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B3" w:rsidRDefault="00B903B3" w:rsidP="00B903B3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B903B3" w:rsidRDefault="00B903B3" w:rsidP="00B903B3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к приказу факультета права НИУ ВШЭ</w:t>
      </w:r>
    </w:p>
    <w:p w:rsidR="00B903B3" w:rsidRDefault="00B903B3" w:rsidP="00B903B3">
      <w:pPr>
        <w:suppressAutoHyphens/>
        <w:ind w:firstLine="6663"/>
        <w:jc w:val="right"/>
        <w:rPr>
          <w:sz w:val="26"/>
          <w:szCs w:val="26"/>
        </w:rPr>
      </w:pPr>
      <w:r>
        <w:rPr>
          <w:sz w:val="26"/>
          <w:szCs w:val="26"/>
        </w:rPr>
        <w:t>от _______ № __________</w:t>
      </w:r>
    </w:p>
    <w:p w:rsidR="00B903B3" w:rsidRDefault="00B903B3" w:rsidP="00B903B3">
      <w:pPr>
        <w:suppressAutoHyphens/>
        <w:contextualSpacing/>
        <w:rPr>
          <w:sz w:val="26"/>
          <w:szCs w:val="26"/>
        </w:rPr>
      </w:pPr>
    </w:p>
    <w:p w:rsidR="00B903B3" w:rsidRDefault="00B903B3" w:rsidP="00B903B3">
      <w:pPr>
        <w:suppressAutoHyphens/>
      </w:pPr>
    </w:p>
    <w:p w:rsidR="00B903B3" w:rsidRDefault="00B903B3" w:rsidP="00B903B3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Список рецензентов</w:t>
      </w:r>
      <w:r w:rsidRPr="007E0C2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выпускных квалификационных</w:t>
      </w:r>
      <w:r w:rsidRPr="007E0C28">
        <w:rPr>
          <w:b/>
          <w:bCs/>
          <w:sz w:val="26"/>
          <w:szCs w:val="26"/>
        </w:rPr>
        <w:t xml:space="preserve"> работ студентов</w:t>
      </w:r>
    </w:p>
    <w:p w:rsidR="00B903B3" w:rsidRDefault="00B903B3" w:rsidP="00B903B3">
      <w:pPr>
        <w:suppressAutoHyphens/>
      </w:pPr>
    </w:p>
    <w:tbl>
      <w:tblPr>
        <w:tblStyle w:val="a6"/>
        <w:tblW w:w="5614" w:type="pct"/>
        <w:tblInd w:w="-1141" w:type="dxa"/>
        <w:tblLayout w:type="fixed"/>
        <w:tblLook w:val="04A0" w:firstRow="1" w:lastRow="0" w:firstColumn="1" w:lastColumn="0" w:noHBand="0" w:noVBand="1"/>
      </w:tblPr>
      <w:tblGrid>
        <w:gridCol w:w="526"/>
        <w:gridCol w:w="1759"/>
        <w:gridCol w:w="2092"/>
        <w:gridCol w:w="1824"/>
        <w:gridCol w:w="4292"/>
      </w:tblGrid>
      <w:tr w:rsidR="001A0A30" w:rsidRPr="00275DBD" w:rsidTr="00F10B48">
        <w:trPr>
          <w:trHeight w:val="568"/>
        </w:trPr>
        <w:tc>
          <w:tcPr>
            <w:tcW w:w="251" w:type="pct"/>
            <w:vMerge w:val="restart"/>
          </w:tcPr>
          <w:p w:rsidR="001A0A30" w:rsidRDefault="001A0A30" w:rsidP="000B688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838" w:type="pct"/>
            <w:vMerge w:val="restart"/>
          </w:tcPr>
          <w:p w:rsidR="001A0A30" w:rsidRDefault="001A0A30" w:rsidP="000B688C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студента</w:t>
            </w:r>
            <w:r w:rsidRPr="00D7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vMerge w:val="restart"/>
          </w:tcPr>
          <w:p w:rsidR="001A0A30" w:rsidRPr="00A259DD" w:rsidRDefault="001A0A30" w:rsidP="000B688C">
            <w:pPr>
              <w:pStyle w:val="a3"/>
              <w:suppressAutoHyphens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Тема работы на русском языке</w:t>
            </w:r>
          </w:p>
        </w:tc>
        <w:tc>
          <w:tcPr>
            <w:tcW w:w="869" w:type="pct"/>
            <w:vMerge w:val="restart"/>
          </w:tcPr>
          <w:p w:rsidR="001A0A30" w:rsidRPr="00A259DD" w:rsidRDefault="001A0A30" w:rsidP="00B903B3">
            <w:pPr>
              <w:pStyle w:val="a3"/>
              <w:suppressAutoHyphens/>
              <w:rPr>
                <w:sz w:val="24"/>
                <w:szCs w:val="24"/>
              </w:rPr>
            </w:pPr>
            <w:r w:rsidRPr="00A259DD">
              <w:rPr>
                <w:sz w:val="24"/>
                <w:szCs w:val="24"/>
              </w:rPr>
              <w:t>Тема работы на английском языке</w:t>
            </w:r>
          </w:p>
        </w:tc>
        <w:tc>
          <w:tcPr>
            <w:tcW w:w="2045" w:type="pct"/>
            <w:shd w:val="clear" w:color="auto" w:fill="auto"/>
          </w:tcPr>
          <w:p w:rsidR="001A0A30" w:rsidRPr="00275DBD" w:rsidRDefault="001A0A30" w:rsidP="001A0A30">
            <w:pPr>
              <w:spacing w:after="200" w:line="276" w:lineRule="auto"/>
              <w:jc w:val="center"/>
            </w:pPr>
            <w:r>
              <w:t>Рецензент</w:t>
            </w:r>
          </w:p>
        </w:tc>
      </w:tr>
      <w:tr w:rsidR="001A0A30" w:rsidRPr="00275DBD" w:rsidTr="00F10B48">
        <w:trPr>
          <w:trHeight w:val="945"/>
        </w:trPr>
        <w:tc>
          <w:tcPr>
            <w:tcW w:w="251" w:type="pct"/>
            <w:vMerge/>
          </w:tcPr>
          <w:p w:rsidR="001A0A30" w:rsidRDefault="001A0A30" w:rsidP="000B688C">
            <w:pPr>
              <w:suppressAutoHyphens/>
              <w:rPr>
                <w:szCs w:val="24"/>
              </w:rPr>
            </w:pPr>
          </w:p>
        </w:tc>
        <w:tc>
          <w:tcPr>
            <w:tcW w:w="838" w:type="pct"/>
            <w:vMerge/>
          </w:tcPr>
          <w:p w:rsidR="001A0A30" w:rsidRDefault="001A0A30" w:rsidP="000B688C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997" w:type="pct"/>
            <w:vMerge/>
          </w:tcPr>
          <w:p w:rsidR="001A0A30" w:rsidRPr="00A259DD" w:rsidRDefault="001A0A30" w:rsidP="000B688C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869" w:type="pct"/>
            <w:vMerge/>
          </w:tcPr>
          <w:p w:rsidR="001A0A30" w:rsidRPr="00A259DD" w:rsidRDefault="001A0A30" w:rsidP="00B903B3">
            <w:pPr>
              <w:pStyle w:val="a3"/>
              <w:suppressAutoHyphens/>
              <w:rPr>
                <w:sz w:val="24"/>
                <w:szCs w:val="24"/>
              </w:rPr>
            </w:pPr>
          </w:p>
        </w:tc>
        <w:tc>
          <w:tcPr>
            <w:tcW w:w="2045" w:type="pct"/>
            <w:shd w:val="clear" w:color="auto" w:fill="auto"/>
          </w:tcPr>
          <w:p w:rsidR="001A0A30" w:rsidRPr="001A0A30" w:rsidRDefault="001A0A30">
            <w:pPr>
              <w:spacing w:after="200" w:line="276" w:lineRule="auto"/>
              <w:rPr>
                <w:szCs w:val="24"/>
              </w:rPr>
            </w:pPr>
            <w:r w:rsidRPr="001A0A30">
              <w:rPr>
                <w:szCs w:val="24"/>
              </w:rPr>
              <w:t>ФИО, ученая степень, ученое звание, место работы, занимаемая должность, контакты</w:t>
            </w:r>
          </w:p>
        </w:tc>
      </w:tr>
      <w:tr w:rsidR="001A0A30" w:rsidRPr="000E5974" w:rsidTr="00F10B48">
        <w:trPr>
          <w:trHeight w:val="600"/>
        </w:trPr>
        <w:tc>
          <w:tcPr>
            <w:tcW w:w="251" w:type="pct"/>
            <w:hideMark/>
          </w:tcPr>
          <w:p w:rsidR="001A0A30" w:rsidRPr="00297860" w:rsidRDefault="001A0A30" w:rsidP="0031113B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</w:t>
            </w:r>
          </w:p>
        </w:tc>
        <w:tc>
          <w:tcPr>
            <w:tcW w:w="838" w:type="pct"/>
            <w:vAlign w:val="center"/>
            <w:hideMark/>
          </w:tcPr>
          <w:p w:rsidR="001A0A30" w:rsidRPr="00297860" w:rsidRDefault="00210A2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Абышко Александр Олегович</w:t>
            </w:r>
          </w:p>
        </w:tc>
        <w:tc>
          <w:tcPr>
            <w:tcW w:w="997" w:type="pct"/>
            <w:vAlign w:val="center"/>
            <w:hideMark/>
          </w:tcPr>
          <w:p w:rsidR="001A0A30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Феномен "Больших данных" (Big Data) и его влияние на регулирование защиты персональных данных в сети Интернет</w:t>
            </w:r>
          </w:p>
        </w:tc>
        <w:tc>
          <w:tcPr>
            <w:tcW w:w="869" w:type="pct"/>
            <w:vAlign w:val="center"/>
            <w:hideMark/>
          </w:tcPr>
          <w:p w:rsidR="001A0A30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The Phenomenon of "Big data" and Its Impact on The Regulation of Personal Data Protection on The Internet</w:t>
            </w:r>
          </w:p>
        </w:tc>
        <w:tc>
          <w:tcPr>
            <w:tcW w:w="2045" w:type="pct"/>
            <w:shd w:val="clear" w:color="auto" w:fill="auto"/>
          </w:tcPr>
          <w:p w:rsidR="00A02479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1A0A30" w:rsidRPr="00FD6E4C" w:rsidRDefault="001A0A30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1A0A30" w:rsidRPr="000E5974" w:rsidTr="00F10B48">
        <w:trPr>
          <w:trHeight w:val="600"/>
        </w:trPr>
        <w:tc>
          <w:tcPr>
            <w:tcW w:w="251" w:type="pct"/>
            <w:hideMark/>
          </w:tcPr>
          <w:p w:rsidR="001A0A30" w:rsidRPr="00297860" w:rsidRDefault="001A0A30" w:rsidP="0031113B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</w:t>
            </w:r>
          </w:p>
        </w:tc>
        <w:tc>
          <w:tcPr>
            <w:tcW w:w="838" w:type="pct"/>
            <w:vAlign w:val="center"/>
            <w:hideMark/>
          </w:tcPr>
          <w:p w:rsidR="001A0A30" w:rsidRPr="00297860" w:rsidRDefault="00210A2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Алдашев Санжар Болотович</w:t>
            </w:r>
          </w:p>
        </w:tc>
        <w:tc>
          <w:tcPr>
            <w:tcW w:w="997" w:type="pct"/>
            <w:vAlign w:val="center"/>
            <w:hideMark/>
          </w:tcPr>
          <w:p w:rsidR="001A0A30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Охрана средств индивидуализации в сети Интернет</w:t>
            </w:r>
          </w:p>
        </w:tc>
        <w:tc>
          <w:tcPr>
            <w:tcW w:w="869" w:type="pct"/>
            <w:vAlign w:val="center"/>
            <w:hideMark/>
          </w:tcPr>
          <w:p w:rsidR="001A0A30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Protection of Means of Identification in the Internet</w:t>
            </w:r>
          </w:p>
        </w:tc>
        <w:tc>
          <w:tcPr>
            <w:tcW w:w="2045" w:type="pct"/>
            <w:shd w:val="clear" w:color="auto" w:fill="auto"/>
          </w:tcPr>
          <w:p w:rsidR="00A02479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Лукин Михаил Леонидович, </w:t>
            </w:r>
          </w:p>
          <w:p w:rsidR="000E5974" w:rsidRPr="00FD6E4C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Юрисконсульт ООО "Манго Телеком"</w:t>
            </w:r>
          </w:p>
          <w:p w:rsidR="000E5974" w:rsidRPr="00FD6E4C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1A0A30" w:rsidRPr="00FD6E4C" w:rsidRDefault="001A0A30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3</w:t>
            </w:r>
          </w:p>
        </w:tc>
        <w:tc>
          <w:tcPr>
            <w:tcW w:w="838" w:type="pct"/>
          </w:tcPr>
          <w:p w:rsidR="0033362B" w:rsidRPr="00297860" w:rsidRDefault="00210A23" w:rsidP="003336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Байкова Виктория Андреевна</w:t>
            </w:r>
          </w:p>
        </w:tc>
        <w:tc>
          <w:tcPr>
            <w:tcW w:w="997" w:type="pct"/>
          </w:tcPr>
          <w:p w:rsidR="0033362B" w:rsidRPr="00297860" w:rsidRDefault="004B7BA3" w:rsidP="0033362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4B7BA3">
              <w:rPr>
                <w:szCs w:val="22"/>
              </w:rPr>
              <w:t>Правовой статус свободных лицензий</w:t>
            </w:r>
          </w:p>
        </w:tc>
        <w:tc>
          <w:tcPr>
            <w:tcW w:w="869" w:type="pct"/>
          </w:tcPr>
          <w:p w:rsidR="0033362B" w:rsidRPr="00297860" w:rsidRDefault="004B7BA3" w:rsidP="006E19DC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4B7BA3">
              <w:rPr>
                <w:szCs w:val="22"/>
                <w:lang w:val="en-US"/>
              </w:rPr>
              <w:t>The Legal Status of Free Licenses</w:t>
            </w:r>
          </w:p>
        </w:tc>
        <w:tc>
          <w:tcPr>
            <w:tcW w:w="2045" w:type="pct"/>
            <w:shd w:val="clear" w:color="auto" w:fill="auto"/>
          </w:tcPr>
          <w:p w:rsidR="00A02479" w:rsidRDefault="00F14B55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Рагозин Павел Викторович</w:t>
            </w:r>
            <w:r w:rsidR="000E5974" w:rsidRPr="00FD6E4C">
              <w:rPr>
                <w:szCs w:val="22"/>
                <w:shd w:val="clear" w:color="auto" w:fill="FFFFFF"/>
              </w:rPr>
              <w:t xml:space="preserve">, </w:t>
            </w:r>
          </w:p>
          <w:p w:rsidR="000E5974" w:rsidRPr="00FD6E4C" w:rsidRDefault="00A02479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С</w:t>
            </w:r>
            <w:r w:rsidR="000E5974" w:rsidRPr="00FD6E4C">
              <w:rPr>
                <w:szCs w:val="22"/>
                <w:shd w:val="clear" w:color="auto" w:fill="FFFFFF"/>
              </w:rPr>
              <w:t xml:space="preserve">пециалист по интеллектуальной собственности Центра трансфера технологий МГУ имени М.В. Ломоносова </w:t>
            </w: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4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210A2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Басова Марина Сергеевна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Правовое регулирование скрэпинга в гражданском праве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Regulation of Scraping in Civil Law</w:t>
            </w:r>
          </w:p>
        </w:tc>
        <w:tc>
          <w:tcPr>
            <w:tcW w:w="2045" w:type="pct"/>
            <w:shd w:val="clear" w:color="auto" w:fill="auto"/>
          </w:tcPr>
          <w:p w:rsidR="00A02479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Шурмина Ирина Александровна, </w:t>
            </w:r>
          </w:p>
          <w:p w:rsidR="000E5974" w:rsidRPr="00FD6E4C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Старший юрист, Московское представительство компании Си Эм Эс Интернешнл Б.В. (Нидерланды)</w:t>
            </w:r>
          </w:p>
          <w:p w:rsidR="000E5974" w:rsidRPr="00FD6E4C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900"/>
        </w:trPr>
        <w:tc>
          <w:tcPr>
            <w:tcW w:w="251" w:type="pct"/>
            <w:hideMark/>
          </w:tcPr>
          <w:p w:rsidR="0033362B" w:rsidRPr="00515455" w:rsidRDefault="0033362B" w:rsidP="00A9266C">
            <w:pPr>
              <w:rPr>
                <w:szCs w:val="22"/>
              </w:rPr>
            </w:pPr>
            <w:r w:rsidRPr="00515455">
              <w:rPr>
                <w:szCs w:val="22"/>
              </w:rPr>
              <w:t>5</w:t>
            </w:r>
          </w:p>
        </w:tc>
        <w:tc>
          <w:tcPr>
            <w:tcW w:w="838" w:type="pct"/>
            <w:vAlign w:val="center"/>
            <w:hideMark/>
          </w:tcPr>
          <w:p w:rsidR="0033362B" w:rsidRPr="00515455" w:rsidRDefault="00210A23">
            <w:pPr>
              <w:rPr>
                <w:szCs w:val="22"/>
              </w:rPr>
            </w:pPr>
            <w:r w:rsidRPr="00515455">
              <w:rPr>
                <w:szCs w:val="22"/>
              </w:rPr>
              <w:t>Блинов Антон Юрьевич</w:t>
            </w:r>
          </w:p>
        </w:tc>
        <w:tc>
          <w:tcPr>
            <w:tcW w:w="997" w:type="pct"/>
            <w:vAlign w:val="center"/>
            <w:hideMark/>
          </w:tcPr>
          <w:p w:rsidR="0033362B" w:rsidRPr="00515455" w:rsidRDefault="004B7BA3">
            <w:pPr>
              <w:rPr>
                <w:szCs w:val="22"/>
              </w:rPr>
            </w:pPr>
            <w:r w:rsidRPr="00515455">
              <w:rPr>
                <w:szCs w:val="22"/>
              </w:rPr>
              <w:t>Обязательства, возникающие в сфере дополненной реальности</w:t>
            </w:r>
          </w:p>
        </w:tc>
        <w:tc>
          <w:tcPr>
            <w:tcW w:w="869" w:type="pct"/>
            <w:vAlign w:val="center"/>
            <w:hideMark/>
          </w:tcPr>
          <w:p w:rsidR="0033362B" w:rsidRPr="00515455" w:rsidRDefault="004B7BA3">
            <w:pPr>
              <w:rPr>
                <w:szCs w:val="22"/>
                <w:lang w:val="en-US"/>
              </w:rPr>
            </w:pPr>
            <w:r w:rsidRPr="00515455">
              <w:rPr>
                <w:szCs w:val="22"/>
                <w:lang w:val="en-US"/>
              </w:rPr>
              <w:t>Obligations Arising in Augmented Reality</w:t>
            </w:r>
          </w:p>
        </w:tc>
        <w:tc>
          <w:tcPr>
            <w:tcW w:w="2045" w:type="pct"/>
            <w:shd w:val="clear" w:color="auto" w:fill="auto"/>
          </w:tcPr>
          <w:p w:rsidR="0033362B" w:rsidRPr="00515455" w:rsidRDefault="00515455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515455">
              <w:rPr>
                <w:szCs w:val="22"/>
              </w:rPr>
              <w:t>Янковский Роман Михайлович</w:t>
            </w:r>
          </w:p>
          <w:p w:rsidR="00515455" w:rsidRDefault="00A02479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>
              <w:rPr>
                <w:szCs w:val="22"/>
              </w:rPr>
              <w:t>С</w:t>
            </w:r>
            <w:r w:rsidRPr="00515455">
              <w:rPr>
                <w:szCs w:val="22"/>
              </w:rPr>
              <w:t xml:space="preserve">оветник ректора, </w:t>
            </w:r>
            <w:r w:rsidR="00515455" w:rsidRPr="00515455">
              <w:rPr>
                <w:szCs w:val="22"/>
              </w:rPr>
              <w:t>НИУ ВШЭ, ф-т права,</w:t>
            </w:r>
            <w:r w:rsidR="00F14B55">
              <w:rPr>
                <w:szCs w:val="22"/>
              </w:rPr>
              <w:t xml:space="preserve"> департамент публичного права, </w:t>
            </w:r>
            <w:r w:rsidR="00515455" w:rsidRPr="00515455">
              <w:rPr>
                <w:szCs w:val="22"/>
              </w:rPr>
              <w:t>к.ю.н.</w:t>
            </w:r>
          </w:p>
          <w:p w:rsidR="00515455" w:rsidRPr="00515455" w:rsidRDefault="00515455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6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210A2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Гарькуша Роман Александрович</w:t>
            </w:r>
          </w:p>
        </w:tc>
        <w:tc>
          <w:tcPr>
            <w:tcW w:w="997" w:type="pct"/>
            <w:hideMark/>
          </w:tcPr>
          <w:p w:rsidR="0033362B" w:rsidRPr="00297860" w:rsidRDefault="004B7BA3" w:rsidP="0031113B">
            <w:pPr>
              <w:suppressAutoHyphens/>
              <w:rPr>
                <w:szCs w:val="22"/>
              </w:rPr>
            </w:pPr>
            <w:r w:rsidRPr="004B7BA3">
              <w:rPr>
                <w:szCs w:val="22"/>
              </w:rPr>
              <w:t>Информационные права участников хозяйственных обществ</w:t>
            </w:r>
          </w:p>
        </w:tc>
        <w:tc>
          <w:tcPr>
            <w:tcW w:w="869" w:type="pct"/>
            <w:hideMark/>
          </w:tcPr>
          <w:p w:rsidR="0033362B" w:rsidRPr="004B7BA3" w:rsidRDefault="004B7BA3" w:rsidP="0031113B">
            <w:pPr>
              <w:suppressAutoHyphens/>
              <w:rPr>
                <w:szCs w:val="22"/>
                <w:lang w:val="en-US"/>
              </w:rPr>
            </w:pPr>
            <w:r w:rsidRPr="004B7BA3">
              <w:rPr>
                <w:szCs w:val="22"/>
                <w:lang w:val="en-US"/>
              </w:rPr>
              <w:t>Information Rights of Participants in Business Entities</w:t>
            </w:r>
          </w:p>
        </w:tc>
        <w:tc>
          <w:tcPr>
            <w:tcW w:w="2045" w:type="pct"/>
            <w:shd w:val="clear" w:color="auto" w:fill="auto"/>
          </w:tcPr>
          <w:p w:rsidR="00A02479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Хольшев Николай Сергеевич,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Советник, филиал партнерства с ограниченной ответственностью Брайан Кейв Лейтон Пейзнер (Раша) ЛЛП в г. Москве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210A23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Гуцев Юрий Олегович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Персональные данные в системе информации ограниченного доступа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Personal Data in the System of Information with Limited Access</w:t>
            </w:r>
          </w:p>
        </w:tc>
        <w:tc>
          <w:tcPr>
            <w:tcW w:w="2044" w:type="pct"/>
            <w:shd w:val="clear" w:color="auto" w:fill="auto"/>
          </w:tcPr>
          <w:p w:rsidR="00A02479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Бражник Татьяна Алексеевна, </w:t>
            </w:r>
          </w:p>
          <w:p w:rsidR="000E5974" w:rsidRPr="00FD6E4C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Старший менеджер по взаимодействию с государственными органами, ООО "Яндекс"</w:t>
            </w:r>
          </w:p>
          <w:p w:rsidR="000E5974" w:rsidRPr="00FD6E4C" w:rsidRDefault="000E5974" w:rsidP="00922678">
            <w:pPr>
              <w:jc w:val="center"/>
              <w:rPr>
                <w:szCs w:val="22"/>
                <w:shd w:val="clear" w:color="auto" w:fill="FFFFFF"/>
              </w:rPr>
            </w:pPr>
          </w:p>
          <w:p w:rsidR="00193092" w:rsidRPr="00FD6E4C" w:rsidRDefault="00193092" w:rsidP="00922678">
            <w:pPr>
              <w:jc w:val="center"/>
              <w:rPr>
                <w:szCs w:val="22"/>
              </w:rPr>
            </w:pPr>
          </w:p>
        </w:tc>
      </w:tr>
      <w:tr w:rsidR="0033362B" w:rsidRPr="004B7BA3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8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Деева Маргарита Владимировна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Использование фонограмм и исполнений в составе аудиовизуального произведения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Use of Phonograms and Performances as Part of Audiovisual Works</w:t>
            </w:r>
          </w:p>
        </w:tc>
        <w:tc>
          <w:tcPr>
            <w:tcW w:w="2044" w:type="pct"/>
            <w:shd w:val="clear" w:color="auto" w:fill="auto"/>
          </w:tcPr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9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Диденко Никита Олегович</w:t>
            </w:r>
          </w:p>
        </w:tc>
        <w:tc>
          <w:tcPr>
            <w:tcW w:w="997" w:type="pct"/>
            <w:hideMark/>
          </w:tcPr>
          <w:p w:rsidR="0033362B" w:rsidRPr="00297860" w:rsidRDefault="004B7BA3" w:rsidP="0031113B">
            <w:pPr>
              <w:suppressAutoHyphens/>
              <w:rPr>
                <w:szCs w:val="22"/>
              </w:rPr>
            </w:pPr>
            <w:r w:rsidRPr="004B7BA3">
              <w:rPr>
                <w:szCs w:val="22"/>
              </w:rPr>
              <w:t>Право автора на дополнительное вознаграждение в случае коммерческого успеха произведения («оговорка о бестселлере»)</w:t>
            </w:r>
          </w:p>
        </w:tc>
        <w:tc>
          <w:tcPr>
            <w:tcW w:w="869" w:type="pct"/>
            <w:hideMark/>
          </w:tcPr>
          <w:p w:rsidR="0033362B" w:rsidRPr="004B7BA3" w:rsidRDefault="004B7BA3" w:rsidP="0031113B">
            <w:pPr>
              <w:suppressAutoHyphens/>
              <w:rPr>
                <w:szCs w:val="22"/>
                <w:lang w:val="en-US"/>
              </w:rPr>
            </w:pPr>
            <w:r w:rsidRPr="004B7BA3">
              <w:rPr>
                <w:szCs w:val="22"/>
                <w:lang w:val="en-US"/>
              </w:rPr>
              <w:t>The Right of an Author to Additional Remuneration in Case of Commercial Success of the Work ("Bestseller Clause")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Моисеева Мария Михайловна,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Младший юрисконсульт ООО "Яндекс"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4B7BA3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10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Журавель Оксана Игоревна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 на вознаграждение за использование музыкального произведения, включенного в аудиовизуальное произведение, при публичном исполнении либо сообщении в эфир или по кабелю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The Right to Remuneration for the Use of a Musical Work Included in an Audiovisual Work in Public Performance or Communication by Wireless Means or by Wire</w:t>
            </w:r>
          </w:p>
        </w:tc>
        <w:tc>
          <w:tcPr>
            <w:tcW w:w="2044" w:type="pct"/>
            <w:shd w:val="clear" w:color="auto" w:fill="auto"/>
          </w:tcPr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11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Кочетков Петр Александрович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Правовой режим общеизвестных товарных знаков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Regime of Well-known Trademarks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Оганесян Авак Наполеонович, </w:t>
            </w:r>
          </w:p>
          <w:p w:rsidR="000E5974" w:rsidRPr="00FD6E4C" w:rsidRDefault="00F14B55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З</w:t>
            </w:r>
            <w:r w:rsidR="000E5974" w:rsidRPr="00FD6E4C">
              <w:rPr>
                <w:szCs w:val="22"/>
                <w:shd w:val="clear" w:color="auto" w:fill="FFFFFF"/>
              </w:rPr>
              <w:t xml:space="preserve">аместитель начальника отдела обобщения судебной практики и статистики Суда по интеллектуальным правам, к.ю.н.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EF0D28">
        <w:trPr>
          <w:trHeight w:val="757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12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Курлат Сергей Павлович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Правовое регулирование облачных сервисов</w:t>
            </w:r>
          </w:p>
        </w:tc>
        <w:tc>
          <w:tcPr>
            <w:tcW w:w="869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Framework for Cloud Services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Лукин Михаил Леонидович,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Юрисконсульт ООО "Манго Телеком"</w:t>
            </w: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13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Миронова Мария Владимировна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 xml:space="preserve">Компьютерная игра как мультимедийный </w:t>
            </w:r>
            <w:r w:rsidRPr="004B7BA3">
              <w:rPr>
                <w:color w:val="000000"/>
                <w:szCs w:val="22"/>
              </w:rPr>
              <w:lastRenderedPageBreak/>
              <w:t>продукт в авторском праве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lastRenderedPageBreak/>
              <w:t xml:space="preserve">The Video Game as an Multimedia </w:t>
            </w:r>
            <w:r w:rsidRPr="004B7BA3">
              <w:rPr>
                <w:color w:val="000000"/>
                <w:szCs w:val="22"/>
                <w:lang w:val="en-US"/>
              </w:rPr>
              <w:lastRenderedPageBreak/>
              <w:t>Product in Copyright Law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lastRenderedPageBreak/>
              <w:t xml:space="preserve">Патрахин Михаил Алексеевич,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Юрист ООО "Гугл"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14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Михалева Екатерина Сергеевна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Подходы к регулированию общедоступных персональных данных: сравнительно-правовой анализ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Approaches to Publicly Available Data Regulation: a Comparative Analysis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15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Павлычева Анна Игоревна</w:t>
            </w:r>
          </w:p>
        </w:tc>
        <w:tc>
          <w:tcPr>
            <w:tcW w:w="997" w:type="pct"/>
            <w:hideMark/>
          </w:tcPr>
          <w:p w:rsidR="0033362B" w:rsidRPr="00297860" w:rsidRDefault="004B7BA3" w:rsidP="0031113B">
            <w:pPr>
              <w:suppressAutoHyphens/>
              <w:rPr>
                <w:szCs w:val="22"/>
              </w:rPr>
            </w:pPr>
            <w:r w:rsidRPr="004B7BA3">
              <w:rPr>
                <w:szCs w:val="22"/>
              </w:rPr>
              <w:t>Механизмы обеспечения баланса интересов патентообладателя и общества в сфере фармацевтики</w:t>
            </w:r>
          </w:p>
        </w:tc>
        <w:tc>
          <w:tcPr>
            <w:tcW w:w="869" w:type="pct"/>
            <w:hideMark/>
          </w:tcPr>
          <w:p w:rsidR="0033362B" w:rsidRPr="004B7BA3" w:rsidRDefault="004B7BA3" w:rsidP="0031113B">
            <w:pPr>
              <w:suppressAutoHyphens/>
              <w:rPr>
                <w:szCs w:val="22"/>
                <w:lang w:val="en-US"/>
              </w:rPr>
            </w:pPr>
            <w:r w:rsidRPr="004B7BA3">
              <w:rPr>
                <w:szCs w:val="22"/>
                <w:lang w:val="en-US"/>
              </w:rPr>
              <w:t>The Ways to Maintain a Balance between the Interests of a Patent Holder and the Public Interest in the Field of Pharmacy</w:t>
            </w:r>
          </w:p>
        </w:tc>
        <w:tc>
          <w:tcPr>
            <w:tcW w:w="2044" w:type="pct"/>
            <w:shd w:val="clear" w:color="auto" w:fill="auto"/>
          </w:tcPr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Шарловский Константин Александрович, Начальник юридического отдела АО «Нижфарм»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16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Патрина Анастасия Андреевна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«Вредная» информация в сети Интернет: правовое регулирование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"Harmful" Information on the Internet: Legal Regulation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Бражник Татьяна Алексеевна,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Старший менеджер по взаимодействию с государственными органами, ООО "Яндекс"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17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Покровский Борис Николавевич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Большие данные: понятие и правовое регулирование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Big Data: Concept and Legal Regulation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18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Репина Наталья Вячеславовна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Правовое регулирование спама в России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The Legal Regulation of Spam in Russia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0E5974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19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Сабиров Герман Сергеевич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Правовая охрана интеллектуальной собственности, созданной с использованием искусственного интеллекта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The Legal Protection of Intellectual Property Created Using Artificial Intelligence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Моисеева Мария Михайловна,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Младший юрисконсульт ООО "Яндекс"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20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Сологубенко Маргарита Феликсовна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Автоматизированное принятие решений, затрагивающих субъекта персональных данных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Automated Decision-making Affecting the data Subject</w:t>
            </w:r>
          </w:p>
        </w:tc>
        <w:tc>
          <w:tcPr>
            <w:tcW w:w="2044" w:type="pct"/>
            <w:shd w:val="clear" w:color="auto" w:fill="auto"/>
          </w:tcPr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Моисеева Мария Мих</w:t>
            </w:r>
            <w:r w:rsidR="00F14B55">
              <w:rPr>
                <w:szCs w:val="22"/>
                <w:shd w:val="clear" w:color="auto" w:fill="FFFFFF"/>
              </w:rPr>
              <w:t>айловна, Младший Юрисконсульт ООО "Яндекс"</w:t>
            </w:r>
            <w:r w:rsidRPr="00FD6E4C">
              <w:rPr>
                <w:szCs w:val="22"/>
                <w:shd w:val="clear" w:color="auto" w:fill="FFFFFF"/>
              </w:rPr>
              <w:t xml:space="preserve">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4B7BA3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21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Соселия Гиорги Анзориевич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 xml:space="preserve">Особенности правоотношений при создании и использовании объектов </w:t>
            </w:r>
            <w:r w:rsidRPr="004B7BA3">
              <w:rPr>
                <w:color w:val="000000"/>
                <w:szCs w:val="22"/>
              </w:rPr>
              <w:lastRenderedPageBreak/>
              <w:t>авторских и смежных прав в киносфере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lastRenderedPageBreak/>
              <w:t xml:space="preserve">Legal Aspects of Relationships during Creation and Use of the Objects of </w:t>
            </w:r>
            <w:r w:rsidRPr="004B7BA3">
              <w:rPr>
                <w:color w:val="000000"/>
                <w:szCs w:val="22"/>
                <w:lang w:val="en-US"/>
              </w:rPr>
              <w:lastRenderedPageBreak/>
              <w:t>Copyright and Related Rights in the Movie / Cinema Sphere</w:t>
            </w:r>
          </w:p>
        </w:tc>
        <w:tc>
          <w:tcPr>
            <w:tcW w:w="2044" w:type="pct"/>
            <w:shd w:val="clear" w:color="auto" w:fill="auto"/>
          </w:tcPr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lastRenderedPageBreak/>
              <w:t>Силкин Владислав Валерьевич, Юрисконсульт общества с ограниченной ответс</w:t>
            </w:r>
            <w:r w:rsidR="00F14B55">
              <w:rPr>
                <w:szCs w:val="22"/>
                <w:shd w:val="clear" w:color="auto" w:fill="FFFFFF"/>
              </w:rPr>
              <w:t>т</w:t>
            </w:r>
            <w:r w:rsidRPr="00FD6E4C">
              <w:rPr>
                <w:szCs w:val="22"/>
                <w:shd w:val="clear" w:color="auto" w:fill="FFFFFF"/>
              </w:rPr>
              <w:t>венностью "Панчер"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33362B" w:rsidRPr="000E5974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lastRenderedPageBreak/>
              <w:t>22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Чакилев Александр Вячеславович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Использование имен в средствах индивидуализации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Use of Names in Means of Identification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Оганесян Авак Наполеонович, </w:t>
            </w:r>
          </w:p>
          <w:p w:rsidR="000E5974" w:rsidRPr="00FD6E4C" w:rsidRDefault="00F14B55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>
              <w:rPr>
                <w:szCs w:val="22"/>
                <w:shd w:val="clear" w:color="auto" w:fill="FFFFFF"/>
              </w:rPr>
              <w:t>З</w:t>
            </w:r>
            <w:r w:rsidR="000E5974" w:rsidRPr="00FD6E4C">
              <w:rPr>
                <w:szCs w:val="22"/>
                <w:shd w:val="clear" w:color="auto" w:fill="FFFFFF"/>
              </w:rPr>
              <w:t xml:space="preserve">аместитель начальника отдела обобщения судебной практики и статистики Суда по интеллектуальным правам, к.ю.н. </w:t>
            </w:r>
          </w:p>
          <w:p w:rsidR="000E5974" w:rsidRPr="00FD6E4C" w:rsidRDefault="000E5974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</w:p>
        </w:tc>
      </w:tr>
      <w:tr w:rsidR="0033362B" w:rsidRPr="000E5974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23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Шубина Екатерина Александровна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Правовое регулирование безопасности критической информационной инфраструктуры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Regulation of the Security of Critical Information Infrastructure</w:t>
            </w:r>
          </w:p>
        </w:tc>
        <w:tc>
          <w:tcPr>
            <w:tcW w:w="2044" w:type="pct"/>
            <w:shd w:val="clear" w:color="auto" w:fill="auto"/>
          </w:tcPr>
          <w:p w:rsidR="00F14B55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Патрахин Михаил Алексеевич, </w:t>
            </w:r>
          </w:p>
          <w:p w:rsidR="000E5974" w:rsidRPr="00FD6E4C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Юрист ООО "Гугл"</w:t>
            </w:r>
          </w:p>
          <w:p w:rsidR="000E5974" w:rsidRPr="00FD6E4C" w:rsidRDefault="000E5974" w:rsidP="000E5974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33362B" w:rsidP="000E597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193092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24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447DAC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Щербакова Елена Викторовна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Правовое регулирование парсинга</w:t>
            </w:r>
          </w:p>
        </w:tc>
        <w:tc>
          <w:tcPr>
            <w:tcW w:w="869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Regulation of Parsing</w:t>
            </w:r>
          </w:p>
        </w:tc>
        <w:tc>
          <w:tcPr>
            <w:tcW w:w="2044" w:type="pct"/>
            <w:shd w:val="clear" w:color="auto" w:fill="auto"/>
          </w:tcPr>
          <w:p w:rsidR="002A2C66" w:rsidRPr="00FD6E4C" w:rsidRDefault="002A2C66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Шарловский Константин Александрович, Начальник юридического отдела АО «Нижфарм» </w:t>
            </w:r>
          </w:p>
          <w:p w:rsidR="002A2C66" w:rsidRPr="00FD6E4C" w:rsidRDefault="002A2C66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193092" w:rsidRPr="00FD6E4C" w:rsidRDefault="00193092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270D0D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25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DE30B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Вандаев Алексей Михайлович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Юридические аспекты злоупотребление правом на товарный знак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Aspects of Abuse of the Right to a Trademark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Шарловский Константин Александрович, Начальник юридического отдела АО «Нижфарм»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  <w:shd w:val="clear" w:color="auto" w:fill="FFFFFF"/>
              </w:rPr>
              <w:t>konstantin.sharlovskiy@stada.ru</w:t>
            </w:r>
          </w:p>
        </w:tc>
      </w:tr>
      <w:tr w:rsidR="0033362B" w:rsidRPr="00270D0D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26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DE30B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Гзирян Валерия Валерьевна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Взаимодействия национальных юрисдикций в сфере Интернет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Interactions of National Jurisdictions in the Field of the Internet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270D0D" w:rsidP="005079A2">
            <w:pPr>
              <w:autoSpaceDE w:val="0"/>
              <w:autoSpaceDN w:val="0"/>
              <w:adjustRightInd w:val="0"/>
              <w:jc w:val="center"/>
              <w:rPr>
                <w:szCs w:val="22"/>
                <w:highlight w:val="yellow"/>
              </w:rPr>
            </w:pPr>
            <w:r w:rsidRPr="00FD6E4C">
              <w:rPr>
                <w:szCs w:val="22"/>
                <w:shd w:val="clear" w:color="auto" w:fill="FFFFFF"/>
              </w:rPr>
              <w:t xml:space="preserve"> a</w:t>
            </w:r>
          </w:p>
        </w:tc>
      </w:tr>
      <w:tr w:rsidR="0033362B" w:rsidRPr="00270D0D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27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Гонопольская Елизавета Романовна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Мультимедийный продукт как объект права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A Multimedia Product as an Object of Law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Патрахин Михаил Алексеевич,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Юрист ООО "Гугл"</w:t>
            </w:r>
          </w:p>
          <w:p w:rsidR="00193092" w:rsidRPr="00FD6E4C" w:rsidRDefault="00193092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270D0D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28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Елисеев Георгий Максимович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Правовой режим использования производных произведений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Regime for the Use of Derivative Works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Шарловский Константин Александрович, Начальник юридического отдела АО «Нижфарм» </w:t>
            </w: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270D0D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29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Иванова Анна Вадимовна</w:t>
            </w:r>
          </w:p>
        </w:tc>
        <w:tc>
          <w:tcPr>
            <w:tcW w:w="997" w:type="pct"/>
            <w:hideMark/>
          </w:tcPr>
          <w:p w:rsidR="0033362B" w:rsidRPr="00297860" w:rsidRDefault="004B7BA3" w:rsidP="0031113B">
            <w:pPr>
              <w:suppressAutoHyphens/>
              <w:rPr>
                <w:szCs w:val="22"/>
              </w:rPr>
            </w:pPr>
            <w:r w:rsidRPr="004B7BA3">
              <w:rPr>
                <w:szCs w:val="22"/>
              </w:rPr>
              <w:t>Интеллектуальные права на объекты, созданные искусственным интеллектом</w:t>
            </w:r>
          </w:p>
        </w:tc>
        <w:tc>
          <w:tcPr>
            <w:tcW w:w="869" w:type="pct"/>
            <w:hideMark/>
          </w:tcPr>
          <w:p w:rsidR="0033362B" w:rsidRPr="004B7BA3" w:rsidRDefault="004B7BA3" w:rsidP="0031113B">
            <w:pPr>
              <w:suppressAutoHyphens/>
              <w:rPr>
                <w:szCs w:val="22"/>
                <w:lang w:val="en-US"/>
              </w:rPr>
            </w:pPr>
            <w:r w:rsidRPr="004B7BA3">
              <w:rPr>
                <w:szCs w:val="22"/>
                <w:lang w:val="en-US"/>
              </w:rPr>
              <w:t>Intellectual Rights to Objects Created by Artificial Intelligence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</w:rPr>
              <w:t xml:space="preserve">Бахтиозина Александра Талгатовна,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</w:rPr>
              <w:t>Юрист практики интеллектуальной собственности, медиа и технологий Hogan Lovells CIS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33362B" w:rsidRPr="00FD6E4C" w:rsidRDefault="0033362B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33362B" w:rsidRPr="004B7BA3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30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Ильясова Карина Арзулумовна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Правовая охрана музыкальных коллективов</w:t>
            </w:r>
          </w:p>
        </w:tc>
        <w:tc>
          <w:tcPr>
            <w:tcW w:w="869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Protection of Musical Groups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pStyle w:val="a8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33362B" w:rsidRPr="00FD6E4C" w:rsidRDefault="0033362B" w:rsidP="00922678">
            <w:pPr>
              <w:pStyle w:val="a8"/>
              <w:jc w:val="center"/>
              <w:rPr>
                <w:szCs w:val="22"/>
                <w:highlight w:val="yellow"/>
                <w:lang w:val="en-US"/>
              </w:rPr>
            </w:pPr>
          </w:p>
        </w:tc>
      </w:tr>
      <w:tr w:rsidR="0033362B" w:rsidRPr="004B7BA3" w:rsidTr="00F10B48">
        <w:trPr>
          <w:trHeight w:val="600"/>
        </w:trPr>
        <w:tc>
          <w:tcPr>
            <w:tcW w:w="251" w:type="pct"/>
            <w:hideMark/>
          </w:tcPr>
          <w:p w:rsidR="0033362B" w:rsidRPr="00297860" w:rsidRDefault="0033362B" w:rsidP="00A9266C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lastRenderedPageBreak/>
              <w:t>31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Корякина Ульяна Сергеевна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Правовая охрана объектов индустрии моды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Protection of Objects of the Fashion Industry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Дементьева Е.С., </w:t>
            </w:r>
          </w:p>
          <w:p w:rsidR="00270D0D" w:rsidRDefault="00270D0D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главный юрисконсульт сектора работы с интеллектуальной собственностью ПАО Сбербанк </w:t>
            </w:r>
          </w:p>
          <w:p w:rsidR="00F14B55" w:rsidRPr="00FD6E4C" w:rsidRDefault="00F14B55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14B55" w:rsidRDefault="0033362B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</w:rPr>
            </w:pPr>
          </w:p>
        </w:tc>
      </w:tr>
      <w:tr w:rsidR="0033362B" w:rsidRPr="00270D0D" w:rsidTr="00F10B48">
        <w:trPr>
          <w:trHeight w:val="900"/>
        </w:trPr>
        <w:tc>
          <w:tcPr>
            <w:tcW w:w="251" w:type="pct"/>
            <w:hideMark/>
          </w:tcPr>
          <w:p w:rsidR="0033362B" w:rsidRPr="00297860" w:rsidRDefault="0033362B" w:rsidP="0031113B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32</w:t>
            </w:r>
          </w:p>
        </w:tc>
        <w:tc>
          <w:tcPr>
            <w:tcW w:w="838" w:type="pct"/>
            <w:vAlign w:val="center"/>
            <w:hideMark/>
          </w:tcPr>
          <w:p w:rsidR="0033362B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Лапшина Дарья Дмитриевна</w:t>
            </w:r>
          </w:p>
        </w:tc>
        <w:tc>
          <w:tcPr>
            <w:tcW w:w="997" w:type="pct"/>
            <w:vAlign w:val="center"/>
            <w:hideMark/>
          </w:tcPr>
          <w:p w:rsidR="0033362B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Информация о частной жизни лица: правовое регулирование</w:t>
            </w:r>
          </w:p>
        </w:tc>
        <w:tc>
          <w:tcPr>
            <w:tcW w:w="869" w:type="pct"/>
            <w:vAlign w:val="center"/>
            <w:hideMark/>
          </w:tcPr>
          <w:p w:rsidR="0033362B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Information on Private Life of a Person: the Legal Regulation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Изотова Анжелика Николаевна, </w:t>
            </w:r>
          </w:p>
          <w:p w:rsidR="00270D0D" w:rsidRDefault="00270D0D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Ведущий юрисконсульт ПАО "МТС"</w:t>
            </w:r>
          </w:p>
          <w:p w:rsidR="00F14B55" w:rsidRPr="00FD6E4C" w:rsidRDefault="00F14B55" w:rsidP="00F14B55">
            <w:pPr>
              <w:pStyle w:val="a8"/>
              <w:spacing w:before="0" w:beforeAutospacing="0" w:after="0" w:afterAutospacing="0"/>
              <w:jc w:val="center"/>
              <w:rPr>
                <w:szCs w:val="22"/>
                <w:shd w:val="clear" w:color="auto" w:fill="FFFFFF"/>
              </w:rPr>
            </w:pPr>
          </w:p>
          <w:p w:rsidR="0033362B" w:rsidRPr="00FD6E4C" w:rsidRDefault="00270D0D" w:rsidP="005079A2">
            <w:pPr>
              <w:pStyle w:val="a8"/>
              <w:spacing w:before="0" w:beforeAutospacing="0" w:after="0" w:afterAutospacing="0"/>
              <w:jc w:val="center"/>
              <w:rPr>
                <w:szCs w:val="22"/>
              </w:rPr>
            </w:pPr>
            <w:r w:rsidRPr="00FD6E4C">
              <w:rPr>
                <w:szCs w:val="22"/>
                <w:shd w:val="clear" w:color="auto" w:fill="FFFFFF"/>
              </w:rPr>
              <w:t xml:space="preserve"> </w:t>
            </w:r>
          </w:p>
        </w:tc>
      </w:tr>
      <w:tr w:rsidR="00F10B48" w:rsidRPr="00270D0D" w:rsidTr="00F10B48">
        <w:trPr>
          <w:trHeight w:val="900"/>
        </w:trPr>
        <w:tc>
          <w:tcPr>
            <w:tcW w:w="251" w:type="pct"/>
            <w:hideMark/>
          </w:tcPr>
          <w:p w:rsidR="00F10B48" w:rsidRPr="00297860" w:rsidRDefault="00F10B48" w:rsidP="0031113B">
            <w:pPr>
              <w:rPr>
                <w:color w:val="000000"/>
                <w:szCs w:val="22"/>
              </w:rPr>
            </w:pPr>
            <w:r w:rsidRPr="00297860">
              <w:rPr>
                <w:color w:val="000000"/>
                <w:szCs w:val="22"/>
              </w:rPr>
              <w:t>33</w:t>
            </w:r>
          </w:p>
        </w:tc>
        <w:tc>
          <w:tcPr>
            <w:tcW w:w="838" w:type="pct"/>
            <w:vAlign w:val="center"/>
            <w:hideMark/>
          </w:tcPr>
          <w:p w:rsidR="00F10B48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Лобышева Екатерина Анатольевна</w:t>
            </w:r>
          </w:p>
        </w:tc>
        <w:tc>
          <w:tcPr>
            <w:tcW w:w="997" w:type="pct"/>
            <w:vAlign w:val="center"/>
            <w:hideMark/>
          </w:tcPr>
          <w:p w:rsidR="00F10B4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Правовая охрана структуры программного обеспечения как объекта интеллектуальной собственности</w:t>
            </w:r>
          </w:p>
        </w:tc>
        <w:tc>
          <w:tcPr>
            <w:tcW w:w="869" w:type="pct"/>
            <w:vAlign w:val="center"/>
            <w:hideMark/>
          </w:tcPr>
          <w:p w:rsidR="00F10B4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Intellectual Property Rights Protection for a Structure of a Computer Program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Лукин Михаил Леонидович,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Юрисконсульт ООО "Манго Телеком"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193092" w:rsidRPr="00FD6E4C" w:rsidRDefault="00193092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F0D28" w:rsidRPr="00270D0D" w:rsidTr="00F10B48">
        <w:trPr>
          <w:trHeight w:val="900"/>
        </w:trPr>
        <w:tc>
          <w:tcPr>
            <w:tcW w:w="251" w:type="pct"/>
            <w:hideMark/>
          </w:tcPr>
          <w:p w:rsidR="00EF0D28" w:rsidRPr="00297860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34</w:t>
            </w:r>
          </w:p>
        </w:tc>
        <w:tc>
          <w:tcPr>
            <w:tcW w:w="838" w:type="pct"/>
            <w:vAlign w:val="center"/>
            <w:hideMark/>
          </w:tcPr>
          <w:p w:rsidR="00EF0D28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Машукова Екатерина Романовна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Использование средств индивидуализации при размещении рекламы в Интернете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Use of Personalization Tools when Placing Advertisements on the Internet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Шарловский Константин Александрович, Начальник юридического отдела АО «Нижфарм»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Pr="00297860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</w:t>
            </w:r>
          </w:p>
        </w:tc>
        <w:tc>
          <w:tcPr>
            <w:tcW w:w="838" w:type="pct"/>
            <w:vAlign w:val="center"/>
            <w:hideMark/>
          </w:tcPr>
          <w:p w:rsidR="00EF0D28" w:rsidRPr="00297860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Мисостишхов Тембот Заурбекович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Персонализированное право и защита персональных данных в условиях цифровой экономики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Personalized Law and Personal Data Protection in the Digital Economy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270D0D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Мутыгуллина Альфия Рафаиловна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Особенности распространения компьютерных программ на условиях лицензии open source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Features of the Distribution of Software under Open Source Licenses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Нефедьев Антон Николаевич,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Руководитель направления Интеллектуальные права в сфере технологий, филиал партнерства с ограниченной ответственностью Брайан Кейв Лейтон Пейзнер (Раша) ЛЛП в г. Москве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37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Остроумова Юлия Андреевна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Особенности распоряжения исключительным правом в предпринимательских отношениях в сфере кино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Aspects of Exclusive Right Disposal in Business Relations in the Film Industry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38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Пантелеева Маргарита </w:t>
            </w:r>
            <w:r>
              <w:rPr>
                <w:color w:val="000000"/>
                <w:szCs w:val="22"/>
              </w:rPr>
              <w:lastRenderedPageBreak/>
              <w:t>Константиновна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lastRenderedPageBreak/>
              <w:t xml:space="preserve">Правовое регулирование названий </w:t>
            </w:r>
            <w:r w:rsidRPr="004B7BA3">
              <w:rPr>
                <w:color w:val="000000"/>
                <w:szCs w:val="22"/>
              </w:rPr>
              <w:lastRenderedPageBreak/>
              <w:t>музыкальных групп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lastRenderedPageBreak/>
              <w:t xml:space="preserve">Legal Regulation of </w:t>
            </w:r>
            <w:r w:rsidRPr="004B7BA3">
              <w:rPr>
                <w:color w:val="000000"/>
                <w:szCs w:val="22"/>
                <w:lang w:val="en-US"/>
              </w:rPr>
              <w:lastRenderedPageBreak/>
              <w:t>Musical Band Names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lastRenderedPageBreak/>
              <w:t xml:space="preserve">Силкин Владислав Валерьевич, Юрисконсульт общества с </w:t>
            </w:r>
            <w:r w:rsidRPr="00FD6E4C">
              <w:rPr>
                <w:szCs w:val="22"/>
                <w:shd w:val="clear" w:color="auto" w:fill="FFFFFF"/>
              </w:rPr>
              <w:lastRenderedPageBreak/>
              <w:t xml:space="preserve">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39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Пашинян Арина Ваграмовна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Электронное правительство и проблема государственного управления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E-government and the Problem of Public Administration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270D0D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40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Пономарев Иван Михайлович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Правовые аспекты парсинга данных</w:t>
            </w:r>
          </w:p>
        </w:tc>
        <w:tc>
          <w:tcPr>
            <w:tcW w:w="869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Aspects of Data Parsing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Бражник Татьяна Алексеевна,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Старший менеджер по взаимодействию с государственными органами, ООО "Яндекс"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270D0D" w:rsidP="005079A2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  <w:shd w:val="clear" w:color="auto" w:fill="FFFFFF"/>
              </w:rPr>
              <w:t xml:space="preserve"> ‎</w:t>
            </w: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Pr="003234BE" w:rsidRDefault="00EF0D28" w:rsidP="0031113B">
            <w:pPr>
              <w:rPr>
                <w:szCs w:val="22"/>
              </w:rPr>
            </w:pPr>
            <w:r w:rsidRPr="003234BE">
              <w:rPr>
                <w:szCs w:val="22"/>
              </w:rPr>
              <w:t>41</w:t>
            </w:r>
          </w:p>
        </w:tc>
        <w:tc>
          <w:tcPr>
            <w:tcW w:w="838" w:type="pct"/>
            <w:vAlign w:val="center"/>
            <w:hideMark/>
          </w:tcPr>
          <w:p w:rsidR="00EF0D28" w:rsidRPr="003234BE" w:rsidRDefault="00EF0D28">
            <w:pPr>
              <w:rPr>
                <w:szCs w:val="22"/>
              </w:rPr>
            </w:pPr>
            <w:r w:rsidRPr="003234BE">
              <w:rPr>
                <w:szCs w:val="22"/>
              </w:rPr>
              <w:t>Пономарева Мария Олеговна</w:t>
            </w:r>
          </w:p>
        </w:tc>
        <w:tc>
          <w:tcPr>
            <w:tcW w:w="997" w:type="pct"/>
            <w:vAlign w:val="center"/>
            <w:hideMark/>
          </w:tcPr>
          <w:p w:rsidR="00EF0D28" w:rsidRPr="003234BE" w:rsidRDefault="004B7BA3">
            <w:pPr>
              <w:rPr>
                <w:szCs w:val="22"/>
              </w:rPr>
            </w:pPr>
            <w:r w:rsidRPr="003234BE">
              <w:rPr>
                <w:szCs w:val="22"/>
              </w:rPr>
              <w:t>Контроль за экономической концентрацией на цифровых рынках</w:t>
            </w:r>
          </w:p>
        </w:tc>
        <w:tc>
          <w:tcPr>
            <w:tcW w:w="869" w:type="pct"/>
            <w:vAlign w:val="center"/>
            <w:hideMark/>
          </w:tcPr>
          <w:p w:rsidR="00EF0D28" w:rsidRPr="003234BE" w:rsidRDefault="004B7BA3">
            <w:pPr>
              <w:rPr>
                <w:szCs w:val="22"/>
                <w:lang w:val="en-US"/>
              </w:rPr>
            </w:pPr>
            <w:r w:rsidRPr="003234BE">
              <w:rPr>
                <w:szCs w:val="22"/>
                <w:lang w:val="en-US"/>
              </w:rPr>
              <w:t>Control over Economic Concentration in Digital Markets</w:t>
            </w:r>
          </w:p>
        </w:tc>
        <w:tc>
          <w:tcPr>
            <w:tcW w:w="2044" w:type="pct"/>
            <w:shd w:val="clear" w:color="auto" w:fill="auto"/>
          </w:tcPr>
          <w:p w:rsidR="003234BE" w:rsidRDefault="003234BE" w:rsidP="00922678">
            <w:pPr>
              <w:autoSpaceDE w:val="0"/>
              <w:autoSpaceDN w:val="0"/>
              <w:adjustRightInd w:val="0"/>
              <w:jc w:val="center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Казьмина Екатерина Васильевна, юрисконсульт ООО "Яндекс"</w:t>
            </w:r>
          </w:p>
          <w:p w:rsidR="003234BE" w:rsidRDefault="003234BE" w:rsidP="00922678">
            <w:pPr>
              <w:autoSpaceDE w:val="0"/>
              <w:autoSpaceDN w:val="0"/>
              <w:adjustRightInd w:val="0"/>
              <w:jc w:val="center"/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</w:p>
          <w:p w:rsidR="00EF0D28" w:rsidRPr="003866D1" w:rsidRDefault="00EF0D28" w:rsidP="00922678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2"/>
                <w:highlight w:val="yellow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42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Радюкова Софья Владимировна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Электронное государство в условиях цифровизации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E-government in the Context of Digitalization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270D0D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EF0D28" w:rsidRPr="00FD6E4C" w:rsidRDefault="00EF0D28" w:rsidP="00270D0D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43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Сазонова Маргарита Ярославна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Юридическая ответственность информационных посредников</w:t>
            </w:r>
          </w:p>
        </w:tc>
        <w:tc>
          <w:tcPr>
            <w:tcW w:w="869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Liability of Information Intermediaries</w:t>
            </w:r>
          </w:p>
        </w:tc>
        <w:tc>
          <w:tcPr>
            <w:tcW w:w="2044" w:type="pct"/>
            <w:shd w:val="clear" w:color="auto" w:fill="auto"/>
          </w:tcPr>
          <w:p w:rsidR="00270D0D" w:rsidRPr="00FD6E4C" w:rsidRDefault="00270D0D" w:rsidP="00270D0D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EF0D28" w:rsidRPr="00FD6E4C" w:rsidRDefault="00EF0D28" w:rsidP="00270D0D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270D0D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44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Семёнова Инна -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Влияния Интернета на развитие публично-правовых институтов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The Influence of the Internet on the Development of Public Law Institutions</w:t>
            </w:r>
          </w:p>
        </w:tc>
        <w:tc>
          <w:tcPr>
            <w:tcW w:w="2044" w:type="pct"/>
            <w:shd w:val="clear" w:color="auto" w:fill="auto"/>
          </w:tcPr>
          <w:p w:rsidR="00F14B55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Патрахин Михаил Алексеевич, 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>Юрист ООО "Гугл"</w:t>
            </w:r>
          </w:p>
          <w:p w:rsidR="00270D0D" w:rsidRPr="00FD6E4C" w:rsidRDefault="00270D0D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45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Хадарцева Алана Маратовна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Музыкальные произведения и фонограммы. Правовые особенности заключения договоров с авторами/исполнителями и иными правообладателями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Musical Compositions and Phonograms. Legal Aspects of Making Contracts with Authors / Performers and Other Rights Holders</w:t>
            </w:r>
          </w:p>
        </w:tc>
        <w:tc>
          <w:tcPr>
            <w:tcW w:w="2044" w:type="pct"/>
            <w:shd w:val="clear" w:color="auto" w:fill="auto"/>
          </w:tcPr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F14B55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46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Хакимова Диана Димовна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 xml:space="preserve">Особенности правового режима данных, используемых </w:t>
            </w:r>
            <w:r w:rsidRPr="004B7BA3">
              <w:rPr>
                <w:color w:val="000000"/>
                <w:szCs w:val="22"/>
              </w:rPr>
              <w:lastRenderedPageBreak/>
              <w:t>для машинного обучения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lastRenderedPageBreak/>
              <w:t>Aspects of the Legal Regime of Data Used for Machine Learning</w:t>
            </w:r>
          </w:p>
        </w:tc>
        <w:tc>
          <w:tcPr>
            <w:tcW w:w="2044" w:type="pct"/>
            <w:shd w:val="clear" w:color="auto" w:fill="auto"/>
          </w:tcPr>
          <w:p w:rsidR="00F14B55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</w:rPr>
              <w:t xml:space="preserve">Бахтиозина Александра Талгатовна, </w:t>
            </w:r>
          </w:p>
          <w:p w:rsidR="00FD6E4C" w:rsidRPr="005079A2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D6E4C">
              <w:rPr>
                <w:szCs w:val="22"/>
              </w:rPr>
              <w:t>Юрист</w:t>
            </w:r>
            <w:r w:rsidRPr="005079A2">
              <w:rPr>
                <w:szCs w:val="22"/>
              </w:rPr>
              <w:t xml:space="preserve"> </w:t>
            </w:r>
            <w:r w:rsidRPr="00F14B55">
              <w:rPr>
                <w:szCs w:val="22"/>
                <w:lang w:val="en-US"/>
              </w:rPr>
              <w:t>Hogan</w:t>
            </w:r>
            <w:r w:rsidRPr="005079A2">
              <w:rPr>
                <w:szCs w:val="22"/>
              </w:rPr>
              <w:t xml:space="preserve"> </w:t>
            </w:r>
            <w:r w:rsidRPr="00F14B55">
              <w:rPr>
                <w:szCs w:val="22"/>
                <w:lang w:val="en-US"/>
              </w:rPr>
              <w:t>Lovells</w:t>
            </w:r>
            <w:r w:rsidRPr="005079A2">
              <w:rPr>
                <w:szCs w:val="22"/>
              </w:rPr>
              <w:t xml:space="preserve"> </w:t>
            </w:r>
            <w:r w:rsidRPr="00F14B55">
              <w:rPr>
                <w:szCs w:val="22"/>
                <w:lang w:val="en-US"/>
              </w:rPr>
              <w:t>CIS</w:t>
            </w:r>
          </w:p>
          <w:p w:rsidR="00EF0D28" w:rsidRPr="00F14B55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47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Хуноян Артур Самвелович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Особенности правоотношений при создании и использовании объектов авторских и смежных прав в киносфере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Legal Aspects of Relationships during Creation and Use of the Objects of Copyright and Related Rights in the Movie / Cinema Sphere</w:t>
            </w:r>
          </w:p>
        </w:tc>
        <w:tc>
          <w:tcPr>
            <w:tcW w:w="2044" w:type="pct"/>
            <w:shd w:val="clear" w:color="auto" w:fill="auto"/>
          </w:tcPr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</w:p>
        </w:tc>
      </w:tr>
      <w:tr w:rsidR="00EF0D28" w:rsidRPr="004B7BA3" w:rsidTr="00F10B48">
        <w:trPr>
          <w:trHeight w:val="900"/>
        </w:trPr>
        <w:tc>
          <w:tcPr>
            <w:tcW w:w="251" w:type="pct"/>
            <w:hideMark/>
          </w:tcPr>
          <w:p w:rsidR="00EF0D28" w:rsidRDefault="00EF0D28" w:rsidP="0031113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48</w:t>
            </w:r>
          </w:p>
        </w:tc>
        <w:tc>
          <w:tcPr>
            <w:tcW w:w="838" w:type="pct"/>
            <w:vAlign w:val="center"/>
            <w:hideMark/>
          </w:tcPr>
          <w:p w:rsidR="00EF0D28" w:rsidRDefault="00EF0D2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Щеглова Александра Алексеевна</w:t>
            </w:r>
          </w:p>
        </w:tc>
        <w:tc>
          <w:tcPr>
            <w:tcW w:w="997" w:type="pct"/>
            <w:vAlign w:val="center"/>
            <w:hideMark/>
          </w:tcPr>
          <w:p w:rsidR="00EF0D28" w:rsidRPr="00297860" w:rsidRDefault="004B7BA3">
            <w:pPr>
              <w:rPr>
                <w:color w:val="000000"/>
                <w:szCs w:val="22"/>
              </w:rPr>
            </w:pPr>
            <w:r w:rsidRPr="004B7BA3">
              <w:rPr>
                <w:color w:val="000000"/>
                <w:szCs w:val="22"/>
              </w:rPr>
              <w:t>Особенности пресечения нарушений интеллектуальных прав в сети Интернет</w:t>
            </w:r>
          </w:p>
        </w:tc>
        <w:tc>
          <w:tcPr>
            <w:tcW w:w="869" w:type="pct"/>
            <w:vAlign w:val="center"/>
            <w:hideMark/>
          </w:tcPr>
          <w:p w:rsidR="00EF0D28" w:rsidRPr="004B7BA3" w:rsidRDefault="004B7BA3">
            <w:pPr>
              <w:rPr>
                <w:color w:val="000000"/>
                <w:szCs w:val="22"/>
                <w:lang w:val="en-US"/>
              </w:rPr>
            </w:pPr>
            <w:r w:rsidRPr="004B7BA3">
              <w:rPr>
                <w:color w:val="000000"/>
                <w:szCs w:val="22"/>
                <w:lang w:val="en-US"/>
              </w:rPr>
              <w:t>Specifics of Prevention of Intellectual Property Rights Abuse on the Internet</w:t>
            </w:r>
          </w:p>
        </w:tc>
        <w:tc>
          <w:tcPr>
            <w:tcW w:w="2044" w:type="pct"/>
            <w:shd w:val="clear" w:color="auto" w:fill="auto"/>
          </w:tcPr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  <w:r w:rsidRPr="00FD6E4C">
              <w:rPr>
                <w:szCs w:val="22"/>
                <w:shd w:val="clear" w:color="auto" w:fill="FFFFFF"/>
              </w:rPr>
              <w:t xml:space="preserve">Силкин Владислав Валерьевич, Юрисконсульт общества с ограниченной </w:t>
            </w:r>
            <w:r w:rsidR="00F14B55" w:rsidRPr="00FD6E4C">
              <w:rPr>
                <w:szCs w:val="22"/>
                <w:shd w:val="clear" w:color="auto" w:fill="FFFFFF"/>
              </w:rPr>
              <w:t>ответственностью</w:t>
            </w:r>
            <w:r w:rsidRPr="00FD6E4C">
              <w:rPr>
                <w:szCs w:val="22"/>
                <w:shd w:val="clear" w:color="auto" w:fill="FFFFFF"/>
              </w:rPr>
              <w:t xml:space="preserve"> "Панчер"</w:t>
            </w:r>
          </w:p>
          <w:p w:rsidR="00FD6E4C" w:rsidRPr="00FD6E4C" w:rsidRDefault="00FD6E4C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shd w:val="clear" w:color="auto" w:fill="FFFFFF"/>
              </w:rPr>
            </w:pPr>
          </w:p>
          <w:p w:rsidR="00EF0D28" w:rsidRPr="00FD6E4C" w:rsidRDefault="00EF0D28" w:rsidP="00922678">
            <w:pPr>
              <w:autoSpaceDE w:val="0"/>
              <w:autoSpaceDN w:val="0"/>
              <w:adjustRightInd w:val="0"/>
              <w:jc w:val="center"/>
              <w:rPr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BC1B59" w:rsidRPr="004B7BA3" w:rsidRDefault="00BC1B59" w:rsidP="00EF0D28">
      <w:pPr>
        <w:rPr>
          <w:lang w:val="en-US"/>
        </w:rPr>
      </w:pPr>
    </w:p>
    <w:sectPr w:rsidR="00BC1B59" w:rsidRPr="004B7BA3" w:rsidSect="0005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7C1" w:rsidRDefault="009027C1" w:rsidP="00B903B3">
      <w:r>
        <w:separator/>
      </w:r>
    </w:p>
  </w:endnote>
  <w:endnote w:type="continuationSeparator" w:id="0">
    <w:p w:rsidR="009027C1" w:rsidRDefault="009027C1" w:rsidP="00B9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7C1" w:rsidRDefault="009027C1" w:rsidP="00B903B3">
      <w:r>
        <w:separator/>
      </w:r>
    </w:p>
  </w:footnote>
  <w:footnote w:type="continuationSeparator" w:id="0">
    <w:p w:rsidR="009027C1" w:rsidRDefault="009027C1" w:rsidP="00B9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08D5"/>
    <w:multiLevelType w:val="hybridMultilevel"/>
    <w:tmpl w:val="C232A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B3"/>
    <w:rsid w:val="000422F2"/>
    <w:rsid w:val="00050AF1"/>
    <w:rsid w:val="000E5974"/>
    <w:rsid w:val="00123009"/>
    <w:rsid w:val="00145560"/>
    <w:rsid w:val="00193092"/>
    <w:rsid w:val="001A0A30"/>
    <w:rsid w:val="001B069E"/>
    <w:rsid w:val="00210A23"/>
    <w:rsid w:val="00247DE3"/>
    <w:rsid w:val="00270D0D"/>
    <w:rsid w:val="00297860"/>
    <w:rsid w:val="002A2C66"/>
    <w:rsid w:val="002C5074"/>
    <w:rsid w:val="003234BE"/>
    <w:rsid w:val="0033362B"/>
    <w:rsid w:val="003866D1"/>
    <w:rsid w:val="00447DAC"/>
    <w:rsid w:val="00473BA8"/>
    <w:rsid w:val="004B7BA3"/>
    <w:rsid w:val="005079A2"/>
    <w:rsid w:val="00515455"/>
    <w:rsid w:val="00562F23"/>
    <w:rsid w:val="005D0595"/>
    <w:rsid w:val="005D39C7"/>
    <w:rsid w:val="006232E2"/>
    <w:rsid w:val="0065664D"/>
    <w:rsid w:val="006E19DC"/>
    <w:rsid w:val="006E757E"/>
    <w:rsid w:val="00732279"/>
    <w:rsid w:val="00780BB9"/>
    <w:rsid w:val="007B71D8"/>
    <w:rsid w:val="00806731"/>
    <w:rsid w:val="008674E4"/>
    <w:rsid w:val="008735E1"/>
    <w:rsid w:val="00886705"/>
    <w:rsid w:val="008935F7"/>
    <w:rsid w:val="008D0039"/>
    <w:rsid w:val="008F6DE4"/>
    <w:rsid w:val="009027C1"/>
    <w:rsid w:val="00922678"/>
    <w:rsid w:val="00922A3C"/>
    <w:rsid w:val="00964556"/>
    <w:rsid w:val="00A02479"/>
    <w:rsid w:val="00A11BC3"/>
    <w:rsid w:val="00A25AE8"/>
    <w:rsid w:val="00B903B3"/>
    <w:rsid w:val="00BC1B59"/>
    <w:rsid w:val="00BF5852"/>
    <w:rsid w:val="00C47D7F"/>
    <w:rsid w:val="00C81B12"/>
    <w:rsid w:val="00C94049"/>
    <w:rsid w:val="00CA064B"/>
    <w:rsid w:val="00D06149"/>
    <w:rsid w:val="00DA0352"/>
    <w:rsid w:val="00DD2CC5"/>
    <w:rsid w:val="00DE30BB"/>
    <w:rsid w:val="00DF42CD"/>
    <w:rsid w:val="00EE797E"/>
    <w:rsid w:val="00EF0D28"/>
    <w:rsid w:val="00F10B48"/>
    <w:rsid w:val="00F14B55"/>
    <w:rsid w:val="00FD6E4C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A9FC"/>
  <w15:docId w15:val="{27083388-E7EE-4AA6-B99E-BAEA0041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903B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03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B903B3"/>
    <w:rPr>
      <w:vertAlign w:val="superscript"/>
    </w:rPr>
  </w:style>
  <w:style w:type="table" w:styleId="a6">
    <w:name w:val="Table Grid"/>
    <w:basedOn w:val="a1"/>
    <w:uiPriority w:val="59"/>
    <w:rsid w:val="00B903B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47D7F"/>
    <w:rPr>
      <w:b/>
      <w:bCs/>
    </w:rPr>
  </w:style>
  <w:style w:type="character" w:customStyle="1" w:styleId="mail-message-sender-email">
    <w:name w:val="mail-message-sender-email"/>
    <w:basedOn w:val="a0"/>
    <w:rsid w:val="00C47D7F"/>
  </w:style>
  <w:style w:type="paragraph" w:styleId="a8">
    <w:name w:val="Normal (Web)"/>
    <w:basedOn w:val="a"/>
    <w:uiPriority w:val="99"/>
    <w:unhideWhenUsed/>
    <w:rsid w:val="00C47D7F"/>
    <w:pPr>
      <w:spacing w:before="100" w:beforeAutospacing="1" w:after="100" w:afterAutospacing="1"/>
    </w:pPr>
    <w:rPr>
      <w:szCs w:val="24"/>
    </w:rPr>
  </w:style>
  <w:style w:type="character" w:styleId="a9">
    <w:name w:val="Hyperlink"/>
    <w:basedOn w:val="a0"/>
    <w:uiPriority w:val="99"/>
    <w:unhideWhenUsed/>
    <w:rsid w:val="00C47D7F"/>
    <w:rPr>
      <w:color w:val="0000FF" w:themeColor="hyperlink"/>
      <w:u w:val="single"/>
    </w:rPr>
  </w:style>
  <w:style w:type="character" w:customStyle="1" w:styleId="gmail-il">
    <w:name w:val="gmail-il"/>
    <w:basedOn w:val="a0"/>
    <w:rsid w:val="00193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32CD9-C7FB-4792-8E0D-08028541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2020-05-12T10:52:00Z</dcterms:created>
  <dcterms:modified xsi:type="dcterms:W3CDTF">2020-05-12T10:52:00Z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Канева Ю.А.</vt:lpwstr>
  </property>
  <property fmtid="{D5CDD505-2E9C-101B-9397-08002B2CF9AE}" pid="3" name="signerIof">
    <vt:lpwstr>Н. Ю. Ерпылева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2019/4/17-486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Профессор Ерпылева Н.Ю.</vt:lpwstr>
  </property>
  <property fmtid="{D5CDD505-2E9C-101B-9397-08002B2CF9AE}" pid="12" name="documentContent">
    <vt:lpwstr>О назначении рецензентов выпускных квалификационных работ студентов образовательной программы «Международное частное право» факультета права</vt:lpwstr>
  </property>
  <property fmtid="{D5CDD505-2E9C-101B-9397-08002B2CF9AE}" pid="13" name="creatorPost">
    <vt:lpwstr>Специалист по учебно-методической работе</vt:lpwstr>
  </property>
  <property fmtid="{D5CDD505-2E9C-101B-9397-08002B2CF9AE}" pid="14" name="signerName">
    <vt:lpwstr>Ерпылева Н.Ю.</vt:lpwstr>
  </property>
  <property fmtid="{D5CDD505-2E9C-101B-9397-08002B2CF9AE}" pid="15" name="signerNameAndPostName">
    <vt:lpwstr>Ерпылева Н.Ю., Профессор</vt:lpwstr>
  </property>
  <property fmtid="{D5CDD505-2E9C-101B-9397-08002B2CF9AE}" pid="16" name="signerPost">
    <vt:lpwstr>Профессор</vt:lpwstr>
  </property>
  <property fmtid="{D5CDD505-2E9C-101B-9397-08002B2CF9AE}" pid="17" name="documentSubtype">
    <vt:lpwstr>Об организации гос. экзаменов и итоговой аттестации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Профессор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Ерпылева Н.Ю.</vt:lpwstr>
  </property>
</Properties>
</file>