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B5" w:rsidRDefault="0085002C" w:rsidP="00A25E7C">
      <w:pPr>
        <w:spacing w:after="0"/>
        <w:ind w:left="11340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="00A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МИЭМ </w:t>
      </w:r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</w:t>
      </w:r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________ </w:t>
      </w:r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________________</w:t>
      </w:r>
    </w:p>
    <w:p w:rsidR="0085002C" w:rsidRDefault="0085002C" w:rsidP="008500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студентов 4-го курса образовательной программы "Компьютерная безопасность" МИЭМ НИУ ВШЭ, направленных на производственную практику</w:t>
      </w:r>
    </w:p>
    <w:p w:rsidR="0085002C" w:rsidRDefault="0085002C" w:rsidP="0085002C">
      <w:pPr>
        <w:spacing w:after="0"/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879"/>
        <w:gridCol w:w="2835"/>
        <w:gridCol w:w="1843"/>
        <w:gridCol w:w="3402"/>
        <w:gridCol w:w="3260"/>
      </w:tblGrid>
      <w:tr w:rsidR="0085002C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002C" w:rsidRPr="0085002C" w:rsidRDefault="0085002C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прохождения практики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практики от НИУ ВШЭ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F3"/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практики от организации</w:t>
            </w:r>
            <w:bookmarkEnd w:id="1"/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Адуев Аду Кадырагаевич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НТЦ "Атлас"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27.07.2020-21.08.2020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 Анна Викторовна, ведущий инженер</w:t>
            </w:r>
          </w:p>
        </w:tc>
      </w:tr>
      <w:tr w:rsidR="00FE7603" w:rsidRPr="0085002C" w:rsidTr="00FE7603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Алемаскина Алина Сергеевна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"Интакт"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Абанкин Олег Алексеевич, Директор технического департамента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 Артём Михайлович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НТЦ "Атлас"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27.07.2020-21.08.2020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 Анна Викторовна, ведущий инженер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 Сергей Александрович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НИП "Информзащита"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Колышкин Дмитрий Андреевич, Начальник Отдела анализа защищенности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 Егор Александрович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Миронкин Владимир Олегович, Старший преподаватель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Воинов Николай Викторович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Алексей Юрьевич, доцент МИЭМ НИУ ВШЭ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 Денис Олегович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Миронкин Владимир Олегович, Старший преподаватель</w:t>
            </w:r>
          </w:p>
        </w:tc>
      </w:tr>
      <w:tr w:rsidR="00FE7603" w:rsidRPr="0085002C" w:rsidTr="00FE7603">
        <w:trPr>
          <w:cantSplit/>
          <w:trHeight w:val="157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Елизавета Сергеевна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"Тинькофф Центр Разработки"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Варвара Андреевна, Координатор образовательных проектов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Антон Сергеевич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НТЦ "Атлас"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27.07.2020-21.08.2020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 Анна Викторовна, ведущий инженер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Залманов Дмитрий Леонидович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"СЕК-КОНСАЛТ СЕРВИСЕЗ"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Галушкин Олег Юрьевич, Генеральный Директор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Наталия Сергеевна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НИП "Информзащита"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Колышкин Дмитрий Андреевич, Начальник отдела анализа защищенности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Католиков Артем -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МЦСТ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Николай Александрович, Начальник отдела тестирования вычислительных систем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 Евгений Николаевич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"Агросоюз"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03.08.2020-28.08.2020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Сибикин Сергей Сергеевич, Директор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Никита Сергеевич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03.08.2020-28.08.2020</w:t>
            </w:r>
            <w:r w:rsidR="00072184" w:rsidRPr="0007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Андрей Юрьевич, Ведущий разработчик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Дмитрий Алексеевич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НТЦ "Атлас"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27.07.2020-21.08.2020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 Анна Викторовна, ведущий инженер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Александра Андреевна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Андрей Юрьевич, Ведущий разработчик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Лаврич Юрий Сергеевич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ФГКУ "Войсковая часть 43753"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03.08.2020-28.08.2020</w:t>
            </w:r>
            <w:r w:rsidR="00072184" w:rsidRPr="0007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Першаков Александр Сергеевич, Сотрудник в/ч 43753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Левинсон Матвей Максимович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"Ариус"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Лодвиков Кирилл Михайлович, Генеральный директор</w:t>
            </w:r>
          </w:p>
        </w:tc>
      </w:tr>
      <w:tr w:rsidR="00FE7603" w:rsidRPr="0085002C" w:rsidTr="00FE7603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Марахович София Николаевна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НИП "Информзащита"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Сутормина Дарья Витальевна, Директор департамента проотиводействия киберугрозам</w:t>
            </w:r>
          </w:p>
        </w:tc>
      </w:tr>
      <w:tr w:rsidR="00FE7603" w:rsidRPr="00FE7603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Артем Владимирович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«Лаборатория Касперского»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Пакилев Александр Евгеньевич, Senior IT Compliance manager</w:t>
            </w:r>
          </w:p>
        </w:tc>
      </w:tr>
      <w:tr w:rsidR="00FE7603" w:rsidRPr="0085002C" w:rsidTr="00FE7603">
        <w:trPr>
          <w:cantSplit/>
          <w:trHeight w:val="157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Лев Александрович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"Мсн Телеком"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Денис, Руководитель отдела разработки ПО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Яна Михайловна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МЦСТ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Сергей Дмитриевич, Руководитель отдела развития ОПО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 Антон Алексеевич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Алексей Юрьевич, доцент МИЭМ НИУ ВШЭ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Григорий Сергеевич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07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01.09.2020-16.10.2020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кафедрой, Доцент</w:t>
            </w:r>
          </w:p>
        </w:tc>
      </w:tr>
      <w:tr w:rsidR="00FE7603" w:rsidRPr="0085002C" w:rsidTr="00FE7603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Иван Ильич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"Сбербанк-Технологии"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 Данила Алексеевич, Старший эксперт по технологиям</w:t>
            </w:r>
          </w:p>
        </w:tc>
      </w:tr>
      <w:tr w:rsidR="00FE7603" w:rsidRPr="0085002C" w:rsidTr="00FE7603">
        <w:trPr>
          <w:cantSplit/>
          <w:trHeight w:val="126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Нябиуллин Ренат Рустамович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01.09.2020-16.10.2020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кафедрой, Доцент</w:t>
            </w:r>
          </w:p>
        </w:tc>
      </w:tr>
      <w:tr w:rsidR="00FE7603" w:rsidRPr="0085002C" w:rsidTr="00FE7603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Санкин Никита Алексеевич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Андрей Юрьевич, Ведущий разработчик</w:t>
            </w:r>
          </w:p>
        </w:tc>
      </w:tr>
      <w:tr w:rsidR="00FE7603" w:rsidRPr="0085002C" w:rsidTr="00FE7603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Кирилл Леонидович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Горошко Евгений Андреевич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 Евгений Андреевич, Индивидуальный предприниматель</w:t>
            </w:r>
          </w:p>
        </w:tc>
      </w:tr>
      <w:tr w:rsidR="00FE7603" w:rsidRPr="0085002C" w:rsidTr="00FE7603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Александр Игоревич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03.08.2020-28.08.2020</w:t>
            </w:r>
            <w:r w:rsidR="00072184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Миронкин Владимир Олегович, Старший преподаватель</w:t>
            </w:r>
          </w:p>
        </w:tc>
      </w:tr>
      <w:tr w:rsidR="00FE7603" w:rsidRPr="0085002C" w:rsidTr="00FE7603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Фонарева Алиса Вадимовна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Игорь Владимирович, Начальник отдела методологии и безопасности информационных систем Центра информационной безопасности</w:t>
            </w:r>
          </w:p>
        </w:tc>
      </w:tr>
      <w:tr w:rsidR="00FE7603" w:rsidRPr="0085002C" w:rsidTr="00FE7603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 Александр Владимирович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"Тинькофф Центр Разработки"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Варвара Андреевна, Координатор образовательных проектов</w:t>
            </w:r>
          </w:p>
        </w:tc>
      </w:tr>
      <w:tr w:rsidR="00FE7603" w:rsidRPr="0085002C" w:rsidTr="00FE7603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FE7603" w:rsidRPr="0085002C" w:rsidRDefault="00FE7603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Полина Дмитриевна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Ростелеком-Солар, компания группы ПАО "Ростелеком"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06.07.2020-31.07.2020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Заведующий кафедрой компьютерной безопасности МИЭМ НИУ ВШЭ, Доцент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E7603" w:rsidRPr="00FE7603" w:rsidRDefault="00FE7603" w:rsidP="00FE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Одоевский Александр Эдуардович, Инженер 2-ой линии мониторинга</w:t>
            </w:r>
          </w:p>
        </w:tc>
      </w:tr>
    </w:tbl>
    <w:p w:rsidR="0085002C" w:rsidRDefault="0085002C"/>
    <w:sectPr w:rsidR="0085002C" w:rsidSect="0085002C">
      <w:footerReference w:type="default" r:id="rId8"/>
      <w:footnotePr>
        <w:numRestart w:val="eachPage"/>
      </w:footnote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BA" w:rsidRDefault="003F67BA" w:rsidP="0085002C">
      <w:pPr>
        <w:spacing w:after="0" w:line="240" w:lineRule="auto"/>
      </w:pPr>
      <w:r>
        <w:separator/>
      </w:r>
    </w:p>
  </w:endnote>
  <w:endnote w:type="continuationSeparator" w:id="0">
    <w:p w:rsidR="003F67BA" w:rsidRDefault="003F67BA" w:rsidP="0085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417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2C" w:rsidRPr="0085002C" w:rsidRDefault="0085002C">
        <w:pPr>
          <w:pStyle w:val="a8"/>
          <w:jc w:val="right"/>
          <w:rPr>
            <w:rFonts w:ascii="Times New Roman" w:hAnsi="Times New Roman" w:cs="Times New Roman"/>
          </w:rPr>
        </w:pPr>
        <w:r w:rsidRPr="0085002C">
          <w:rPr>
            <w:rFonts w:ascii="Times New Roman" w:hAnsi="Times New Roman" w:cs="Times New Roman"/>
          </w:rPr>
          <w:fldChar w:fldCharType="begin"/>
        </w:r>
        <w:r w:rsidRPr="0085002C">
          <w:rPr>
            <w:rFonts w:ascii="Times New Roman" w:hAnsi="Times New Roman" w:cs="Times New Roman"/>
          </w:rPr>
          <w:instrText>PAGE   \* MERGEFORMAT</w:instrText>
        </w:r>
        <w:r w:rsidRPr="0085002C">
          <w:rPr>
            <w:rFonts w:ascii="Times New Roman" w:hAnsi="Times New Roman" w:cs="Times New Roman"/>
          </w:rPr>
          <w:fldChar w:fldCharType="separate"/>
        </w:r>
        <w:r w:rsidR="003E528D">
          <w:rPr>
            <w:rFonts w:ascii="Times New Roman" w:hAnsi="Times New Roman" w:cs="Times New Roman"/>
            <w:noProof/>
          </w:rPr>
          <w:t>2</w:t>
        </w:r>
        <w:r w:rsidRPr="0085002C">
          <w:rPr>
            <w:rFonts w:ascii="Times New Roman" w:hAnsi="Times New Roman" w:cs="Times New Roman"/>
          </w:rPr>
          <w:fldChar w:fldCharType="end"/>
        </w:r>
      </w:p>
    </w:sdtContent>
  </w:sdt>
  <w:p w:rsidR="0085002C" w:rsidRDefault="008500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BA" w:rsidRDefault="003F67BA" w:rsidP="0085002C">
      <w:pPr>
        <w:spacing w:after="0" w:line="240" w:lineRule="auto"/>
      </w:pPr>
      <w:r>
        <w:separator/>
      </w:r>
    </w:p>
  </w:footnote>
  <w:footnote w:type="continuationSeparator" w:id="0">
    <w:p w:rsidR="003F67BA" w:rsidRDefault="003F67BA" w:rsidP="0085002C">
      <w:pPr>
        <w:spacing w:after="0" w:line="240" w:lineRule="auto"/>
      </w:pPr>
      <w:r>
        <w:continuationSeparator/>
      </w:r>
    </w:p>
  </w:footnote>
  <w:footnote w:id="1">
    <w:p w:rsidR="00FE7603" w:rsidRDefault="00FE7603">
      <w:pPr>
        <w:pStyle w:val="a3"/>
      </w:pPr>
      <w:r>
        <w:rPr>
          <w:rStyle w:val="a5"/>
        </w:rPr>
        <w:footnoteRef/>
      </w:r>
      <w:r>
        <w:t xml:space="preserve"> </w:t>
      </w:r>
      <w:r w:rsidRPr="0085002C">
        <w:rPr>
          <w:rFonts w:ascii="Times New Roman" w:hAnsi="Times New Roman" w:cs="Times New Roman"/>
        </w:rPr>
        <w:t>Сроки прохождения практики перенесены в связи с участием студента в учебных сборах военной кафедры НИУ ВШЭ в период с 24.06.20</w:t>
      </w:r>
      <w:r>
        <w:rPr>
          <w:rFonts w:ascii="Times New Roman" w:hAnsi="Times New Roman" w:cs="Times New Roman"/>
        </w:rPr>
        <w:t>20</w:t>
      </w:r>
      <w:r w:rsidRPr="0085002C">
        <w:rPr>
          <w:rFonts w:ascii="Times New Roman" w:hAnsi="Times New Roman" w:cs="Times New Roman"/>
        </w:rPr>
        <w:t xml:space="preserve"> по 27.07.20</w:t>
      </w:r>
      <w:r>
        <w:rPr>
          <w:rFonts w:ascii="Times New Roman" w:hAnsi="Times New Roman" w:cs="Times New Roman"/>
        </w:rPr>
        <w:t>20</w:t>
      </w:r>
      <w:r w:rsidRPr="0085002C">
        <w:rPr>
          <w:rFonts w:ascii="Times New Roman" w:hAnsi="Times New Roman" w:cs="Times New Roman"/>
        </w:rPr>
        <w:t xml:space="preserve"> (приказ № </w:t>
      </w:r>
      <w:r w:rsidR="00072184" w:rsidRPr="00072184">
        <w:rPr>
          <w:rFonts w:ascii="Times New Roman" w:hAnsi="Times New Roman" w:cs="Times New Roman"/>
        </w:rPr>
        <w:t>6.18.1-01/1106-15</w:t>
      </w:r>
      <w:r w:rsidRPr="0085002C">
        <w:rPr>
          <w:rFonts w:ascii="Times New Roman" w:hAnsi="Times New Roman" w:cs="Times New Roman"/>
        </w:rPr>
        <w:t xml:space="preserve"> от </w:t>
      </w:r>
      <w:r w:rsidR="00072184">
        <w:rPr>
          <w:rFonts w:ascii="Times New Roman" w:hAnsi="Times New Roman" w:cs="Times New Roman"/>
        </w:rPr>
        <w:t>11.06.2020</w:t>
      </w:r>
      <w:r w:rsidRPr="0085002C">
        <w:rPr>
          <w:rFonts w:ascii="Times New Roman" w:hAnsi="Times New Roman" w:cs="Times New Roman"/>
        </w:rPr>
        <w:t xml:space="preserve"> г.).</w:t>
      </w:r>
    </w:p>
  </w:footnote>
  <w:footnote w:id="2">
    <w:p w:rsidR="00072184" w:rsidRDefault="00072184">
      <w:pPr>
        <w:pStyle w:val="a3"/>
      </w:pPr>
      <w:r>
        <w:rPr>
          <w:rStyle w:val="a5"/>
        </w:rPr>
        <w:footnoteRef/>
      </w:r>
      <w:r>
        <w:t xml:space="preserve"> </w:t>
      </w:r>
      <w:r w:rsidRPr="0085002C">
        <w:rPr>
          <w:rFonts w:ascii="Times New Roman" w:hAnsi="Times New Roman" w:cs="Times New Roman"/>
        </w:rPr>
        <w:t>Сроки прохождения практики перенесены в связи с участием студента в учебных сборах военной кафедры НИУ ВШЭ в период с 24.06.20</w:t>
      </w:r>
      <w:r>
        <w:rPr>
          <w:rFonts w:ascii="Times New Roman" w:hAnsi="Times New Roman" w:cs="Times New Roman"/>
        </w:rPr>
        <w:t>20</w:t>
      </w:r>
      <w:r w:rsidRPr="0085002C">
        <w:rPr>
          <w:rFonts w:ascii="Times New Roman" w:hAnsi="Times New Roman" w:cs="Times New Roman"/>
        </w:rPr>
        <w:t xml:space="preserve"> по 27.07.20</w:t>
      </w:r>
      <w:r>
        <w:rPr>
          <w:rFonts w:ascii="Times New Roman" w:hAnsi="Times New Roman" w:cs="Times New Roman"/>
        </w:rPr>
        <w:t>20</w:t>
      </w:r>
      <w:r w:rsidRPr="0085002C">
        <w:rPr>
          <w:rFonts w:ascii="Times New Roman" w:hAnsi="Times New Roman" w:cs="Times New Roman"/>
        </w:rPr>
        <w:t xml:space="preserve"> (приказ № </w:t>
      </w:r>
      <w:r w:rsidRPr="00072184">
        <w:rPr>
          <w:rFonts w:ascii="Times New Roman" w:hAnsi="Times New Roman" w:cs="Times New Roman"/>
        </w:rPr>
        <w:t>6.18.1-01/1106-15</w:t>
      </w:r>
      <w:r w:rsidRPr="0085002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11.06.2020</w:t>
      </w:r>
      <w:r w:rsidRPr="0085002C">
        <w:rPr>
          <w:rFonts w:ascii="Times New Roman" w:hAnsi="Times New Roman" w:cs="Times New Roman"/>
        </w:rPr>
        <w:t xml:space="preserve"> г.).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0"/>
    <w:rsid w:val="00072184"/>
    <w:rsid w:val="003E528D"/>
    <w:rsid w:val="003F67BA"/>
    <w:rsid w:val="004A4FB5"/>
    <w:rsid w:val="006A64DD"/>
    <w:rsid w:val="0085002C"/>
    <w:rsid w:val="00A25E7C"/>
    <w:rsid w:val="00C874B3"/>
    <w:rsid w:val="00D2594E"/>
    <w:rsid w:val="00F20100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00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0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00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02C"/>
  </w:style>
  <w:style w:type="paragraph" w:styleId="a8">
    <w:name w:val="footer"/>
    <w:basedOn w:val="a"/>
    <w:link w:val="a9"/>
    <w:uiPriority w:val="99"/>
    <w:unhideWhenUsed/>
    <w:rsid w:val="0085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00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0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00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02C"/>
  </w:style>
  <w:style w:type="paragraph" w:styleId="a8">
    <w:name w:val="footer"/>
    <w:basedOn w:val="a"/>
    <w:link w:val="a9"/>
    <w:uiPriority w:val="99"/>
    <w:unhideWhenUsed/>
    <w:rsid w:val="0085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5013349-3612-4E29-BAC4-B29B3BA9281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2020-07-23T11:55:00Z</dcterms:created>
  <dcterms:modified xsi:type="dcterms:W3CDTF">2020-07-23T11:55:00Z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2020/7/21-187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внесении изменений в приказ от 13.07.2020 № 2.15-02/1307-05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