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F20" w:rsidRPr="000B697E" w:rsidRDefault="00237F20" w:rsidP="00237F20">
      <w:pPr>
        <w:jc w:val="center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>Национальный исследовательский университет «Высшая школа экономики»</w:t>
      </w:r>
    </w:p>
    <w:p w:rsidR="00237F20" w:rsidRPr="000B697E" w:rsidRDefault="00237F20" w:rsidP="00237F20">
      <w:pPr>
        <w:jc w:val="center"/>
        <w:rPr>
          <w:rFonts w:ascii="Times New Roman" w:hAnsi="Times New Roman"/>
          <w:b/>
          <w:bCs/>
        </w:rPr>
      </w:pPr>
      <w:r w:rsidRPr="000B697E">
        <w:rPr>
          <w:rFonts w:ascii="Times New Roman" w:hAnsi="Times New Roman"/>
          <w:b/>
          <w:bCs/>
        </w:rPr>
        <w:t xml:space="preserve">ПРОТОКОЛ № </w:t>
      </w:r>
      <w:r>
        <w:rPr>
          <w:rFonts w:ascii="Times New Roman" w:hAnsi="Times New Roman"/>
          <w:b/>
          <w:bCs/>
        </w:rPr>
        <w:t xml:space="preserve">2.2 - </w:t>
      </w:r>
      <w:r w:rsidRPr="000B697E">
        <w:rPr>
          <w:rFonts w:ascii="Times New Roman" w:hAnsi="Times New Roman"/>
          <w:b/>
          <w:bCs/>
        </w:rPr>
        <w:t>01/</w:t>
      </w:r>
      <w:r>
        <w:rPr>
          <w:rFonts w:ascii="Times New Roman" w:hAnsi="Times New Roman"/>
          <w:b/>
          <w:bCs/>
        </w:rPr>
        <w:t>1805-01</w:t>
      </w:r>
    </w:p>
    <w:p w:rsidR="00237F20" w:rsidRPr="000B697E" w:rsidRDefault="00237F20" w:rsidP="00237F20">
      <w:pPr>
        <w:jc w:val="center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>заседания ученого совета факультета коммуникаций, медиа и дизайна</w:t>
      </w:r>
      <w:r w:rsidRPr="000B697E">
        <w:rPr>
          <w:rFonts w:ascii="Times New Roman" w:hAnsi="Times New Roman"/>
        </w:rPr>
        <w:t xml:space="preserve"> </w:t>
      </w:r>
      <w:r w:rsidRPr="000B697E">
        <w:rPr>
          <w:rFonts w:ascii="Times New Roman" w:hAnsi="Times New Roman"/>
          <w:b/>
          <w:bCs/>
        </w:rPr>
        <w:t>Национального исследовательского университета «Высшая школа экономики» (НИУ ВШЭ)</w:t>
      </w: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Дата проведения: </w:t>
      </w:r>
      <w:r w:rsidRPr="000B697E">
        <w:rPr>
          <w:rFonts w:ascii="Times New Roman" w:hAnsi="Times New Roman"/>
        </w:rPr>
        <w:t>21.01.2020</w:t>
      </w: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Время проведения: </w:t>
      </w:r>
      <w:r w:rsidRPr="000B697E">
        <w:rPr>
          <w:rFonts w:ascii="Times New Roman" w:hAnsi="Times New Roman"/>
        </w:rPr>
        <w:t xml:space="preserve">начало 11 часов 00 минут, окончание 12 часов </w:t>
      </w:r>
      <w:r>
        <w:rPr>
          <w:rFonts w:ascii="Times New Roman" w:hAnsi="Times New Roman"/>
        </w:rPr>
        <w:t>1</w:t>
      </w:r>
      <w:r w:rsidRPr="000B697E">
        <w:rPr>
          <w:rFonts w:ascii="Times New Roman" w:hAnsi="Times New Roman"/>
        </w:rPr>
        <w:t>5 минут</w:t>
      </w: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>Место проведения:</w:t>
      </w:r>
      <w:r>
        <w:rPr>
          <w:rFonts w:ascii="Times New Roman" w:hAnsi="Times New Roman"/>
          <w:b/>
          <w:bCs/>
        </w:rPr>
        <w:t xml:space="preserve"> </w:t>
      </w:r>
      <w:r w:rsidRPr="00237F20">
        <w:rPr>
          <w:rFonts w:ascii="Times New Roman" w:hAnsi="Times New Roman"/>
        </w:rPr>
        <w:t xml:space="preserve">платформа </w:t>
      </w:r>
      <w:r w:rsidRPr="005E43EB">
        <w:rPr>
          <w:rFonts w:ascii="Times New Roman" w:hAnsi="Times New Roman"/>
        </w:rPr>
        <w:t>Zoom</w:t>
      </w:r>
      <w:r w:rsidRPr="00237F20">
        <w:rPr>
          <w:rFonts w:ascii="Times New Roman" w:hAnsi="Times New Roman"/>
        </w:rPr>
        <w:t xml:space="preserve"> </w:t>
      </w:r>
      <w:hyperlink r:id="rId5" w:history="1">
        <w:r w:rsidRPr="005E43EB">
          <w:t>https://zoom.us/j/98918798936</w:t>
        </w:r>
      </w:hyperlink>
      <w:r w:rsidRPr="00237F20">
        <w:rPr>
          <w:rFonts w:ascii="Times New Roman" w:hAnsi="Times New Roman"/>
        </w:rPr>
        <w:t xml:space="preserve"> </w:t>
      </w:r>
      <w:r w:rsidRPr="005E43EB">
        <w:rPr>
          <w:rFonts w:ascii="Times New Roman" w:hAnsi="Times New Roman"/>
        </w:rPr>
        <w:t>Идентификатор конференции: 989 1879 8936</w:t>
      </w:r>
    </w:p>
    <w:p w:rsidR="00237F20" w:rsidRPr="000B697E" w:rsidRDefault="00237F20" w:rsidP="00237F20">
      <w:pPr>
        <w:rPr>
          <w:rFonts w:ascii="Times New Roman" w:hAnsi="Times New Roman"/>
          <w:b/>
          <w:bCs/>
        </w:rPr>
      </w:pPr>
      <w:r w:rsidRPr="000B697E">
        <w:rPr>
          <w:rFonts w:ascii="Times New Roman" w:hAnsi="Times New Roman"/>
          <w:b/>
          <w:bCs/>
        </w:rPr>
        <w:t xml:space="preserve">Председатель: </w:t>
      </w:r>
      <w:r w:rsidRPr="008568F7">
        <w:rPr>
          <w:rFonts w:ascii="Times New Roman" w:hAnsi="Times New Roman"/>
          <w:bCs/>
        </w:rPr>
        <w:t>А.Г. Быстрицкий</w:t>
      </w:r>
      <w:r w:rsidRPr="000B697E">
        <w:rPr>
          <w:rFonts w:ascii="Times New Roman" w:hAnsi="Times New Roman"/>
          <w:b/>
          <w:bCs/>
        </w:rPr>
        <w:t xml:space="preserve"> </w:t>
      </w: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Ученый̆ секретарь: </w:t>
      </w:r>
      <w:r w:rsidRPr="008568F7">
        <w:rPr>
          <w:rFonts w:ascii="Times New Roman" w:hAnsi="Times New Roman"/>
          <w:bCs/>
        </w:rPr>
        <w:t>Л.А. Цыганова</w:t>
      </w:r>
    </w:p>
    <w:p w:rsidR="00237F20" w:rsidRPr="000B697E" w:rsidRDefault="00237F20" w:rsidP="00237F20">
      <w:pPr>
        <w:jc w:val="both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Присутствовали </w:t>
      </w:r>
      <w:r w:rsidRPr="000B697E">
        <w:rPr>
          <w:rFonts w:ascii="Times New Roman" w:hAnsi="Times New Roman"/>
        </w:rPr>
        <w:t>Алябьева Людмила Анатольевна, Аристова Ульяна Викторовна,</w:t>
      </w:r>
      <w:r w:rsidR="003F67C8">
        <w:rPr>
          <w:rFonts w:ascii="Times New Roman" w:hAnsi="Times New Roman"/>
        </w:rPr>
        <w:t xml:space="preserve"> </w:t>
      </w:r>
      <w:r w:rsidR="00121D89" w:rsidRPr="00121D89">
        <w:rPr>
          <w:rFonts w:ascii="Times New Roman" w:hAnsi="Times New Roman"/>
        </w:rPr>
        <w:t>Архангельский Александр Николаевич</w:t>
      </w:r>
      <w:r w:rsidR="00121D89">
        <w:rPr>
          <w:color w:val="000000"/>
        </w:rPr>
        <w:t>,</w:t>
      </w:r>
      <w:r w:rsidR="00121D89" w:rsidRPr="000B697E">
        <w:rPr>
          <w:rFonts w:ascii="Times New Roman" w:hAnsi="Times New Roman"/>
        </w:rPr>
        <w:t xml:space="preserve"> </w:t>
      </w:r>
      <w:r w:rsidRPr="000B697E">
        <w:rPr>
          <w:rFonts w:ascii="Times New Roman" w:hAnsi="Times New Roman"/>
        </w:rPr>
        <w:t xml:space="preserve">Бачурина Нелли Сергеевна, Евстафьев Дмитрий Геннадьевич, </w:t>
      </w:r>
      <w:r w:rsidR="0009760D" w:rsidRPr="00B14C22">
        <w:rPr>
          <w:rFonts w:ascii="Times New Roman" w:hAnsi="Times New Roman"/>
        </w:rPr>
        <w:t>Зверев Сергей Александрович,</w:t>
      </w:r>
      <w:r w:rsidR="0009760D" w:rsidRPr="000B697E">
        <w:rPr>
          <w:rFonts w:ascii="Times New Roman" w:hAnsi="Times New Roman"/>
        </w:rPr>
        <w:t xml:space="preserve"> </w:t>
      </w:r>
      <w:r w:rsidRPr="000B697E">
        <w:rPr>
          <w:rFonts w:ascii="Times New Roman" w:hAnsi="Times New Roman"/>
        </w:rPr>
        <w:t xml:space="preserve">Канкулов Анзор Жамалович, Каширских Олег Николаевич, Кирия Илья Вадимович, Кричевский Григорий Александрович, Кузнецова Александра Владимировна, Логутова Наталья Леонидовна, Мещеряков Арсений Владимирович, Мордвинова Мария Андреевна, Николов Алексей Львович, Ним Евгения Генриевна, </w:t>
      </w:r>
      <w:r w:rsidR="0009760D" w:rsidRPr="00B14C22">
        <w:rPr>
          <w:rFonts w:ascii="Times New Roman" w:hAnsi="Times New Roman"/>
        </w:rPr>
        <w:t>Новикова Анна Алексеевна,</w:t>
      </w:r>
      <w:r w:rsidR="0009760D" w:rsidRPr="000B697E">
        <w:rPr>
          <w:rFonts w:ascii="Times New Roman" w:hAnsi="Times New Roman"/>
        </w:rPr>
        <w:t xml:space="preserve"> </w:t>
      </w:r>
      <w:r w:rsidRPr="000B697E">
        <w:rPr>
          <w:rFonts w:ascii="Times New Roman" w:hAnsi="Times New Roman"/>
        </w:rPr>
        <w:t>Р</w:t>
      </w:r>
      <w:r>
        <w:rPr>
          <w:rFonts w:ascii="Times New Roman" w:hAnsi="Times New Roman"/>
        </w:rPr>
        <w:t>и</w:t>
      </w:r>
      <w:r w:rsidRPr="000B697E">
        <w:rPr>
          <w:rFonts w:ascii="Times New Roman" w:hAnsi="Times New Roman"/>
        </w:rPr>
        <w:t>вчун Татьяна Евгеньевна, Савин Никита Юрьевич, Старусева-Першеева Александра Дмитриевна, Тихомирова Татьяна Борисовна, Шариков Александр Вячеславович, Шелухин Дмитрий Викторович, Шомова Светлана Андреевна.</w:t>
      </w: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Кворум имеется. Заседание правомочно. </w:t>
      </w:r>
    </w:p>
    <w:p w:rsidR="00567ADB" w:rsidRDefault="00567ADB" w:rsidP="00237F20">
      <w:pPr>
        <w:rPr>
          <w:rFonts w:ascii="Times New Roman" w:hAnsi="Times New Roman"/>
          <w:b/>
          <w:bCs/>
        </w:rPr>
      </w:pPr>
    </w:p>
    <w:p w:rsidR="00237F20" w:rsidRPr="000B697E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Повестка дня: </w:t>
      </w:r>
    </w:p>
    <w:p w:rsidR="00237F20" w:rsidRDefault="00237F20" w:rsidP="00237F20">
      <w:pPr>
        <w:rPr>
          <w:rFonts w:ascii="Times New Roman" w:hAnsi="Times New Roman"/>
        </w:rPr>
      </w:pPr>
      <w:r w:rsidRPr="000B697E">
        <w:rPr>
          <w:rFonts w:ascii="Times New Roman" w:hAnsi="Times New Roman"/>
        </w:rPr>
        <w:t xml:space="preserve">1. </w:t>
      </w:r>
      <w:r w:rsidR="00AF05D9">
        <w:rPr>
          <w:rFonts w:ascii="Times New Roman" w:hAnsi="Times New Roman"/>
        </w:rPr>
        <w:t>К</w:t>
      </w:r>
      <w:r w:rsidRPr="000B697E">
        <w:rPr>
          <w:rFonts w:ascii="Times New Roman" w:hAnsi="Times New Roman"/>
        </w:rPr>
        <w:t>онкурс на замещение должностей педагогических работников, относящихся к профессорско-преподавательскому составу</w:t>
      </w:r>
    </w:p>
    <w:p w:rsidR="00237F20" w:rsidRPr="000B697E" w:rsidRDefault="00AF05D9" w:rsidP="00237F2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37F20">
        <w:rPr>
          <w:rFonts w:ascii="Times New Roman" w:hAnsi="Times New Roman"/>
        </w:rPr>
        <w:t>.</w:t>
      </w:r>
      <w:r w:rsidRPr="005E43EB">
        <w:rPr>
          <w:rFonts w:ascii="Times New Roman" w:hAnsi="Times New Roman"/>
        </w:rPr>
        <w:t>Утверждение результатов электронного голосования</w:t>
      </w:r>
    </w:p>
    <w:p w:rsidR="005E43EB" w:rsidRDefault="005E43EB" w:rsidP="005E43EB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67ADB" w:rsidRPr="000B697E" w:rsidRDefault="00567ADB" w:rsidP="00567A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0B697E">
        <w:rPr>
          <w:rFonts w:ascii="Times New Roman" w:hAnsi="Times New Roman"/>
          <w:b/>
          <w:bCs/>
        </w:rPr>
        <w:t xml:space="preserve">. СЛУШАЛИ: </w:t>
      </w:r>
      <w:r w:rsidRPr="000B697E">
        <w:rPr>
          <w:rFonts w:ascii="Times New Roman" w:hAnsi="Times New Roman"/>
        </w:rPr>
        <w:t xml:space="preserve">А.Г. Быстрицкого – о конкурсе на замещение </w:t>
      </w:r>
      <w:r>
        <w:rPr>
          <w:rFonts w:ascii="Times New Roman" w:hAnsi="Times New Roman"/>
        </w:rPr>
        <w:t>должностей</w:t>
      </w:r>
      <w:r w:rsidRPr="000B697E">
        <w:rPr>
          <w:rFonts w:ascii="Times New Roman" w:hAnsi="Times New Roman"/>
        </w:rPr>
        <w:t xml:space="preserve"> педагогических работников, относящихся к профессорско-преподавательскому составу </w:t>
      </w:r>
    </w:p>
    <w:p w:rsidR="00567ADB" w:rsidRPr="000B697E" w:rsidRDefault="00567ADB" w:rsidP="00567ADB">
      <w:pPr>
        <w:jc w:val="both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>ВЫСТУПИЛИ:</w:t>
      </w:r>
      <w:r w:rsidRPr="000B6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М.А. Мордвинова</w:t>
      </w:r>
      <w:r w:rsidRPr="000B697E">
        <w:rPr>
          <w:rFonts w:ascii="Times New Roman" w:hAnsi="Times New Roman"/>
        </w:rPr>
        <w:t>, А.В. Мещеряков, И.В. Кирия</w:t>
      </w:r>
    </w:p>
    <w:p w:rsidR="00567ADB" w:rsidRPr="000B697E" w:rsidRDefault="00567ADB" w:rsidP="00567ADB">
      <w:pPr>
        <w:jc w:val="both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ПОСТАНОВИЛИ: </w:t>
      </w:r>
    </w:p>
    <w:p w:rsidR="00567ADB" w:rsidRPr="000B697E" w:rsidRDefault="00567ADB" w:rsidP="00567ADB">
      <w:pPr>
        <w:rPr>
          <w:rFonts w:ascii="Times New Roman" w:hAnsi="Times New Roman"/>
        </w:rPr>
      </w:pPr>
      <w:r w:rsidRPr="000B697E">
        <w:rPr>
          <w:rFonts w:ascii="Times New Roman" w:hAnsi="Times New Roman"/>
        </w:rPr>
        <w:t>1.1. Внести кандидатуры в бюллетени для тайного голосования.</w:t>
      </w:r>
      <w:r w:rsidRPr="000B697E">
        <w:rPr>
          <w:rFonts w:ascii="Times New Roman" w:hAnsi="Times New Roman"/>
        </w:rPr>
        <w:br/>
        <w:t xml:space="preserve">1.2. Утвердить состав счетной комиссии:. Д.В. Шелухин, Т.Б. Тихомирова, Н.Ю. Савин </w:t>
      </w:r>
    </w:p>
    <w:p w:rsidR="00567ADB" w:rsidRPr="000B697E" w:rsidRDefault="00567ADB" w:rsidP="00567ADB">
      <w:pPr>
        <w:rPr>
          <w:rFonts w:ascii="Times New Roman" w:hAnsi="Times New Roman"/>
        </w:rPr>
      </w:pPr>
      <w:r w:rsidRPr="000B697E">
        <w:rPr>
          <w:rFonts w:ascii="Times New Roman" w:hAnsi="Times New Roman"/>
        </w:rPr>
        <w:t>(принято единогласно)</w:t>
      </w:r>
      <w:r w:rsidRPr="000B697E">
        <w:rPr>
          <w:rFonts w:ascii="Times New Roman" w:hAnsi="Times New Roman"/>
        </w:rPr>
        <w:br/>
        <w:t>1.3.Утвердить итоги тайного голосования по рекомендации к избранию на должности ППС (Приложение 1).</w:t>
      </w:r>
      <w:r w:rsidRPr="000B697E">
        <w:rPr>
          <w:rFonts w:ascii="Times New Roman" w:hAnsi="Times New Roman"/>
        </w:rPr>
        <w:br/>
        <w:t xml:space="preserve">(принято единогласно) </w:t>
      </w:r>
    </w:p>
    <w:p w:rsidR="009F68EB" w:rsidRDefault="009F68EB" w:rsidP="005E43EB"/>
    <w:p w:rsidR="00317DAF" w:rsidRPr="000B697E" w:rsidRDefault="00317DAF" w:rsidP="00317DAF">
      <w:pPr>
        <w:jc w:val="both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2. СЛУШАЛИ: </w:t>
      </w:r>
      <w:r w:rsidRPr="000B697E">
        <w:rPr>
          <w:rFonts w:ascii="Times New Roman" w:hAnsi="Times New Roman"/>
        </w:rPr>
        <w:t>А.Г. Быстрицкого – о</w:t>
      </w:r>
      <w:r>
        <w:rPr>
          <w:rFonts w:ascii="Times New Roman" w:hAnsi="Times New Roman"/>
        </w:rPr>
        <w:t>б утверждении протоколов электронного голосования</w:t>
      </w:r>
      <w:r w:rsidRPr="000B697E">
        <w:rPr>
          <w:rFonts w:ascii="Times New Roman" w:hAnsi="Times New Roman"/>
        </w:rPr>
        <w:t xml:space="preserve"> </w:t>
      </w:r>
      <w:r w:rsidRPr="000B697E">
        <w:rPr>
          <w:rFonts w:ascii="Times New Roman" w:hAnsi="Times New Roman"/>
          <w:b/>
          <w:bCs/>
        </w:rPr>
        <w:t>ВЫСТУПИЛИ:</w:t>
      </w:r>
      <w:r w:rsidRPr="000B6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Д.В. Шелухин</w:t>
      </w:r>
    </w:p>
    <w:p w:rsidR="00317DAF" w:rsidRPr="000B697E" w:rsidRDefault="00317DAF" w:rsidP="00317DAF">
      <w:pPr>
        <w:jc w:val="both"/>
        <w:rPr>
          <w:rFonts w:ascii="Times New Roman" w:hAnsi="Times New Roman"/>
        </w:rPr>
      </w:pPr>
      <w:r w:rsidRPr="000B697E">
        <w:rPr>
          <w:rFonts w:ascii="Times New Roman" w:hAnsi="Times New Roman"/>
          <w:b/>
          <w:bCs/>
        </w:rPr>
        <w:t xml:space="preserve">ПОСТАНОВИЛИ: </w:t>
      </w:r>
    </w:p>
    <w:p w:rsidR="00317DAF" w:rsidRPr="00317DAF" w:rsidRDefault="00317DAF" w:rsidP="00317DAF">
      <w:pPr>
        <w:pStyle w:val="a3"/>
        <w:numPr>
          <w:ilvl w:val="1"/>
          <w:numId w:val="3"/>
        </w:numPr>
        <w:rPr>
          <w:rFonts w:ascii="Times New Roman" w:hAnsi="Times New Roman"/>
        </w:rPr>
      </w:pPr>
      <w:r w:rsidRPr="00317DAF">
        <w:rPr>
          <w:rFonts w:ascii="Times New Roman" w:hAnsi="Times New Roman"/>
        </w:rPr>
        <w:t xml:space="preserve">Утвердить результаты электронного голосования от </w:t>
      </w:r>
      <w:r>
        <w:rPr>
          <w:rFonts w:ascii="Times New Roman" w:hAnsi="Times New Roman"/>
        </w:rPr>
        <w:t>20 апреля 2020</w:t>
      </w:r>
    </w:p>
    <w:p w:rsidR="00317DAF" w:rsidRPr="00317DAF" w:rsidRDefault="00317DAF" w:rsidP="00317DAF">
      <w:pPr>
        <w:pStyle w:val="a3"/>
        <w:numPr>
          <w:ilvl w:val="1"/>
          <w:numId w:val="3"/>
        </w:numPr>
        <w:rPr>
          <w:rFonts w:ascii="Times New Roman" w:hAnsi="Times New Roman"/>
        </w:rPr>
      </w:pPr>
      <w:r w:rsidRPr="00317DAF">
        <w:rPr>
          <w:rFonts w:ascii="Times New Roman" w:hAnsi="Times New Roman"/>
        </w:rPr>
        <w:t xml:space="preserve">Утвердить результаты электронного голосования от </w:t>
      </w:r>
      <w:r>
        <w:rPr>
          <w:rFonts w:ascii="Times New Roman" w:hAnsi="Times New Roman"/>
        </w:rPr>
        <w:t>2</w:t>
      </w:r>
      <w:r w:rsidR="001D32A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апреля 2020</w:t>
      </w:r>
    </w:p>
    <w:p w:rsidR="00317DAF" w:rsidRPr="00317DAF" w:rsidRDefault="00317DAF" w:rsidP="00317DAF">
      <w:pPr>
        <w:pStyle w:val="a3"/>
        <w:numPr>
          <w:ilvl w:val="1"/>
          <w:numId w:val="3"/>
        </w:numPr>
        <w:rPr>
          <w:rFonts w:ascii="Times New Roman" w:hAnsi="Times New Roman"/>
        </w:rPr>
      </w:pPr>
      <w:r w:rsidRPr="00317DAF">
        <w:rPr>
          <w:rFonts w:ascii="Times New Roman" w:hAnsi="Times New Roman"/>
        </w:rPr>
        <w:t xml:space="preserve">Утвердить результаты электронного голосования от </w:t>
      </w:r>
      <w:r>
        <w:rPr>
          <w:rFonts w:ascii="Times New Roman" w:hAnsi="Times New Roman"/>
        </w:rPr>
        <w:t>29 июня 2020</w:t>
      </w:r>
    </w:p>
    <w:p w:rsidR="00317DAF" w:rsidRPr="000B697E" w:rsidRDefault="00317DAF" w:rsidP="00317DAF">
      <w:pPr>
        <w:rPr>
          <w:rFonts w:ascii="Times New Roman" w:hAnsi="Times New Roman"/>
        </w:rPr>
      </w:pPr>
      <w:r w:rsidRPr="000B697E">
        <w:rPr>
          <w:rFonts w:ascii="Times New Roman" w:hAnsi="Times New Roman"/>
        </w:rPr>
        <w:t xml:space="preserve">(принято единогласно) </w:t>
      </w:r>
    </w:p>
    <w:p w:rsidR="00317DAF" w:rsidRDefault="00317DAF" w:rsidP="005E43EB"/>
    <w:p w:rsidR="00C3500C" w:rsidRDefault="00C3500C" w:rsidP="005E43EB"/>
    <w:p w:rsidR="00C3500C" w:rsidRDefault="00C3500C" w:rsidP="005E43EB"/>
    <w:p w:rsidR="00C3500C" w:rsidRPr="000B697E" w:rsidRDefault="00C3500C" w:rsidP="00C3500C">
      <w:pPr>
        <w:rPr>
          <w:rFonts w:ascii="Times New Roman" w:hAnsi="Times New Roman"/>
          <w:bCs/>
        </w:rPr>
      </w:pPr>
      <w:r w:rsidRPr="000B697E">
        <w:rPr>
          <w:rFonts w:ascii="Times New Roman" w:hAnsi="Times New Roman"/>
          <w:bCs/>
        </w:rPr>
        <w:t>Председатель Ученого Совета</w:t>
      </w:r>
      <w:r w:rsidRPr="000B697E">
        <w:rPr>
          <w:rFonts w:ascii="Times New Roman" w:hAnsi="Times New Roman"/>
          <w:bCs/>
        </w:rPr>
        <w:tab/>
      </w:r>
      <w:r w:rsidRPr="000B697E">
        <w:rPr>
          <w:rFonts w:ascii="Times New Roman" w:hAnsi="Times New Roman"/>
          <w:bCs/>
        </w:rPr>
        <w:tab/>
      </w:r>
      <w:r w:rsidRPr="000B697E">
        <w:rPr>
          <w:rFonts w:ascii="Times New Roman" w:hAnsi="Times New Roman"/>
          <w:bCs/>
        </w:rPr>
        <w:tab/>
      </w:r>
      <w:r w:rsidRPr="000B697E">
        <w:rPr>
          <w:rFonts w:ascii="Times New Roman" w:hAnsi="Times New Roman"/>
          <w:bCs/>
        </w:rPr>
        <w:tab/>
      </w:r>
      <w:r w:rsidRPr="000B697E">
        <w:rPr>
          <w:rFonts w:ascii="Times New Roman" w:hAnsi="Times New Roman"/>
          <w:bCs/>
        </w:rPr>
        <w:tab/>
      </w:r>
      <w:r w:rsidRPr="000B697E">
        <w:rPr>
          <w:rFonts w:ascii="Times New Roman" w:hAnsi="Times New Roman"/>
          <w:bCs/>
        </w:rPr>
        <w:tab/>
        <w:t xml:space="preserve"> А.Г. Быстрицкий </w:t>
      </w:r>
    </w:p>
    <w:p w:rsidR="00C3500C" w:rsidRPr="00FA47CE" w:rsidRDefault="00C3500C" w:rsidP="00C3500C">
      <w:pPr>
        <w:jc w:val="both"/>
        <w:rPr>
          <w:rFonts w:ascii="Times New Roman" w:hAnsi="Times New Roman"/>
        </w:rPr>
      </w:pPr>
      <w:r w:rsidRPr="00FA47CE">
        <w:rPr>
          <w:rFonts w:ascii="Times New Roman" w:hAnsi="Times New Roman"/>
          <w:color w:val="000000"/>
        </w:rPr>
        <w:t>Ученый секретарь</w:t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</w:r>
      <w:r w:rsidRPr="00FA47CE">
        <w:rPr>
          <w:rFonts w:ascii="Times New Roman" w:hAnsi="Times New Roman"/>
          <w:color w:val="000000"/>
        </w:rPr>
        <w:tab/>
        <w:t>Л.А. Цыганова</w:t>
      </w:r>
    </w:p>
    <w:p w:rsidR="00C3500C" w:rsidRDefault="00C3500C" w:rsidP="005E43EB"/>
    <w:p w:rsidR="00C3500C" w:rsidRDefault="00C3500C" w:rsidP="00C3500C">
      <w:pPr>
        <w:jc w:val="right"/>
      </w:pPr>
      <w:r>
        <w:lastRenderedPageBreak/>
        <w:t>Приложение 1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993"/>
        <w:gridCol w:w="850"/>
        <w:gridCol w:w="709"/>
        <w:gridCol w:w="568"/>
        <w:gridCol w:w="567"/>
        <w:gridCol w:w="709"/>
        <w:gridCol w:w="851"/>
        <w:gridCol w:w="709"/>
        <w:gridCol w:w="463"/>
        <w:gridCol w:w="669"/>
        <w:gridCol w:w="709"/>
      </w:tblGrid>
      <w:tr w:rsidR="00C3500C" w:rsidRPr="00C3500C" w:rsidTr="00C3500C">
        <w:trPr>
          <w:trHeight w:val="1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Application ID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Структурное подразделение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Комиссия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Рекомендация (да/нет)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избрания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00C" w:rsidRPr="00C3500C" w:rsidRDefault="00C3500C" w:rsidP="00C350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Воздержались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Черткова Марина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Ольга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Татьяна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Грызунова Елена Аркадьевна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Бачурина Нелли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Никита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Яна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Погодина Римма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Пронкина Елена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Ганьшина Елена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интегрированных коммуникаций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Сергей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Довбыш Ольга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Егор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Алена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Вербилович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Оксана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Тулякова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Семыкина Ксения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Кирия Илья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Дзялошинский Иосиф Мордкович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 с присвоением статуса «профессор-исследователь»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Гавриков Виталий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Корзун Сергей Львович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Шерстобоева 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Шариков Александр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500C" w:rsidRPr="00C3500C" w:rsidTr="00C3500C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Хруль Виктор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департамент медиа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Немова Наталья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Шерифзянов Рустам Шамилевич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Дмитрий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Рослова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Янина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Алигожина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Анатолий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Шихачевский Василий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 Иван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Кожанов Валерий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Филипп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00C" w:rsidRPr="00C3500C" w:rsidTr="00C3500C">
        <w:trPr>
          <w:trHeight w:val="27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Сырцов Дмитрий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коммуникаций, медиа и дизайна, Школа дизайна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0C" w:rsidRPr="00C3500C" w:rsidRDefault="00C3500C" w:rsidP="00C350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3500C" w:rsidRDefault="00C3500C" w:rsidP="00C3500C">
      <w:pPr>
        <w:jc w:val="right"/>
      </w:pPr>
    </w:p>
    <w:sectPr w:rsidR="00C3500C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4B49"/>
    <w:multiLevelType w:val="hybridMultilevel"/>
    <w:tmpl w:val="B2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906"/>
    <w:multiLevelType w:val="hybridMultilevel"/>
    <w:tmpl w:val="CCA4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431F"/>
    <w:multiLevelType w:val="multilevel"/>
    <w:tmpl w:val="76F2A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C"/>
    <w:rsid w:val="0009760D"/>
    <w:rsid w:val="00121D89"/>
    <w:rsid w:val="001D32AE"/>
    <w:rsid w:val="00237F20"/>
    <w:rsid w:val="00317DAF"/>
    <w:rsid w:val="003F67C8"/>
    <w:rsid w:val="00567ADB"/>
    <w:rsid w:val="005E43EB"/>
    <w:rsid w:val="007B0B9D"/>
    <w:rsid w:val="007E26F4"/>
    <w:rsid w:val="0099383C"/>
    <w:rsid w:val="009F68EB"/>
    <w:rsid w:val="00AF05D9"/>
    <w:rsid w:val="00B14C22"/>
    <w:rsid w:val="00C3500C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BFA8D"/>
  <w14:defaultImageDpi w14:val="32767"/>
  <w15:chartTrackingRefBased/>
  <w15:docId w15:val="{ADD86332-6F6B-2A4E-8733-66B5655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3C"/>
    <w:pPr>
      <w:ind w:left="720"/>
      <w:contextualSpacing/>
    </w:pPr>
  </w:style>
  <w:style w:type="character" w:customStyle="1" w:styleId="apple-converted-space">
    <w:name w:val="apple-converted-space"/>
    <w:basedOn w:val="a0"/>
    <w:rsid w:val="005E43EB"/>
  </w:style>
  <w:style w:type="character" w:styleId="a4">
    <w:name w:val="Hyperlink"/>
    <w:basedOn w:val="a0"/>
    <w:uiPriority w:val="99"/>
    <w:unhideWhenUsed/>
    <w:rsid w:val="005E43EB"/>
    <w:rPr>
      <w:color w:val="0000FF"/>
      <w:u w:val="single"/>
    </w:rPr>
  </w:style>
  <w:style w:type="paragraph" w:customStyle="1" w:styleId="a5">
    <w:basedOn w:val="a"/>
    <w:next w:val="a6"/>
    <w:uiPriority w:val="99"/>
    <w:unhideWhenUsed/>
    <w:rsid w:val="00237F2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237F20"/>
    <w:rPr>
      <w:rFonts w:ascii="Times New Roman" w:hAnsi="Times New Roman" w:cs="Times New Roman"/>
    </w:rPr>
  </w:style>
  <w:style w:type="character" w:styleId="a7">
    <w:name w:val="Unresolved Mention"/>
    <w:basedOn w:val="a0"/>
    <w:uiPriority w:val="99"/>
    <w:rsid w:val="0023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918798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6</cp:revision>
  <dcterms:created xsi:type="dcterms:W3CDTF">2020-09-15T07:08:00Z</dcterms:created>
  <dcterms:modified xsi:type="dcterms:W3CDTF">2020-09-15T07:19:00Z</dcterms:modified>
</cp:coreProperties>
</file>