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9B" w:rsidRPr="00B55C60" w:rsidRDefault="0088719B" w:rsidP="00382306">
      <w:pPr>
        <w:spacing w:line="240" w:lineRule="auto"/>
        <w:jc w:val="center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6CC4CB1" wp14:editId="16A70E0D">
            <wp:extent cx="5399405" cy="1143635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AD" w:rsidRDefault="00A00AAD" w:rsidP="003823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</w:p>
    <w:p w:rsidR="00B55C60" w:rsidRDefault="00B55C60" w:rsidP="003823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</w:p>
    <w:p w:rsidR="00B55C60" w:rsidRDefault="00B55C60" w:rsidP="003823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</w:p>
    <w:p w:rsidR="00B55C60" w:rsidRDefault="00B55C60" w:rsidP="003823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</w:p>
    <w:p w:rsidR="00B55C60" w:rsidRDefault="00B55C60" w:rsidP="003823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</w:p>
    <w:p w:rsidR="00B55C60" w:rsidRPr="00B55C60" w:rsidRDefault="00B55C60" w:rsidP="003823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</w:p>
    <w:p w:rsidR="00374B8B" w:rsidRPr="00B55C60" w:rsidRDefault="0088719B" w:rsidP="003823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  <w14:ligatures w14:val="none"/>
        </w:rPr>
      </w:pPr>
      <w:r w:rsidRPr="00B55C60">
        <w:rPr>
          <w:rFonts w:ascii="Times New Roman" w:eastAsia="Times New Roman" w:hAnsi="Times New Roman" w:cs="Times New Roman"/>
          <w:b/>
          <w:lang w:bidi="ar-SA"/>
          <w14:ligatures w14:val="none"/>
        </w:rPr>
        <w:t>Инструкция по и</w:t>
      </w:r>
      <w:r w:rsidR="007B51FB" w:rsidRPr="00B55C60">
        <w:rPr>
          <w:rFonts w:ascii="Times New Roman" w:eastAsia="Times New Roman" w:hAnsi="Times New Roman" w:cs="Times New Roman"/>
          <w:b/>
          <w:lang w:bidi="ar-SA"/>
          <w14:ligatures w14:val="none"/>
        </w:rPr>
        <w:t>спользовани</w:t>
      </w:r>
      <w:r w:rsidRPr="00B55C60">
        <w:rPr>
          <w:rFonts w:ascii="Times New Roman" w:eastAsia="Times New Roman" w:hAnsi="Times New Roman" w:cs="Times New Roman"/>
          <w:b/>
          <w:lang w:bidi="ar-SA"/>
          <w14:ligatures w14:val="none"/>
        </w:rPr>
        <w:t>ю</w:t>
      </w:r>
      <w:r w:rsidR="007B51FB" w:rsidRPr="00B55C60">
        <w:rPr>
          <w:rFonts w:ascii="Times New Roman" w:eastAsia="Times New Roman" w:hAnsi="Times New Roman" w:cs="Times New Roman"/>
          <w:b/>
          <w:lang w:bidi="ar-SA"/>
          <w14:ligatures w14:val="none"/>
        </w:rPr>
        <w:t xml:space="preserve"> графического планшета для организации онлайн-об</w:t>
      </w:r>
      <w:r w:rsidRPr="00B55C60">
        <w:rPr>
          <w:rFonts w:ascii="Times New Roman" w:eastAsia="Times New Roman" w:hAnsi="Times New Roman" w:cs="Times New Roman"/>
          <w:b/>
          <w:lang w:bidi="ar-SA"/>
          <w14:ligatures w14:val="none"/>
        </w:rPr>
        <w:t>у</w:t>
      </w:r>
      <w:r w:rsidR="007B51FB" w:rsidRPr="00B55C60">
        <w:rPr>
          <w:rFonts w:ascii="Times New Roman" w:eastAsia="Times New Roman" w:hAnsi="Times New Roman" w:cs="Times New Roman"/>
          <w:b/>
          <w:lang w:bidi="ar-SA"/>
          <w14:ligatures w14:val="none"/>
        </w:rPr>
        <w:t>чения</w:t>
      </w:r>
    </w:p>
    <w:p w:rsidR="00CD5406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B55C60" w:rsidRDefault="00B55C60" w:rsidP="00382306">
      <w:pPr>
        <w:spacing w:line="240" w:lineRule="auto"/>
        <w:rPr>
          <w:rFonts w:ascii="Times New Roman" w:hAnsi="Times New Roman" w:cs="Times New Roman"/>
        </w:rPr>
      </w:pPr>
    </w:p>
    <w:p w:rsidR="00B55C60" w:rsidRDefault="00B55C60" w:rsidP="00382306">
      <w:pPr>
        <w:spacing w:line="240" w:lineRule="auto"/>
        <w:rPr>
          <w:rFonts w:ascii="Times New Roman" w:hAnsi="Times New Roman" w:cs="Times New Roman"/>
        </w:rPr>
      </w:pPr>
    </w:p>
    <w:p w:rsidR="00B55C60" w:rsidRDefault="00B55C60" w:rsidP="00382306">
      <w:pPr>
        <w:spacing w:line="240" w:lineRule="auto"/>
        <w:rPr>
          <w:rFonts w:ascii="Times New Roman" w:hAnsi="Times New Roman" w:cs="Times New Roman"/>
        </w:rPr>
      </w:pPr>
    </w:p>
    <w:p w:rsidR="00B55C60" w:rsidRPr="00B55C60" w:rsidRDefault="00B55C60" w:rsidP="00382306">
      <w:pPr>
        <w:spacing w:line="240" w:lineRule="auto"/>
        <w:rPr>
          <w:rFonts w:ascii="Times New Roman" w:hAnsi="Times New Roman" w:cs="Times New Roman"/>
        </w:rPr>
      </w:pPr>
    </w:p>
    <w:bookmarkStart w:id="0" w:name="_Toc51263758" w:displacedByCustomXml="next"/>
    <w:bookmarkStart w:id="1" w:name="_Toc51263920" w:displacedByCustomXml="next"/>
    <w:bookmarkStart w:id="2" w:name="_Toc51264618" w:displacedByCustomXml="next"/>
    <w:bookmarkStart w:id="3" w:name="_Toc51604600" w:displacedByCustomXml="next"/>
    <w:sdt>
      <w:sdtPr>
        <w:rPr>
          <w:b w:val="0"/>
          <w:sz w:val="24"/>
        </w:rPr>
        <w:id w:val="-1064478786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3" w:displacedByCustomXml="prev"/>
        <w:bookmarkEnd w:id="2" w:displacedByCustomXml="prev"/>
        <w:bookmarkEnd w:id="1" w:displacedByCustomXml="prev"/>
        <w:bookmarkEnd w:id="0" w:displacedByCustomXml="prev"/>
        <w:p w:rsidR="00EC6587" w:rsidRPr="00B55C60" w:rsidRDefault="00B55C60" w:rsidP="00F54807">
          <w:pPr>
            <w:pStyle w:val="1"/>
            <w:numPr>
              <w:ilvl w:val="0"/>
              <w:numId w:val="0"/>
            </w:numPr>
            <w:rPr>
              <w:sz w:val="24"/>
            </w:rPr>
          </w:pPr>
          <w:r>
            <w:rPr>
              <w:sz w:val="24"/>
            </w:rPr>
            <w:t>Содержание</w:t>
          </w:r>
        </w:p>
        <w:p w:rsidR="009165E2" w:rsidRPr="00B55C60" w:rsidRDefault="00EC6587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r w:rsidRPr="00B55C60">
            <w:rPr>
              <w:rFonts w:ascii="Times New Roman" w:hAnsi="Times New Roman" w:cs="Times New Roman"/>
            </w:rPr>
            <w:fldChar w:fldCharType="begin"/>
          </w:r>
          <w:r w:rsidRPr="00B55C60">
            <w:rPr>
              <w:rFonts w:ascii="Times New Roman" w:hAnsi="Times New Roman" w:cs="Times New Roman"/>
            </w:rPr>
            <w:instrText xml:space="preserve"> TOC \o "1-3" \h \z \u </w:instrText>
          </w:r>
          <w:r w:rsidRPr="00B55C60">
            <w:rPr>
              <w:rFonts w:ascii="Times New Roman" w:hAnsi="Times New Roman" w:cs="Times New Roman"/>
            </w:rPr>
            <w:fldChar w:fldCharType="separate"/>
          </w:r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1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Введение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_Toc51604601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2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Процесс получения графического планшета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_Toc51604602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3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Комплектность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_Toc51604603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4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4.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Подключение планшета к компьютеру в аудитории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_Toc51604604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5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5.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Инструменты ввода информации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_Toc51604605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6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6.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Запуск интерактивной доски в приложениях для онлайн-мероприятий (MS T</w:t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  <w:lang w:val="en-US"/>
              </w:rPr>
              <w:t>eams</w:t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/Z</w:t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  <w:lang w:val="en-US"/>
              </w:rPr>
              <w:t>oom</w:t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)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_Toc51604606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7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7.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Подключение «Доски»/WhiteBoard в MS Teams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_Toc51604607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8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8.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 xml:space="preserve">Подключение «Доски сообщений»/WhiteBoard в </w:t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  <w:lang w:val="en-US"/>
              </w:rPr>
              <w:t>Zoom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_Toc51604608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09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9.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Завершение работы с графическим планшетом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_Toc51604609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10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10.</w:t>
            </w:r>
            <w:r w:rsidR="009165E2" w:rsidRPr="00B55C60">
              <w:rPr>
                <w:rFonts w:ascii="Times New Roman" w:eastAsiaTheme="minorEastAsia" w:hAnsi="Times New Roman" w:cs="Times New Roman"/>
                <w:noProof/>
                <w:lang w:bidi="ar-SA"/>
                <w14:ligatures w14:val="none"/>
              </w:rPr>
              <w:tab/>
            </w:r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Техническая поддержка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_Toc51604610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11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Приложение 1. Список территорий и аудиторий, доступных для проведения занятий в формате “blended learning”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_Toc51604611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165E2" w:rsidRPr="00B55C60" w:rsidRDefault="00592E33">
          <w:pPr>
            <w:pStyle w:val="11"/>
            <w:rPr>
              <w:rFonts w:ascii="Times New Roman" w:eastAsiaTheme="minorEastAsia" w:hAnsi="Times New Roman" w:cs="Times New Roman"/>
              <w:noProof/>
              <w:lang w:bidi="ar-SA"/>
              <w14:ligatures w14:val="none"/>
            </w:rPr>
          </w:pPr>
          <w:hyperlink w:anchor="_Toc51604612" w:history="1">
            <w:r w:rsidR="009165E2" w:rsidRPr="00B55C60">
              <w:rPr>
                <w:rStyle w:val="ad"/>
                <w:rFonts w:ascii="Times New Roman" w:hAnsi="Times New Roman" w:cs="Times New Roman"/>
                <w:noProof/>
              </w:rPr>
              <w:t>Приложение 2 Контакты сотрудников учебных подразделений, у которых можно получить графический планшет для проведения онлайн-занятий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instrText xml:space="preserve"> PAGEREF _Toc51604612 \h </w:instrTex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55C6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165E2" w:rsidRPr="00B55C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C6587" w:rsidRPr="00B55C60" w:rsidRDefault="00EC6587" w:rsidP="00382306">
          <w:pPr>
            <w:spacing w:line="240" w:lineRule="auto"/>
            <w:rPr>
              <w:rFonts w:ascii="Times New Roman" w:hAnsi="Times New Roman" w:cs="Times New Roman"/>
            </w:rPr>
          </w:pPr>
          <w:r w:rsidRPr="00B55C6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</w:rPr>
      </w:pPr>
    </w:p>
    <w:p w:rsidR="00CD5406" w:rsidRPr="00B55C60" w:rsidRDefault="00CD5406" w:rsidP="00382306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00AAD" w:rsidRPr="00B55C60" w:rsidRDefault="00A00AAD" w:rsidP="00F54807">
      <w:pPr>
        <w:pStyle w:val="1"/>
        <w:rPr>
          <w:sz w:val="24"/>
        </w:rPr>
        <w:sectPr w:rsidR="00A00AAD" w:rsidRPr="00B55C60" w:rsidSect="00B55C60">
          <w:footerReference w:type="default" r:id="rId9"/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pgSz w:w="11900" w:h="16840"/>
          <w:pgMar w:top="381" w:right="560" w:bottom="527" w:left="991" w:header="0" w:footer="136" w:gutter="0"/>
          <w:cols w:space="720"/>
        </w:sectPr>
      </w:pPr>
    </w:p>
    <w:p w:rsidR="00A939C9" w:rsidRPr="00B55C60" w:rsidRDefault="00A939C9" w:rsidP="00F54807">
      <w:pPr>
        <w:pStyle w:val="1"/>
        <w:rPr>
          <w:sz w:val="24"/>
        </w:rPr>
      </w:pPr>
      <w:bookmarkStart w:id="4" w:name="_Toc51604601"/>
      <w:r w:rsidRPr="00B55C60">
        <w:rPr>
          <w:sz w:val="24"/>
        </w:rPr>
        <w:t>Введение</w:t>
      </w:r>
      <w:bookmarkEnd w:id="4"/>
    </w:p>
    <w:p w:rsidR="00A939C9" w:rsidRPr="00B55C60" w:rsidRDefault="00A939C9" w:rsidP="00A939C9">
      <w:pPr>
        <w:pStyle w:val="af6"/>
        <w:numPr>
          <w:ilvl w:val="1"/>
          <w:numId w:val="22"/>
        </w:numPr>
        <w:spacing w:line="240" w:lineRule="auto"/>
        <w:rPr>
          <w:rStyle w:val="ab"/>
          <w:rFonts w:cs="Times New Roman"/>
          <w:iCs/>
        </w:rPr>
      </w:pPr>
      <w:r w:rsidRPr="00B55C60">
        <w:rPr>
          <w:rStyle w:val="ab"/>
          <w:rFonts w:cs="Times New Roman"/>
          <w:iCs/>
        </w:rPr>
        <w:t xml:space="preserve">Использование графического планшета </w:t>
      </w:r>
      <w:r w:rsidR="00175649" w:rsidRPr="00B55C60">
        <w:rPr>
          <w:rStyle w:val="ab"/>
          <w:rFonts w:cs="Times New Roman"/>
          <w:iCs/>
        </w:rPr>
        <w:t>и встроенных</w:t>
      </w:r>
      <w:r w:rsidRPr="00B55C60">
        <w:rPr>
          <w:rStyle w:val="ab"/>
          <w:rFonts w:cs="Times New Roman"/>
          <w:iCs/>
        </w:rPr>
        <w:t xml:space="preserve"> функций программного обеспечения для проведения онлайн-мероприятий (</w:t>
      </w:r>
      <w:r w:rsidRPr="00B55C60">
        <w:rPr>
          <w:rStyle w:val="ab"/>
          <w:rFonts w:cs="Times New Roman"/>
          <w:iCs/>
          <w:lang w:val="en-US"/>
        </w:rPr>
        <w:t>Zoom</w:t>
      </w:r>
      <w:r w:rsidRPr="00B55C60">
        <w:rPr>
          <w:rStyle w:val="ab"/>
          <w:rFonts w:cs="Times New Roman"/>
          <w:iCs/>
        </w:rPr>
        <w:t xml:space="preserve"> и MS Teams) во время проведения онлайн-лекции позволяет эффективно имитировать работу преподавателя у доски в аудитории.</w:t>
      </w:r>
    </w:p>
    <w:p w:rsidR="00A939C9" w:rsidRPr="00B55C60" w:rsidRDefault="00A939C9" w:rsidP="00A939C9">
      <w:pPr>
        <w:pStyle w:val="af6"/>
        <w:numPr>
          <w:ilvl w:val="1"/>
          <w:numId w:val="22"/>
        </w:numPr>
        <w:spacing w:line="240" w:lineRule="auto"/>
        <w:rPr>
          <w:rStyle w:val="ab"/>
          <w:rFonts w:cs="Times New Roman"/>
          <w:iCs/>
        </w:rPr>
      </w:pPr>
      <w:r w:rsidRPr="00B55C60">
        <w:rPr>
          <w:rStyle w:val="ab"/>
          <w:rFonts w:cs="Times New Roman"/>
          <w:iCs/>
        </w:rPr>
        <w:t>Студенты, подключившиеся к онлайн-лекции, смогут увидеть все, что пишется на планшете, на своих компьютерах, а студенты, находящиеся в аудитории, увидят все на проекционном экране.</w:t>
      </w:r>
    </w:p>
    <w:p w:rsidR="00A939C9" w:rsidRPr="00B55C60" w:rsidRDefault="00A939C9" w:rsidP="00A939C9">
      <w:pPr>
        <w:spacing w:line="240" w:lineRule="auto"/>
        <w:rPr>
          <w:rStyle w:val="ab"/>
          <w:rFonts w:cs="Times New Roman"/>
          <w:i/>
          <w:iCs/>
          <w:color w:val="FF0000"/>
        </w:rPr>
      </w:pPr>
      <w:r w:rsidRPr="00B55C60">
        <w:rPr>
          <w:rStyle w:val="ab"/>
          <w:rFonts w:cs="Times New Roman"/>
          <w:i/>
          <w:iCs/>
          <w:color w:val="FF0000"/>
        </w:rPr>
        <w:t>Обратите внимание:</w:t>
      </w:r>
    </w:p>
    <w:p w:rsidR="00A939C9" w:rsidRPr="00B55C60" w:rsidRDefault="00A939C9" w:rsidP="00A939C9">
      <w:pPr>
        <w:spacing w:line="240" w:lineRule="auto"/>
        <w:rPr>
          <w:rStyle w:val="ab"/>
          <w:rFonts w:cs="Times New Roman"/>
          <w:iCs/>
          <w:color w:val="FF0000"/>
        </w:rPr>
      </w:pPr>
      <w:r w:rsidRPr="00B55C60">
        <w:rPr>
          <w:rStyle w:val="ab"/>
          <w:rFonts w:cs="Times New Roman"/>
          <w:i/>
          <w:iCs/>
          <w:color w:val="FF0000"/>
        </w:rPr>
        <w:t>При работе в формате “</w:t>
      </w:r>
      <w:proofErr w:type="spellStart"/>
      <w:r w:rsidRPr="00B55C60">
        <w:rPr>
          <w:rStyle w:val="ab"/>
          <w:rFonts w:cs="Times New Roman"/>
          <w:i/>
          <w:iCs/>
          <w:color w:val="FF0000"/>
        </w:rPr>
        <w:t>blended</w:t>
      </w:r>
      <w:proofErr w:type="spellEnd"/>
      <w:r w:rsidRPr="00B55C60">
        <w:rPr>
          <w:rStyle w:val="ab"/>
          <w:rFonts w:cs="Times New Roman"/>
          <w:i/>
          <w:iCs/>
          <w:color w:val="FF0000"/>
        </w:rPr>
        <w:t xml:space="preserve"> </w:t>
      </w:r>
      <w:proofErr w:type="spellStart"/>
      <w:r w:rsidRPr="00B55C60">
        <w:rPr>
          <w:rStyle w:val="ab"/>
          <w:rFonts w:cs="Times New Roman"/>
          <w:i/>
          <w:iCs/>
          <w:color w:val="FF0000"/>
        </w:rPr>
        <w:t>learning</w:t>
      </w:r>
      <w:proofErr w:type="spellEnd"/>
      <w:r w:rsidRPr="00B55C60">
        <w:rPr>
          <w:rStyle w:val="ab"/>
          <w:rFonts w:cs="Times New Roman"/>
          <w:i/>
          <w:iCs/>
          <w:color w:val="FF0000"/>
        </w:rPr>
        <w:t xml:space="preserve">” обязательно необходимо использовать в качестве доски графический планшет и соответствующее приложение для онлайн-мероприятий MS </w:t>
      </w:r>
      <w:proofErr w:type="spellStart"/>
      <w:r w:rsidRPr="00B55C60">
        <w:rPr>
          <w:rStyle w:val="ab"/>
          <w:rFonts w:cs="Times New Roman"/>
          <w:i/>
          <w:iCs/>
          <w:color w:val="FF0000"/>
        </w:rPr>
        <w:t>Teams</w:t>
      </w:r>
      <w:proofErr w:type="spellEnd"/>
      <w:r w:rsidRPr="00B55C60">
        <w:rPr>
          <w:rStyle w:val="ab"/>
          <w:rFonts w:cs="Times New Roman"/>
          <w:i/>
          <w:iCs/>
          <w:color w:val="FF0000"/>
        </w:rPr>
        <w:t xml:space="preserve"> или </w:t>
      </w:r>
      <w:proofErr w:type="spellStart"/>
      <w:r w:rsidRPr="00B55C60">
        <w:rPr>
          <w:rStyle w:val="ab"/>
          <w:rFonts w:cs="Times New Roman"/>
          <w:i/>
          <w:iCs/>
          <w:color w:val="FF0000"/>
        </w:rPr>
        <w:t>Zoom</w:t>
      </w:r>
      <w:proofErr w:type="spellEnd"/>
      <w:r w:rsidRPr="00B55C60">
        <w:rPr>
          <w:rStyle w:val="ab"/>
          <w:rFonts w:cs="Times New Roman"/>
          <w:i/>
          <w:iCs/>
          <w:color w:val="FF0000"/>
        </w:rPr>
        <w:t>. При использовании маркерной доски в аудитории, студенты, присутствующие на занятиях в онлайн-формате, не смогут увидеть написанное на</w:t>
      </w:r>
      <w:r w:rsidRPr="00B55C60">
        <w:rPr>
          <w:rStyle w:val="ab"/>
          <w:rFonts w:cs="Times New Roman"/>
          <w:iCs/>
          <w:color w:val="FF0000"/>
        </w:rPr>
        <w:t xml:space="preserve"> </w:t>
      </w:r>
      <w:r w:rsidRPr="00B55C60">
        <w:rPr>
          <w:rStyle w:val="ab"/>
          <w:rFonts w:cs="Times New Roman"/>
          <w:i/>
          <w:iCs/>
          <w:color w:val="FF0000"/>
        </w:rPr>
        <w:t>маркерной доске.</w:t>
      </w:r>
    </w:p>
    <w:p w:rsidR="00A939C9" w:rsidRPr="00B55C60" w:rsidRDefault="00A939C9" w:rsidP="00A939C9">
      <w:pPr>
        <w:pStyle w:val="1"/>
        <w:numPr>
          <w:ilvl w:val="0"/>
          <w:numId w:val="0"/>
        </w:numPr>
        <w:ind w:left="360"/>
        <w:rPr>
          <w:sz w:val="24"/>
        </w:rPr>
      </w:pPr>
    </w:p>
    <w:p w:rsidR="00382306" w:rsidRPr="00B55C60" w:rsidRDefault="00A91C93" w:rsidP="00F54807">
      <w:pPr>
        <w:pStyle w:val="1"/>
        <w:rPr>
          <w:sz w:val="24"/>
        </w:rPr>
      </w:pPr>
      <w:bookmarkStart w:id="5" w:name="_Toc51604602"/>
      <w:r w:rsidRPr="00B55C60">
        <w:rPr>
          <w:sz w:val="24"/>
        </w:rPr>
        <w:t>Процесс получения графического планшета</w:t>
      </w:r>
      <w:bookmarkEnd w:id="5"/>
    </w:p>
    <w:p w:rsidR="00382306" w:rsidRPr="00B55C60" w:rsidRDefault="00382306" w:rsidP="00F54807">
      <w:pPr>
        <w:pStyle w:val="1"/>
        <w:numPr>
          <w:ilvl w:val="0"/>
          <w:numId w:val="0"/>
        </w:numPr>
        <w:rPr>
          <w:sz w:val="24"/>
        </w:rPr>
      </w:pPr>
    </w:p>
    <w:p w:rsidR="00D06E46" w:rsidRPr="00B55C60" w:rsidRDefault="00D06E46" w:rsidP="00A939C9">
      <w:pPr>
        <w:pStyle w:val="af6"/>
        <w:numPr>
          <w:ilvl w:val="1"/>
          <w:numId w:val="18"/>
        </w:numPr>
        <w:spacing w:line="240" w:lineRule="auto"/>
        <w:rPr>
          <w:rStyle w:val="ab"/>
          <w:rFonts w:cs="Times New Roman"/>
          <w:iCs/>
        </w:rPr>
      </w:pPr>
      <w:r w:rsidRPr="00B55C60">
        <w:rPr>
          <w:rStyle w:val="ab"/>
          <w:rFonts w:cs="Times New Roman"/>
          <w:iCs/>
        </w:rPr>
        <w:t xml:space="preserve">Информация об аудиториях, настроенных для работы в формате </w:t>
      </w:r>
      <w:r w:rsidR="00035B78" w:rsidRPr="00B55C60">
        <w:rPr>
          <w:rStyle w:val="ab"/>
          <w:rFonts w:cs="Times New Roman"/>
          <w:iCs/>
        </w:rPr>
        <w:t>«</w:t>
      </w:r>
      <w:r w:rsidRPr="00B55C60">
        <w:rPr>
          <w:rStyle w:val="ab"/>
          <w:rFonts w:cs="Times New Roman"/>
          <w:iCs/>
        </w:rPr>
        <w:t>blended learning</w:t>
      </w:r>
      <w:r w:rsidR="00035B78" w:rsidRPr="00B55C60">
        <w:rPr>
          <w:rStyle w:val="ab"/>
          <w:rFonts w:cs="Times New Roman"/>
          <w:iCs/>
        </w:rPr>
        <w:t>»</w:t>
      </w:r>
      <w:r w:rsidRPr="00B55C60">
        <w:rPr>
          <w:rStyle w:val="ab"/>
          <w:rFonts w:cs="Times New Roman"/>
          <w:iCs/>
        </w:rPr>
        <w:t xml:space="preserve"> и контакты сотрудников учебных подразделений, отвечающих за выдачу графических планшетов, представлена в Приложении 1</w:t>
      </w:r>
      <w:r w:rsidR="00175649" w:rsidRPr="00B55C60">
        <w:rPr>
          <w:rStyle w:val="ab"/>
          <w:rFonts w:cs="Times New Roman"/>
          <w:iCs/>
        </w:rPr>
        <w:t xml:space="preserve"> и Приложении 2</w:t>
      </w:r>
      <w:r w:rsidRPr="00B55C60">
        <w:rPr>
          <w:rStyle w:val="ab"/>
          <w:rFonts w:cs="Times New Roman"/>
          <w:iCs/>
        </w:rPr>
        <w:t>.</w:t>
      </w:r>
    </w:p>
    <w:p w:rsidR="00382306" w:rsidRPr="00B55C60" w:rsidRDefault="00382306" w:rsidP="00A939C9">
      <w:pPr>
        <w:pStyle w:val="af6"/>
        <w:numPr>
          <w:ilvl w:val="1"/>
          <w:numId w:val="18"/>
        </w:numPr>
        <w:spacing w:line="240" w:lineRule="auto"/>
        <w:rPr>
          <w:rStyle w:val="ab"/>
          <w:rFonts w:cs="Times New Roman"/>
          <w:iCs/>
        </w:rPr>
      </w:pPr>
      <w:r w:rsidRPr="00B55C60">
        <w:rPr>
          <w:rStyle w:val="ab"/>
          <w:rFonts w:cs="Times New Roman"/>
          <w:iCs/>
        </w:rPr>
        <w:t xml:space="preserve">Для получения графического планшета </w:t>
      </w:r>
      <w:r w:rsidR="000C4AF7" w:rsidRPr="00B55C60">
        <w:rPr>
          <w:rStyle w:val="ab"/>
          <w:rFonts w:cs="Times New Roman"/>
          <w:iCs/>
        </w:rPr>
        <w:t>обратитесь к сотрудникам учебных подразделений, указанных в Приложении 2</w:t>
      </w:r>
      <w:r w:rsidR="00F54807" w:rsidRPr="00B55C60">
        <w:rPr>
          <w:rStyle w:val="ab"/>
          <w:rFonts w:cs="Times New Roman"/>
          <w:iCs/>
        </w:rPr>
        <w:t>.</w:t>
      </w:r>
    </w:p>
    <w:p w:rsidR="009165E2" w:rsidRPr="00B55C60" w:rsidRDefault="009165E2" w:rsidP="009165E2">
      <w:pPr>
        <w:spacing w:line="240" w:lineRule="auto"/>
        <w:ind w:firstLine="360"/>
        <w:rPr>
          <w:rFonts w:ascii="Times New Roman" w:hAnsi="Times New Roman" w:cs="Times New Roman"/>
        </w:rPr>
      </w:pPr>
    </w:p>
    <w:p w:rsidR="009165E2" w:rsidRPr="00B55C60" w:rsidRDefault="009165E2" w:rsidP="009165E2">
      <w:pPr>
        <w:spacing w:line="240" w:lineRule="auto"/>
        <w:ind w:firstLine="360"/>
        <w:rPr>
          <w:rStyle w:val="ab"/>
          <w:rFonts w:cs="Times New Roman"/>
          <w:iCs/>
        </w:rPr>
      </w:pPr>
      <w:r w:rsidRPr="00B55C60">
        <w:rPr>
          <w:rFonts w:ascii="Times New Roman" w:hAnsi="Times New Roman" w:cs="Times New Roman"/>
        </w:rPr>
        <w:t>Компьютеры в аудиториях НИУ ВШЭ, указанных в Приложении 1 уже предварительно настроены на работу с графическим планшетом.</w:t>
      </w:r>
    </w:p>
    <w:p w:rsidR="009B2E62" w:rsidRPr="00B55C60" w:rsidRDefault="009B2E62" w:rsidP="009B2E62">
      <w:pPr>
        <w:spacing w:line="240" w:lineRule="auto"/>
        <w:rPr>
          <w:rFonts w:ascii="Times New Roman" w:hAnsi="Times New Roman" w:cs="Times New Roman"/>
          <w:iCs/>
        </w:rPr>
      </w:pPr>
    </w:p>
    <w:p w:rsidR="00A91C93" w:rsidRPr="00B55C60" w:rsidRDefault="009165E2" w:rsidP="00F54807">
      <w:pPr>
        <w:pStyle w:val="1"/>
        <w:rPr>
          <w:sz w:val="24"/>
        </w:rPr>
      </w:pPr>
      <w:bookmarkStart w:id="6" w:name="_Toc51604603"/>
      <w:r w:rsidRPr="00B55C60">
        <w:rPr>
          <w:sz w:val="24"/>
        </w:rPr>
        <w:t>Комплектность</w:t>
      </w:r>
      <w:bookmarkEnd w:id="6"/>
    </w:p>
    <w:p w:rsidR="009165E2" w:rsidRPr="00B55C60" w:rsidRDefault="009165E2" w:rsidP="002250AA">
      <w:pPr>
        <w:spacing w:line="240" w:lineRule="auto"/>
        <w:rPr>
          <w:rFonts w:ascii="Times New Roman" w:hAnsi="Times New Roman" w:cs="Times New Roman"/>
        </w:rPr>
      </w:pPr>
    </w:p>
    <w:p w:rsidR="009B2D11" w:rsidRPr="00B55C60" w:rsidRDefault="007B51FB" w:rsidP="002250AA">
      <w:p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Комплект графического планшета, выдаваемый для проведения за</w:t>
      </w:r>
      <w:r w:rsidR="0045587F" w:rsidRPr="00B55C60">
        <w:rPr>
          <w:rFonts w:ascii="Times New Roman" w:hAnsi="Times New Roman" w:cs="Times New Roman"/>
        </w:rPr>
        <w:t>нятий, включает в себя следующие компоненты</w:t>
      </w:r>
      <w:r w:rsidRPr="00B55C60">
        <w:rPr>
          <w:rFonts w:ascii="Times New Roman" w:hAnsi="Times New Roman" w:cs="Times New Roman"/>
        </w:rPr>
        <w:t>:</w:t>
      </w:r>
    </w:p>
    <w:p w:rsidR="009B2D11" w:rsidRPr="00B55C60" w:rsidRDefault="007B51FB" w:rsidP="002250AA">
      <w:pPr>
        <w:pStyle w:val="a4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Панель графического планшета</w:t>
      </w:r>
      <w:r w:rsidR="00D10531" w:rsidRPr="00B55C60">
        <w:rPr>
          <w:rFonts w:ascii="Times New Roman" w:hAnsi="Times New Roman" w:cs="Times New Roman"/>
        </w:rPr>
        <w:t>;</w:t>
      </w:r>
    </w:p>
    <w:p w:rsidR="009B2D11" w:rsidRPr="00B55C60" w:rsidRDefault="007B51FB" w:rsidP="002250A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Интерфейсный кабель для подключения планшета к компьютеру</w:t>
      </w:r>
      <w:r w:rsidR="00D10531" w:rsidRPr="00B55C60">
        <w:rPr>
          <w:rFonts w:ascii="Times New Roman" w:hAnsi="Times New Roman" w:cs="Times New Roman"/>
        </w:rPr>
        <w:t>;</w:t>
      </w:r>
    </w:p>
    <w:p w:rsidR="00F54807" w:rsidRPr="00B55C60" w:rsidRDefault="007B51FB" w:rsidP="002250AA">
      <w:pPr>
        <w:pStyle w:val="a4"/>
        <w:numPr>
          <w:ilvl w:val="0"/>
          <w:numId w:val="17"/>
        </w:numPr>
        <w:spacing w:after="240"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Перо </w:t>
      </w:r>
      <w:proofErr w:type="spellStart"/>
      <w:r w:rsidRPr="00B55C60">
        <w:rPr>
          <w:rFonts w:ascii="Times New Roman" w:hAnsi="Times New Roman" w:cs="Times New Roman"/>
        </w:rPr>
        <w:t>Pro</w:t>
      </w:r>
      <w:proofErr w:type="spellEnd"/>
      <w:r w:rsidRPr="00B55C60">
        <w:rPr>
          <w:rFonts w:ascii="Times New Roman" w:hAnsi="Times New Roman" w:cs="Times New Roman"/>
        </w:rPr>
        <w:t xml:space="preserve"> </w:t>
      </w:r>
      <w:proofErr w:type="spellStart"/>
      <w:r w:rsidRPr="00B55C60">
        <w:rPr>
          <w:rFonts w:ascii="Times New Roman" w:hAnsi="Times New Roman" w:cs="Times New Roman"/>
        </w:rPr>
        <w:t>Pen</w:t>
      </w:r>
      <w:proofErr w:type="spellEnd"/>
      <w:r w:rsidRPr="00B55C60">
        <w:rPr>
          <w:rFonts w:ascii="Times New Roman" w:hAnsi="Times New Roman" w:cs="Times New Roman"/>
        </w:rPr>
        <w:t xml:space="preserve"> 2 - ручка для ввода рукописного текста и рисования на планшете</w:t>
      </w:r>
      <w:r w:rsidR="00D10531" w:rsidRPr="00B55C60">
        <w:rPr>
          <w:rFonts w:ascii="Times New Roman" w:hAnsi="Times New Roman" w:cs="Times New Roman"/>
        </w:rPr>
        <w:t>.</w:t>
      </w:r>
    </w:p>
    <w:p w:rsidR="009B2E62" w:rsidRPr="00B55C60" w:rsidRDefault="009B2E62" w:rsidP="009B2E62">
      <w:pPr>
        <w:pStyle w:val="a4"/>
        <w:spacing w:after="240" w:line="240" w:lineRule="auto"/>
        <w:rPr>
          <w:rFonts w:ascii="Times New Roman" w:hAnsi="Times New Roman" w:cs="Times New Roman"/>
        </w:rPr>
      </w:pPr>
    </w:p>
    <w:p w:rsidR="00A91C93" w:rsidRPr="00B55C60" w:rsidRDefault="00A91C93" w:rsidP="009B2E62">
      <w:pPr>
        <w:pStyle w:val="1"/>
        <w:rPr>
          <w:sz w:val="24"/>
        </w:rPr>
      </w:pPr>
      <w:bookmarkStart w:id="7" w:name="_Toc51604604"/>
      <w:r w:rsidRPr="00B55C60">
        <w:rPr>
          <w:sz w:val="24"/>
        </w:rPr>
        <w:t>Подключение планшета к компьютеру в аудитории</w:t>
      </w:r>
      <w:bookmarkEnd w:id="7"/>
    </w:p>
    <w:p w:rsidR="00BC1D3D" w:rsidRPr="00B55C60" w:rsidRDefault="0075341D" w:rsidP="00F54807">
      <w:pPr>
        <w:pStyle w:val="a0"/>
        <w:numPr>
          <w:ilvl w:val="1"/>
          <w:numId w:val="18"/>
        </w:numPr>
        <w:spacing w:before="240" w:line="240" w:lineRule="auto"/>
        <w:ind w:left="720"/>
        <w:rPr>
          <w:rFonts w:ascii="Times New Roman" w:hAnsi="Times New Roman" w:cs="Times New Roman"/>
          <w:iCs/>
        </w:rPr>
      </w:pPr>
      <w:r w:rsidRPr="00B55C60">
        <w:rPr>
          <w:rFonts w:ascii="Times New Roman" w:hAnsi="Times New Roman" w:cs="Times New Roman"/>
          <w:iCs/>
        </w:rPr>
        <w:t xml:space="preserve">Для </w:t>
      </w:r>
      <w:r w:rsidR="0045587F" w:rsidRPr="00B55C60">
        <w:rPr>
          <w:rFonts w:ascii="Times New Roman" w:hAnsi="Times New Roman" w:cs="Times New Roman"/>
          <w:iCs/>
        </w:rPr>
        <w:t xml:space="preserve">подключения планшета к компьютеру </w:t>
      </w:r>
      <w:r w:rsidRPr="00B55C60">
        <w:rPr>
          <w:rFonts w:ascii="Times New Roman" w:hAnsi="Times New Roman" w:cs="Times New Roman"/>
          <w:iCs/>
        </w:rPr>
        <w:t>н</w:t>
      </w:r>
      <w:r w:rsidR="00A91C93" w:rsidRPr="00B55C60">
        <w:rPr>
          <w:rFonts w:ascii="Times New Roman" w:hAnsi="Times New Roman" w:cs="Times New Roman"/>
          <w:iCs/>
        </w:rPr>
        <w:t>еобходимо р</w:t>
      </w:r>
      <w:r w:rsidR="00D4445A" w:rsidRPr="00B55C60">
        <w:rPr>
          <w:rFonts w:ascii="Times New Roman" w:hAnsi="Times New Roman" w:cs="Times New Roman"/>
          <w:iCs/>
        </w:rPr>
        <w:t>асположит</w:t>
      </w:r>
      <w:r w:rsidR="00C40E0C" w:rsidRPr="00B55C60">
        <w:rPr>
          <w:rFonts w:ascii="Times New Roman" w:hAnsi="Times New Roman" w:cs="Times New Roman"/>
          <w:iCs/>
        </w:rPr>
        <w:t>ь</w:t>
      </w:r>
      <w:r w:rsidR="00D4445A" w:rsidRPr="00B55C60">
        <w:rPr>
          <w:rFonts w:ascii="Times New Roman" w:hAnsi="Times New Roman" w:cs="Times New Roman"/>
          <w:iCs/>
        </w:rPr>
        <w:t xml:space="preserve"> планшет на столе так</w:t>
      </w:r>
      <w:r w:rsidR="00A91C93" w:rsidRPr="00B55C60">
        <w:rPr>
          <w:rFonts w:ascii="Times New Roman" w:hAnsi="Times New Roman" w:cs="Times New Roman"/>
          <w:iCs/>
        </w:rPr>
        <w:t>им образом</w:t>
      </w:r>
      <w:r w:rsidR="00D4445A" w:rsidRPr="00B55C60">
        <w:rPr>
          <w:rFonts w:ascii="Times New Roman" w:hAnsi="Times New Roman" w:cs="Times New Roman"/>
          <w:iCs/>
        </w:rPr>
        <w:t xml:space="preserve">, чтобы клавиши управления находились слева. </w:t>
      </w:r>
    </w:p>
    <w:p w:rsidR="00374B8B" w:rsidRPr="00B55C60" w:rsidRDefault="00A91C93" w:rsidP="00382306">
      <w:pPr>
        <w:pStyle w:val="a0"/>
        <w:spacing w:before="240" w:line="240" w:lineRule="auto"/>
        <w:ind w:left="78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iCs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30C28D1" wp14:editId="3CBFFB11">
            <wp:simplePos x="0" y="0"/>
            <wp:positionH relativeFrom="column">
              <wp:posOffset>2089150</wp:posOffset>
            </wp:positionH>
            <wp:positionV relativeFrom="paragraph">
              <wp:posOffset>33655</wp:posOffset>
            </wp:positionV>
            <wp:extent cx="2522648" cy="1741335"/>
            <wp:effectExtent l="0" t="0" r="5080" b="0"/>
            <wp:wrapTight wrapText="bothSides">
              <wp:wrapPolygon edited="0">
                <wp:start x="0" y="0"/>
                <wp:lineTo x="0" y="21427"/>
                <wp:lineTo x="21535" y="21427"/>
                <wp:lineTo x="21535" y="0"/>
                <wp:lineTo x="0" y="0"/>
              </wp:wrapPolygon>
            </wp:wrapTight>
            <wp:docPr id="1" name="Рисунок 1" descr="Изображение выглядит как электроника, монитор, внутренний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электроника, монитор, внутренний, стол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648" cy="174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3E3" w:rsidRPr="00B55C60">
        <w:rPr>
          <w:rFonts w:ascii="Times New Roman" w:hAnsi="Times New Roman" w:cs="Times New Roman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75688" wp14:editId="47BFD07C">
                <wp:simplePos x="0" y="0"/>
                <wp:positionH relativeFrom="column">
                  <wp:posOffset>283210</wp:posOffset>
                </wp:positionH>
                <wp:positionV relativeFrom="paragraph">
                  <wp:posOffset>353060</wp:posOffset>
                </wp:positionV>
                <wp:extent cx="1248355" cy="100981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100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3F03" w:rsidRPr="00D10531" w:rsidRDefault="00AA3F03" w:rsidP="003A4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531"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Группа клавиш управления планшетом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568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22.3pt;margin-top:27.8pt;width:98.3pt;height:7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" filled="f" stroked="f" strokeweight=".5pt">
                <v:textbox>
                  <w:txbxContent>
                    <w:p w:rsidR="00AA3F03" w:rsidRPr="00D10531" w:rsidRDefault="00AA3F03" w:rsidP="003A45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0531"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Группа клавиш управления планшетом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374B8B" w:rsidRPr="00B55C60" w:rsidRDefault="006C383B" w:rsidP="00382306">
      <w:pPr>
        <w:pStyle w:val="a0"/>
        <w:spacing w:before="240" w:line="240" w:lineRule="auto"/>
        <w:ind w:left="780"/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43000"/>
              </w14:srgbClr>
            </w14:solidFill>
          </w14:textFill>
        </w:rPr>
      </w:pPr>
      <w:r w:rsidRPr="00B55C60">
        <w:rPr>
          <w:rFonts w:ascii="Times New Roman" w:hAnsi="Times New Roman" w:cs="Times New Roman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9A521" wp14:editId="6FA2C61F">
                <wp:simplePos x="0" y="0"/>
                <wp:positionH relativeFrom="column">
                  <wp:posOffset>2240915</wp:posOffset>
                </wp:positionH>
                <wp:positionV relativeFrom="paragraph">
                  <wp:posOffset>209343</wp:posOffset>
                </wp:positionV>
                <wp:extent cx="413385" cy="1263650"/>
                <wp:effectExtent l="0" t="0" r="18415" b="19050"/>
                <wp:wrapNone/>
                <wp:docPr id="11" name="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26365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D687" id="Рамка 11" o:spid="_x0000_s1026" style="position:absolute;margin-left:176.45pt;margin-top:16.5pt;width:32.55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85,126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" path="m,l413385,r,1263650l,1263650,,xm51673,51673r,1160304l361712,1211977r,-1160304l51673,51673xe" fillcolor="red" strokecolor="red" strokeweight="0">
                <v:stroke endcap="round"/>
                <v:path arrowok="t" o:connecttype="custom" o:connectlocs="0,0;413385,0;413385,1263650;0,1263650;0,0;51673,51673;51673,1211977;361712,1211977;361712,51673;51673,51673" o:connectangles="0,0,0,0,0,0,0,0,0,0"/>
              </v:shape>
            </w:pict>
          </mc:Fallback>
        </mc:AlternateContent>
      </w:r>
    </w:p>
    <w:p w:rsidR="00EB73E3" w:rsidRPr="00B55C60" w:rsidRDefault="00EB73E3" w:rsidP="00382306">
      <w:pPr>
        <w:pStyle w:val="a0"/>
        <w:spacing w:before="240" w:line="240" w:lineRule="auto"/>
        <w:ind w:left="780"/>
        <w:rPr>
          <w:rFonts w:ascii="Times New Roman" w:hAnsi="Times New Roman" w:cs="Times New Roman"/>
        </w:rPr>
      </w:pPr>
    </w:p>
    <w:p w:rsidR="00EB73E3" w:rsidRPr="00B55C60" w:rsidRDefault="006C383B" w:rsidP="00382306">
      <w:pPr>
        <w:pStyle w:val="a0"/>
        <w:spacing w:before="240" w:line="240" w:lineRule="auto"/>
        <w:ind w:left="78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920C8" wp14:editId="5B7F4BD7">
                <wp:simplePos x="0" y="0"/>
                <wp:positionH relativeFrom="column">
                  <wp:posOffset>1453515</wp:posOffset>
                </wp:positionH>
                <wp:positionV relativeFrom="paragraph">
                  <wp:posOffset>19478</wp:posOffset>
                </wp:positionV>
                <wp:extent cx="786765" cy="158750"/>
                <wp:effectExtent l="0" t="12700" r="26035" b="3175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58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074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114.45pt;margin-top:1.55pt;width:61.9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" adj="19421" fillcolor="#4472c4 [3204]" strokecolor="#1f3763 [1604]" strokeweight="1pt"/>
            </w:pict>
          </mc:Fallback>
        </mc:AlternateContent>
      </w:r>
    </w:p>
    <w:p w:rsidR="00EB73E3" w:rsidRPr="00B55C60" w:rsidRDefault="00EB73E3" w:rsidP="00382306">
      <w:pPr>
        <w:pStyle w:val="a0"/>
        <w:spacing w:before="240" w:line="240" w:lineRule="auto"/>
        <w:ind w:left="780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before="240" w:line="240" w:lineRule="auto"/>
        <w:ind w:left="780"/>
        <w:rPr>
          <w:rFonts w:ascii="Times New Roman" w:hAnsi="Times New Roman" w:cs="Times New Roman"/>
        </w:rPr>
      </w:pPr>
    </w:p>
    <w:p w:rsidR="00D4445A" w:rsidRPr="00B55C60" w:rsidRDefault="0058421F" w:rsidP="00B55C60">
      <w:pPr>
        <w:pStyle w:val="a0"/>
        <w:numPr>
          <w:ilvl w:val="1"/>
          <w:numId w:val="18"/>
        </w:numPr>
        <w:spacing w:before="240" w:line="240" w:lineRule="auto"/>
        <w:ind w:left="720"/>
        <w:jc w:val="left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iCs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0D6071F" wp14:editId="161A0B80">
            <wp:simplePos x="0" y="0"/>
            <wp:positionH relativeFrom="page">
              <wp:align>center</wp:align>
            </wp:positionH>
            <wp:positionV relativeFrom="paragraph">
              <wp:posOffset>155575</wp:posOffset>
            </wp:positionV>
            <wp:extent cx="647700" cy="2183765"/>
            <wp:effectExtent l="0" t="6033" r="0" b="0"/>
            <wp:wrapTight wrapText="right">
              <wp:wrapPolygon edited="0">
                <wp:start x="21801" y="60"/>
                <wp:lineTo x="836" y="60"/>
                <wp:lineTo x="836" y="21352"/>
                <wp:lineTo x="21801" y="21352"/>
                <wp:lineTo x="21801" y="60"/>
              </wp:wrapPolygon>
            </wp:wrapTight>
            <wp:docPr id="2" name="Рисунок 2" descr="Изображение выглядит как внутренний, сидит, монитор, серебря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утренний, сидит, монитор, серебряный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7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C93" w:rsidRPr="00B55C60">
        <w:rPr>
          <w:rFonts w:ascii="Times New Roman" w:hAnsi="Times New Roman" w:cs="Times New Roman"/>
          <w:iCs/>
        </w:rPr>
        <w:t xml:space="preserve">Далее </w:t>
      </w:r>
      <w:r w:rsidR="003B53F8" w:rsidRPr="00B55C60">
        <w:rPr>
          <w:rFonts w:ascii="Times New Roman" w:hAnsi="Times New Roman" w:cs="Times New Roman"/>
          <w:iCs/>
        </w:rPr>
        <w:t xml:space="preserve">необходимо подключить планшет к компьютеру. Для этого нужно соединить </w:t>
      </w:r>
      <w:r w:rsidR="00A91C93" w:rsidRPr="00B55C60">
        <w:rPr>
          <w:rFonts w:ascii="Times New Roman" w:hAnsi="Times New Roman" w:cs="Times New Roman"/>
          <w:iCs/>
        </w:rPr>
        <w:t xml:space="preserve">с помощью кабеля USB, имеющегося в комплекте, </w:t>
      </w:r>
      <w:r w:rsidR="00D4445A" w:rsidRPr="00B55C60">
        <w:rPr>
          <w:rFonts w:ascii="Times New Roman" w:hAnsi="Times New Roman" w:cs="Times New Roman"/>
          <w:bCs/>
          <w:iCs/>
        </w:rPr>
        <w:t>разъем на правой боковой грани планшета</w:t>
      </w:r>
      <w:r w:rsidR="00D4445A" w:rsidRPr="00B55C60">
        <w:rPr>
          <w:rFonts w:ascii="Times New Roman" w:hAnsi="Times New Roman" w:cs="Times New Roman"/>
          <w:iCs/>
        </w:rPr>
        <w:t xml:space="preserve"> </w:t>
      </w:r>
      <w:r w:rsidR="003B53F8" w:rsidRPr="00B55C60">
        <w:rPr>
          <w:rFonts w:ascii="Times New Roman" w:hAnsi="Times New Roman" w:cs="Times New Roman"/>
          <w:iCs/>
        </w:rPr>
        <w:t>с</w:t>
      </w:r>
      <w:r w:rsidR="00D4445A" w:rsidRPr="00B55C60">
        <w:rPr>
          <w:rFonts w:ascii="Times New Roman" w:hAnsi="Times New Roman" w:cs="Times New Roman"/>
          <w:iCs/>
        </w:rPr>
        <w:t xml:space="preserve"> соответствующ</w:t>
      </w:r>
      <w:r w:rsidR="003B53F8" w:rsidRPr="00B55C60">
        <w:rPr>
          <w:rFonts w:ascii="Times New Roman" w:hAnsi="Times New Roman" w:cs="Times New Roman"/>
          <w:iCs/>
        </w:rPr>
        <w:t>им</w:t>
      </w:r>
      <w:r w:rsidR="00D4445A" w:rsidRPr="00B55C60">
        <w:rPr>
          <w:rFonts w:ascii="Times New Roman" w:hAnsi="Times New Roman" w:cs="Times New Roman"/>
          <w:iCs/>
        </w:rPr>
        <w:t xml:space="preserve"> разъем</w:t>
      </w:r>
      <w:r w:rsidR="003B53F8" w:rsidRPr="00B55C60">
        <w:rPr>
          <w:rFonts w:ascii="Times New Roman" w:hAnsi="Times New Roman" w:cs="Times New Roman"/>
          <w:iCs/>
        </w:rPr>
        <w:t>ом</w:t>
      </w:r>
      <w:r w:rsidR="00D4445A" w:rsidRPr="00B55C60">
        <w:rPr>
          <w:rFonts w:ascii="Times New Roman" w:hAnsi="Times New Roman" w:cs="Times New Roman"/>
          <w:iCs/>
        </w:rPr>
        <w:t xml:space="preserve"> компьютера</w:t>
      </w:r>
      <w:r w:rsidR="00D4445A" w:rsidRPr="00B55C60">
        <w:rPr>
          <w:rFonts w:ascii="Times New Roman" w:hAnsi="Times New Roman" w:cs="Times New Roman"/>
        </w:rPr>
        <w:t>.</w:t>
      </w:r>
    </w:p>
    <w:p w:rsidR="00382306" w:rsidRPr="00B55C60" w:rsidRDefault="00382306" w:rsidP="00382306">
      <w:pPr>
        <w:pStyle w:val="a0"/>
        <w:spacing w:before="240" w:line="240" w:lineRule="auto"/>
        <w:ind w:left="1080"/>
        <w:rPr>
          <w:rFonts w:ascii="Times New Roman" w:hAnsi="Times New Roman" w:cs="Times New Roman"/>
        </w:rPr>
      </w:pPr>
    </w:p>
    <w:p w:rsidR="00D4445A" w:rsidRPr="00B55C60" w:rsidRDefault="00D4445A" w:rsidP="00382306">
      <w:pPr>
        <w:pStyle w:val="a0"/>
        <w:spacing w:line="240" w:lineRule="auto"/>
        <w:ind w:left="780"/>
        <w:rPr>
          <w:rFonts w:ascii="Times New Roman" w:hAnsi="Times New Roman" w:cs="Times New Roman"/>
        </w:rPr>
      </w:pPr>
    </w:p>
    <w:p w:rsidR="003A253D" w:rsidRPr="00B55C60" w:rsidRDefault="003A253D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line="240" w:lineRule="auto"/>
        <w:ind w:left="1080"/>
        <w:rPr>
          <w:rFonts w:ascii="Times New Roman" w:hAnsi="Times New Roman" w:cs="Times New Roman"/>
          <w:iCs/>
        </w:rPr>
      </w:pPr>
    </w:p>
    <w:p w:rsidR="00382306" w:rsidRPr="00B55C60" w:rsidRDefault="00382306" w:rsidP="00382306">
      <w:pPr>
        <w:pStyle w:val="a0"/>
        <w:spacing w:line="240" w:lineRule="auto"/>
        <w:rPr>
          <w:rFonts w:ascii="Times New Roman" w:hAnsi="Times New Roman" w:cs="Times New Roman"/>
          <w:iCs/>
        </w:rPr>
      </w:pPr>
    </w:p>
    <w:p w:rsidR="00382306" w:rsidRPr="00B55C60" w:rsidRDefault="007B51FB" w:rsidP="00F54807">
      <w:pPr>
        <w:pStyle w:val="a0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  <w:iCs/>
        </w:rPr>
      </w:pPr>
      <w:r w:rsidRPr="00B55C60">
        <w:rPr>
          <w:rFonts w:ascii="Times New Roman" w:hAnsi="Times New Roman" w:cs="Times New Roman"/>
          <w:iCs/>
        </w:rPr>
        <w:t>После подключения кабеля</w:t>
      </w:r>
      <w:r w:rsidR="0040018E" w:rsidRPr="00B55C60">
        <w:rPr>
          <w:rFonts w:ascii="Times New Roman" w:hAnsi="Times New Roman" w:cs="Times New Roman"/>
          <w:iCs/>
        </w:rPr>
        <w:t xml:space="preserve"> </w:t>
      </w:r>
      <w:r w:rsidRPr="00B55C60">
        <w:rPr>
          <w:rFonts w:ascii="Times New Roman" w:hAnsi="Times New Roman" w:cs="Times New Roman"/>
          <w:iCs/>
        </w:rPr>
        <w:t>на внешнем радиусе</w:t>
      </w:r>
      <w:r w:rsidR="00A27230" w:rsidRPr="00B55C60">
        <w:rPr>
          <w:rFonts w:ascii="Times New Roman" w:hAnsi="Times New Roman" w:cs="Times New Roman"/>
          <w:iCs/>
        </w:rPr>
        <w:t xml:space="preserve"> </w:t>
      </w:r>
      <w:r w:rsidR="004221B3" w:rsidRPr="00B55C60">
        <w:rPr>
          <w:rFonts w:ascii="Times New Roman" w:hAnsi="Times New Roman" w:cs="Times New Roman"/>
          <w:b/>
          <w:bCs/>
          <w:iCs/>
        </w:rPr>
        <w:t>«</w:t>
      </w:r>
      <w:r w:rsidRPr="00B55C60">
        <w:rPr>
          <w:rFonts w:ascii="Times New Roman" w:hAnsi="Times New Roman" w:cs="Times New Roman"/>
          <w:bCs/>
          <w:iCs/>
        </w:rPr>
        <w:t>сенсорного кольца</w:t>
      </w:r>
      <w:r w:rsidR="004221B3" w:rsidRPr="00B55C60">
        <w:rPr>
          <w:rFonts w:ascii="Times New Roman" w:hAnsi="Times New Roman" w:cs="Times New Roman"/>
          <w:bCs/>
          <w:iCs/>
        </w:rPr>
        <w:t>»</w:t>
      </w:r>
      <w:r w:rsidRPr="00B55C60">
        <w:rPr>
          <w:rFonts w:ascii="Times New Roman" w:hAnsi="Times New Roman" w:cs="Times New Roman"/>
          <w:iCs/>
        </w:rPr>
        <w:t xml:space="preserve"> (</w:t>
      </w:r>
      <w:r w:rsidRPr="00B55C60">
        <w:rPr>
          <w:rFonts w:ascii="Times New Roman" w:hAnsi="Times New Roman" w:cs="Times New Roman"/>
          <w:bCs/>
          <w:iCs/>
        </w:rPr>
        <w:t>средняя клавиша</w:t>
      </w:r>
      <w:r w:rsidR="00930E80" w:rsidRPr="00B55C60">
        <w:rPr>
          <w:rFonts w:ascii="Times New Roman" w:hAnsi="Times New Roman" w:cs="Times New Roman"/>
          <w:bCs/>
          <w:iCs/>
        </w:rPr>
        <w:t xml:space="preserve"> элементов управления планшета</w:t>
      </w:r>
      <w:r w:rsidRPr="00B55C60">
        <w:rPr>
          <w:rFonts w:ascii="Times New Roman" w:hAnsi="Times New Roman" w:cs="Times New Roman"/>
          <w:iCs/>
        </w:rPr>
        <w:t xml:space="preserve">) </w:t>
      </w:r>
      <w:r w:rsidR="0040018E" w:rsidRPr="00B55C60">
        <w:rPr>
          <w:rFonts w:ascii="Times New Roman" w:hAnsi="Times New Roman" w:cs="Times New Roman"/>
          <w:iCs/>
        </w:rPr>
        <w:t>будет светиться небольшой светодиод</w:t>
      </w:r>
      <w:r w:rsidR="005A0519" w:rsidRPr="00B55C60">
        <w:rPr>
          <w:rFonts w:ascii="Times New Roman" w:hAnsi="Times New Roman" w:cs="Times New Roman"/>
          <w:iCs/>
        </w:rPr>
        <w:t xml:space="preserve"> </w:t>
      </w:r>
      <w:r w:rsidR="008948D5" w:rsidRPr="00B55C60">
        <w:rPr>
          <w:rFonts w:ascii="Times New Roman" w:hAnsi="Times New Roman" w:cs="Times New Roman"/>
          <w:iCs/>
        </w:rPr>
        <w:t xml:space="preserve">– </w:t>
      </w:r>
      <w:r w:rsidR="00C40E0C" w:rsidRPr="00B55C60">
        <w:rPr>
          <w:rFonts w:ascii="Times New Roman" w:hAnsi="Times New Roman" w:cs="Times New Roman"/>
          <w:iCs/>
        </w:rPr>
        <w:t xml:space="preserve">статус </w:t>
      </w:r>
      <w:r w:rsidR="00D10531" w:rsidRPr="00B55C60">
        <w:rPr>
          <w:rFonts w:ascii="Times New Roman" w:hAnsi="Times New Roman" w:cs="Times New Roman"/>
          <w:iCs/>
        </w:rPr>
        <w:t>«</w:t>
      </w:r>
      <w:r w:rsidR="005A0519" w:rsidRPr="00B55C60">
        <w:rPr>
          <w:rFonts w:ascii="Times New Roman" w:hAnsi="Times New Roman" w:cs="Times New Roman"/>
          <w:iCs/>
        </w:rPr>
        <w:t>готовность к работе</w:t>
      </w:r>
      <w:r w:rsidR="00D10531" w:rsidRPr="00B55C60">
        <w:rPr>
          <w:rFonts w:ascii="Times New Roman" w:hAnsi="Times New Roman" w:cs="Times New Roman"/>
          <w:iCs/>
        </w:rPr>
        <w:t>»</w:t>
      </w:r>
      <w:r w:rsidRPr="00B55C60">
        <w:rPr>
          <w:rFonts w:ascii="Times New Roman" w:hAnsi="Times New Roman" w:cs="Times New Roman"/>
          <w:iCs/>
        </w:rPr>
        <w:t xml:space="preserve">. </w:t>
      </w:r>
    </w:p>
    <w:p w:rsidR="009B2D11" w:rsidRPr="00B55C60" w:rsidRDefault="00382306" w:rsidP="00F54807">
      <w:pPr>
        <w:pStyle w:val="a0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76484AC" wp14:editId="4FC9ED1A">
            <wp:simplePos x="0" y="0"/>
            <wp:positionH relativeFrom="margin">
              <wp:align>center</wp:align>
            </wp:positionH>
            <wp:positionV relativeFrom="paragraph">
              <wp:posOffset>701040</wp:posOffset>
            </wp:positionV>
            <wp:extent cx="563880" cy="1042670"/>
            <wp:effectExtent l="8255" t="0" r="0" b="0"/>
            <wp:wrapTight wrapText="left">
              <wp:wrapPolygon edited="0">
                <wp:start x="21284" y="-171"/>
                <wp:lineTo x="851" y="-171"/>
                <wp:lineTo x="851" y="21140"/>
                <wp:lineTo x="21284" y="21140"/>
                <wp:lineTo x="21284" y="-171"/>
              </wp:wrapPolygon>
            </wp:wrapTight>
            <wp:docPr id="3" name="Рисунок 3" descr="Изображение выглядит как здание, сидит, фотография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здание, сидит, фотография, знак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38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8D5" w:rsidRPr="00B55C60">
        <w:rPr>
          <w:rFonts w:ascii="Times New Roman" w:hAnsi="Times New Roman" w:cs="Times New Roman"/>
        </w:rPr>
        <w:t>В случае</w:t>
      </w:r>
      <w:r w:rsidR="0045587F" w:rsidRPr="00B55C60">
        <w:rPr>
          <w:rFonts w:ascii="Times New Roman" w:hAnsi="Times New Roman" w:cs="Times New Roman"/>
        </w:rPr>
        <w:t>,</w:t>
      </w:r>
      <w:r w:rsidR="008948D5" w:rsidRPr="00B55C60">
        <w:rPr>
          <w:rFonts w:ascii="Times New Roman" w:hAnsi="Times New Roman" w:cs="Times New Roman"/>
        </w:rPr>
        <w:t xml:space="preserve"> е</w:t>
      </w:r>
      <w:r w:rsidR="007B51FB" w:rsidRPr="00B55C60">
        <w:rPr>
          <w:rFonts w:ascii="Times New Roman" w:hAnsi="Times New Roman" w:cs="Times New Roman"/>
        </w:rPr>
        <w:t>сли этого не произошло, н</w:t>
      </w:r>
      <w:r w:rsidR="00C40E0C" w:rsidRPr="00B55C60">
        <w:rPr>
          <w:rFonts w:ascii="Times New Roman" w:hAnsi="Times New Roman" w:cs="Times New Roman"/>
        </w:rPr>
        <w:t>еобходимо нажать</w:t>
      </w:r>
      <w:r w:rsidR="007B51FB" w:rsidRPr="00B55C60">
        <w:rPr>
          <w:rFonts w:ascii="Times New Roman" w:hAnsi="Times New Roman" w:cs="Times New Roman"/>
        </w:rPr>
        <w:t xml:space="preserve"> </w:t>
      </w:r>
      <w:r w:rsidR="007B51FB" w:rsidRPr="00B55C60">
        <w:rPr>
          <w:rFonts w:ascii="Times New Roman" w:hAnsi="Times New Roman" w:cs="Times New Roman"/>
          <w:bCs/>
        </w:rPr>
        <w:t xml:space="preserve">кнопку </w:t>
      </w:r>
      <w:r w:rsidR="0040018E" w:rsidRPr="00B55C60">
        <w:rPr>
          <w:rFonts w:ascii="Times New Roman" w:hAnsi="Times New Roman" w:cs="Times New Roman"/>
          <w:bCs/>
        </w:rPr>
        <w:t>питания</w:t>
      </w:r>
      <w:r w:rsidR="0040018E" w:rsidRPr="00B55C60">
        <w:rPr>
          <w:rFonts w:ascii="Times New Roman" w:hAnsi="Times New Roman" w:cs="Times New Roman"/>
          <w:bCs/>
          <w:iCs/>
        </w:rPr>
        <w:t xml:space="preserve"> на левой боковой грани планшета</w:t>
      </w:r>
      <w:r w:rsidR="0040018E" w:rsidRPr="00B55C60">
        <w:rPr>
          <w:rFonts w:ascii="Times New Roman" w:hAnsi="Times New Roman" w:cs="Times New Roman"/>
        </w:rPr>
        <w:t xml:space="preserve"> и удержива</w:t>
      </w:r>
      <w:r w:rsidR="00C40E0C" w:rsidRPr="00B55C60">
        <w:rPr>
          <w:rFonts w:ascii="Times New Roman" w:hAnsi="Times New Roman" w:cs="Times New Roman"/>
        </w:rPr>
        <w:t>ть</w:t>
      </w:r>
      <w:r w:rsidR="0040018E" w:rsidRPr="00B55C60">
        <w:rPr>
          <w:rFonts w:ascii="Times New Roman" w:hAnsi="Times New Roman" w:cs="Times New Roman"/>
        </w:rPr>
        <w:t xml:space="preserve"> ее </w:t>
      </w:r>
      <w:r w:rsidR="003B53F8" w:rsidRPr="00B55C60">
        <w:rPr>
          <w:rFonts w:ascii="Times New Roman" w:hAnsi="Times New Roman" w:cs="Times New Roman"/>
        </w:rPr>
        <w:t xml:space="preserve">в течение </w:t>
      </w:r>
      <w:r w:rsidR="0040018E" w:rsidRPr="00B55C60">
        <w:rPr>
          <w:rFonts w:ascii="Times New Roman" w:hAnsi="Times New Roman" w:cs="Times New Roman"/>
        </w:rPr>
        <w:t>2-3 секунд</w:t>
      </w:r>
      <w:r w:rsidR="00D10531" w:rsidRPr="00B55C60">
        <w:rPr>
          <w:rFonts w:ascii="Times New Roman" w:hAnsi="Times New Roman" w:cs="Times New Roman"/>
        </w:rPr>
        <w:t xml:space="preserve"> до тех пор</w:t>
      </w:r>
      <w:r w:rsidR="0040018E" w:rsidRPr="00B55C60">
        <w:rPr>
          <w:rFonts w:ascii="Times New Roman" w:hAnsi="Times New Roman" w:cs="Times New Roman"/>
        </w:rPr>
        <w:t xml:space="preserve">, пока на внешнем радиусе </w:t>
      </w:r>
      <w:r w:rsidR="004221B3" w:rsidRPr="00B55C60">
        <w:rPr>
          <w:rFonts w:ascii="Times New Roman" w:hAnsi="Times New Roman" w:cs="Times New Roman"/>
        </w:rPr>
        <w:t>«</w:t>
      </w:r>
      <w:r w:rsidR="0040018E" w:rsidRPr="00B55C60">
        <w:rPr>
          <w:rFonts w:ascii="Times New Roman" w:hAnsi="Times New Roman" w:cs="Times New Roman"/>
        </w:rPr>
        <w:t>сенсорного кольца</w:t>
      </w:r>
      <w:r w:rsidR="004221B3" w:rsidRPr="00B55C60">
        <w:rPr>
          <w:rFonts w:ascii="Times New Roman" w:hAnsi="Times New Roman" w:cs="Times New Roman"/>
        </w:rPr>
        <w:t>»</w:t>
      </w:r>
      <w:r w:rsidR="0040018E" w:rsidRPr="00B55C60">
        <w:rPr>
          <w:rFonts w:ascii="Times New Roman" w:hAnsi="Times New Roman" w:cs="Times New Roman"/>
        </w:rPr>
        <w:t xml:space="preserve"> на короткий период времени не загорятся 4 светодиода.</w:t>
      </w:r>
    </w:p>
    <w:p w:rsidR="00382306" w:rsidRPr="00B55C60" w:rsidRDefault="00382306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40018E" w:rsidRPr="00B55C60" w:rsidRDefault="0040018E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C113D4" w:rsidRPr="00B55C60" w:rsidRDefault="00C113D4" w:rsidP="00382306">
      <w:pPr>
        <w:pStyle w:val="a0"/>
        <w:spacing w:line="240" w:lineRule="auto"/>
        <w:ind w:left="426"/>
        <w:rPr>
          <w:rFonts w:ascii="Times New Roman" w:hAnsi="Times New Roman" w:cs="Times New Roman"/>
        </w:rPr>
      </w:pPr>
    </w:p>
    <w:p w:rsidR="00C113D4" w:rsidRPr="00B55C60" w:rsidRDefault="00C113D4" w:rsidP="00382306">
      <w:pPr>
        <w:pStyle w:val="a0"/>
        <w:spacing w:line="240" w:lineRule="auto"/>
        <w:ind w:left="426"/>
        <w:rPr>
          <w:rFonts w:ascii="Times New Roman" w:hAnsi="Times New Roman" w:cs="Times New Roman"/>
        </w:rPr>
      </w:pPr>
    </w:p>
    <w:p w:rsidR="00EB73E3" w:rsidRPr="00B55C60" w:rsidRDefault="00382306" w:rsidP="00382306">
      <w:pPr>
        <w:pStyle w:val="a0"/>
        <w:spacing w:line="240" w:lineRule="auto"/>
        <w:ind w:left="426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0901FE8F" wp14:editId="25FB6C92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057910" cy="914400"/>
            <wp:effectExtent l="0" t="0" r="8890" b="0"/>
            <wp:wrapTight wrapText="left">
              <wp:wrapPolygon edited="0">
                <wp:start x="0" y="0"/>
                <wp:lineTo x="0" y="21150"/>
                <wp:lineTo x="21393" y="21150"/>
                <wp:lineTo x="21393" y="0"/>
                <wp:lineTo x="0" y="0"/>
              </wp:wrapPolygon>
            </wp:wrapTight>
            <wp:docPr id="9" name="Рисунок 9" descr="Изображение выглядит как внутренний, сидит, металлический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внутренний, сидит, металлический, стол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3E3" w:rsidRPr="00B55C60" w:rsidRDefault="00EB73E3" w:rsidP="00382306">
      <w:pPr>
        <w:pStyle w:val="a0"/>
        <w:spacing w:line="240" w:lineRule="auto"/>
        <w:ind w:left="426"/>
        <w:rPr>
          <w:rFonts w:ascii="Times New Roman" w:hAnsi="Times New Roman" w:cs="Times New Roman"/>
        </w:rPr>
      </w:pPr>
    </w:p>
    <w:p w:rsidR="00EB73E3" w:rsidRPr="00B55C60" w:rsidRDefault="00EB73E3" w:rsidP="00382306">
      <w:pPr>
        <w:pStyle w:val="a0"/>
        <w:spacing w:line="240" w:lineRule="auto"/>
        <w:ind w:left="426"/>
        <w:rPr>
          <w:rFonts w:ascii="Times New Roman" w:hAnsi="Times New Roman" w:cs="Times New Roman"/>
        </w:rPr>
      </w:pPr>
    </w:p>
    <w:p w:rsidR="00EB73E3" w:rsidRPr="00B55C60" w:rsidRDefault="00EB73E3" w:rsidP="00382306">
      <w:pPr>
        <w:pStyle w:val="a0"/>
        <w:spacing w:line="240" w:lineRule="auto"/>
        <w:ind w:left="426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line="240" w:lineRule="auto"/>
        <w:ind w:left="1080"/>
        <w:rPr>
          <w:rFonts w:ascii="Times New Roman" w:hAnsi="Times New Roman" w:cs="Times New Roman"/>
          <w:i/>
          <w:iCs/>
        </w:rPr>
      </w:pPr>
    </w:p>
    <w:p w:rsidR="00382306" w:rsidRPr="00B55C60" w:rsidRDefault="00382306" w:rsidP="00382306">
      <w:pPr>
        <w:pStyle w:val="a0"/>
        <w:spacing w:line="240" w:lineRule="auto"/>
        <w:ind w:left="1080"/>
        <w:rPr>
          <w:rFonts w:ascii="Times New Roman" w:hAnsi="Times New Roman" w:cs="Times New Roman"/>
          <w:i/>
          <w:iCs/>
        </w:rPr>
      </w:pPr>
    </w:p>
    <w:p w:rsidR="009B2D11" w:rsidRPr="00B55C60" w:rsidRDefault="007B51FB" w:rsidP="00F54807">
      <w:pPr>
        <w:pStyle w:val="a0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  <w:i/>
          <w:iCs/>
        </w:rPr>
      </w:pPr>
      <w:r w:rsidRPr="00B55C60">
        <w:rPr>
          <w:rFonts w:ascii="Times New Roman" w:hAnsi="Times New Roman" w:cs="Times New Roman"/>
          <w:iCs/>
        </w:rPr>
        <w:t xml:space="preserve">После </w:t>
      </w:r>
      <w:r w:rsidR="005A0519" w:rsidRPr="00B55C60">
        <w:rPr>
          <w:rFonts w:ascii="Times New Roman" w:hAnsi="Times New Roman" w:cs="Times New Roman"/>
          <w:iCs/>
        </w:rPr>
        <w:t>соединения планшета с компьютером</w:t>
      </w:r>
      <w:r w:rsidRPr="00B55C60">
        <w:rPr>
          <w:rFonts w:ascii="Times New Roman" w:hAnsi="Times New Roman" w:cs="Times New Roman"/>
          <w:iCs/>
        </w:rPr>
        <w:t xml:space="preserve"> и проверки питания, </w:t>
      </w:r>
      <w:r w:rsidR="00C40E0C" w:rsidRPr="00B55C60">
        <w:rPr>
          <w:rFonts w:ascii="Times New Roman" w:hAnsi="Times New Roman" w:cs="Times New Roman"/>
          <w:iCs/>
        </w:rPr>
        <w:t xml:space="preserve">необходимо </w:t>
      </w:r>
      <w:r w:rsidRPr="00B55C60">
        <w:rPr>
          <w:rFonts w:ascii="Times New Roman" w:hAnsi="Times New Roman" w:cs="Times New Roman"/>
          <w:iCs/>
        </w:rPr>
        <w:t>провер</w:t>
      </w:r>
      <w:r w:rsidR="00C40E0C" w:rsidRPr="00B55C60">
        <w:rPr>
          <w:rFonts w:ascii="Times New Roman" w:hAnsi="Times New Roman" w:cs="Times New Roman"/>
          <w:iCs/>
        </w:rPr>
        <w:t>ить</w:t>
      </w:r>
      <w:r w:rsidRPr="00B55C60">
        <w:rPr>
          <w:rFonts w:ascii="Times New Roman" w:hAnsi="Times New Roman" w:cs="Times New Roman"/>
          <w:iCs/>
        </w:rPr>
        <w:t xml:space="preserve"> наличие связи планшета и компьютера</w:t>
      </w:r>
      <w:r w:rsidR="008948D5" w:rsidRPr="00B55C60">
        <w:rPr>
          <w:rFonts w:ascii="Times New Roman" w:hAnsi="Times New Roman" w:cs="Times New Roman"/>
          <w:iCs/>
        </w:rPr>
        <w:t>. Для этого следует</w:t>
      </w:r>
      <w:r w:rsidRPr="00B55C60">
        <w:rPr>
          <w:rFonts w:ascii="Times New Roman" w:hAnsi="Times New Roman" w:cs="Times New Roman"/>
          <w:iCs/>
        </w:rPr>
        <w:t>:</w:t>
      </w:r>
    </w:p>
    <w:p w:rsidR="00F54807" w:rsidRPr="00B55C60" w:rsidRDefault="00F54807" w:rsidP="00F54807">
      <w:pPr>
        <w:pStyle w:val="a0"/>
        <w:spacing w:line="240" w:lineRule="auto"/>
        <w:ind w:left="720"/>
        <w:rPr>
          <w:rFonts w:ascii="Times New Roman" w:hAnsi="Times New Roman" w:cs="Times New Roman"/>
          <w:i/>
          <w:iCs/>
        </w:rPr>
      </w:pPr>
    </w:p>
    <w:p w:rsidR="00C113D4" w:rsidRPr="00B55C60" w:rsidRDefault="007B51FB" w:rsidP="009B2E62">
      <w:pPr>
        <w:pStyle w:val="a0"/>
        <w:numPr>
          <w:ilvl w:val="2"/>
          <w:numId w:val="18"/>
        </w:numPr>
        <w:spacing w:line="240" w:lineRule="auto"/>
        <w:ind w:left="113" w:firstLine="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Наж</w:t>
      </w:r>
      <w:r w:rsidR="008948D5" w:rsidRPr="00B55C60">
        <w:rPr>
          <w:rFonts w:ascii="Times New Roman" w:hAnsi="Times New Roman" w:cs="Times New Roman"/>
        </w:rPr>
        <w:t>ать</w:t>
      </w:r>
      <w:r w:rsidRPr="00B55C60">
        <w:rPr>
          <w:rFonts w:ascii="Times New Roman" w:hAnsi="Times New Roman" w:cs="Times New Roman"/>
        </w:rPr>
        <w:t xml:space="preserve"> верхнюю клавишу в группе элементов управления планшета</w:t>
      </w:r>
      <w:r w:rsidR="00506D76" w:rsidRPr="00B55C60">
        <w:rPr>
          <w:rFonts w:ascii="Times New Roman" w:hAnsi="Times New Roman" w:cs="Times New Roman"/>
        </w:rPr>
        <w:t>.</w:t>
      </w:r>
      <w:r w:rsidRPr="00B55C60">
        <w:rPr>
          <w:rFonts w:ascii="Times New Roman" w:hAnsi="Times New Roman" w:cs="Times New Roman"/>
        </w:rPr>
        <w:t xml:space="preserve"> </w:t>
      </w:r>
    </w:p>
    <w:p w:rsidR="00C113D4" w:rsidRPr="00B55C60" w:rsidRDefault="00F54807" w:rsidP="00382306">
      <w:pPr>
        <w:pStyle w:val="a0"/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70DCD2F0" wp14:editId="02FC3301">
            <wp:simplePos x="0" y="0"/>
            <wp:positionH relativeFrom="margin">
              <wp:align>center</wp:align>
            </wp:positionH>
            <wp:positionV relativeFrom="paragraph">
              <wp:posOffset>120227</wp:posOffset>
            </wp:positionV>
            <wp:extent cx="582930" cy="1249045"/>
            <wp:effectExtent l="0" t="0" r="7620" b="8255"/>
            <wp:wrapTight wrapText="left">
              <wp:wrapPolygon edited="0">
                <wp:start x="0" y="0"/>
                <wp:lineTo x="0" y="21413"/>
                <wp:lineTo x="21176" y="21413"/>
                <wp:lineTo x="21176" y="0"/>
                <wp:lineTo x="0" y="0"/>
              </wp:wrapPolygon>
            </wp:wrapTight>
            <wp:docPr id="8" name="Рисунок 8" descr="Изображение выглядит как внутренний, фотография, сидит, малень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внутренний, фотография, сидит, маленький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3E3" w:rsidRPr="00B55C6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34B61" wp14:editId="011ED34A">
                <wp:simplePos x="0" y="0"/>
                <wp:positionH relativeFrom="column">
                  <wp:posOffset>2504440</wp:posOffset>
                </wp:positionH>
                <wp:positionV relativeFrom="paragraph">
                  <wp:posOffset>247650</wp:posOffset>
                </wp:positionV>
                <wp:extent cx="412115" cy="170180"/>
                <wp:effectExtent l="0" t="12700" r="19685" b="2032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1701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67FA" id="Стрелка вправо 4" o:spid="_x0000_s1026" type="#_x0000_t13" style="position:absolute;margin-left:197.2pt;margin-top:19.5pt;width:32.4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" adj="17140" fillcolor="red" strokecolor="#1f3763 [1604]" strokeweight="1pt"/>
            </w:pict>
          </mc:Fallback>
        </mc:AlternateContent>
      </w:r>
    </w:p>
    <w:p w:rsidR="00C113D4" w:rsidRPr="00B55C60" w:rsidRDefault="00C113D4" w:rsidP="00382306">
      <w:pPr>
        <w:pStyle w:val="a0"/>
        <w:spacing w:line="240" w:lineRule="auto"/>
        <w:ind w:left="720"/>
        <w:rPr>
          <w:rFonts w:ascii="Times New Roman" w:hAnsi="Times New Roman" w:cs="Times New Roman"/>
        </w:rPr>
      </w:pPr>
    </w:p>
    <w:p w:rsidR="00BC1D3D" w:rsidRPr="00B55C60" w:rsidRDefault="00BC1D3D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BC1D3D" w:rsidRPr="00B55C60" w:rsidRDefault="00BC1D3D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EB73E3" w:rsidRPr="00B55C60" w:rsidRDefault="00EB73E3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line="240" w:lineRule="auto"/>
        <w:rPr>
          <w:rFonts w:ascii="Times New Roman" w:hAnsi="Times New Roman" w:cs="Times New Roman"/>
        </w:rPr>
      </w:pPr>
    </w:p>
    <w:p w:rsidR="0040018E" w:rsidRPr="00B55C60" w:rsidRDefault="00506D76" w:rsidP="00F54807">
      <w:pPr>
        <w:pStyle w:val="a0"/>
        <w:numPr>
          <w:ilvl w:val="2"/>
          <w:numId w:val="18"/>
        </w:numPr>
        <w:spacing w:line="240" w:lineRule="auto"/>
        <w:ind w:left="113" w:firstLine="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Н</w:t>
      </w:r>
      <w:r w:rsidR="007B51FB" w:rsidRPr="00B55C60">
        <w:rPr>
          <w:rFonts w:ascii="Times New Roman" w:hAnsi="Times New Roman" w:cs="Times New Roman"/>
        </w:rPr>
        <w:t>а экране компьютера отобраз</w:t>
      </w:r>
      <w:r w:rsidR="004221B3" w:rsidRPr="00B55C60">
        <w:rPr>
          <w:rFonts w:ascii="Times New Roman" w:hAnsi="Times New Roman" w:cs="Times New Roman"/>
        </w:rPr>
        <w:t>и</w:t>
      </w:r>
      <w:r w:rsidR="007B51FB" w:rsidRPr="00B55C60">
        <w:rPr>
          <w:rFonts w:ascii="Times New Roman" w:hAnsi="Times New Roman" w:cs="Times New Roman"/>
        </w:rPr>
        <w:t>тся окн</w:t>
      </w:r>
      <w:r w:rsidR="004221B3" w:rsidRPr="00B55C60">
        <w:rPr>
          <w:rFonts w:ascii="Times New Roman" w:hAnsi="Times New Roman" w:cs="Times New Roman"/>
        </w:rPr>
        <w:t xml:space="preserve">о </w:t>
      </w:r>
      <w:r w:rsidR="007B51FB" w:rsidRPr="00B55C60">
        <w:rPr>
          <w:rFonts w:ascii="Times New Roman" w:hAnsi="Times New Roman" w:cs="Times New Roman"/>
        </w:rPr>
        <w:t>подсказки управления планшетом.</w:t>
      </w:r>
      <w:r w:rsidR="00BC1D3D" w:rsidRPr="00B55C60">
        <w:rPr>
          <w:rFonts w:ascii="Times New Roman" w:hAnsi="Times New Roman" w:cs="Times New Roman"/>
        </w:rPr>
        <w:t xml:space="preserve"> Повторное нажатие кнопки скроет появившееся окно.</w:t>
      </w:r>
    </w:p>
    <w:p w:rsidR="0040018E" w:rsidRPr="00B55C60" w:rsidRDefault="00EB73E3" w:rsidP="00382306">
      <w:pPr>
        <w:pStyle w:val="a0"/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78C31ED" wp14:editId="779EA67A">
            <wp:simplePos x="0" y="0"/>
            <wp:positionH relativeFrom="margin">
              <wp:align>center</wp:align>
            </wp:positionH>
            <wp:positionV relativeFrom="paragraph">
              <wp:posOffset>87842</wp:posOffset>
            </wp:positionV>
            <wp:extent cx="1371600" cy="1377315"/>
            <wp:effectExtent l="0" t="0" r="0" b="0"/>
            <wp:wrapTight wrapText="left">
              <wp:wrapPolygon edited="0">
                <wp:start x="0" y="0"/>
                <wp:lineTo x="0" y="21212"/>
                <wp:lineTo x="21300" y="21212"/>
                <wp:lineTo x="21300" y="0"/>
                <wp:lineTo x="0" y="0"/>
              </wp:wrapPolygon>
            </wp:wrapTight>
            <wp:docPr id="10" name="Рисунок 10" descr="Изображение выглядит как знак, сидит, улица, телеф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знак, сидит, улица, телефон&#10;&#10;Автоматически созданное описание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18E" w:rsidRPr="00B55C60" w:rsidRDefault="0040018E" w:rsidP="00382306">
      <w:pPr>
        <w:pStyle w:val="a0"/>
        <w:spacing w:line="240" w:lineRule="auto"/>
        <w:ind w:left="720"/>
        <w:rPr>
          <w:rFonts w:ascii="Times New Roman" w:hAnsi="Times New Roman" w:cs="Times New Roman"/>
        </w:rPr>
      </w:pPr>
    </w:p>
    <w:p w:rsidR="00C113D4" w:rsidRPr="00B55C60" w:rsidRDefault="00C113D4" w:rsidP="00382306">
      <w:pPr>
        <w:pStyle w:val="a0"/>
        <w:spacing w:line="240" w:lineRule="auto"/>
        <w:ind w:left="720"/>
        <w:rPr>
          <w:rFonts w:ascii="Times New Roman" w:hAnsi="Times New Roman" w:cs="Times New Roman"/>
        </w:rPr>
      </w:pPr>
    </w:p>
    <w:p w:rsidR="00C113D4" w:rsidRPr="00B55C60" w:rsidRDefault="00C113D4" w:rsidP="00382306">
      <w:pPr>
        <w:pStyle w:val="a0"/>
        <w:spacing w:line="240" w:lineRule="auto"/>
        <w:ind w:left="720"/>
        <w:rPr>
          <w:rFonts w:ascii="Times New Roman" w:hAnsi="Times New Roman" w:cs="Times New Roman"/>
        </w:rPr>
      </w:pPr>
    </w:p>
    <w:p w:rsidR="00EB73E3" w:rsidRPr="00B55C60" w:rsidRDefault="00EB73E3" w:rsidP="00382306">
      <w:pPr>
        <w:pStyle w:val="a0"/>
        <w:spacing w:line="240" w:lineRule="auto"/>
        <w:ind w:left="720"/>
        <w:rPr>
          <w:rFonts w:ascii="Times New Roman" w:hAnsi="Times New Roman" w:cs="Times New Roman"/>
        </w:rPr>
      </w:pPr>
    </w:p>
    <w:p w:rsidR="00382306" w:rsidRDefault="00382306" w:rsidP="00382306">
      <w:pPr>
        <w:pStyle w:val="a0"/>
        <w:spacing w:line="240" w:lineRule="auto"/>
        <w:ind w:left="1134"/>
        <w:rPr>
          <w:rFonts w:ascii="Times New Roman" w:hAnsi="Times New Roman" w:cs="Times New Roman"/>
        </w:rPr>
      </w:pPr>
    </w:p>
    <w:p w:rsidR="00B55C60" w:rsidRPr="00B55C60" w:rsidRDefault="00B55C60" w:rsidP="00382306">
      <w:pPr>
        <w:pStyle w:val="a0"/>
        <w:spacing w:line="240" w:lineRule="auto"/>
        <w:ind w:left="1134"/>
        <w:rPr>
          <w:rFonts w:ascii="Times New Roman" w:hAnsi="Times New Roman" w:cs="Times New Roman"/>
        </w:rPr>
      </w:pPr>
    </w:p>
    <w:p w:rsidR="00382306" w:rsidRPr="00B55C60" w:rsidRDefault="00382306" w:rsidP="00382306">
      <w:pPr>
        <w:pStyle w:val="a0"/>
        <w:spacing w:line="240" w:lineRule="auto"/>
        <w:ind w:left="1134"/>
        <w:rPr>
          <w:rFonts w:ascii="Times New Roman" w:hAnsi="Times New Roman" w:cs="Times New Roman"/>
        </w:rPr>
      </w:pPr>
    </w:p>
    <w:p w:rsidR="00382306" w:rsidRPr="00B55C60" w:rsidRDefault="00382306" w:rsidP="00F54807">
      <w:pPr>
        <w:pStyle w:val="a0"/>
        <w:spacing w:line="240" w:lineRule="auto"/>
        <w:rPr>
          <w:rFonts w:ascii="Times New Roman" w:hAnsi="Times New Roman" w:cs="Times New Roman"/>
        </w:rPr>
      </w:pPr>
    </w:p>
    <w:p w:rsidR="009B2E62" w:rsidRPr="00B55C60" w:rsidRDefault="008948D5" w:rsidP="00F54807">
      <w:pPr>
        <w:pStyle w:val="a0"/>
        <w:numPr>
          <w:ilvl w:val="2"/>
          <w:numId w:val="18"/>
        </w:numPr>
        <w:spacing w:line="240" w:lineRule="auto"/>
        <w:ind w:left="113" w:firstLine="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Далее </w:t>
      </w:r>
      <w:r w:rsidR="004221B3" w:rsidRPr="00B55C60">
        <w:rPr>
          <w:rFonts w:ascii="Times New Roman" w:hAnsi="Times New Roman" w:cs="Times New Roman"/>
        </w:rPr>
        <w:t xml:space="preserve">необходимо </w:t>
      </w:r>
      <w:r w:rsidRPr="00B55C60">
        <w:rPr>
          <w:rFonts w:ascii="Times New Roman" w:hAnsi="Times New Roman" w:cs="Times New Roman"/>
        </w:rPr>
        <w:t>п</w:t>
      </w:r>
      <w:r w:rsidR="007B51FB" w:rsidRPr="00B55C60">
        <w:rPr>
          <w:rFonts w:ascii="Times New Roman" w:hAnsi="Times New Roman" w:cs="Times New Roman"/>
        </w:rPr>
        <w:t>рове</w:t>
      </w:r>
      <w:r w:rsidRPr="00B55C60">
        <w:rPr>
          <w:rFonts w:ascii="Times New Roman" w:hAnsi="Times New Roman" w:cs="Times New Roman"/>
        </w:rPr>
        <w:t>сти</w:t>
      </w:r>
      <w:r w:rsidR="007B51FB" w:rsidRPr="00B55C60">
        <w:rPr>
          <w:rFonts w:ascii="Times New Roman" w:hAnsi="Times New Roman" w:cs="Times New Roman"/>
        </w:rPr>
        <w:t xml:space="preserve"> пером по поверхности планшета</w:t>
      </w:r>
      <w:r w:rsidRPr="00B55C60">
        <w:rPr>
          <w:rFonts w:ascii="Times New Roman" w:hAnsi="Times New Roman" w:cs="Times New Roman"/>
        </w:rPr>
        <w:t xml:space="preserve"> –</w:t>
      </w:r>
      <w:r w:rsidR="007B51FB" w:rsidRPr="00B55C60">
        <w:rPr>
          <w:rFonts w:ascii="Times New Roman" w:hAnsi="Times New Roman" w:cs="Times New Roman"/>
        </w:rPr>
        <w:t xml:space="preserve"> курсор мыши на экране должен повторить направление движения пера по поверхности планшета.</w:t>
      </w:r>
    </w:p>
    <w:p w:rsidR="00D10531" w:rsidRPr="00B55C60" w:rsidRDefault="00C6267D" w:rsidP="009B2E62">
      <w:pPr>
        <w:pStyle w:val="a0"/>
        <w:spacing w:line="240" w:lineRule="auto"/>
        <w:ind w:left="113"/>
        <w:rPr>
          <w:rFonts w:ascii="Times New Roman" w:hAnsi="Times New Roman" w:cs="Times New Roman"/>
          <w:i/>
        </w:rPr>
      </w:pPr>
      <w:r w:rsidRPr="00B55C60">
        <w:rPr>
          <w:rStyle w:val="af0"/>
          <w:rFonts w:ascii="Times New Roman" w:hAnsi="Times New Roman" w:cs="Times New Roman"/>
          <w:b w:val="0"/>
          <w:i/>
          <w:color w:val="FF0000"/>
        </w:rPr>
        <w:t>Примечание</w:t>
      </w:r>
      <w:r w:rsidR="003A6965" w:rsidRPr="00B55C60">
        <w:rPr>
          <w:rStyle w:val="af0"/>
          <w:rFonts w:ascii="Times New Roman" w:hAnsi="Times New Roman" w:cs="Times New Roman"/>
          <w:b w:val="0"/>
          <w:i/>
          <w:color w:val="FF0000"/>
        </w:rPr>
        <w:t>:</w:t>
      </w:r>
      <w:r w:rsidR="00F54807" w:rsidRPr="00B55C60">
        <w:rPr>
          <w:rStyle w:val="af0"/>
          <w:rFonts w:ascii="Times New Roman" w:hAnsi="Times New Roman" w:cs="Times New Roman"/>
          <w:b w:val="0"/>
          <w:i/>
          <w:color w:val="FF0000"/>
        </w:rPr>
        <w:t xml:space="preserve"> </w:t>
      </w:r>
      <w:r w:rsidR="003A6965" w:rsidRPr="00B55C60">
        <w:rPr>
          <w:rStyle w:val="af0"/>
          <w:rFonts w:ascii="Times New Roman" w:hAnsi="Times New Roman" w:cs="Times New Roman"/>
          <w:b w:val="0"/>
          <w:bCs/>
          <w:i/>
          <w:color w:val="FF0000"/>
        </w:rPr>
        <w:t>Поверхность планшета очень чувствительна к касаниям пера, сильный нажим при письме на планшете не требуется.</w:t>
      </w:r>
    </w:p>
    <w:p w:rsidR="00F54807" w:rsidRPr="00B55C60" w:rsidRDefault="00F54807" w:rsidP="00382306">
      <w:pPr>
        <w:spacing w:line="240" w:lineRule="auto"/>
        <w:ind w:firstLine="432"/>
        <w:rPr>
          <w:rFonts w:ascii="Times New Roman" w:hAnsi="Times New Roman" w:cs="Times New Roman"/>
          <w:i/>
        </w:rPr>
        <w:sectPr w:rsidR="00F54807" w:rsidRPr="00B55C60" w:rsidSect="00382306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pgSz w:w="11900" w:h="16840"/>
          <w:pgMar w:top="1134" w:right="850" w:bottom="1134" w:left="1701" w:header="0" w:footer="1133" w:gutter="0"/>
          <w:cols w:space="720"/>
          <w:docGrid w:linePitch="326"/>
        </w:sectPr>
      </w:pPr>
    </w:p>
    <w:p w:rsidR="00F54807" w:rsidRPr="00B55C60" w:rsidRDefault="00F54807" w:rsidP="00F54807">
      <w:pPr>
        <w:pStyle w:val="1"/>
        <w:rPr>
          <w:sz w:val="24"/>
        </w:rPr>
      </w:pPr>
      <w:bookmarkStart w:id="8" w:name="_Toc51604605"/>
      <w:r w:rsidRPr="00B55C60">
        <w:rPr>
          <w:sz w:val="24"/>
        </w:rPr>
        <w:t>Инструменты ввода информации</w:t>
      </w:r>
      <w:bookmarkEnd w:id="8"/>
    </w:p>
    <w:p w:rsidR="00F54807" w:rsidRPr="00B55C60" w:rsidRDefault="00F54807" w:rsidP="00F54807">
      <w:pPr>
        <w:pStyle w:val="a0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Перо – ручка для ввода рукописного текста и рисования на планшете.</w:t>
      </w:r>
    </w:p>
    <w:p w:rsidR="00175649" w:rsidRPr="00B55C60" w:rsidRDefault="00175649" w:rsidP="00175649">
      <w:pPr>
        <w:pStyle w:val="a0"/>
        <w:spacing w:line="240" w:lineRule="auto"/>
        <w:ind w:left="720"/>
        <w:rPr>
          <w:rFonts w:ascii="Times New Roman" w:hAnsi="Times New Roman" w:cs="Times New Roman"/>
        </w:rPr>
      </w:pPr>
    </w:p>
    <w:p w:rsidR="009B2E62" w:rsidRPr="00B55C60" w:rsidRDefault="009B2E62" w:rsidP="009B2E62">
      <w:pPr>
        <w:pStyle w:val="a0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lang w:val="en-US"/>
        </w:rPr>
        <w:t>Multi</w:t>
      </w:r>
      <w:r w:rsidRPr="00B55C60">
        <w:rPr>
          <w:rFonts w:ascii="Times New Roman" w:hAnsi="Times New Roman" w:cs="Times New Roman"/>
        </w:rPr>
        <w:t xml:space="preserve"> – </w:t>
      </w:r>
      <w:r w:rsidRPr="00B55C60">
        <w:rPr>
          <w:rFonts w:ascii="Times New Roman" w:hAnsi="Times New Roman" w:cs="Times New Roman"/>
          <w:lang w:val="en-US"/>
        </w:rPr>
        <w:t>t</w:t>
      </w:r>
      <w:r w:rsidR="00F54807" w:rsidRPr="00B55C60">
        <w:rPr>
          <w:rFonts w:ascii="Times New Roman" w:hAnsi="Times New Roman" w:cs="Times New Roman"/>
          <w:lang w:val="en-US"/>
        </w:rPr>
        <w:t>ouch</w:t>
      </w:r>
      <w:r w:rsidRPr="00B55C60">
        <w:rPr>
          <w:rFonts w:ascii="Times New Roman" w:hAnsi="Times New Roman" w:cs="Times New Roman"/>
        </w:rPr>
        <w:t xml:space="preserve"> – функция для ввода текста и управления планшетом с помощью касаний экрана. </w:t>
      </w:r>
      <w:r w:rsidR="003A6965" w:rsidRPr="00B55C60">
        <w:rPr>
          <w:rFonts w:ascii="Times New Roman" w:hAnsi="Times New Roman" w:cs="Times New Roman"/>
        </w:rPr>
        <w:t>Касания удобно использовать совместно с пером для случаев, когда н</w:t>
      </w:r>
      <w:r w:rsidRPr="00B55C60">
        <w:rPr>
          <w:rFonts w:ascii="Times New Roman" w:hAnsi="Times New Roman" w:cs="Times New Roman"/>
        </w:rPr>
        <w:t>еобходимо:</w:t>
      </w:r>
    </w:p>
    <w:p w:rsidR="009B2E62" w:rsidRPr="00B55C60" w:rsidRDefault="003A6965" w:rsidP="009B2E62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i/>
          <w:iCs/>
        </w:rPr>
        <w:t>изменить масштаб изображения (сведение/разведение двух пальцев на поверхности планшета),</w:t>
      </w:r>
    </w:p>
    <w:p w:rsidR="009B2E62" w:rsidRPr="00B55C60" w:rsidRDefault="003A6965" w:rsidP="009B2E62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i/>
          <w:iCs/>
        </w:rPr>
        <w:t>в</w:t>
      </w:r>
      <w:r w:rsidR="00F42AD4" w:rsidRPr="00B55C60">
        <w:rPr>
          <w:rFonts w:ascii="Times New Roman" w:hAnsi="Times New Roman" w:cs="Times New Roman"/>
          <w:i/>
          <w:iCs/>
        </w:rPr>
        <w:t>ернуться</w:t>
      </w:r>
      <w:r w:rsidRPr="00B55C60">
        <w:rPr>
          <w:rFonts w:ascii="Times New Roman" w:hAnsi="Times New Roman" w:cs="Times New Roman"/>
          <w:i/>
          <w:iCs/>
        </w:rPr>
        <w:t xml:space="preserve"> к исходному размеру</w:t>
      </w:r>
      <w:r w:rsidR="00F42AD4" w:rsidRPr="00B55C60">
        <w:rPr>
          <w:rFonts w:ascii="Times New Roman" w:hAnsi="Times New Roman" w:cs="Times New Roman"/>
          <w:i/>
          <w:iCs/>
        </w:rPr>
        <w:t xml:space="preserve"> изображения на интерактивной доске</w:t>
      </w:r>
      <w:r w:rsidRPr="00B55C60">
        <w:rPr>
          <w:rFonts w:ascii="Times New Roman" w:hAnsi="Times New Roman" w:cs="Times New Roman"/>
          <w:i/>
          <w:iCs/>
        </w:rPr>
        <w:t xml:space="preserve"> (двойное касание поверхности планшета</w:t>
      </w:r>
      <w:r w:rsidR="009B2E62" w:rsidRPr="00B55C60">
        <w:rPr>
          <w:rFonts w:ascii="Times New Roman" w:hAnsi="Times New Roman" w:cs="Times New Roman"/>
          <w:i/>
          <w:iCs/>
        </w:rPr>
        <w:t>)</w:t>
      </w:r>
    </w:p>
    <w:p w:rsidR="009B2E62" w:rsidRPr="00B55C60" w:rsidRDefault="003A6965" w:rsidP="009B2E62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i/>
          <w:iCs/>
        </w:rPr>
        <w:t>выб</w:t>
      </w:r>
      <w:r w:rsidR="00F42AD4" w:rsidRPr="00B55C60">
        <w:rPr>
          <w:rFonts w:ascii="Times New Roman" w:hAnsi="Times New Roman" w:cs="Times New Roman"/>
          <w:i/>
          <w:iCs/>
        </w:rPr>
        <w:t>рать</w:t>
      </w:r>
      <w:r w:rsidRPr="00B55C60">
        <w:rPr>
          <w:rFonts w:ascii="Times New Roman" w:hAnsi="Times New Roman" w:cs="Times New Roman"/>
          <w:i/>
          <w:iCs/>
        </w:rPr>
        <w:t xml:space="preserve"> маркер другого цвета/ластик</w:t>
      </w:r>
      <w:r w:rsidR="00F42AD4" w:rsidRPr="00B55C60">
        <w:rPr>
          <w:rFonts w:ascii="Times New Roman" w:hAnsi="Times New Roman" w:cs="Times New Roman"/>
          <w:i/>
          <w:iCs/>
        </w:rPr>
        <w:t xml:space="preserve"> (в интерфейсе интерактивной доски приложения) </w:t>
      </w:r>
    </w:p>
    <w:p w:rsidR="009B2E62" w:rsidRPr="00B55C60" w:rsidRDefault="003A6965" w:rsidP="009B2E62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i/>
          <w:iCs/>
        </w:rPr>
        <w:t xml:space="preserve">для </w:t>
      </w:r>
      <w:r w:rsidR="00F42AD4" w:rsidRPr="00B55C60">
        <w:rPr>
          <w:rFonts w:ascii="Times New Roman" w:hAnsi="Times New Roman" w:cs="Times New Roman"/>
          <w:i/>
          <w:iCs/>
        </w:rPr>
        <w:t>редактирования/</w:t>
      </w:r>
      <w:r w:rsidR="001854A8" w:rsidRPr="00B55C60">
        <w:rPr>
          <w:rFonts w:ascii="Times New Roman" w:hAnsi="Times New Roman" w:cs="Times New Roman"/>
          <w:i/>
          <w:iCs/>
        </w:rPr>
        <w:t>удаления,</w:t>
      </w:r>
      <w:r w:rsidRPr="00B55C60">
        <w:rPr>
          <w:rFonts w:ascii="Times New Roman" w:hAnsi="Times New Roman" w:cs="Times New Roman"/>
          <w:i/>
          <w:iCs/>
        </w:rPr>
        <w:t xml:space="preserve"> написанного</w:t>
      </w:r>
      <w:r w:rsidRPr="00B55C60">
        <w:rPr>
          <w:rFonts w:ascii="Times New Roman" w:hAnsi="Times New Roman" w:cs="Times New Roman"/>
        </w:rPr>
        <w:t xml:space="preserve"> на интерактивной доске MS T</w:t>
      </w:r>
      <w:proofErr w:type="spellStart"/>
      <w:r w:rsidR="00B52D52" w:rsidRPr="00B55C60">
        <w:rPr>
          <w:rFonts w:ascii="Times New Roman" w:hAnsi="Times New Roman" w:cs="Times New Roman"/>
          <w:lang w:val="en-US"/>
        </w:rPr>
        <w:t>eams</w:t>
      </w:r>
      <w:proofErr w:type="spellEnd"/>
      <w:r w:rsidRPr="00B55C60">
        <w:rPr>
          <w:rFonts w:ascii="Times New Roman" w:hAnsi="Times New Roman" w:cs="Times New Roman"/>
        </w:rPr>
        <w:t>/ Z</w:t>
      </w:r>
      <w:proofErr w:type="spellStart"/>
      <w:r w:rsidR="00B52D52" w:rsidRPr="00B55C60">
        <w:rPr>
          <w:rFonts w:ascii="Times New Roman" w:hAnsi="Times New Roman" w:cs="Times New Roman"/>
          <w:lang w:val="en-US"/>
        </w:rPr>
        <w:t>oom</w:t>
      </w:r>
      <w:proofErr w:type="spellEnd"/>
      <w:r w:rsidR="00A62C06" w:rsidRPr="00B55C60">
        <w:rPr>
          <w:rFonts w:ascii="Times New Roman" w:hAnsi="Times New Roman" w:cs="Times New Roman"/>
        </w:rPr>
        <w:t>.</w:t>
      </w:r>
    </w:p>
    <w:p w:rsidR="005975E8" w:rsidRPr="00B55C60" w:rsidRDefault="0058421F" w:rsidP="007C1A38">
      <w:pPr>
        <w:pStyle w:val="a0"/>
        <w:spacing w:line="240" w:lineRule="auto"/>
        <w:rPr>
          <w:rFonts w:ascii="Times New Roman" w:hAnsi="Times New Roman" w:cs="Times New Roman"/>
          <w:i/>
          <w:color w:val="FF0000"/>
        </w:rPr>
      </w:pPr>
      <w:r w:rsidRPr="00B55C60">
        <w:rPr>
          <w:rStyle w:val="af0"/>
          <w:rFonts w:ascii="Times New Roman" w:hAnsi="Times New Roman" w:cs="Times New Roman"/>
          <w:b w:val="0"/>
          <w:i/>
          <w:color w:val="FF0000"/>
        </w:rPr>
        <w:t>Примечание</w:t>
      </w:r>
      <w:r w:rsidR="003A6965" w:rsidRPr="00B55C60">
        <w:rPr>
          <w:rStyle w:val="af0"/>
          <w:rFonts w:ascii="Times New Roman" w:hAnsi="Times New Roman" w:cs="Times New Roman"/>
          <w:i/>
          <w:color w:val="FF0000"/>
        </w:rPr>
        <w:t>:</w:t>
      </w:r>
      <w:r w:rsidR="009B2E62" w:rsidRPr="00B55C60">
        <w:rPr>
          <w:rStyle w:val="af0"/>
          <w:rFonts w:ascii="Times New Roman" w:hAnsi="Times New Roman" w:cs="Times New Roman"/>
          <w:i/>
          <w:color w:val="FF0000"/>
        </w:rPr>
        <w:t xml:space="preserve"> </w:t>
      </w:r>
      <w:r w:rsidR="003A6965" w:rsidRPr="00B55C60">
        <w:rPr>
          <w:rFonts w:ascii="Times New Roman" w:hAnsi="Times New Roman" w:cs="Times New Roman"/>
          <w:i/>
          <w:color w:val="FF0000"/>
        </w:rPr>
        <w:t xml:space="preserve">Касания не срабатывают, если одновременно с этим на поверхности планшета находится перо </w:t>
      </w:r>
      <w:proofErr w:type="spellStart"/>
      <w:r w:rsidR="003A6965" w:rsidRPr="00B55C60">
        <w:rPr>
          <w:rFonts w:ascii="Times New Roman" w:hAnsi="Times New Roman" w:cs="Times New Roman"/>
          <w:i/>
          <w:color w:val="FF0000"/>
        </w:rPr>
        <w:t>Pro</w:t>
      </w:r>
      <w:proofErr w:type="spellEnd"/>
      <w:r w:rsidR="003A6965" w:rsidRPr="00B55C60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3A6965" w:rsidRPr="00B55C60">
        <w:rPr>
          <w:rFonts w:ascii="Times New Roman" w:hAnsi="Times New Roman" w:cs="Times New Roman"/>
          <w:i/>
          <w:color w:val="FF0000"/>
        </w:rPr>
        <w:t>Pen</w:t>
      </w:r>
      <w:proofErr w:type="spellEnd"/>
      <w:r w:rsidR="003A6965" w:rsidRPr="00B55C60">
        <w:rPr>
          <w:rFonts w:ascii="Times New Roman" w:hAnsi="Times New Roman" w:cs="Times New Roman"/>
          <w:i/>
          <w:color w:val="FF0000"/>
        </w:rPr>
        <w:t xml:space="preserve"> 2.</w:t>
      </w:r>
    </w:p>
    <w:p w:rsidR="00175649" w:rsidRPr="00B55C60" w:rsidRDefault="00175649" w:rsidP="007C1A38">
      <w:pPr>
        <w:pStyle w:val="a0"/>
        <w:spacing w:line="240" w:lineRule="auto"/>
        <w:rPr>
          <w:rFonts w:ascii="Times New Roman" w:hAnsi="Times New Roman" w:cs="Times New Roman"/>
          <w:color w:val="FF0000"/>
        </w:rPr>
      </w:pPr>
    </w:p>
    <w:p w:rsidR="003A6965" w:rsidRPr="00B55C60" w:rsidRDefault="00EB73E3" w:rsidP="00E0653C">
      <w:pPr>
        <w:pStyle w:val="a0"/>
        <w:numPr>
          <w:ilvl w:val="2"/>
          <w:numId w:val="18"/>
        </w:numPr>
        <w:spacing w:line="240" w:lineRule="auto"/>
        <w:ind w:left="113" w:firstLine="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7DCC3B1" wp14:editId="688499D6">
            <wp:simplePos x="0" y="0"/>
            <wp:positionH relativeFrom="margin">
              <wp:align>center</wp:align>
            </wp:positionH>
            <wp:positionV relativeFrom="paragraph">
              <wp:posOffset>581025</wp:posOffset>
            </wp:positionV>
            <wp:extent cx="1063462" cy="1476000"/>
            <wp:effectExtent l="3175" t="0" r="6985" b="6985"/>
            <wp:wrapTight wrapText="left">
              <wp:wrapPolygon edited="0">
                <wp:start x="21535" y="-46"/>
                <wp:lineTo x="245" y="-46"/>
                <wp:lineTo x="245" y="21423"/>
                <wp:lineTo x="21535" y="21423"/>
                <wp:lineTo x="21535" y="-46"/>
              </wp:wrapPolygon>
            </wp:wrapTight>
            <wp:docPr id="5" name="Рисунок 5" descr="Изображение выглядит как фотография, сторона, сидит, монит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фотография, сторона, сидит, монитор&#10;&#10;Автоматически созданное описание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3462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65" w:rsidRPr="00B55C60">
        <w:rPr>
          <w:rFonts w:ascii="Times New Roman" w:hAnsi="Times New Roman" w:cs="Times New Roman"/>
        </w:rPr>
        <w:t xml:space="preserve">Если функция </w:t>
      </w:r>
      <w:proofErr w:type="spellStart"/>
      <w:r w:rsidR="003A6965" w:rsidRPr="00B55C60">
        <w:rPr>
          <w:rFonts w:ascii="Times New Roman" w:hAnsi="Times New Roman" w:cs="Times New Roman"/>
        </w:rPr>
        <w:t>Multi-touch</w:t>
      </w:r>
      <w:proofErr w:type="spellEnd"/>
      <w:r w:rsidR="003A6965" w:rsidRPr="00B55C60">
        <w:rPr>
          <w:rFonts w:ascii="Times New Roman" w:hAnsi="Times New Roman" w:cs="Times New Roman"/>
        </w:rPr>
        <w:t xml:space="preserve"> доставляет неудобства при работе, </w:t>
      </w:r>
      <w:r w:rsidR="003A6965" w:rsidRPr="00B55C60">
        <w:rPr>
          <w:rFonts w:ascii="Times New Roman" w:hAnsi="Times New Roman" w:cs="Times New Roman"/>
          <w:i/>
          <w:iCs/>
          <w:u w:val="single"/>
        </w:rPr>
        <w:t xml:space="preserve">ее можно </w:t>
      </w:r>
      <w:r w:rsidR="00C113D4" w:rsidRPr="00B55C60">
        <w:rPr>
          <w:rFonts w:ascii="Times New Roman" w:hAnsi="Times New Roman" w:cs="Times New Roman"/>
          <w:i/>
          <w:iCs/>
          <w:u w:val="single"/>
        </w:rPr>
        <w:t>отключит</w:t>
      </w:r>
      <w:r w:rsidR="003A6965" w:rsidRPr="00B55C60">
        <w:rPr>
          <w:rFonts w:ascii="Times New Roman" w:hAnsi="Times New Roman" w:cs="Times New Roman"/>
          <w:i/>
          <w:iCs/>
          <w:u w:val="single"/>
        </w:rPr>
        <w:t>ь переключателем</w:t>
      </w:r>
      <w:r w:rsidR="003A6965" w:rsidRPr="00B55C60">
        <w:rPr>
          <w:rFonts w:ascii="Times New Roman" w:hAnsi="Times New Roman" w:cs="Times New Roman"/>
        </w:rPr>
        <w:t>, находящимся на левой грани планшета, рядом с кнопкой питания.</w:t>
      </w:r>
    </w:p>
    <w:p w:rsidR="003A6965" w:rsidRPr="00B55C60" w:rsidRDefault="003A6965" w:rsidP="00382306">
      <w:pPr>
        <w:spacing w:line="240" w:lineRule="auto"/>
        <w:ind w:firstLine="432"/>
        <w:rPr>
          <w:rFonts w:ascii="Times New Roman" w:hAnsi="Times New Roman" w:cs="Times New Roman"/>
        </w:rPr>
      </w:pPr>
      <w:r w:rsidRPr="00B55C60">
        <w:rPr>
          <w:rStyle w:val="af4"/>
          <w:rFonts w:ascii="Times New Roman" w:hAnsi="Times New Roman" w:cs="Times New Roman"/>
        </w:rPr>
        <w:t xml:space="preserve"> </w:t>
      </w:r>
    </w:p>
    <w:p w:rsidR="00A62C06" w:rsidRPr="00B55C60" w:rsidRDefault="00A62C06" w:rsidP="00382306">
      <w:pPr>
        <w:spacing w:line="240" w:lineRule="auto"/>
        <w:rPr>
          <w:rFonts w:ascii="Times New Roman" w:hAnsi="Times New Roman" w:cs="Times New Roman"/>
        </w:rPr>
      </w:pPr>
    </w:p>
    <w:p w:rsidR="00EB73E3" w:rsidRPr="00B55C60" w:rsidRDefault="00EB73E3" w:rsidP="00382306">
      <w:pPr>
        <w:spacing w:line="240" w:lineRule="auto"/>
        <w:ind w:firstLine="432"/>
        <w:rPr>
          <w:rFonts w:ascii="Times New Roman" w:hAnsi="Times New Roman" w:cs="Times New Roman"/>
        </w:rPr>
      </w:pPr>
    </w:p>
    <w:p w:rsidR="00F54807" w:rsidRPr="00B55C60" w:rsidRDefault="00F54807" w:rsidP="00F54807">
      <w:pPr>
        <w:pStyle w:val="af6"/>
        <w:spacing w:line="240" w:lineRule="auto"/>
        <w:ind w:left="1080"/>
        <w:rPr>
          <w:rFonts w:ascii="Times New Roman" w:hAnsi="Times New Roman" w:cs="Times New Roman"/>
        </w:rPr>
      </w:pPr>
    </w:p>
    <w:p w:rsidR="00F54807" w:rsidRPr="00B55C60" w:rsidRDefault="00F54807" w:rsidP="00F54807">
      <w:pPr>
        <w:pStyle w:val="af6"/>
        <w:spacing w:line="240" w:lineRule="auto"/>
        <w:ind w:left="1080"/>
        <w:rPr>
          <w:rFonts w:ascii="Times New Roman" w:hAnsi="Times New Roman" w:cs="Times New Roman"/>
        </w:rPr>
      </w:pPr>
    </w:p>
    <w:p w:rsidR="00F54807" w:rsidRPr="00B55C60" w:rsidRDefault="00F54807" w:rsidP="00F54807">
      <w:pPr>
        <w:pStyle w:val="af6"/>
        <w:spacing w:line="240" w:lineRule="auto"/>
        <w:ind w:left="1080"/>
        <w:rPr>
          <w:rFonts w:ascii="Times New Roman" w:hAnsi="Times New Roman" w:cs="Times New Roman"/>
        </w:rPr>
      </w:pPr>
    </w:p>
    <w:p w:rsidR="00F54807" w:rsidRPr="00B55C60" w:rsidRDefault="00F54807" w:rsidP="00F54807">
      <w:pPr>
        <w:pStyle w:val="af6"/>
        <w:spacing w:line="240" w:lineRule="auto"/>
        <w:ind w:left="1080"/>
        <w:rPr>
          <w:rFonts w:ascii="Times New Roman" w:hAnsi="Times New Roman" w:cs="Times New Roman"/>
        </w:rPr>
      </w:pPr>
    </w:p>
    <w:p w:rsidR="003A6965" w:rsidRPr="00B55C60" w:rsidRDefault="007B51FB" w:rsidP="009B2E62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После подключения планшета </w:t>
      </w:r>
      <w:r w:rsidR="004221B3" w:rsidRPr="00B55C60">
        <w:rPr>
          <w:rFonts w:ascii="Times New Roman" w:hAnsi="Times New Roman" w:cs="Times New Roman"/>
        </w:rPr>
        <w:t>можно</w:t>
      </w:r>
      <w:r w:rsidRPr="00B55C60">
        <w:rPr>
          <w:rFonts w:ascii="Times New Roman" w:hAnsi="Times New Roman" w:cs="Times New Roman"/>
        </w:rPr>
        <w:t xml:space="preserve"> воспользоваться инструментом «Доска»</w:t>
      </w:r>
      <w:proofErr w:type="gramStart"/>
      <w:r w:rsidRPr="00B55C60">
        <w:rPr>
          <w:rFonts w:ascii="Times New Roman" w:hAnsi="Times New Roman" w:cs="Times New Roman"/>
        </w:rPr>
        <w:t>/«</w:t>
      </w:r>
      <w:proofErr w:type="gramEnd"/>
      <w:r w:rsidRPr="00B55C60">
        <w:rPr>
          <w:rFonts w:ascii="Times New Roman" w:hAnsi="Times New Roman" w:cs="Times New Roman"/>
        </w:rPr>
        <w:t>Доска сообщений»/</w:t>
      </w:r>
      <w:proofErr w:type="spellStart"/>
      <w:r w:rsidRPr="00B55C60">
        <w:rPr>
          <w:rFonts w:ascii="Times New Roman" w:hAnsi="Times New Roman" w:cs="Times New Roman"/>
        </w:rPr>
        <w:t>WhiteBoard</w:t>
      </w:r>
      <w:proofErr w:type="spellEnd"/>
      <w:r w:rsidRPr="00B55C60">
        <w:rPr>
          <w:rFonts w:ascii="Times New Roman" w:hAnsi="Times New Roman" w:cs="Times New Roman"/>
        </w:rPr>
        <w:t xml:space="preserve"> в соответствующих приложениях: MS </w:t>
      </w:r>
      <w:r w:rsidR="00B52D52" w:rsidRPr="00B55C60">
        <w:rPr>
          <w:rFonts w:ascii="Times New Roman" w:hAnsi="Times New Roman" w:cs="Times New Roman"/>
          <w:lang w:val="en-US"/>
        </w:rPr>
        <w:t>Teams</w:t>
      </w:r>
      <w:r w:rsidRPr="00B55C60">
        <w:rPr>
          <w:rFonts w:ascii="Times New Roman" w:hAnsi="Times New Roman" w:cs="Times New Roman"/>
        </w:rPr>
        <w:t>, Z</w:t>
      </w:r>
      <w:proofErr w:type="spellStart"/>
      <w:r w:rsidR="00B52D52" w:rsidRPr="00B55C60">
        <w:rPr>
          <w:rFonts w:ascii="Times New Roman" w:hAnsi="Times New Roman" w:cs="Times New Roman"/>
          <w:lang w:val="en-US"/>
        </w:rPr>
        <w:t>oom</w:t>
      </w:r>
      <w:proofErr w:type="spellEnd"/>
      <w:r w:rsidR="00894E90" w:rsidRPr="00B55C60">
        <w:rPr>
          <w:rFonts w:ascii="Times New Roman" w:hAnsi="Times New Roman" w:cs="Times New Roman"/>
        </w:rPr>
        <w:t>.</w:t>
      </w:r>
    </w:p>
    <w:p w:rsidR="00F54807" w:rsidRPr="00B55C60" w:rsidRDefault="00F54807" w:rsidP="00F54807">
      <w:pPr>
        <w:pStyle w:val="af6"/>
        <w:spacing w:line="240" w:lineRule="auto"/>
        <w:ind w:left="1080"/>
        <w:rPr>
          <w:rFonts w:ascii="Times New Roman" w:hAnsi="Times New Roman" w:cs="Times New Roman"/>
        </w:rPr>
      </w:pPr>
    </w:p>
    <w:p w:rsidR="009B2D11" w:rsidRPr="00B55C60" w:rsidRDefault="007B51FB" w:rsidP="00F54807">
      <w:pPr>
        <w:pStyle w:val="1"/>
        <w:rPr>
          <w:sz w:val="24"/>
        </w:rPr>
      </w:pPr>
      <w:bookmarkStart w:id="9" w:name="_Toc51604606"/>
      <w:r w:rsidRPr="00B55C60">
        <w:rPr>
          <w:sz w:val="24"/>
        </w:rPr>
        <w:t>Запуск интерактивной доски в приложениях для онлайн-мероприятий (MS T</w:t>
      </w:r>
      <w:proofErr w:type="spellStart"/>
      <w:r w:rsidR="00EC6587" w:rsidRPr="00B55C60">
        <w:rPr>
          <w:sz w:val="24"/>
          <w:lang w:val="en-US"/>
        </w:rPr>
        <w:t>eams</w:t>
      </w:r>
      <w:proofErr w:type="spellEnd"/>
      <w:r w:rsidRPr="00B55C60">
        <w:rPr>
          <w:sz w:val="24"/>
        </w:rPr>
        <w:t>/Z</w:t>
      </w:r>
      <w:proofErr w:type="spellStart"/>
      <w:r w:rsidR="00EC6587" w:rsidRPr="00B55C60">
        <w:rPr>
          <w:sz w:val="24"/>
          <w:lang w:val="en-US"/>
        </w:rPr>
        <w:t>oom</w:t>
      </w:r>
      <w:proofErr w:type="spellEnd"/>
      <w:r w:rsidRPr="00B55C60">
        <w:rPr>
          <w:sz w:val="24"/>
        </w:rPr>
        <w:t>)</w:t>
      </w:r>
      <w:bookmarkEnd w:id="9"/>
    </w:p>
    <w:p w:rsidR="009B2E62" w:rsidRPr="00B55C60" w:rsidRDefault="009B2E62" w:rsidP="009B2E62">
      <w:pPr>
        <w:spacing w:line="240" w:lineRule="auto"/>
        <w:rPr>
          <w:rFonts w:ascii="Times New Roman" w:hAnsi="Times New Roman" w:cs="Times New Roman"/>
        </w:rPr>
      </w:pPr>
    </w:p>
    <w:p w:rsidR="003F2814" w:rsidRPr="00B55C60" w:rsidRDefault="00914AEE" w:rsidP="009B2E62">
      <w:p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Управление интерактивными досками в MS T</w:t>
      </w:r>
      <w:proofErr w:type="spellStart"/>
      <w:r w:rsidR="00EC6587" w:rsidRPr="00B55C60">
        <w:rPr>
          <w:rFonts w:ascii="Times New Roman" w:hAnsi="Times New Roman" w:cs="Times New Roman"/>
          <w:lang w:val="en-US"/>
        </w:rPr>
        <w:t>eams</w:t>
      </w:r>
      <w:proofErr w:type="spellEnd"/>
      <w:r w:rsidRPr="00B55C60">
        <w:rPr>
          <w:rFonts w:ascii="Times New Roman" w:hAnsi="Times New Roman" w:cs="Times New Roman"/>
        </w:rPr>
        <w:t xml:space="preserve"> и Z</w:t>
      </w:r>
      <w:proofErr w:type="spellStart"/>
      <w:r w:rsidR="00EC6587" w:rsidRPr="00B55C60">
        <w:rPr>
          <w:rFonts w:ascii="Times New Roman" w:hAnsi="Times New Roman" w:cs="Times New Roman"/>
          <w:lang w:val="en-US"/>
        </w:rPr>
        <w:t>oom</w:t>
      </w:r>
      <w:proofErr w:type="spellEnd"/>
      <w:r w:rsidRPr="00B55C60">
        <w:rPr>
          <w:rFonts w:ascii="Times New Roman" w:hAnsi="Times New Roman" w:cs="Times New Roman"/>
        </w:rPr>
        <w:t xml:space="preserve"> выполняется набором графических элементов интерфейса приложения. Вы можете выбрать маркер определенного цвета или ластик для стирания написанного, </w:t>
      </w:r>
      <w:r w:rsidR="00BB491D" w:rsidRPr="00B55C60">
        <w:rPr>
          <w:rFonts w:ascii="Times New Roman" w:hAnsi="Times New Roman" w:cs="Times New Roman"/>
        </w:rPr>
        <w:t>также</w:t>
      </w:r>
      <w:r w:rsidRPr="00B55C60">
        <w:rPr>
          <w:rFonts w:ascii="Times New Roman" w:hAnsi="Times New Roman" w:cs="Times New Roman"/>
        </w:rPr>
        <w:t xml:space="preserve"> возможно добавить на доску текст или стикер с пометкой. Как и упоминалось выше, выбор необходимого элемента интерфейса удобно выполнять касанием. </w:t>
      </w:r>
    </w:p>
    <w:p w:rsidR="00382306" w:rsidRPr="00B55C60" w:rsidRDefault="009B2E62" w:rsidP="00382306">
      <w:pPr>
        <w:spacing w:line="240" w:lineRule="auto"/>
        <w:ind w:firstLine="432"/>
        <w:rPr>
          <w:rFonts w:ascii="Times New Roman" w:hAnsi="Times New Roman" w:cs="Times New Roman"/>
          <w:b/>
          <w:bCs/>
        </w:rPr>
      </w:pPr>
      <w:r w:rsidRPr="00B55C6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405DDFD1" wp14:editId="1BB6B581">
            <wp:simplePos x="0" y="0"/>
            <wp:positionH relativeFrom="page">
              <wp:align>center</wp:align>
            </wp:positionH>
            <wp:positionV relativeFrom="paragraph">
              <wp:posOffset>102447</wp:posOffset>
            </wp:positionV>
            <wp:extent cx="2129790" cy="732155"/>
            <wp:effectExtent l="0" t="0" r="3810" b="0"/>
            <wp:wrapTight wrapText="left">
              <wp:wrapPolygon edited="0">
                <wp:start x="0" y="0"/>
                <wp:lineTo x="0" y="20794"/>
                <wp:lineTo x="21445" y="20794"/>
                <wp:lineTo x="21445" y="0"/>
                <wp:lineTo x="0" y="0"/>
              </wp:wrapPolygon>
            </wp:wrapTight>
            <wp:docPr id="6" name="Рисунок 6" descr="Изображение выглядит как внутренний, поезд, передний, малень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внутренний, поезд, передний, маленький&#10;&#10;Автоматически созданное описание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306" w:rsidRPr="00B55C60" w:rsidRDefault="00382306" w:rsidP="00382306">
      <w:pPr>
        <w:spacing w:line="240" w:lineRule="auto"/>
        <w:ind w:firstLine="432"/>
        <w:rPr>
          <w:rFonts w:ascii="Times New Roman" w:hAnsi="Times New Roman" w:cs="Times New Roman"/>
          <w:b/>
          <w:bCs/>
        </w:rPr>
      </w:pPr>
    </w:p>
    <w:p w:rsidR="00EB73E3" w:rsidRPr="00B55C60" w:rsidRDefault="00EB73E3" w:rsidP="00382306">
      <w:pPr>
        <w:spacing w:line="240" w:lineRule="auto"/>
        <w:rPr>
          <w:rFonts w:ascii="Times New Roman" w:hAnsi="Times New Roman" w:cs="Times New Roman"/>
        </w:rPr>
      </w:pPr>
    </w:p>
    <w:p w:rsidR="00EB73E3" w:rsidRPr="00B55C60" w:rsidRDefault="00EB73E3" w:rsidP="00382306">
      <w:pPr>
        <w:spacing w:line="240" w:lineRule="auto"/>
        <w:rPr>
          <w:rFonts w:ascii="Times New Roman" w:hAnsi="Times New Roman" w:cs="Times New Roman"/>
        </w:rPr>
      </w:pPr>
    </w:p>
    <w:p w:rsidR="00EB73E3" w:rsidRPr="00B55C60" w:rsidRDefault="00EB73E3" w:rsidP="00382306">
      <w:pPr>
        <w:spacing w:line="240" w:lineRule="auto"/>
        <w:rPr>
          <w:rFonts w:ascii="Times New Roman" w:hAnsi="Times New Roman" w:cs="Times New Roman"/>
        </w:rPr>
      </w:pPr>
    </w:p>
    <w:p w:rsidR="007165C1" w:rsidRPr="00B55C60" w:rsidRDefault="007165C1" w:rsidP="00F54807">
      <w:pPr>
        <w:pStyle w:val="1"/>
        <w:rPr>
          <w:sz w:val="24"/>
        </w:rPr>
        <w:sectPr w:rsidR="007165C1" w:rsidRPr="00B55C60" w:rsidSect="00382306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pgSz w:w="11900" w:h="16840"/>
          <w:pgMar w:top="1134" w:right="850" w:bottom="1134" w:left="1701" w:header="0" w:footer="1133" w:gutter="0"/>
          <w:cols w:space="720"/>
          <w:docGrid w:linePitch="326"/>
        </w:sectPr>
      </w:pPr>
    </w:p>
    <w:p w:rsidR="005975E8" w:rsidRPr="00B55C60" w:rsidRDefault="007B51FB" w:rsidP="00F54807">
      <w:pPr>
        <w:pStyle w:val="1"/>
        <w:rPr>
          <w:sz w:val="24"/>
        </w:rPr>
      </w:pPr>
      <w:bookmarkStart w:id="10" w:name="_Toc51604607"/>
      <w:r w:rsidRPr="00B55C60">
        <w:rPr>
          <w:sz w:val="24"/>
        </w:rPr>
        <w:t>Подключение «Доски»/</w:t>
      </w:r>
      <w:proofErr w:type="spellStart"/>
      <w:r w:rsidRPr="00B55C60">
        <w:rPr>
          <w:sz w:val="24"/>
        </w:rPr>
        <w:t>WhiteBoard</w:t>
      </w:r>
      <w:proofErr w:type="spellEnd"/>
      <w:r w:rsidRPr="00B55C60">
        <w:rPr>
          <w:sz w:val="24"/>
        </w:rPr>
        <w:t xml:space="preserve"> в MS</w:t>
      </w:r>
      <w:r w:rsidR="00914AEE" w:rsidRPr="00B55C60">
        <w:rPr>
          <w:sz w:val="24"/>
        </w:rPr>
        <w:t xml:space="preserve"> </w:t>
      </w:r>
      <w:proofErr w:type="spellStart"/>
      <w:r w:rsidRPr="00B55C60">
        <w:rPr>
          <w:sz w:val="24"/>
        </w:rPr>
        <w:t>Teams</w:t>
      </w:r>
      <w:bookmarkEnd w:id="10"/>
      <w:proofErr w:type="spellEnd"/>
    </w:p>
    <w:p w:rsidR="009B2D11" w:rsidRPr="00B55C60" w:rsidRDefault="004236E6" w:rsidP="009B2E62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  <w:b/>
        </w:rPr>
      </w:pPr>
      <w:r w:rsidRPr="00B55C60">
        <w:rPr>
          <w:rFonts w:ascii="Times New Roman" w:hAnsi="Times New Roman" w:cs="Times New Roman"/>
        </w:rPr>
        <w:t xml:space="preserve">Необходимо войти </w:t>
      </w:r>
      <w:r w:rsidR="007B51FB" w:rsidRPr="00B55C60">
        <w:rPr>
          <w:rFonts w:ascii="Times New Roman" w:hAnsi="Times New Roman" w:cs="Times New Roman"/>
        </w:rPr>
        <w:t>в конференцию в MS</w:t>
      </w:r>
      <w:r w:rsidR="00914AEE" w:rsidRPr="00B55C60">
        <w:rPr>
          <w:rFonts w:ascii="Times New Roman" w:hAnsi="Times New Roman" w:cs="Times New Roman"/>
        </w:rPr>
        <w:t xml:space="preserve"> </w:t>
      </w:r>
      <w:r w:rsidR="007B51FB" w:rsidRPr="00B55C60">
        <w:rPr>
          <w:rFonts w:ascii="Times New Roman" w:hAnsi="Times New Roman" w:cs="Times New Roman"/>
        </w:rPr>
        <w:t>Teams.</w:t>
      </w:r>
    </w:p>
    <w:p w:rsidR="009B2D11" w:rsidRPr="00B55C60" w:rsidRDefault="004236E6" w:rsidP="009B2E62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Далее следует н</w:t>
      </w:r>
      <w:r w:rsidR="007B51FB" w:rsidRPr="00B55C60">
        <w:rPr>
          <w:rFonts w:ascii="Times New Roman" w:hAnsi="Times New Roman" w:cs="Times New Roman"/>
        </w:rPr>
        <w:t>аж</w:t>
      </w:r>
      <w:r w:rsidRPr="00B55C60">
        <w:rPr>
          <w:rFonts w:ascii="Times New Roman" w:hAnsi="Times New Roman" w:cs="Times New Roman"/>
        </w:rPr>
        <w:t>ать</w:t>
      </w:r>
      <w:r w:rsidR="007B51FB" w:rsidRPr="00B55C60">
        <w:rPr>
          <w:rFonts w:ascii="Times New Roman" w:hAnsi="Times New Roman" w:cs="Times New Roman"/>
        </w:rPr>
        <w:t xml:space="preserve"> значок </w:t>
      </w:r>
      <w:r w:rsidR="007B51FB" w:rsidRPr="00B55C60">
        <w:rPr>
          <w:rFonts w:ascii="Times New Roman" w:hAnsi="Times New Roman" w:cs="Times New Roman"/>
          <w:i/>
        </w:rPr>
        <w:t>«Открыть панель обмена контентом»</w:t>
      </w:r>
      <w:r w:rsidR="007B51FB" w:rsidRPr="00B55C60">
        <w:rPr>
          <w:rFonts w:ascii="Times New Roman" w:hAnsi="Times New Roman" w:cs="Times New Roman"/>
        </w:rPr>
        <w:t xml:space="preserve"> на нижней всплывающей панели</w:t>
      </w:r>
      <w:r w:rsidRPr="00B55C60">
        <w:rPr>
          <w:rFonts w:ascii="Times New Roman" w:hAnsi="Times New Roman" w:cs="Times New Roman"/>
        </w:rPr>
        <w:t>.</w:t>
      </w:r>
    </w:p>
    <w:p w:rsidR="009B2D11" w:rsidRPr="00B55C60" w:rsidRDefault="007B51FB" w:rsidP="009B2E62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В разделе </w:t>
      </w:r>
      <w:r w:rsidRPr="00B55C60">
        <w:rPr>
          <w:rFonts w:ascii="Times New Roman" w:hAnsi="Times New Roman" w:cs="Times New Roman"/>
          <w:i/>
        </w:rPr>
        <w:t>«Доска»</w:t>
      </w:r>
      <w:r w:rsidRPr="00B55C60">
        <w:rPr>
          <w:rFonts w:ascii="Times New Roman" w:hAnsi="Times New Roman" w:cs="Times New Roman"/>
        </w:rPr>
        <w:t xml:space="preserve"> </w:t>
      </w:r>
      <w:r w:rsidR="004236E6" w:rsidRPr="00B55C60">
        <w:rPr>
          <w:rFonts w:ascii="Times New Roman" w:hAnsi="Times New Roman" w:cs="Times New Roman"/>
        </w:rPr>
        <w:t xml:space="preserve">необходимо </w:t>
      </w:r>
      <w:r w:rsidRPr="00B55C60">
        <w:rPr>
          <w:rFonts w:ascii="Times New Roman" w:hAnsi="Times New Roman" w:cs="Times New Roman"/>
        </w:rPr>
        <w:t xml:space="preserve">выбрать приложение </w:t>
      </w:r>
      <w:r w:rsidRPr="00B55C60">
        <w:rPr>
          <w:rFonts w:ascii="Times New Roman" w:hAnsi="Times New Roman" w:cs="Times New Roman"/>
          <w:i/>
        </w:rPr>
        <w:t>«Доска (Майкрософт)»</w:t>
      </w:r>
      <w:r w:rsidR="004236E6" w:rsidRPr="00B55C60">
        <w:rPr>
          <w:rFonts w:ascii="Times New Roman" w:hAnsi="Times New Roman" w:cs="Times New Roman"/>
          <w:i/>
        </w:rPr>
        <w:t>.</w:t>
      </w:r>
    </w:p>
    <w:p w:rsidR="009B2D11" w:rsidRPr="00B55C60" w:rsidRDefault="004236E6" w:rsidP="009B2E62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Необходимо</w:t>
      </w:r>
      <w:r w:rsidR="005975E8" w:rsidRPr="00B55C60">
        <w:rPr>
          <w:rFonts w:ascii="Times New Roman" w:hAnsi="Times New Roman" w:cs="Times New Roman"/>
        </w:rPr>
        <w:t xml:space="preserve"> </w:t>
      </w:r>
      <w:r w:rsidRPr="00B55C60">
        <w:rPr>
          <w:rFonts w:ascii="Times New Roman" w:hAnsi="Times New Roman" w:cs="Times New Roman"/>
        </w:rPr>
        <w:t>в</w:t>
      </w:r>
      <w:r w:rsidR="007B51FB" w:rsidRPr="00B55C60">
        <w:rPr>
          <w:rFonts w:ascii="Times New Roman" w:hAnsi="Times New Roman" w:cs="Times New Roman"/>
        </w:rPr>
        <w:t>ыб</w:t>
      </w:r>
      <w:r w:rsidRPr="00B55C60">
        <w:rPr>
          <w:rFonts w:ascii="Times New Roman" w:hAnsi="Times New Roman" w:cs="Times New Roman"/>
        </w:rPr>
        <w:t>рать</w:t>
      </w:r>
      <w:r w:rsidR="007B51FB" w:rsidRPr="00B55C60">
        <w:rPr>
          <w:rFonts w:ascii="Times New Roman" w:hAnsi="Times New Roman" w:cs="Times New Roman"/>
        </w:rPr>
        <w:t xml:space="preserve"> в меню цвет маркера. Для стирания написанного выб</w:t>
      </w:r>
      <w:r w:rsidRPr="00B55C60">
        <w:rPr>
          <w:rFonts w:ascii="Times New Roman" w:hAnsi="Times New Roman" w:cs="Times New Roman"/>
        </w:rPr>
        <w:t>рать</w:t>
      </w:r>
      <w:r w:rsidR="007B51FB" w:rsidRPr="00B55C60">
        <w:rPr>
          <w:rFonts w:ascii="Times New Roman" w:hAnsi="Times New Roman" w:cs="Times New Roman"/>
        </w:rPr>
        <w:t xml:space="preserve"> в меню</w:t>
      </w:r>
      <w:r w:rsidR="0045587F" w:rsidRPr="00B55C60">
        <w:rPr>
          <w:rFonts w:ascii="Times New Roman" w:hAnsi="Times New Roman" w:cs="Times New Roman"/>
        </w:rPr>
        <w:t xml:space="preserve"> опцию </w:t>
      </w:r>
      <w:r w:rsidR="0045587F" w:rsidRPr="00B55C60">
        <w:rPr>
          <w:rFonts w:ascii="Times New Roman" w:hAnsi="Times New Roman" w:cs="Times New Roman"/>
          <w:i/>
        </w:rPr>
        <w:t>«Л</w:t>
      </w:r>
      <w:r w:rsidR="007B51FB" w:rsidRPr="00B55C60">
        <w:rPr>
          <w:rFonts w:ascii="Times New Roman" w:hAnsi="Times New Roman" w:cs="Times New Roman"/>
          <w:i/>
        </w:rPr>
        <w:t>астик»</w:t>
      </w:r>
      <w:r w:rsidRPr="00B55C60">
        <w:rPr>
          <w:rFonts w:ascii="Times New Roman" w:hAnsi="Times New Roman" w:cs="Times New Roman"/>
          <w:i/>
        </w:rPr>
        <w:t>.</w:t>
      </w:r>
    </w:p>
    <w:p w:rsidR="009B2D11" w:rsidRPr="00B55C60" w:rsidRDefault="007B51FB" w:rsidP="009B2E62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Для завершения трансляции доски </w:t>
      </w:r>
      <w:r w:rsidR="004236E6" w:rsidRPr="00B55C60">
        <w:rPr>
          <w:rFonts w:ascii="Times New Roman" w:hAnsi="Times New Roman" w:cs="Times New Roman"/>
        </w:rPr>
        <w:t xml:space="preserve">необходимо </w:t>
      </w:r>
      <w:r w:rsidRPr="00B55C60">
        <w:rPr>
          <w:rFonts w:ascii="Times New Roman" w:hAnsi="Times New Roman" w:cs="Times New Roman"/>
        </w:rPr>
        <w:t>наж</w:t>
      </w:r>
      <w:r w:rsidR="004236E6" w:rsidRPr="00B55C60">
        <w:rPr>
          <w:rFonts w:ascii="Times New Roman" w:hAnsi="Times New Roman" w:cs="Times New Roman"/>
        </w:rPr>
        <w:t>ать</w:t>
      </w:r>
      <w:r w:rsidRPr="00B55C60">
        <w:rPr>
          <w:rFonts w:ascii="Times New Roman" w:hAnsi="Times New Roman" w:cs="Times New Roman"/>
        </w:rPr>
        <w:t xml:space="preserve"> </w:t>
      </w:r>
      <w:r w:rsidRPr="00B55C60">
        <w:rPr>
          <w:rFonts w:ascii="Times New Roman" w:hAnsi="Times New Roman" w:cs="Times New Roman"/>
          <w:i/>
        </w:rPr>
        <w:t>«Остановить демонстрацию»</w:t>
      </w:r>
      <w:r w:rsidR="004236E6" w:rsidRPr="00B55C60">
        <w:rPr>
          <w:rFonts w:ascii="Times New Roman" w:hAnsi="Times New Roman" w:cs="Times New Roman"/>
          <w:i/>
        </w:rPr>
        <w:t>.</w:t>
      </w:r>
    </w:p>
    <w:p w:rsidR="007C1A38" w:rsidRPr="00B55C60" w:rsidRDefault="007C1A38" w:rsidP="007C1A38">
      <w:pPr>
        <w:pStyle w:val="af6"/>
        <w:spacing w:line="240" w:lineRule="auto"/>
        <w:rPr>
          <w:rFonts w:ascii="Times New Roman" w:hAnsi="Times New Roman" w:cs="Times New Roman"/>
        </w:rPr>
      </w:pPr>
    </w:p>
    <w:p w:rsidR="005975E8" w:rsidRPr="00B55C60" w:rsidRDefault="007B51FB" w:rsidP="00F54807">
      <w:pPr>
        <w:pStyle w:val="1"/>
        <w:rPr>
          <w:sz w:val="24"/>
        </w:rPr>
      </w:pPr>
      <w:bookmarkStart w:id="11" w:name="_Toc51604608"/>
      <w:r w:rsidRPr="00B55C60">
        <w:rPr>
          <w:sz w:val="24"/>
        </w:rPr>
        <w:t>Подключение «Доски сообщений»/</w:t>
      </w:r>
      <w:proofErr w:type="spellStart"/>
      <w:r w:rsidRPr="00B55C60">
        <w:rPr>
          <w:sz w:val="24"/>
        </w:rPr>
        <w:t>WhiteBoard</w:t>
      </w:r>
      <w:proofErr w:type="spellEnd"/>
      <w:r w:rsidRPr="00B55C60">
        <w:rPr>
          <w:sz w:val="24"/>
        </w:rPr>
        <w:t xml:space="preserve"> в </w:t>
      </w:r>
      <w:r w:rsidR="00EC6587" w:rsidRPr="00B55C60">
        <w:rPr>
          <w:sz w:val="24"/>
          <w:lang w:val="en-US"/>
        </w:rPr>
        <w:t>Zoom</w:t>
      </w:r>
      <w:bookmarkEnd w:id="11"/>
    </w:p>
    <w:p w:rsidR="00AF1236" w:rsidRPr="00B55C60" w:rsidRDefault="004221B3" w:rsidP="00AF1236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Для этого необходимо з</w:t>
      </w:r>
      <w:r w:rsidR="007B51FB" w:rsidRPr="00B55C60">
        <w:rPr>
          <w:rFonts w:ascii="Times New Roman" w:hAnsi="Times New Roman" w:cs="Times New Roman"/>
        </w:rPr>
        <w:t>апусти</w:t>
      </w:r>
      <w:r w:rsidRPr="00B55C60">
        <w:rPr>
          <w:rFonts w:ascii="Times New Roman" w:hAnsi="Times New Roman" w:cs="Times New Roman"/>
        </w:rPr>
        <w:t>ть</w:t>
      </w:r>
      <w:r w:rsidR="007B51FB" w:rsidRPr="00B55C60">
        <w:rPr>
          <w:rFonts w:ascii="Times New Roman" w:hAnsi="Times New Roman" w:cs="Times New Roman"/>
        </w:rPr>
        <w:t xml:space="preserve"> конференцию </w:t>
      </w:r>
      <w:proofErr w:type="spellStart"/>
      <w:r w:rsidR="007B51FB" w:rsidRPr="00B55C60">
        <w:rPr>
          <w:rFonts w:ascii="Times New Roman" w:hAnsi="Times New Roman" w:cs="Times New Roman"/>
        </w:rPr>
        <w:t>Zoom</w:t>
      </w:r>
      <w:proofErr w:type="spellEnd"/>
      <w:r w:rsidR="00024B4E" w:rsidRPr="00B55C60">
        <w:rPr>
          <w:rFonts w:ascii="Times New Roman" w:hAnsi="Times New Roman" w:cs="Times New Roman"/>
        </w:rPr>
        <w:t>.</w:t>
      </w:r>
    </w:p>
    <w:p w:rsidR="00AF1236" w:rsidRPr="00B55C60" w:rsidRDefault="004221B3" w:rsidP="00AF1236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Далее необходимо</w:t>
      </w:r>
      <w:r w:rsidR="005975E8" w:rsidRPr="00B55C60">
        <w:rPr>
          <w:rFonts w:ascii="Times New Roman" w:hAnsi="Times New Roman" w:cs="Times New Roman"/>
        </w:rPr>
        <w:t xml:space="preserve"> </w:t>
      </w:r>
      <w:r w:rsidRPr="00B55C60">
        <w:rPr>
          <w:rFonts w:ascii="Times New Roman" w:hAnsi="Times New Roman" w:cs="Times New Roman"/>
        </w:rPr>
        <w:t>н</w:t>
      </w:r>
      <w:r w:rsidR="007B51FB" w:rsidRPr="00B55C60">
        <w:rPr>
          <w:rFonts w:ascii="Times New Roman" w:hAnsi="Times New Roman" w:cs="Times New Roman"/>
        </w:rPr>
        <w:t>аж</w:t>
      </w:r>
      <w:r w:rsidRPr="00B55C60">
        <w:rPr>
          <w:rFonts w:ascii="Times New Roman" w:hAnsi="Times New Roman" w:cs="Times New Roman"/>
        </w:rPr>
        <w:t>ать</w:t>
      </w:r>
      <w:r w:rsidR="007B51FB" w:rsidRPr="00B55C60">
        <w:rPr>
          <w:rFonts w:ascii="Times New Roman" w:hAnsi="Times New Roman" w:cs="Times New Roman"/>
        </w:rPr>
        <w:t xml:space="preserve"> значок </w:t>
      </w:r>
      <w:r w:rsidR="007B51FB" w:rsidRPr="00B55C60">
        <w:rPr>
          <w:rFonts w:ascii="Times New Roman" w:hAnsi="Times New Roman" w:cs="Times New Roman"/>
          <w:i/>
        </w:rPr>
        <w:t>«Демонстрация экрана»</w:t>
      </w:r>
      <w:r w:rsidR="007B51FB" w:rsidRPr="00B55C60">
        <w:rPr>
          <w:rFonts w:ascii="Times New Roman" w:hAnsi="Times New Roman" w:cs="Times New Roman"/>
        </w:rPr>
        <w:t xml:space="preserve"> на нижней панели</w:t>
      </w:r>
      <w:r w:rsidR="00024B4E" w:rsidRPr="00B55C60">
        <w:rPr>
          <w:rFonts w:ascii="Times New Roman" w:hAnsi="Times New Roman" w:cs="Times New Roman"/>
        </w:rPr>
        <w:t>.</w:t>
      </w:r>
    </w:p>
    <w:p w:rsidR="00AF1236" w:rsidRPr="00B55C60" w:rsidRDefault="007B51FB" w:rsidP="00AF1236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В разделе </w:t>
      </w:r>
      <w:r w:rsidR="004221B3" w:rsidRPr="00B55C60">
        <w:rPr>
          <w:rFonts w:ascii="Times New Roman" w:hAnsi="Times New Roman" w:cs="Times New Roman"/>
        </w:rPr>
        <w:t>«</w:t>
      </w:r>
      <w:r w:rsidRPr="00B55C60">
        <w:rPr>
          <w:rFonts w:ascii="Times New Roman" w:hAnsi="Times New Roman" w:cs="Times New Roman"/>
        </w:rPr>
        <w:t>Базовый</w:t>
      </w:r>
      <w:r w:rsidR="004221B3" w:rsidRPr="00B55C60">
        <w:rPr>
          <w:rFonts w:ascii="Times New Roman" w:hAnsi="Times New Roman" w:cs="Times New Roman"/>
        </w:rPr>
        <w:t>» следует</w:t>
      </w:r>
      <w:r w:rsidRPr="00B55C60">
        <w:rPr>
          <w:rFonts w:ascii="Times New Roman" w:hAnsi="Times New Roman" w:cs="Times New Roman"/>
        </w:rPr>
        <w:t xml:space="preserve"> выб</w:t>
      </w:r>
      <w:r w:rsidR="004221B3" w:rsidRPr="00B55C60">
        <w:rPr>
          <w:rFonts w:ascii="Times New Roman" w:hAnsi="Times New Roman" w:cs="Times New Roman"/>
        </w:rPr>
        <w:t>рать</w:t>
      </w:r>
      <w:r w:rsidRPr="00B55C60">
        <w:rPr>
          <w:rFonts w:ascii="Times New Roman" w:hAnsi="Times New Roman" w:cs="Times New Roman"/>
        </w:rPr>
        <w:t xml:space="preserve"> </w:t>
      </w:r>
      <w:r w:rsidRPr="00B55C60">
        <w:rPr>
          <w:rFonts w:ascii="Times New Roman" w:hAnsi="Times New Roman" w:cs="Times New Roman"/>
          <w:i/>
        </w:rPr>
        <w:t>«Доска сообщений»</w:t>
      </w:r>
      <w:r w:rsidR="00024B4E" w:rsidRPr="00B55C60">
        <w:rPr>
          <w:rFonts w:ascii="Times New Roman" w:hAnsi="Times New Roman" w:cs="Times New Roman"/>
          <w:i/>
        </w:rPr>
        <w:t>.</w:t>
      </w:r>
    </w:p>
    <w:p w:rsidR="00AF1236" w:rsidRPr="00B55C60" w:rsidRDefault="007B51FB" w:rsidP="00AF1236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Щелкн</w:t>
      </w:r>
      <w:r w:rsidR="004221B3" w:rsidRPr="00B55C60">
        <w:rPr>
          <w:rFonts w:ascii="Times New Roman" w:hAnsi="Times New Roman" w:cs="Times New Roman"/>
        </w:rPr>
        <w:t>уть</w:t>
      </w:r>
      <w:r w:rsidRPr="00B55C60">
        <w:rPr>
          <w:rFonts w:ascii="Times New Roman" w:hAnsi="Times New Roman" w:cs="Times New Roman"/>
        </w:rPr>
        <w:t xml:space="preserve"> значок </w:t>
      </w:r>
      <w:r w:rsidRPr="00B55C60">
        <w:rPr>
          <w:rFonts w:ascii="Times New Roman" w:hAnsi="Times New Roman" w:cs="Times New Roman"/>
          <w:i/>
        </w:rPr>
        <w:t>«Рисовать»</w:t>
      </w:r>
      <w:r w:rsidRPr="00B55C60">
        <w:rPr>
          <w:rFonts w:ascii="Times New Roman" w:hAnsi="Times New Roman" w:cs="Times New Roman"/>
        </w:rPr>
        <w:t>, выб</w:t>
      </w:r>
      <w:r w:rsidR="004221B3" w:rsidRPr="00B55C60">
        <w:rPr>
          <w:rFonts w:ascii="Times New Roman" w:hAnsi="Times New Roman" w:cs="Times New Roman"/>
        </w:rPr>
        <w:t>рать</w:t>
      </w:r>
      <w:r w:rsidRPr="00B55C60">
        <w:rPr>
          <w:rFonts w:ascii="Times New Roman" w:hAnsi="Times New Roman" w:cs="Times New Roman"/>
        </w:rPr>
        <w:t xml:space="preserve"> цвет маркера.</w:t>
      </w:r>
    </w:p>
    <w:p w:rsidR="00024B4E" w:rsidRPr="00B55C60" w:rsidRDefault="007B51FB" w:rsidP="00AF1236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Для завершения трансляции доски </w:t>
      </w:r>
      <w:r w:rsidR="004221B3" w:rsidRPr="00B55C60">
        <w:rPr>
          <w:rFonts w:ascii="Times New Roman" w:hAnsi="Times New Roman" w:cs="Times New Roman"/>
        </w:rPr>
        <w:t xml:space="preserve">необходимо </w:t>
      </w:r>
      <w:r w:rsidRPr="00B55C60">
        <w:rPr>
          <w:rFonts w:ascii="Times New Roman" w:hAnsi="Times New Roman" w:cs="Times New Roman"/>
        </w:rPr>
        <w:t>наж</w:t>
      </w:r>
      <w:r w:rsidR="004221B3" w:rsidRPr="00B55C60">
        <w:rPr>
          <w:rFonts w:ascii="Times New Roman" w:hAnsi="Times New Roman" w:cs="Times New Roman"/>
        </w:rPr>
        <w:t>ать</w:t>
      </w:r>
      <w:r w:rsidRPr="00B55C60">
        <w:rPr>
          <w:rFonts w:ascii="Times New Roman" w:hAnsi="Times New Roman" w:cs="Times New Roman"/>
        </w:rPr>
        <w:t xml:space="preserve"> </w:t>
      </w:r>
      <w:r w:rsidRPr="00B55C60">
        <w:rPr>
          <w:rFonts w:ascii="Times New Roman" w:hAnsi="Times New Roman" w:cs="Times New Roman"/>
          <w:i/>
        </w:rPr>
        <w:t>«Остановить демонстрацию»</w:t>
      </w:r>
      <w:r w:rsidRPr="00B55C60">
        <w:rPr>
          <w:rFonts w:ascii="Times New Roman" w:hAnsi="Times New Roman" w:cs="Times New Roman"/>
        </w:rPr>
        <w:t xml:space="preserve"> на верхней панели</w:t>
      </w:r>
      <w:r w:rsidR="00024B4E" w:rsidRPr="00B55C60">
        <w:rPr>
          <w:rFonts w:ascii="Times New Roman" w:hAnsi="Times New Roman" w:cs="Times New Roman"/>
        </w:rPr>
        <w:t>.</w:t>
      </w:r>
    </w:p>
    <w:p w:rsidR="007C1A38" w:rsidRPr="00B55C60" w:rsidRDefault="007C1A38" w:rsidP="007C1A38">
      <w:pPr>
        <w:pStyle w:val="af6"/>
        <w:spacing w:line="240" w:lineRule="auto"/>
        <w:ind w:left="833"/>
        <w:rPr>
          <w:rFonts w:ascii="Times New Roman" w:hAnsi="Times New Roman" w:cs="Times New Roman"/>
        </w:rPr>
      </w:pPr>
    </w:p>
    <w:p w:rsidR="00374B8B" w:rsidRPr="00B55C60" w:rsidRDefault="00A91C93" w:rsidP="00F54807">
      <w:pPr>
        <w:pStyle w:val="1"/>
        <w:rPr>
          <w:sz w:val="24"/>
        </w:rPr>
      </w:pPr>
      <w:bookmarkStart w:id="12" w:name="_Toc51604609"/>
      <w:r w:rsidRPr="00B55C60">
        <w:rPr>
          <w:sz w:val="24"/>
        </w:rPr>
        <w:t>Завершение работы</w:t>
      </w:r>
      <w:r w:rsidR="009D7291" w:rsidRPr="00B55C60">
        <w:rPr>
          <w:sz w:val="24"/>
        </w:rPr>
        <w:t xml:space="preserve"> с графическим планшетом</w:t>
      </w:r>
      <w:bookmarkEnd w:id="12"/>
    </w:p>
    <w:p w:rsidR="00374B8B" w:rsidRPr="00B55C60" w:rsidRDefault="009D7291" w:rsidP="007C1A38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Для этого необходимо о</w:t>
      </w:r>
      <w:r w:rsidR="00374B8B" w:rsidRPr="00B55C60">
        <w:rPr>
          <w:rFonts w:ascii="Times New Roman" w:hAnsi="Times New Roman" w:cs="Times New Roman"/>
        </w:rPr>
        <w:t>тключит</w:t>
      </w:r>
      <w:r w:rsidRPr="00B55C60">
        <w:rPr>
          <w:rFonts w:ascii="Times New Roman" w:hAnsi="Times New Roman" w:cs="Times New Roman"/>
        </w:rPr>
        <w:t>ь</w:t>
      </w:r>
      <w:r w:rsidR="00374B8B" w:rsidRPr="00B55C60">
        <w:rPr>
          <w:rFonts w:ascii="Times New Roman" w:hAnsi="Times New Roman" w:cs="Times New Roman"/>
        </w:rPr>
        <w:t xml:space="preserve"> интерфейсный кабель от планшета и корпуса компьютера. </w:t>
      </w:r>
    </w:p>
    <w:p w:rsidR="00374B8B" w:rsidRPr="00B55C60" w:rsidRDefault="00374B8B" w:rsidP="007C1A38">
      <w:pPr>
        <w:pStyle w:val="af6"/>
        <w:numPr>
          <w:ilvl w:val="1"/>
          <w:numId w:val="18"/>
        </w:numPr>
        <w:spacing w:line="240" w:lineRule="auto"/>
        <w:ind w:left="720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>Провер</w:t>
      </w:r>
      <w:r w:rsidR="009D7291" w:rsidRPr="00B55C60">
        <w:rPr>
          <w:rFonts w:ascii="Times New Roman" w:hAnsi="Times New Roman" w:cs="Times New Roman"/>
        </w:rPr>
        <w:t>ить</w:t>
      </w:r>
      <w:r w:rsidRPr="00B55C60">
        <w:rPr>
          <w:rFonts w:ascii="Times New Roman" w:hAnsi="Times New Roman" w:cs="Times New Roman"/>
        </w:rPr>
        <w:t xml:space="preserve"> комплектность возвращаемого оборудования:</w:t>
      </w:r>
    </w:p>
    <w:p w:rsidR="00374B8B" w:rsidRPr="00B55C60" w:rsidRDefault="00374B8B" w:rsidP="007C1A38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Cs/>
        </w:rPr>
      </w:pPr>
      <w:r w:rsidRPr="00B55C60">
        <w:rPr>
          <w:rFonts w:ascii="Times New Roman" w:hAnsi="Times New Roman" w:cs="Times New Roman"/>
          <w:iCs/>
        </w:rPr>
        <w:t>Панель графического планшета</w:t>
      </w:r>
      <w:r w:rsidR="0045587F" w:rsidRPr="00B55C60">
        <w:rPr>
          <w:rFonts w:ascii="Times New Roman" w:hAnsi="Times New Roman" w:cs="Times New Roman"/>
          <w:iCs/>
        </w:rPr>
        <w:t>;</w:t>
      </w:r>
    </w:p>
    <w:p w:rsidR="00374B8B" w:rsidRPr="00B55C60" w:rsidRDefault="00374B8B" w:rsidP="007C1A38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Cs/>
        </w:rPr>
      </w:pPr>
      <w:r w:rsidRPr="00B55C60">
        <w:rPr>
          <w:rFonts w:ascii="Times New Roman" w:hAnsi="Times New Roman" w:cs="Times New Roman"/>
          <w:iCs/>
        </w:rPr>
        <w:t>Интерфейсный кабель для подключения планшета к компьютеру</w:t>
      </w:r>
      <w:r w:rsidR="0045587F" w:rsidRPr="00B55C60">
        <w:rPr>
          <w:rFonts w:ascii="Times New Roman" w:hAnsi="Times New Roman" w:cs="Times New Roman"/>
          <w:iCs/>
        </w:rPr>
        <w:t>;</w:t>
      </w:r>
      <w:r w:rsidRPr="00B55C60">
        <w:rPr>
          <w:rFonts w:ascii="Times New Roman" w:hAnsi="Times New Roman" w:cs="Times New Roman"/>
          <w:iCs/>
        </w:rPr>
        <w:t xml:space="preserve"> </w:t>
      </w:r>
    </w:p>
    <w:p w:rsidR="00BB491D" w:rsidRPr="00B55C60" w:rsidRDefault="00374B8B" w:rsidP="007C1A38">
      <w:pPr>
        <w:pStyle w:val="a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iCs/>
        </w:rPr>
      </w:pPr>
      <w:r w:rsidRPr="00B55C60">
        <w:rPr>
          <w:rFonts w:ascii="Times New Roman" w:hAnsi="Times New Roman" w:cs="Times New Roman"/>
          <w:iCs/>
        </w:rPr>
        <w:t xml:space="preserve">Перо </w:t>
      </w:r>
      <w:proofErr w:type="spellStart"/>
      <w:r w:rsidRPr="00B55C60">
        <w:rPr>
          <w:rFonts w:ascii="Times New Roman" w:hAnsi="Times New Roman" w:cs="Times New Roman"/>
          <w:iCs/>
        </w:rPr>
        <w:t>Pro</w:t>
      </w:r>
      <w:proofErr w:type="spellEnd"/>
      <w:r w:rsidRPr="00B55C60">
        <w:rPr>
          <w:rFonts w:ascii="Times New Roman" w:hAnsi="Times New Roman" w:cs="Times New Roman"/>
          <w:iCs/>
        </w:rPr>
        <w:t xml:space="preserve"> </w:t>
      </w:r>
      <w:proofErr w:type="spellStart"/>
      <w:r w:rsidRPr="00B55C60">
        <w:rPr>
          <w:rFonts w:ascii="Times New Roman" w:hAnsi="Times New Roman" w:cs="Times New Roman"/>
          <w:iCs/>
        </w:rPr>
        <w:t>Pen</w:t>
      </w:r>
      <w:proofErr w:type="spellEnd"/>
      <w:r w:rsidRPr="00B55C60">
        <w:rPr>
          <w:rFonts w:ascii="Times New Roman" w:hAnsi="Times New Roman" w:cs="Times New Roman"/>
          <w:iCs/>
        </w:rPr>
        <w:t xml:space="preserve"> 2</w:t>
      </w:r>
      <w:r w:rsidR="0045587F" w:rsidRPr="00B55C60">
        <w:rPr>
          <w:rFonts w:ascii="Times New Roman" w:hAnsi="Times New Roman" w:cs="Times New Roman"/>
          <w:iCs/>
        </w:rPr>
        <w:t>.</w:t>
      </w:r>
    </w:p>
    <w:p w:rsidR="00024FC8" w:rsidRPr="00B55C60" w:rsidRDefault="00024FC8" w:rsidP="00382306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7C1A38" w:rsidRPr="00B55C60" w:rsidRDefault="007C1A38" w:rsidP="007C1A38">
      <w:pPr>
        <w:pStyle w:val="af6"/>
        <w:spacing w:line="240" w:lineRule="auto"/>
        <w:ind w:left="833"/>
        <w:rPr>
          <w:rFonts w:ascii="Times New Roman" w:hAnsi="Times New Roman" w:cs="Times New Roman"/>
        </w:rPr>
      </w:pPr>
    </w:p>
    <w:p w:rsidR="00024FC8" w:rsidRPr="00B55C60" w:rsidRDefault="007C1A38" w:rsidP="00382306">
      <w:pPr>
        <w:pStyle w:val="1"/>
        <w:rPr>
          <w:sz w:val="24"/>
        </w:rPr>
      </w:pPr>
      <w:bookmarkStart w:id="13" w:name="_Toc51604610"/>
      <w:r w:rsidRPr="00B55C60">
        <w:rPr>
          <w:sz w:val="24"/>
        </w:rPr>
        <w:t>Техническая поддержка</w:t>
      </w:r>
      <w:bookmarkEnd w:id="13"/>
    </w:p>
    <w:p w:rsidR="00024FC8" w:rsidRPr="00B55C60" w:rsidRDefault="00024FC8" w:rsidP="00382306">
      <w:pPr>
        <w:spacing w:line="240" w:lineRule="auto"/>
        <w:rPr>
          <w:rFonts w:ascii="Times New Roman" w:hAnsi="Times New Roman" w:cs="Times New Roman"/>
        </w:rPr>
      </w:pPr>
      <w:r w:rsidRPr="00B55C60">
        <w:rPr>
          <w:rFonts w:ascii="Times New Roman" w:hAnsi="Times New Roman" w:cs="Times New Roman"/>
        </w:rPr>
        <w:t xml:space="preserve">В случае возникновения технических неполадок следует обратиться в службу технической поддержки на Горячую линию </w:t>
      </w:r>
      <w:r w:rsidR="0045587F" w:rsidRPr="00B55C60">
        <w:rPr>
          <w:rFonts w:ascii="Times New Roman" w:hAnsi="Times New Roman" w:cs="Times New Roman"/>
        </w:rPr>
        <w:t>НИУ ВШЭ «</w:t>
      </w:r>
      <w:r w:rsidRPr="00B55C60">
        <w:rPr>
          <w:rFonts w:ascii="Times New Roman" w:hAnsi="Times New Roman" w:cs="Times New Roman"/>
        </w:rPr>
        <w:t>55555</w:t>
      </w:r>
      <w:r w:rsidR="0045587F" w:rsidRPr="00B55C60">
        <w:rPr>
          <w:rFonts w:ascii="Times New Roman" w:hAnsi="Times New Roman" w:cs="Times New Roman"/>
        </w:rPr>
        <w:t>»</w:t>
      </w:r>
      <w:r w:rsidRPr="00B55C60">
        <w:rPr>
          <w:rFonts w:ascii="Times New Roman" w:hAnsi="Times New Roman" w:cs="Times New Roman"/>
        </w:rPr>
        <w:t>:</w:t>
      </w:r>
    </w:p>
    <w:p w:rsidR="00024FC8" w:rsidRPr="00B55C60" w:rsidRDefault="00024FC8" w:rsidP="007C1A38">
      <w:pPr>
        <w:pStyle w:val="afe"/>
        <w:spacing w:before="192" w:beforeAutospacing="0" w:after="192" w:afterAutospacing="0"/>
        <w:rPr>
          <w:rFonts w:eastAsia="Avenir Next Regular"/>
          <w:lang w:bidi="ru-RU"/>
          <w14:ligatures w14:val="standardContextual"/>
        </w:rPr>
      </w:pPr>
      <w:r w:rsidRPr="00B55C60">
        <w:rPr>
          <w:rFonts w:eastAsia="Avenir Next Regular"/>
          <w:b/>
          <w:lang w:bidi="ru-RU"/>
          <w14:ligatures w14:val="standardContextual"/>
        </w:rPr>
        <w:t>Горячая линия «55555»</w:t>
      </w:r>
      <w:r w:rsidRPr="00B55C60">
        <w:rPr>
          <w:rFonts w:eastAsia="Avenir Next Regular"/>
          <w:lang w:bidi="ru-RU"/>
          <w14:ligatures w14:val="standardContextual"/>
        </w:rPr>
        <w:t>:</w:t>
      </w:r>
      <w:r w:rsidRPr="00B55C60">
        <w:rPr>
          <w:rFonts w:eastAsia="Avenir Next Regular"/>
          <w:lang w:bidi="ru-RU"/>
          <w14:ligatures w14:val="standardContextual"/>
        </w:rPr>
        <w:br/>
        <w:t>с 8.00 до 20.00 - прием звонков, обработка и регистрация принятых</w:t>
      </w:r>
      <w:r w:rsidR="007C1A38" w:rsidRPr="00B55C60">
        <w:rPr>
          <w:rFonts w:eastAsia="Avenir Next Regular"/>
          <w:lang w:bidi="ru-RU"/>
          <w14:ligatures w14:val="standardContextual"/>
        </w:rPr>
        <w:t xml:space="preserve"> </w:t>
      </w:r>
      <w:r w:rsidRPr="00B55C60">
        <w:rPr>
          <w:rFonts w:eastAsia="Avenir Next Regular"/>
          <w:lang w:bidi="ru-RU"/>
          <w14:ligatures w14:val="standardContextual"/>
        </w:rPr>
        <w:t>сообщений  (</w:t>
      </w:r>
      <w:proofErr w:type="spellStart"/>
      <w:r w:rsidRPr="00B55C60">
        <w:rPr>
          <w:rFonts w:eastAsia="Avenir Next Regular"/>
          <w:lang w:bidi="ru-RU"/>
          <w14:ligatures w14:val="standardContextual"/>
        </w:rPr>
        <w:t>пн-сб</w:t>
      </w:r>
      <w:proofErr w:type="spellEnd"/>
      <w:r w:rsidRPr="00B55C60">
        <w:rPr>
          <w:rFonts w:eastAsia="Avenir Next Regular"/>
          <w:lang w:bidi="ru-RU"/>
          <w14:ligatures w14:val="standardContextual"/>
        </w:rPr>
        <w:t>) </w:t>
      </w:r>
      <w:r w:rsidRPr="00B55C60">
        <w:rPr>
          <w:rFonts w:eastAsia="Avenir Next Regular"/>
          <w:lang w:bidi="ru-RU"/>
          <w14:ligatures w14:val="standardContextual"/>
        </w:rPr>
        <w:br/>
        <w:t>+ 7 (915) 363-35-03 (</w:t>
      </w:r>
      <w:proofErr w:type="spellStart"/>
      <w:r w:rsidRPr="00B55C60">
        <w:rPr>
          <w:rFonts w:eastAsia="Avenir Next Regular"/>
          <w:lang w:bidi="ru-RU"/>
          <w14:ligatures w14:val="standardContextual"/>
        </w:rPr>
        <w:t>WhatsApp,Viber</w:t>
      </w:r>
      <w:proofErr w:type="spellEnd"/>
      <w:r w:rsidRPr="00B55C60">
        <w:rPr>
          <w:rFonts w:eastAsia="Avenir Next Regular"/>
          <w:lang w:bidi="ru-RU"/>
          <w14:ligatures w14:val="standardContextual"/>
        </w:rPr>
        <w:t>, SMS/MMS); </w:t>
      </w:r>
      <w:r w:rsidRPr="00B55C60">
        <w:rPr>
          <w:rFonts w:eastAsia="Avenir Next Regular"/>
          <w:lang w:bidi="ru-RU"/>
          <w14:ligatures w14:val="standardContextual"/>
        </w:rPr>
        <w:br/>
        <w:t>+7 (495) 625-50-15, (495) 772-95-90*55555, +7 (495) 771-32-22;</w:t>
      </w:r>
      <w:r w:rsidRPr="00B55C60">
        <w:rPr>
          <w:rFonts w:eastAsia="Avenir Next Regular"/>
          <w:lang w:bidi="ru-RU"/>
          <w14:ligatures w14:val="standardContextual"/>
        </w:rPr>
        <w:br/>
        <w:t>e-</w:t>
      </w:r>
      <w:proofErr w:type="spellStart"/>
      <w:r w:rsidRPr="00B55C60">
        <w:rPr>
          <w:rFonts w:eastAsia="Avenir Next Regular"/>
          <w:lang w:bidi="ru-RU"/>
          <w14:ligatures w14:val="standardContextual"/>
        </w:rPr>
        <w:t>mail</w:t>
      </w:r>
      <w:proofErr w:type="spellEnd"/>
      <w:r w:rsidRPr="00B55C60">
        <w:rPr>
          <w:rFonts w:eastAsia="Avenir Next Regular"/>
          <w:lang w:bidi="ru-RU"/>
          <w14:ligatures w14:val="standardContextual"/>
        </w:rPr>
        <w:t>: </w:t>
      </w:r>
      <w:hyperlink r:id="rId18" w:history="1">
        <w:r w:rsidRPr="00B55C60">
          <w:rPr>
            <w:rFonts w:eastAsia="Avenir Next Regular"/>
            <w:lang w:bidi="ru-RU"/>
            <w14:ligatures w14:val="standardContextual"/>
          </w:rPr>
          <w:t>digital@hse.ru</w:t>
        </w:r>
      </w:hyperlink>
    </w:p>
    <w:p w:rsidR="00024FC8" w:rsidRPr="00B55C60" w:rsidRDefault="00024FC8" w:rsidP="00382306">
      <w:pPr>
        <w:pStyle w:val="a4"/>
        <w:spacing w:line="240" w:lineRule="auto"/>
        <w:rPr>
          <w:rFonts w:ascii="Times New Roman" w:hAnsi="Times New Roman" w:cs="Times New Roman"/>
          <w:bCs/>
          <w:iCs/>
        </w:rPr>
      </w:pPr>
    </w:p>
    <w:p w:rsidR="003529AC" w:rsidRPr="00B55C60" w:rsidRDefault="003529AC" w:rsidP="00382306">
      <w:pPr>
        <w:pStyle w:val="a4"/>
        <w:spacing w:line="240" w:lineRule="auto"/>
        <w:ind w:left="1701"/>
        <w:rPr>
          <w:rStyle w:val="ab"/>
          <w:rFonts w:cs="Times New Roman"/>
          <w:b/>
          <w:bCs/>
          <w:i/>
          <w:iCs/>
        </w:rPr>
      </w:pPr>
    </w:p>
    <w:p w:rsidR="00BB491D" w:rsidRPr="00B55C60" w:rsidRDefault="00BB491D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10531" w:rsidRPr="00B55C60" w:rsidRDefault="00D10531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C4AF7" w:rsidRPr="00B55C60" w:rsidRDefault="000C4AF7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C1A38" w:rsidRPr="00B55C60" w:rsidRDefault="007C1A38" w:rsidP="00F54807">
      <w:pPr>
        <w:pStyle w:val="1"/>
        <w:numPr>
          <w:ilvl w:val="0"/>
          <w:numId w:val="0"/>
        </w:numPr>
        <w:ind w:left="360"/>
        <w:rPr>
          <w:sz w:val="24"/>
        </w:rPr>
        <w:sectPr w:rsidR="007C1A38" w:rsidRPr="00B55C60" w:rsidSect="00382306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pgSz w:w="11900" w:h="16840"/>
          <w:pgMar w:top="1134" w:right="850" w:bottom="1134" w:left="1701" w:header="0" w:footer="1133" w:gutter="0"/>
          <w:cols w:space="720"/>
          <w:docGrid w:linePitch="326"/>
        </w:sectPr>
      </w:pPr>
    </w:p>
    <w:p w:rsidR="007165C1" w:rsidRPr="00B55C60" w:rsidRDefault="003529AC" w:rsidP="007165C1">
      <w:pPr>
        <w:pStyle w:val="1"/>
        <w:numPr>
          <w:ilvl w:val="0"/>
          <w:numId w:val="0"/>
        </w:numPr>
        <w:ind w:left="360"/>
        <w:rPr>
          <w:sz w:val="24"/>
        </w:rPr>
      </w:pPr>
      <w:bookmarkStart w:id="14" w:name="_Toc51604611"/>
      <w:r w:rsidRPr="00B55C60">
        <w:rPr>
          <w:sz w:val="24"/>
        </w:rPr>
        <w:t xml:space="preserve">Приложение 1. </w:t>
      </w:r>
      <w:r w:rsidR="00A645F1" w:rsidRPr="00B55C60">
        <w:rPr>
          <w:b w:val="0"/>
          <w:sz w:val="24"/>
        </w:rPr>
        <w:t xml:space="preserve">Список территорий </w:t>
      </w:r>
      <w:r w:rsidR="004624DA" w:rsidRPr="00B55C60">
        <w:rPr>
          <w:b w:val="0"/>
          <w:sz w:val="24"/>
        </w:rPr>
        <w:t>и аудиторий, доступных для проведения занятий в формате “</w:t>
      </w:r>
      <w:proofErr w:type="spellStart"/>
      <w:r w:rsidR="004624DA" w:rsidRPr="00B55C60">
        <w:rPr>
          <w:b w:val="0"/>
          <w:sz w:val="24"/>
        </w:rPr>
        <w:t>blende</w:t>
      </w:r>
      <w:r w:rsidR="00492C08" w:rsidRPr="00B55C60">
        <w:rPr>
          <w:b w:val="0"/>
          <w:sz w:val="24"/>
        </w:rPr>
        <w:t>d</w:t>
      </w:r>
      <w:proofErr w:type="spellEnd"/>
      <w:r w:rsidR="004624DA" w:rsidRPr="00B55C60">
        <w:rPr>
          <w:b w:val="0"/>
          <w:sz w:val="24"/>
        </w:rPr>
        <w:t xml:space="preserve"> </w:t>
      </w:r>
      <w:proofErr w:type="spellStart"/>
      <w:r w:rsidR="004624DA" w:rsidRPr="00B55C60">
        <w:rPr>
          <w:b w:val="0"/>
          <w:sz w:val="24"/>
        </w:rPr>
        <w:t>learning</w:t>
      </w:r>
      <w:proofErr w:type="spellEnd"/>
      <w:r w:rsidR="004624DA" w:rsidRPr="00B55C60">
        <w:rPr>
          <w:b w:val="0"/>
          <w:sz w:val="24"/>
        </w:rPr>
        <w:t>”</w:t>
      </w:r>
      <w:bookmarkEnd w:id="14"/>
    </w:p>
    <w:p w:rsidR="00F318DF" w:rsidRPr="00B55C60" w:rsidRDefault="00F318DF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8070" w:type="dxa"/>
        <w:tblInd w:w="983" w:type="dxa"/>
        <w:tblLook w:val="04A0" w:firstRow="1" w:lastRow="0" w:firstColumn="1" w:lastColumn="0" w:noHBand="0" w:noVBand="1"/>
      </w:tblPr>
      <w:tblGrid>
        <w:gridCol w:w="4260"/>
        <w:gridCol w:w="3810"/>
      </w:tblGrid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Армянский пер., д.4, стр.2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 (Актовый зал)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205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209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212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Б. Ордынка ул., д. 47/7, стр.1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102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 xml:space="preserve">Здание: Б.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Трехсвятительский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 xml:space="preserve"> пер., д. 3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517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518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519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520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Вавилова ул., д. 7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209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213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 xml:space="preserve">Здание: М.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Гнездниковский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 xml:space="preserve"> пер., д. 4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306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Языковая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311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108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М. Ордынка ул., д. 17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327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328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М. Пионерская ул., д. 12/4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361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362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363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364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365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375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376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 (Актовый зал)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384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 xml:space="preserve">Здание: М.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Трехсвятительский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 xml:space="preserve"> пер., д. 8/2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301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Языковая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304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308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310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312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Мясницкая ул., д. 11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Компьютерный класс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326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Мясницкая ул., д. 13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306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320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400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Мясницкая ул., д. 20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Языковая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440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445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Языковая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446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110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111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113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114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Покровский б-р, д.11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M202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M203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M302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M303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R205 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Полупотоковая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R504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Полупотоковая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R206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Полупотоковая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R503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Полупотоковая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R305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R307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R308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R208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Полупотоковая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R405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Потаповский пер., д.16 стр.10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205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204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206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209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Славянская пл., д. 4 стр. 2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101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Старая Басманная ул., д. 21/4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Актовый зал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501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502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503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505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506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507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508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Л-413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Л-501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Л-502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Л-510</w:t>
            </w:r>
          </w:p>
        </w:tc>
      </w:tr>
      <w:tr w:rsidR="007C1A38" w:rsidRPr="00B55C60" w:rsidTr="00E0653C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Таллинская ул., д. 34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401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402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403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404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407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408</w:t>
            </w:r>
          </w:p>
        </w:tc>
      </w:tr>
      <w:tr w:rsidR="007C1A38" w:rsidRPr="00B55C60" w:rsidTr="00E0653C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Усачева ул., д. 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108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109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110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Хитровский пер., д. 2/8, корп. 5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405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Семинарская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407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Языковая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408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Языковая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409</w:t>
            </w:r>
          </w:p>
        </w:tc>
      </w:tr>
      <w:tr w:rsidR="007C1A38" w:rsidRPr="00B55C60" w:rsidTr="007C1A38">
        <w:trPr>
          <w:trHeight w:val="34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  <w:t>Здание: Шаболовка ул., д. 26-28</w:t>
            </w:r>
          </w:p>
          <w:p w:rsidR="007C1A38" w:rsidRPr="00B55C60" w:rsidRDefault="007C1A38" w:rsidP="007C1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  <w14:ligatures w14:val="none"/>
              </w:rPr>
            </w:pP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C224E3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4214</w:t>
            </w:r>
          </w:p>
        </w:tc>
      </w:tr>
      <w:tr w:rsidR="00C224E3" w:rsidRPr="00B55C60" w:rsidTr="00DE74B8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4315</w:t>
            </w:r>
          </w:p>
        </w:tc>
      </w:tr>
      <w:tr w:rsidR="00C224E3" w:rsidRPr="00B55C60" w:rsidTr="00DE74B8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4413</w:t>
            </w:r>
          </w:p>
        </w:tc>
      </w:tr>
      <w:tr w:rsidR="00C224E3" w:rsidRPr="00B55C60" w:rsidTr="00DE74B8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5214</w:t>
            </w:r>
          </w:p>
        </w:tc>
      </w:tr>
      <w:tr w:rsidR="00C224E3" w:rsidRPr="00B55C60" w:rsidTr="00DE74B8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5215</w:t>
            </w:r>
          </w:p>
        </w:tc>
      </w:tr>
      <w:tr w:rsidR="00C224E3" w:rsidRPr="00B55C60" w:rsidTr="00DE74B8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4E3" w:rsidRPr="00B55C60" w:rsidRDefault="00C224E3" w:rsidP="00C224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5306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5307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К10</w:t>
            </w:r>
          </w:p>
        </w:tc>
      </w:tr>
      <w:tr w:rsidR="00F318DF" w:rsidRPr="00B55C60" w:rsidTr="00F318DF">
        <w:trPr>
          <w:trHeight w:val="3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Лекционная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8DF" w:rsidRPr="00B55C60" w:rsidRDefault="00F318DF" w:rsidP="003823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К9</w:t>
            </w:r>
          </w:p>
        </w:tc>
      </w:tr>
    </w:tbl>
    <w:p w:rsidR="004624DA" w:rsidRPr="00B55C60" w:rsidRDefault="004624DA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C4AF7" w:rsidRPr="00B55C60" w:rsidRDefault="000C4AF7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  <w:sectPr w:rsidR="000C4AF7" w:rsidRPr="00B55C60" w:rsidSect="00382306">
          <w:footnotePr>
            <w:numRestart w:val="eachSect"/>
          </w:footnotePr>
          <w:endnotePr>
            <w:pos w:val="sectEnd"/>
            <w:numFmt w:val="decimal"/>
            <w:numRestart w:val="eachSect"/>
          </w:endnotePr>
          <w:pgSz w:w="11900" w:h="16840"/>
          <w:pgMar w:top="1134" w:right="850" w:bottom="1134" w:left="1701" w:header="0" w:footer="1133" w:gutter="0"/>
          <w:cols w:space="720"/>
          <w:docGrid w:linePitch="326"/>
        </w:sectPr>
      </w:pPr>
    </w:p>
    <w:p w:rsidR="00D41B4F" w:rsidRPr="00B55C60" w:rsidRDefault="000C4AF7" w:rsidP="00D06E46">
      <w:pPr>
        <w:pStyle w:val="1"/>
        <w:numPr>
          <w:ilvl w:val="0"/>
          <w:numId w:val="0"/>
        </w:numPr>
        <w:ind w:left="360"/>
        <w:rPr>
          <w:sz w:val="24"/>
        </w:rPr>
      </w:pPr>
      <w:bookmarkStart w:id="15" w:name="_Toc51604612"/>
      <w:r w:rsidRPr="00B55C60">
        <w:rPr>
          <w:sz w:val="24"/>
        </w:rPr>
        <w:t xml:space="preserve">Приложение 2 </w:t>
      </w:r>
      <w:r w:rsidR="00D41B4F" w:rsidRPr="00B55C60">
        <w:rPr>
          <w:sz w:val="24"/>
        </w:rPr>
        <w:t>Контакты сотрудников учебных подразделений, у которых можно получить графический планшет для проведения онлайн-занятий</w:t>
      </w:r>
      <w:bookmarkEnd w:id="15"/>
    </w:p>
    <w:p w:rsidR="00D41B4F" w:rsidRPr="00B55C60" w:rsidRDefault="00D41B4F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41B4F" w:rsidRPr="00B55C60" w:rsidRDefault="00D41B4F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ff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2410"/>
        <w:gridCol w:w="1122"/>
      </w:tblGrid>
      <w:tr w:rsidR="00AA3F03" w:rsidRPr="00B55C60" w:rsidTr="00027466">
        <w:tc>
          <w:tcPr>
            <w:tcW w:w="2411" w:type="dxa"/>
          </w:tcPr>
          <w:p w:rsidR="007A6344" w:rsidRPr="00B55C60" w:rsidRDefault="007A6344" w:rsidP="007A6344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Fonts w:ascii="Times New Roman" w:hAnsi="Times New Roman" w:cs="Times New Roman"/>
                <w:b/>
                <w:bCs/>
                <w:i/>
                <w:iCs/>
              </w:rPr>
              <w:t>Адрес здания</w:t>
            </w:r>
          </w:p>
        </w:tc>
        <w:tc>
          <w:tcPr>
            <w:tcW w:w="1984" w:type="dxa"/>
          </w:tcPr>
          <w:p w:rsidR="007A6344" w:rsidRPr="00B55C60" w:rsidRDefault="007A6344" w:rsidP="0038230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Fonts w:ascii="Times New Roman" w:hAnsi="Times New Roman" w:cs="Times New Roman"/>
                <w:b/>
                <w:bCs/>
                <w:i/>
                <w:iCs/>
              </w:rPr>
              <w:t>Подразделение</w:t>
            </w:r>
          </w:p>
        </w:tc>
        <w:tc>
          <w:tcPr>
            <w:tcW w:w="1701" w:type="dxa"/>
          </w:tcPr>
          <w:p w:rsidR="007A6344" w:rsidRPr="00B55C60" w:rsidRDefault="007A6344" w:rsidP="0038230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Fonts w:ascii="Times New Roman" w:hAnsi="Times New Roman" w:cs="Times New Roman"/>
                <w:b/>
                <w:bCs/>
                <w:i/>
                <w:iCs/>
              </w:rPr>
              <w:t>ФИО</w:t>
            </w:r>
          </w:p>
        </w:tc>
        <w:tc>
          <w:tcPr>
            <w:tcW w:w="2410" w:type="dxa"/>
          </w:tcPr>
          <w:p w:rsidR="007A6344" w:rsidRPr="00B55C60" w:rsidRDefault="007A6344" w:rsidP="0038230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55C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Email</w:t>
            </w:r>
          </w:p>
        </w:tc>
        <w:tc>
          <w:tcPr>
            <w:tcW w:w="1122" w:type="dxa"/>
          </w:tcPr>
          <w:p w:rsidR="007A6344" w:rsidRPr="00B55C60" w:rsidRDefault="007A6344" w:rsidP="00382306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Tel</w:t>
            </w:r>
            <w:r w:rsidRPr="00B55C6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8211CE" w:rsidRPr="00B55C60" w:rsidTr="00027466">
        <w:tc>
          <w:tcPr>
            <w:tcW w:w="2411" w:type="dxa"/>
          </w:tcPr>
          <w:p w:rsidR="008211CE" w:rsidRPr="00B55C60" w:rsidRDefault="008211CE" w:rsidP="008211CE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Армянский пер., д.4, стр.2,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101</w:t>
            </w:r>
          </w:p>
          <w:p w:rsidR="008211CE" w:rsidRPr="00B55C60" w:rsidRDefault="008211CE" w:rsidP="007A6344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211CE" w:rsidRPr="00B55C60" w:rsidRDefault="008211CE" w:rsidP="008211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Департамент психологии</w:t>
            </w:r>
          </w:p>
        </w:tc>
        <w:tc>
          <w:tcPr>
            <w:tcW w:w="1701" w:type="dxa"/>
          </w:tcPr>
          <w:p w:rsidR="008211CE" w:rsidRPr="00B55C60" w:rsidRDefault="008211CE" w:rsidP="008211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Волкова Анна Владиславовна</w:t>
            </w:r>
          </w:p>
        </w:tc>
        <w:tc>
          <w:tcPr>
            <w:tcW w:w="2410" w:type="dxa"/>
          </w:tcPr>
          <w:p w:rsidR="008211CE" w:rsidRPr="00B55C60" w:rsidRDefault="008211CE" w:rsidP="00382306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r w:rsidRPr="00B55C60">
              <w:rPr>
                <w:rStyle w:val="ad"/>
                <w:rFonts w:ascii="Times New Roman" w:hAnsi="Times New Roman" w:cs="Times New Roman"/>
                <w:lang w:val="en-US"/>
              </w:rPr>
              <w:t>a</w:t>
            </w:r>
            <w:r w:rsidRPr="00B55C60">
              <w:rPr>
                <w:rStyle w:val="ad"/>
                <w:rFonts w:ascii="Times New Roman" w:hAnsi="Times New Roman" w:cs="Times New Roman"/>
              </w:rPr>
              <w:t>.</w:t>
            </w:r>
            <w:proofErr w:type="spellStart"/>
            <w:r w:rsidRPr="00B55C60">
              <w:rPr>
                <w:rStyle w:val="ad"/>
                <w:rFonts w:ascii="Times New Roman" w:hAnsi="Times New Roman" w:cs="Times New Roman"/>
                <w:lang w:val="en-US"/>
              </w:rPr>
              <w:t>volkova</w:t>
            </w:r>
            <w:proofErr w:type="spellEnd"/>
            <w:r w:rsidRPr="00B55C60">
              <w:rPr>
                <w:rStyle w:val="ad"/>
                <w:rFonts w:ascii="Times New Roman" w:hAnsi="Times New Roman" w:cs="Times New Roman"/>
              </w:rPr>
              <w:t>@hse.ru</w:t>
            </w:r>
          </w:p>
        </w:tc>
        <w:tc>
          <w:tcPr>
            <w:tcW w:w="1122" w:type="dxa"/>
          </w:tcPr>
          <w:p w:rsidR="008211CE" w:rsidRPr="00B55C60" w:rsidRDefault="008211CE" w:rsidP="008211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15040</w:t>
            </w:r>
          </w:p>
        </w:tc>
      </w:tr>
      <w:tr w:rsidR="00AA3F03" w:rsidRPr="00B55C60" w:rsidTr="00027466">
        <w:tc>
          <w:tcPr>
            <w:tcW w:w="2411" w:type="dxa"/>
          </w:tcPr>
          <w:p w:rsidR="007A6344" w:rsidRPr="00B55C60" w:rsidRDefault="007A6344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Вавилова ул., д. 7</w:t>
            </w:r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., </w:t>
            </w:r>
            <w:proofErr w:type="spellStart"/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205</w:t>
            </w:r>
          </w:p>
          <w:p w:rsidR="007A6344" w:rsidRPr="00B55C60" w:rsidRDefault="007A6344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</w:p>
        </w:tc>
        <w:tc>
          <w:tcPr>
            <w:tcW w:w="1984" w:type="dxa"/>
          </w:tcPr>
          <w:p w:rsidR="007A6344" w:rsidRPr="00B55C60" w:rsidRDefault="007A6344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Химии</w:t>
            </w:r>
          </w:p>
        </w:tc>
        <w:tc>
          <w:tcPr>
            <w:tcW w:w="1701" w:type="dxa"/>
          </w:tcPr>
          <w:p w:rsidR="007A6344" w:rsidRPr="00B55C60" w:rsidRDefault="007A6344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Солдатова Яна </w:t>
            </w:r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Валерьевна</w:t>
            </w:r>
          </w:p>
        </w:tc>
        <w:tc>
          <w:tcPr>
            <w:tcW w:w="2410" w:type="dxa"/>
          </w:tcPr>
          <w:p w:rsidR="00027466" w:rsidRPr="00B55C60" w:rsidRDefault="00592E33" w:rsidP="007A6344">
            <w:pPr>
              <w:pStyle w:val="a4"/>
              <w:rPr>
                <w:rFonts w:ascii="Times New Roman" w:hAnsi="Times New Roman" w:cs="Times New Roman"/>
                <w:color w:val="000000" w:themeColor="text1"/>
                <w:u w:color="468BDF"/>
                <w:shd w:val="clear" w:color="auto" w:fill="FFFFFF"/>
              </w:rPr>
            </w:pPr>
            <w:hyperlink r:id="rId19" w:history="1">
              <w:r w:rsidR="007A6344" w:rsidRPr="00B55C60">
                <w:rPr>
                  <w:rStyle w:val="ad"/>
                  <w:rFonts w:ascii="Times New Roman" w:hAnsi="Times New Roman" w:cs="Times New Roman"/>
                </w:rPr>
                <w:t>yasoldatova@hse.ru</w:t>
              </w:r>
            </w:hyperlink>
          </w:p>
        </w:tc>
        <w:tc>
          <w:tcPr>
            <w:tcW w:w="1122" w:type="dxa"/>
          </w:tcPr>
          <w:p w:rsidR="007A6344" w:rsidRPr="00B55C60" w:rsidRDefault="007A6344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23530</w:t>
            </w:r>
          </w:p>
        </w:tc>
      </w:tr>
      <w:tr w:rsidR="00B15330" w:rsidRPr="00B55C60" w:rsidTr="00027466">
        <w:tc>
          <w:tcPr>
            <w:tcW w:w="2411" w:type="dxa"/>
          </w:tcPr>
          <w:p w:rsidR="00B15330" w:rsidRPr="00B55C60" w:rsidRDefault="00B15330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Б.Трехсвятительский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пер. д.3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502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330" w:rsidRPr="00B55C60" w:rsidRDefault="00B15330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5330" w:rsidRPr="00B55C60" w:rsidRDefault="00B15330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Кареба Ирина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5330" w:rsidRPr="00B55C60" w:rsidRDefault="00592E33" w:rsidP="00B1533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20" w:history="1">
              <w:r w:rsidR="00B15330" w:rsidRPr="00B55C60">
                <w:rPr>
                  <w:rStyle w:val="ad"/>
                  <w:rFonts w:ascii="Times New Roman" w:hAnsi="Times New Roman" w:cs="Times New Roman"/>
                </w:rPr>
                <w:t>ikareba@hse.ru</w:t>
              </w:r>
            </w:hyperlink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5330" w:rsidRPr="00B55C60" w:rsidRDefault="00B15330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22964</w:t>
            </w:r>
          </w:p>
        </w:tc>
      </w:tr>
      <w:tr w:rsidR="00AA3F03" w:rsidRPr="00B55C60" w:rsidTr="00027466">
        <w:tc>
          <w:tcPr>
            <w:tcW w:w="2411" w:type="dxa"/>
          </w:tcPr>
          <w:p w:rsidR="00AA3F03" w:rsidRPr="00B55C60" w:rsidRDefault="00AA3F03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Хитровский </w:t>
            </w:r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пер., д. 2/8, корп. 5 </w:t>
            </w:r>
            <w:proofErr w:type="spellStart"/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П-205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F03" w:rsidRPr="00B55C60" w:rsidRDefault="00AA3F03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коммуникаций, медиа и дизайна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F03" w:rsidRPr="00B55C60" w:rsidRDefault="00AA3F03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Цымбал Сергей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F03" w:rsidRPr="00B55C60" w:rsidRDefault="00592E33" w:rsidP="00AA3F0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21" w:history="1">
              <w:r w:rsidR="00AA3F03" w:rsidRPr="00B55C60">
                <w:rPr>
                  <w:rStyle w:val="ad"/>
                  <w:rFonts w:ascii="Times New Roman" w:hAnsi="Times New Roman" w:cs="Times New Roman"/>
                </w:rPr>
                <w:t>stsymbal@hse.ru</w:t>
              </w:r>
            </w:hyperlink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F03" w:rsidRPr="00B55C60" w:rsidRDefault="00AA3F03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22367</w:t>
            </w:r>
          </w:p>
        </w:tc>
      </w:tr>
      <w:tr w:rsidR="00AA3F03" w:rsidRPr="00B55C60" w:rsidTr="00027466">
        <w:tc>
          <w:tcPr>
            <w:tcW w:w="2411" w:type="dxa"/>
          </w:tcPr>
          <w:p w:rsidR="00AA3F03" w:rsidRPr="00B55C60" w:rsidRDefault="00AA3F03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Потаповский пер. д.16 стр.10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302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F03" w:rsidRPr="00B55C60" w:rsidRDefault="00AA3F03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Институт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F03" w:rsidRPr="00B55C60" w:rsidRDefault="00AA3F03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Мамешова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Мадина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Жанатовна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F03" w:rsidRPr="00B55C60" w:rsidRDefault="00592E33" w:rsidP="00AA3F0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22" w:history="1">
              <w:r w:rsidR="00AA3F03" w:rsidRPr="00B55C60">
                <w:rPr>
                  <w:rStyle w:val="ad"/>
                  <w:rFonts w:ascii="Times New Roman" w:hAnsi="Times New Roman" w:cs="Times New Roman"/>
                </w:rPr>
                <w:t>mmameshova@hse.ru</w:t>
              </w:r>
            </w:hyperlink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3F03" w:rsidRPr="00B55C60" w:rsidRDefault="00AA3F03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-</w:t>
            </w:r>
          </w:p>
        </w:tc>
      </w:tr>
      <w:tr w:rsidR="00AA3F03" w:rsidRPr="00B55C60" w:rsidTr="00027466">
        <w:tc>
          <w:tcPr>
            <w:tcW w:w="2411" w:type="dxa"/>
          </w:tcPr>
          <w:p w:rsidR="00AA3F03" w:rsidRPr="00B55C60" w:rsidRDefault="00027466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Таллинская ул., д. 34</w:t>
            </w:r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, </w:t>
            </w:r>
            <w:proofErr w:type="spellStart"/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="003E7FC8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130</w:t>
            </w:r>
          </w:p>
        </w:tc>
        <w:tc>
          <w:tcPr>
            <w:tcW w:w="1984" w:type="dxa"/>
          </w:tcPr>
          <w:p w:rsidR="00AA3F03" w:rsidRPr="00B55C60" w:rsidRDefault="008211CE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ДИТ ОТП</w:t>
            </w:r>
          </w:p>
        </w:tc>
        <w:tc>
          <w:tcPr>
            <w:tcW w:w="1701" w:type="dxa"/>
          </w:tcPr>
          <w:p w:rsidR="00AA3F03" w:rsidRPr="00B55C60" w:rsidRDefault="008211CE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Мальков Александр Серафимович / Авдеев Сергей Александрович</w:t>
            </w:r>
          </w:p>
        </w:tc>
        <w:tc>
          <w:tcPr>
            <w:tcW w:w="2410" w:type="dxa"/>
          </w:tcPr>
          <w:p w:rsidR="00AA3F03" w:rsidRPr="00B55C60" w:rsidRDefault="00592E33" w:rsidP="00AA3F0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23" w:history="1">
              <w:r w:rsidR="008211CE" w:rsidRPr="00B55C60">
                <w:rPr>
                  <w:rStyle w:val="ad"/>
                  <w:rFonts w:ascii="Times New Roman" w:hAnsi="Times New Roman" w:cs="Times New Roman"/>
                </w:rPr>
                <w:t>amalkov@hse.ru</w:t>
              </w:r>
            </w:hyperlink>
            <w:r w:rsidR="008211CE" w:rsidRPr="00B55C60">
              <w:rPr>
                <w:rStyle w:val="ad"/>
                <w:rFonts w:ascii="Times New Roman" w:hAnsi="Times New Roman" w:cs="Times New Roman"/>
              </w:rPr>
              <w:t xml:space="preserve"> saavdeev@hse.ru</w:t>
            </w:r>
          </w:p>
        </w:tc>
        <w:tc>
          <w:tcPr>
            <w:tcW w:w="1122" w:type="dxa"/>
          </w:tcPr>
          <w:p w:rsidR="00AA3F03" w:rsidRPr="00B55C60" w:rsidRDefault="008211CE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15217</w:t>
            </w:r>
          </w:p>
          <w:p w:rsidR="008211CE" w:rsidRPr="00B55C60" w:rsidRDefault="008211CE" w:rsidP="00C224E3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15218</w:t>
            </w:r>
          </w:p>
        </w:tc>
      </w:tr>
      <w:tr w:rsidR="003E7FC8" w:rsidRPr="00B55C60" w:rsidTr="00765B45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Таллинская ул., д. 34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Диспетчерская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Черкасов Вадим Сергеевич</w:t>
            </w:r>
            <w:r w:rsidR="00325412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/ Афонина Любовь Михайловна/ Травкина Светлана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C8" w:rsidRPr="00B55C60" w:rsidRDefault="00592E33" w:rsidP="003E7FC8">
            <w:pPr>
              <w:pStyle w:val="a4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4" w:history="1">
              <w:r w:rsidR="003E7FC8" w:rsidRPr="00B55C60">
                <w:rPr>
                  <w:rStyle w:val="ad"/>
                  <w:rFonts w:ascii="Times New Roman" w:hAnsi="Times New Roman" w:cs="Times New Roman"/>
                </w:rPr>
                <w:t>vcherkasov@hse.ru</w:t>
              </w:r>
            </w:hyperlink>
          </w:p>
          <w:p w:rsidR="00325412" w:rsidRPr="00B55C60" w:rsidRDefault="00592E33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hyperlink r:id="rId25" w:history="1">
              <w:r w:rsidR="00325412" w:rsidRPr="00B55C60">
                <w:rPr>
                  <w:rStyle w:val="ad"/>
                  <w:rFonts w:ascii="Times New Roman" w:hAnsi="Times New Roman" w:cs="Times New Roman"/>
                </w:rPr>
                <w:t>afonina@hse.ru</w:t>
              </w:r>
            </w:hyperlink>
          </w:p>
          <w:p w:rsidR="00325412" w:rsidRPr="00B55C60" w:rsidRDefault="00325412" w:rsidP="003E7FC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stravkina@hse.ru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15117</w:t>
            </w:r>
          </w:p>
          <w:p w:rsidR="00325412" w:rsidRPr="00B55C60" w:rsidRDefault="00325412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15142</w:t>
            </w:r>
          </w:p>
          <w:p w:rsidR="00325412" w:rsidRPr="00B55C60" w:rsidRDefault="00325412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15220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6651C3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М. Ордынка ул., д. 17, комната 426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ДИТ ОТП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Климов Дмитрий Геннадьевич</w:t>
            </w:r>
          </w:p>
        </w:tc>
        <w:tc>
          <w:tcPr>
            <w:tcW w:w="2410" w:type="dxa"/>
          </w:tcPr>
          <w:p w:rsidR="003E7FC8" w:rsidRPr="00B55C60" w:rsidRDefault="003E7FC8" w:rsidP="003E7FC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dklimov@hse.ru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22566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Старая Басманная ул., д. 21/4, стр.5,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Б-816</w:t>
            </w:r>
          </w:p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физики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Трунин Михаил Рюрикович</w:t>
            </w:r>
          </w:p>
        </w:tc>
        <w:tc>
          <w:tcPr>
            <w:tcW w:w="2410" w:type="dxa"/>
          </w:tcPr>
          <w:p w:rsidR="003E7FC8" w:rsidRPr="00B55C60" w:rsidRDefault="003E7FC8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mtrunin@hse.ru</w:t>
            </w:r>
          </w:p>
          <w:p w:rsidR="003E7FC8" w:rsidRPr="00B55C60" w:rsidRDefault="003E7FC8" w:rsidP="003E7FC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11853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Старая Басманная ул., д. 21/4, стр.1,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301</w:t>
            </w:r>
          </w:p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ДИТ ОТП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Седов Владимир Владимирович/</w:t>
            </w:r>
          </w:p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Кондрашов Дмитрий Михайлович</w:t>
            </w:r>
          </w:p>
        </w:tc>
        <w:tc>
          <w:tcPr>
            <w:tcW w:w="2410" w:type="dxa"/>
          </w:tcPr>
          <w:p w:rsidR="003E7FC8" w:rsidRPr="00B55C60" w:rsidRDefault="00592E33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hyperlink r:id="rId26" w:history="1">
              <w:r w:rsidR="003E7FC8" w:rsidRPr="00B55C60">
                <w:rPr>
                  <w:rStyle w:val="ad"/>
                  <w:rFonts w:ascii="Times New Roman" w:hAnsi="Times New Roman" w:cs="Times New Roman"/>
                </w:rPr>
                <w:t>dkondrashov@hse.ru</w:t>
              </w:r>
            </w:hyperlink>
            <w:r w:rsidR="003E7FC8" w:rsidRPr="00B55C60">
              <w:rPr>
                <w:rStyle w:val="ad"/>
                <w:rFonts w:ascii="Times New Roman" w:hAnsi="Times New Roman" w:cs="Times New Roman"/>
              </w:rPr>
              <w:t xml:space="preserve"> mtrunin@hse.ru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23574/11853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АУК Покровский,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. S815 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компьютерных наук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Давыдов Роман Игоревич</w:t>
            </w:r>
          </w:p>
        </w:tc>
        <w:tc>
          <w:tcPr>
            <w:tcW w:w="2410" w:type="dxa"/>
          </w:tcPr>
          <w:p w:rsidR="003E7FC8" w:rsidRPr="00B55C60" w:rsidRDefault="00592E33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hyperlink r:id="rId27" w:history="1">
              <w:r w:rsidR="003E7FC8" w:rsidRPr="00B55C60">
                <w:rPr>
                  <w:rStyle w:val="ad"/>
                  <w:rFonts w:ascii="Times New Roman" w:hAnsi="Times New Roman" w:cs="Times New Roman"/>
                </w:rPr>
                <w:t>rdavydov@hse.ru</w:t>
              </w:r>
            </w:hyperlink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27247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АУК </w:t>
            </w:r>
            <w:proofErr w:type="gram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Покровский ,</w:t>
            </w:r>
            <w:proofErr w:type="gram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S436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экономических наук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Родинкова Юлия Викторовна</w:t>
            </w:r>
          </w:p>
        </w:tc>
        <w:tc>
          <w:tcPr>
            <w:tcW w:w="2410" w:type="dxa"/>
          </w:tcPr>
          <w:p w:rsidR="003E7FC8" w:rsidRPr="00B55C60" w:rsidRDefault="003E7FC8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yvrodinkova@hse.ru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27523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АУК </w:t>
            </w:r>
            <w:proofErr w:type="gram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Покровский ,</w:t>
            </w:r>
            <w:proofErr w:type="gram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Т804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МИЭФ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Мельниченко Николай Сергеевич</w:t>
            </w:r>
          </w:p>
        </w:tc>
        <w:tc>
          <w:tcPr>
            <w:tcW w:w="2410" w:type="dxa"/>
          </w:tcPr>
          <w:p w:rsidR="003E7FC8" w:rsidRPr="00B55C60" w:rsidRDefault="003E7FC8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nsmelnichenko@hse.ru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27072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Мясницкая </w:t>
            </w:r>
            <w:proofErr w:type="spellStart"/>
            <w:proofErr w:type="gram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ул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.,д.</w:t>
            </w:r>
            <w:proofErr w:type="gram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11,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418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социальных наук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Сысуйкина Ольга Ивановна /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Крючкова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Людмила Владимировна</w:t>
            </w:r>
          </w:p>
        </w:tc>
        <w:tc>
          <w:tcPr>
            <w:tcW w:w="2410" w:type="dxa"/>
          </w:tcPr>
          <w:p w:rsidR="003E7FC8" w:rsidRPr="00B55C60" w:rsidRDefault="00592E33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hyperlink r:id="rId28" w:history="1">
              <w:r w:rsidR="003E7FC8" w:rsidRPr="00B55C60">
                <w:rPr>
                  <w:rStyle w:val="ad"/>
                  <w:rFonts w:ascii="Times New Roman" w:hAnsi="Times New Roman" w:cs="Times New Roman"/>
                </w:rPr>
                <w:t>osysujkina@hse.ru</w:t>
              </w:r>
            </w:hyperlink>
            <w:r w:rsidR="003E7FC8" w:rsidRPr="00B55C60">
              <w:rPr>
                <w:rStyle w:val="ad"/>
                <w:rFonts w:ascii="Times New Roman" w:hAnsi="Times New Roman" w:cs="Times New Roman"/>
              </w:rPr>
              <w:t xml:space="preserve"> lkriuchkova@hse.ru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12021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Мясницкая </w:t>
            </w:r>
            <w:proofErr w:type="spellStart"/>
            <w:proofErr w:type="gram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ул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.,д.</w:t>
            </w:r>
            <w:proofErr w:type="gram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20. Каб.432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социальных наук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Греков Виктор Евгеньевич/</w:t>
            </w:r>
          </w:p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Артамонова Людмила Ивановна</w:t>
            </w:r>
          </w:p>
        </w:tc>
        <w:tc>
          <w:tcPr>
            <w:tcW w:w="2410" w:type="dxa"/>
          </w:tcPr>
          <w:p w:rsidR="003E7FC8" w:rsidRPr="00B55C60" w:rsidRDefault="00592E33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hyperlink r:id="rId29" w:history="1">
              <w:r w:rsidR="003E7FC8" w:rsidRPr="00B55C60">
                <w:rPr>
                  <w:rStyle w:val="ad"/>
                  <w:rFonts w:ascii="Times New Roman" w:hAnsi="Times New Roman" w:cs="Times New Roman"/>
                </w:rPr>
                <w:t>vgrekov@hse.ru</w:t>
              </w:r>
            </w:hyperlink>
            <w:r w:rsidR="003E7FC8" w:rsidRPr="00B55C60">
              <w:rPr>
                <w:rStyle w:val="ad"/>
                <w:rFonts w:ascii="Times New Roman" w:hAnsi="Times New Roman" w:cs="Times New Roman"/>
              </w:rPr>
              <w:t xml:space="preserve">  LArtamonova@hse.ru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22822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Мясницкая </w:t>
            </w:r>
            <w:proofErr w:type="spellStart"/>
            <w:proofErr w:type="gram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ул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.,д.</w:t>
            </w:r>
            <w:proofErr w:type="gram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 13,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316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городского и регионального развития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Цандыкова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Ольга Борисовна</w:t>
            </w:r>
          </w:p>
        </w:tc>
        <w:tc>
          <w:tcPr>
            <w:tcW w:w="2410" w:type="dxa"/>
          </w:tcPr>
          <w:p w:rsidR="003E7FC8" w:rsidRPr="00B55C60" w:rsidRDefault="003E7FC8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obtsandykova@hse.ru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12605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Усачева ул., д.6</w:t>
            </w:r>
            <w:r w:rsidR="00DC0FC0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, </w:t>
            </w:r>
            <w:proofErr w:type="spellStart"/>
            <w:r w:rsidR="00DC0FC0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="00DC0FC0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219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Факультет математики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Нипан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Марина Евгеньевна</w:t>
            </w:r>
          </w:p>
        </w:tc>
        <w:tc>
          <w:tcPr>
            <w:tcW w:w="2410" w:type="dxa"/>
          </w:tcPr>
          <w:p w:rsidR="003E7FC8" w:rsidRPr="00B55C60" w:rsidRDefault="00592E33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hyperlink r:id="rId30" w:history="1">
              <w:r w:rsidR="003E7FC8" w:rsidRPr="00B55C60">
                <w:rPr>
                  <w:rStyle w:val="ad"/>
                  <w:rFonts w:ascii="Times New Roman" w:eastAsia="Times New Roman" w:hAnsi="Times New Roman" w:cs="Times New Roman"/>
                </w:rPr>
                <w:t>mnipan@hse.ru</w:t>
              </w:r>
            </w:hyperlink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12718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М. Пионерская ул., д. 12/4,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каб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. 378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ВШД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Бурлака Владимир Николаевич</w:t>
            </w:r>
          </w:p>
        </w:tc>
        <w:tc>
          <w:tcPr>
            <w:tcW w:w="2410" w:type="dxa"/>
          </w:tcPr>
          <w:p w:rsidR="003E7FC8" w:rsidRPr="00B55C60" w:rsidRDefault="003E7FC8" w:rsidP="003E7FC8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vburlaka@hse.ru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22065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М. </w:t>
            </w: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Гнездниковский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пер., д. 4</w:t>
            </w:r>
            <w:r w:rsidR="00DC0FC0"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, к. 103г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Дирекция административно-учебного здания №4</w:t>
            </w:r>
          </w:p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Иванова Лариса Дмитриевна</w:t>
            </w:r>
          </w:p>
        </w:tc>
        <w:tc>
          <w:tcPr>
            <w:tcW w:w="2410" w:type="dxa"/>
          </w:tcPr>
          <w:p w:rsidR="003E7FC8" w:rsidRPr="00B55C60" w:rsidRDefault="00592E33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hyperlink r:id="rId31" w:history="1">
              <w:r w:rsidR="003E7FC8" w:rsidRPr="00B55C60">
                <w:rPr>
                  <w:rStyle w:val="ad"/>
                  <w:rFonts w:ascii="Times New Roman" w:hAnsi="Times New Roman" w:cs="Times New Roman"/>
                </w:rPr>
                <w:t>livanova@hse.ru</w:t>
              </w:r>
            </w:hyperlink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22176</w:t>
            </w:r>
          </w:p>
        </w:tc>
      </w:tr>
      <w:tr w:rsidR="003E7FC8" w:rsidRPr="00B55C60" w:rsidTr="00027466">
        <w:tc>
          <w:tcPr>
            <w:tcW w:w="241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Славянская пл., д. 4 стр. 2, каб.218</w:t>
            </w:r>
          </w:p>
        </w:tc>
        <w:tc>
          <w:tcPr>
            <w:tcW w:w="1984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Институт социальной политики</w:t>
            </w:r>
          </w:p>
        </w:tc>
        <w:tc>
          <w:tcPr>
            <w:tcW w:w="1701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proofErr w:type="spellStart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Пупкова</w:t>
            </w:r>
            <w:proofErr w:type="spellEnd"/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3E7FC8" w:rsidRPr="00B55C60" w:rsidRDefault="003E7FC8" w:rsidP="003E7FC8">
            <w:pPr>
              <w:pStyle w:val="a4"/>
              <w:rPr>
                <w:rStyle w:val="ad"/>
                <w:rFonts w:ascii="Times New Roman" w:hAnsi="Times New Roman" w:cs="Times New Roman"/>
              </w:rPr>
            </w:pPr>
            <w:r w:rsidRPr="00B55C60">
              <w:rPr>
                <w:rStyle w:val="ad"/>
                <w:rFonts w:ascii="Times New Roman" w:hAnsi="Times New Roman" w:cs="Times New Roman"/>
              </w:rPr>
              <w:t>ipupkova@hse.ru</w:t>
            </w:r>
          </w:p>
        </w:tc>
        <w:tc>
          <w:tcPr>
            <w:tcW w:w="1122" w:type="dxa"/>
          </w:tcPr>
          <w:p w:rsidR="003E7FC8" w:rsidRPr="00B55C60" w:rsidRDefault="003E7FC8" w:rsidP="003E7FC8">
            <w:pPr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</w:pPr>
            <w:r w:rsidRPr="00B55C60">
              <w:rPr>
                <w:rFonts w:ascii="Times New Roman" w:eastAsia="Times New Roman" w:hAnsi="Times New Roman" w:cs="Times New Roman"/>
                <w:color w:val="000000"/>
                <w:lang w:bidi="ar-SA"/>
                <w14:ligatures w14:val="none"/>
              </w:rPr>
              <w:t>11055</w:t>
            </w:r>
          </w:p>
        </w:tc>
      </w:tr>
    </w:tbl>
    <w:p w:rsidR="00D41B4F" w:rsidRPr="00B55C60" w:rsidRDefault="00D41B4F" w:rsidP="00382306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D41B4F" w:rsidRPr="00B55C60" w:rsidSect="00382306"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134" w:right="850" w:bottom="1134" w:left="1701" w:header="0" w:footer="11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33" w:rsidRDefault="00592E33">
      <w:pPr>
        <w:spacing w:line="240" w:lineRule="auto"/>
      </w:pPr>
      <w:r>
        <w:separator/>
      </w:r>
    </w:p>
  </w:endnote>
  <w:endnote w:type="continuationSeparator" w:id="0">
    <w:p w:rsidR="00592E33" w:rsidRDefault="0059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altName w:val="Corbel"/>
    <w:charset w:val="00"/>
    <w:family w:val="swiss"/>
    <w:pitch w:val="variable"/>
    <w:sig w:usb0="8000002F" w:usb1="5000204A" w:usb2="00000000" w:usb3="00000000" w:csb0="0000009B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68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3F03" w:rsidRPr="007165C1" w:rsidRDefault="00AA3F03" w:rsidP="007165C1">
        <w:pPr>
          <w:widowControl w:val="0"/>
          <w:autoSpaceDE w:val="0"/>
          <w:autoSpaceDN w:val="0"/>
          <w:adjustRightInd w:val="0"/>
          <w:spacing w:line="240" w:lineRule="auto"/>
          <w:jc w:val="left"/>
          <w:rPr>
            <w:rFonts w:asciiTheme="minorHAnsi" w:hAnsiTheme="minorHAnsi"/>
          </w:rPr>
        </w:pPr>
        <w:r w:rsidRPr="007165C1">
          <w:rPr>
            <w:rFonts w:ascii="Times New Roman" w:eastAsia="Times New Roman" w:hAnsi="Times New Roman" w:cs="Times New Roman"/>
            <w:sz w:val="22"/>
            <w:szCs w:val="26"/>
            <w:lang w:bidi="ar-SA"/>
            <w14:ligatures w14:val="none"/>
          </w:rPr>
          <w:t>Инструкция по использованию графического планшета для организации онлайн-обучения</w:t>
        </w:r>
      </w:p>
      <w:p w:rsidR="00AA3F03" w:rsidRPr="00B55C60" w:rsidRDefault="00AA3F03">
        <w:pPr>
          <w:pStyle w:val="aff2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55C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5C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5C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7D0A" w:rsidRPr="00B55C6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55C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3F03" w:rsidRPr="00382306" w:rsidRDefault="00AA3F03" w:rsidP="00382306">
    <w:pPr>
      <w:pStyle w:val="af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33" w:rsidRDefault="00592E33">
      <w:pPr>
        <w:spacing w:line="240" w:lineRule="auto"/>
      </w:pPr>
      <w:r>
        <w:separator/>
      </w:r>
    </w:p>
  </w:footnote>
  <w:footnote w:type="continuationSeparator" w:id="0">
    <w:p w:rsidR="00592E33" w:rsidRDefault="00592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61A8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FE7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73C92"/>
    <w:multiLevelType w:val="multilevel"/>
    <w:tmpl w:val="9AF08E4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944D8C"/>
    <w:multiLevelType w:val="multilevel"/>
    <w:tmpl w:val="1BFE5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A778A4"/>
    <w:multiLevelType w:val="multilevel"/>
    <w:tmpl w:val="65888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D515CA"/>
    <w:multiLevelType w:val="hybridMultilevel"/>
    <w:tmpl w:val="2972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60EE"/>
    <w:multiLevelType w:val="hybridMultilevel"/>
    <w:tmpl w:val="ABF8DF5E"/>
    <w:lvl w:ilvl="0" w:tplc="47367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0158"/>
    <w:multiLevelType w:val="multilevel"/>
    <w:tmpl w:val="30B4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E83A3E"/>
    <w:multiLevelType w:val="multilevel"/>
    <w:tmpl w:val="32927F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6A72BE"/>
    <w:multiLevelType w:val="multilevel"/>
    <w:tmpl w:val="51BC1E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BF25B6"/>
    <w:multiLevelType w:val="hybridMultilevel"/>
    <w:tmpl w:val="05E6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2C05"/>
    <w:multiLevelType w:val="singleLevel"/>
    <w:tmpl w:val="0A30102A"/>
    <w:lvl w:ilvl="0">
      <w:start w:val="1"/>
      <w:numFmt w:val="bullet"/>
      <w:lvlText w:val="-"/>
      <w:lvlJc w:val="left"/>
      <w:pPr>
        <w:tabs>
          <w:tab w:val="num" w:pos="700"/>
        </w:tabs>
        <w:ind w:left="700" w:hanging="280"/>
      </w:pPr>
    </w:lvl>
  </w:abstractNum>
  <w:abstractNum w:abstractNumId="12" w15:restartNumberingAfterBreak="0">
    <w:nsid w:val="41214C5B"/>
    <w:multiLevelType w:val="hybridMultilevel"/>
    <w:tmpl w:val="28B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D6A2D"/>
    <w:multiLevelType w:val="singleLevel"/>
    <w:tmpl w:val="239A47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4" w15:restartNumberingAfterBreak="0">
    <w:nsid w:val="59AB4E2F"/>
    <w:multiLevelType w:val="multilevel"/>
    <w:tmpl w:val="5F20AA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F01009"/>
    <w:multiLevelType w:val="hybridMultilevel"/>
    <w:tmpl w:val="B1C0BC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2577633"/>
    <w:multiLevelType w:val="multilevel"/>
    <w:tmpl w:val="51BC1E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5405BF"/>
    <w:multiLevelType w:val="multilevel"/>
    <w:tmpl w:val="370674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DF629F"/>
    <w:multiLevelType w:val="multilevel"/>
    <w:tmpl w:val="370674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BC4859"/>
    <w:multiLevelType w:val="singleLevel"/>
    <w:tmpl w:val="8FC88F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19"/>
  </w:num>
  <w:num w:numId="6">
    <w:abstractNumId w:val="13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17"/>
  </w:num>
  <w:num w:numId="12">
    <w:abstractNumId w:val="16"/>
  </w:num>
  <w:num w:numId="13">
    <w:abstractNumId w:val="18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 w:numId="18">
    <w:abstractNumId w:val="2"/>
  </w:num>
  <w:num w:numId="19">
    <w:abstractNumId w:val="3"/>
  </w:num>
  <w:num w:numId="20">
    <w:abstractNumId w:val="8"/>
  </w:num>
  <w:num w:numId="21">
    <w:abstractNumId w:val="10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11"/>
    <w:rsid w:val="00003590"/>
    <w:rsid w:val="00024B4E"/>
    <w:rsid w:val="00024FC8"/>
    <w:rsid w:val="00027466"/>
    <w:rsid w:val="00027D55"/>
    <w:rsid w:val="00035B78"/>
    <w:rsid w:val="000C4AF7"/>
    <w:rsid w:val="00120BDF"/>
    <w:rsid w:val="00175649"/>
    <w:rsid w:val="00184F7B"/>
    <w:rsid w:val="001854A8"/>
    <w:rsid w:val="001C0D72"/>
    <w:rsid w:val="00211AFC"/>
    <w:rsid w:val="002250AA"/>
    <w:rsid w:val="00274BEF"/>
    <w:rsid w:val="002A0D12"/>
    <w:rsid w:val="002C0BFB"/>
    <w:rsid w:val="002C555C"/>
    <w:rsid w:val="002C5F4D"/>
    <w:rsid w:val="002F2210"/>
    <w:rsid w:val="00325412"/>
    <w:rsid w:val="00335BB1"/>
    <w:rsid w:val="003529AC"/>
    <w:rsid w:val="00374B8B"/>
    <w:rsid w:val="00382306"/>
    <w:rsid w:val="003A253D"/>
    <w:rsid w:val="003A458E"/>
    <w:rsid w:val="003A6965"/>
    <w:rsid w:val="003B53F8"/>
    <w:rsid w:val="003D27BB"/>
    <w:rsid w:val="003E2AD4"/>
    <w:rsid w:val="003E7FC8"/>
    <w:rsid w:val="003F2814"/>
    <w:rsid w:val="0040018E"/>
    <w:rsid w:val="00411AC6"/>
    <w:rsid w:val="004221B3"/>
    <w:rsid w:val="004236E6"/>
    <w:rsid w:val="004545A4"/>
    <w:rsid w:val="0045587F"/>
    <w:rsid w:val="0045753C"/>
    <w:rsid w:val="004624DA"/>
    <w:rsid w:val="00492C08"/>
    <w:rsid w:val="00506D76"/>
    <w:rsid w:val="005112AC"/>
    <w:rsid w:val="00552F27"/>
    <w:rsid w:val="00580D9E"/>
    <w:rsid w:val="0058421F"/>
    <w:rsid w:val="00590748"/>
    <w:rsid w:val="00592E33"/>
    <w:rsid w:val="005975E8"/>
    <w:rsid w:val="005A0519"/>
    <w:rsid w:val="005A2AC4"/>
    <w:rsid w:val="005A598D"/>
    <w:rsid w:val="0065432A"/>
    <w:rsid w:val="006651C3"/>
    <w:rsid w:val="006B3E2D"/>
    <w:rsid w:val="006C383B"/>
    <w:rsid w:val="006F1782"/>
    <w:rsid w:val="007056E5"/>
    <w:rsid w:val="00705839"/>
    <w:rsid w:val="007165C1"/>
    <w:rsid w:val="00746B9B"/>
    <w:rsid w:val="0075341D"/>
    <w:rsid w:val="00754570"/>
    <w:rsid w:val="00763B6A"/>
    <w:rsid w:val="00777718"/>
    <w:rsid w:val="007A6344"/>
    <w:rsid w:val="007B51FB"/>
    <w:rsid w:val="007C1A38"/>
    <w:rsid w:val="007D106D"/>
    <w:rsid w:val="0080134B"/>
    <w:rsid w:val="008211CE"/>
    <w:rsid w:val="0088719B"/>
    <w:rsid w:val="008948D5"/>
    <w:rsid w:val="00894E90"/>
    <w:rsid w:val="008C4ECF"/>
    <w:rsid w:val="00914AEE"/>
    <w:rsid w:val="009165E2"/>
    <w:rsid w:val="00930E80"/>
    <w:rsid w:val="009724BD"/>
    <w:rsid w:val="009752EF"/>
    <w:rsid w:val="009B2D11"/>
    <w:rsid w:val="009B2E62"/>
    <w:rsid w:val="009D7291"/>
    <w:rsid w:val="009E015F"/>
    <w:rsid w:val="00A00AAD"/>
    <w:rsid w:val="00A15622"/>
    <w:rsid w:val="00A27230"/>
    <w:rsid w:val="00A62C06"/>
    <w:rsid w:val="00A645F1"/>
    <w:rsid w:val="00A91C93"/>
    <w:rsid w:val="00A939C9"/>
    <w:rsid w:val="00AA3F03"/>
    <w:rsid w:val="00AB18B2"/>
    <w:rsid w:val="00AC539C"/>
    <w:rsid w:val="00AD515B"/>
    <w:rsid w:val="00AE3AFC"/>
    <w:rsid w:val="00AF1236"/>
    <w:rsid w:val="00AF41C5"/>
    <w:rsid w:val="00B15330"/>
    <w:rsid w:val="00B15EBA"/>
    <w:rsid w:val="00B40A17"/>
    <w:rsid w:val="00B51917"/>
    <w:rsid w:val="00B52D52"/>
    <w:rsid w:val="00B55C60"/>
    <w:rsid w:val="00B721D0"/>
    <w:rsid w:val="00BB491D"/>
    <w:rsid w:val="00BC1D3D"/>
    <w:rsid w:val="00BF34AE"/>
    <w:rsid w:val="00C113D4"/>
    <w:rsid w:val="00C14612"/>
    <w:rsid w:val="00C224E3"/>
    <w:rsid w:val="00C40E0C"/>
    <w:rsid w:val="00C6267D"/>
    <w:rsid w:val="00CB4A75"/>
    <w:rsid w:val="00CD5406"/>
    <w:rsid w:val="00CF4C46"/>
    <w:rsid w:val="00D02E73"/>
    <w:rsid w:val="00D06E46"/>
    <w:rsid w:val="00D10531"/>
    <w:rsid w:val="00D41B4F"/>
    <w:rsid w:val="00D4445A"/>
    <w:rsid w:val="00D64A6C"/>
    <w:rsid w:val="00DC0FC0"/>
    <w:rsid w:val="00E0653C"/>
    <w:rsid w:val="00E562C4"/>
    <w:rsid w:val="00E57D0A"/>
    <w:rsid w:val="00EB73E3"/>
    <w:rsid w:val="00EC039D"/>
    <w:rsid w:val="00EC6587"/>
    <w:rsid w:val="00EE6254"/>
    <w:rsid w:val="00F01DB9"/>
    <w:rsid w:val="00F318DF"/>
    <w:rsid w:val="00F3620B"/>
    <w:rsid w:val="00F42AD4"/>
    <w:rsid w:val="00F467C5"/>
    <w:rsid w:val="00F54807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614E"/>
  <w15:docId w15:val="{860017B1-CB45-7F40-913C-35975CA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 Regular" w:eastAsia="Avenir Next Regular" w:hAnsi="Avenir Next Regular" w:cs="Avenir Next Regular"/>
        <w:sz w:val="24"/>
        <w:szCs w:val="24"/>
        <w:lang w:val="ru-RU" w:eastAsia="ru-RU" w:bidi="ru-RU"/>
        <w14:ligatures w14:val="standardContextua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autoRedefine/>
    <w:uiPriority w:val="9"/>
    <w:qFormat/>
    <w:rsid w:val="00F54807"/>
    <w:pPr>
      <w:keepNext/>
      <w:numPr>
        <w:numId w:val="18"/>
      </w:numPr>
      <w:spacing w:line="240" w:lineRule="auto"/>
      <w:jc w:val="left"/>
      <w:outlineLvl w:val="0"/>
    </w:pPr>
    <w:rPr>
      <w:rFonts w:ascii="Times New Roman" w:hAnsi="Times New Roman" w:cs="Times New Roman"/>
      <w:b/>
      <w:sz w:val="26"/>
    </w:rPr>
  </w:style>
  <w:style w:type="paragraph" w:styleId="2">
    <w:name w:val="heading 2"/>
    <w:basedOn w:val="a"/>
    <w:uiPriority w:val="9"/>
    <w:unhideWhenUsed/>
    <w:qFormat/>
    <w:pPr>
      <w:keepNext/>
      <w:spacing w:line="576" w:lineRule="atLeast"/>
      <w:jc w:val="left"/>
      <w:outlineLvl w:val="1"/>
    </w:pPr>
    <w:rPr>
      <w:b/>
      <w:sz w:val="48"/>
      <w:szCs w:val="48"/>
    </w:rPr>
  </w:style>
  <w:style w:type="paragraph" w:styleId="3">
    <w:name w:val="heading 3"/>
    <w:basedOn w:val="a"/>
    <w:uiPriority w:val="9"/>
    <w:unhideWhenUsed/>
    <w:qFormat/>
    <w:pPr>
      <w:keepNext/>
      <w:spacing w:line="432" w:lineRule="atLeast"/>
      <w:jc w:val="left"/>
      <w:outlineLvl w:val="2"/>
    </w:pPr>
    <w:rPr>
      <w:b/>
      <w:sz w:val="36"/>
      <w:szCs w:val="36"/>
    </w:rPr>
  </w:style>
  <w:style w:type="paragraph" w:styleId="4">
    <w:name w:val="heading 4"/>
    <w:basedOn w:val="a"/>
    <w:uiPriority w:val="9"/>
    <w:unhideWhenUsed/>
    <w:qFormat/>
    <w:pPr>
      <w:keepNext/>
      <w:spacing w:line="360" w:lineRule="atLeast"/>
      <w:jc w:val="left"/>
      <w:outlineLvl w:val="3"/>
    </w:pPr>
    <w:rPr>
      <w:b/>
      <w:sz w:val="30"/>
      <w:szCs w:val="30"/>
    </w:rPr>
  </w:style>
  <w:style w:type="paragraph" w:styleId="5">
    <w:name w:val="heading 5"/>
    <w:basedOn w:val="a"/>
    <w:uiPriority w:val="9"/>
    <w:unhideWhenUsed/>
    <w:qFormat/>
    <w:pPr>
      <w:keepNext/>
      <w:spacing w:line="288" w:lineRule="atLeast"/>
      <w:jc w:val="left"/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keepNext/>
      <w:spacing w:line="288" w:lineRule="atLeast"/>
      <w:jc w:val="left"/>
      <w:outlineLvl w:val="5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"/>
    <w:uiPriority w:val="1"/>
    <w:qFormat/>
  </w:style>
  <w:style w:type="paragraph" w:customStyle="1" w:styleId="a5">
    <w:name w:val="Блок комментариев"/>
    <w:basedOn w:val="a"/>
    <w:uiPriority w:val="1"/>
    <w:semiHidden/>
    <w:unhideWhenUsed/>
    <w:qFormat/>
  </w:style>
  <w:style w:type="paragraph" w:customStyle="1" w:styleId="a6">
    <w:name w:val="Блок исходного кода"/>
    <w:basedOn w:val="a"/>
    <w:uiPriority w:val="1"/>
    <w:semiHidden/>
    <w:unhideWhenUsed/>
    <w:qFormat/>
    <w:pPr>
      <w:spacing w:line="320" w:lineRule="atLeast"/>
    </w:pPr>
    <w:rPr>
      <w:rFonts w:ascii="Courier" w:eastAsia="Courier" w:hAnsi="Courier" w:cs="Courier"/>
      <w:color w:val="000000"/>
      <w:sz w:val="22"/>
      <w:szCs w:val="22"/>
    </w:rPr>
  </w:style>
  <w:style w:type="paragraph" w:customStyle="1" w:styleId="a7">
    <w:name w:val="Блок исполняемого кода"/>
    <w:basedOn w:val="a"/>
    <w:uiPriority w:val="1"/>
    <w:semiHidden/>
    <w:unhideWhenUsed/>
    <w:qFormat/>
  </w:style>
  <w:style w:type="paragraph" w:customStyle="1" w:styleId="a8">
    <w:name w:val="Разделитель"/>
    <w:basedOn w:val="a"/>
    <w:uiPriority w:val="1"/>
    <w:semiHidden/>
    <w:unhideWhenUsed/>
    <w:qFormat/>
  </w:style>
  <w:style w:type="paragraph" w:customStyle="1" w:styleId="a9">
    <w:name w:val="Блочная цитата"/>
    <w:basedOn w:val="a"/>
    <w:uiPriority w:val="1"/>
    <w:semiHidden/>
    <w:unhideWhenUsed/>
    <w:qFormat/>
    <w:rPr>
      <w:i/>
    </w:rPr>
  </w:style>
  <w:style w:type="paragraph" w:styleId="aa">
    <w:name w:val="Signature"/>
    <w:basedOn w:val="a"/>
    <w:uiPriority w:val="1"/>
    <w:semiHidden/>
    <w:unhideWhenUsed/>
    <w:qFormat/>
    <w:rPr>
      <w:i/>
    </w:rPr>
  </w:style>
  <w:style w:type="paragraph" w:styleId="a0">
    <w:name w:val="List Number"/>
    <w:basedOn w:val="a"/>
    <w:uiPriority w:val="1"/>
    <w:qFormat/>
  </w:style>
  <w:style w:type="character" w:customStyle="1" w:styleId="10">
    <w:name w:val="Цитата1"/>
    <w:uiPriority w:val="2"/>
    <w:semiHidden/>
    <w:unhideWhenUsed/>
    <w:qFormat/>
    <w:rPr>
      <w:rFonts w:ascii="Avenir Next Regular" w:eastAsia="Avenir Next Regular" w:hAnsi="Avenir Next Regular" w:cs="Avenir Next Regular"/>
      <w:i/>
    </w:rPr>
  </w:style>
  <w:style w:type="character" w:customStyle="1" w:styleId="ab">
    <w:name w:val="Помечено"/>
    <w:uiPriority w:val="2"/>
    <w:qFormat/>
    <w:rsid w:val="00A00AAD"/>
    <w:rPr>
      <w:rFonts w:ascii="Times New Roman" w:hAnsi="Times New Roman"/>
      <w:sz w:val="24"/>
    </w:rPr>
  </w:style>
  <w:style w:type="character" w:customStyle="1" w:styleId="ac">
    <w:name w:val="Тег"/>
    <w:uiPriority w:val="2"/>
    <w:semiHidden/>
    <w:unhideWhenUsed/>
    <w:qFormat/>
  </w:style>
  <w:style w:type="character" w:styleId="ad">
    <w:name w:val="Hyperlink"/>
    <w:uiPriority w:val="99"/>
    <w:qFormat/>
    <w:rPr>
      <w:color w:val="468BDF"/>
      <w:u w:val="single" w:color="468BDF"/>
    </w:rPr>
  </w:style>
  <w:style w:type="character" w:customStyle="1" w:styleId="ae">
    <w:name w:val="Исполняемый код"/>
    <w:uiPriority w:val="2"/>
    <w:semiHidden/>
    <w:unhideWhenUsed/>
    <w:qFormat/>
  </w:style>
  <w:style w:type="character" w:customStyle="1" w:styleId="af">
    <w:name w:val="Исходный код"/>
    <w:uiPriority w:val="2"/>
    <w:semiHidden/>
    <w:unhideWhenUsed/>
    <w:qFormat/>
    <w:rPr>
      <w:rFonts w:ascii="Courier" w:eastAsia="Courier" w:hAnsi="Courier" w:cs="Courier"/>
    </w:rPr>
  </w:style>
  <w:style w:type="character" w:styleId="af0">
    <w:name w:val="Intense Emphasis"/>
    <w:uiPriority w:val="2"/>
    <w:qFormat/>
    <w:rPr>
      <w:rFonts w:ascii="Avenir Next Regular" w:eastAsia="Avenir Next Regular" w:hAnsi="Avenir Next Regular" w:cs="Avenir Next Regular"/>
      <w:b/>
    </w:rPr>
  </w:style>
  <w:style w:type="character" w:customStyle="1" w:styleId="af1">
    <w:name w:val="Комментарий"/>
    <w:uiPriority w:val="2"/>
    <w:semiHidden/>
    <w:unhideWhenUsed/>
    <w:qFormat/>
  </w:style>
  <w:style w:type="character" w:customStyle="1" w:styleId="af2">
    <w:name w:val="Удалить"/>
    <w:uiPriority w:val="2"/>
    <w:semiHidden/>
    <w:unhideWhenUsed/>
    <w:qFormat/>
  </w:style>
  <w:style w:type="character" w:customStyle="1" w:styleId="af3">
    <w:name w:val="Примечание"/>
    <w:uiPriority w:val="2"/>
    <w:semiHidden/>
    <w:unhideWhenUsed/>
    <w:qFormat/>
  </w:style>
  <w:style w:type="character" w:styleId="af4">
    <w:name w:val="Emphasis"/>
    <w:uiPriority w:val="2"/>
    <w:qFormat/>
    <w:rPr>
      <w:rFonts w:ascii="Avenir Next Regular" w:eastAsia="Avenir Next Regular" w:hAnsi="Avenir Next Regular" w:cs="Avenir Next Regular"/>
      <w:i/>
    </w:rPr>
  </w:style>
  <w:style w:type="paragraph" w:styleId="af5">
    <w:name w:val="caption"/>
    <w:basedOn w:val="a"/>
    <w:next w:val="a"/>
    <w:uiPriority w:val="35"/>
    <w:unhideWhenUsed/>
    <w:qFormat/>
    <w:rsid w:val="00D444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List Paragraph"/>
    <w:basedOn w:val="a"/>
    <w:uiPriority w:val="34"/>
    <w:qFormat/>
    <w:rsid w:val="003A6965"/>
    <w:pPr>
      <w:ind w:left="720"/>
      <w:contextualSpacing/>
    </w:pPr>
  </w:style>
  <w:style w:type="character" w:styleId="af7">
    <w:name w:val="annotation reference"/>
    <w:basedOn w:val="a1"/>
    <w:uiPriority w:val="99"/>
    <w:semiHidden/>
    <w:unhideWhenUsed/>
    <w:rsid w:val="002C5F4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5F4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2C5F4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5F4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5F4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2C5F4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2C5F4D"/>
    <w:rPr>
      <w:rFonts w:ascii="Times New Roman" w:hAnsi="Times New Roman" w:cs="Times New Roman"/>
      <w:sz w:val="18"/>
      <w:szCs w:val="18"/>
    </w:rPr>
  </w:style>
  <w:style w:type="paragraph" w:styleId="afe">
    <w:name w:val="Normal (Web)"/>
    <w:basedOn w:val="a"/>
    <w:uiPriority w:val="99"/>
    <w:unhideWhenUsed/>
    <w:rsid w:val="00FC0E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bidi="ar-SA"/>
      <w14:ligatures w14:val="none"/>
    </w:rPr>
  </w:style>
  <w:style w:type="character" w:customStyle="1" w:styleId="apple-converted-space">
    <w:name w:val="apple-converted-space"/>
    <w:basedOn w:val="a1"/>
    <w:rsid w:val="00FC0EE4"/>
  </w:style>
  <w:style w:type="table" w:styleId="aff">
    <w:name w:val="Table Grid"/>
    <w:basedOn w:val="a2"/>
    <w:uiPriority w:val="39"/>
    <w:rsid w:val="007545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763B6A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rsid w:val="00763B6A"/>
  </w:style>
  <w:style w:type="paragraph" w:styleId="aff2">
    <w:name w:val="footer"/>
    <w:basedOn w:val="a"/>
    <w:link w:val="aff3"/>
    <w:uiPriority w:val="99"/>
    <w:unhideWhenUsed/>
    <w:rsid w:val="00763B6A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rsid w:val="00763B6A"/>
  </w:style>
  <w:style w:type="paragraph" w:styleId="aff4">
    <w:name w:val="TOC Heading"/>
    <w:basedOn w:val="1"/>
    <w:next w:val="a"/>
    <w:uiPriority w:val="39"/>
    <w:unhideWhenUsed/>
    <w:qFormat/>
    <w:rsid w:val="00D1053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bidi="ar-SA"/>
      <w14:ligatures w14:val="none"/>
    </w:rPr>
  </w:style>
  <w:style w:type="paragraph" w:styleId="30">
    <w:name w:val="toc 3"/>
    <w:basedOn w:val="a"/>
    <w:next w:val="a"/>
    <w:autoRedefine/>
    <w:uiPriority w:val="39"/>
    <w:unhideWhenUsed/>
    <w:rsid w:val="00D10531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00AAD"/>
    <w:pPr>
      <w:tabs>
        <w:tab w:val="left" w:pos="480"/>
        <w:tab w:val="right" w:leader="dot" w:pos="10339"/>
      </w:tabs>
      <w:spacing w:after="100" w:line="240" w:lineRule="auto"/>
    </w:pPr>
  </w:style>
  <w:style w:type="character" w:styleId="aff5">
    <w:name w:val="FollowedHyperlink"/>
    <w:basedOn w:val="a1"/>
    <w:uiPriority w:val="99"/>
    <w:semiHidden/>
    <w:unhideWhenUsed/>
    <w:rsid w:val="00027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46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4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899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digital@hse.ru" TargetMode="External"/><Relationship Id="rId26" Type="http://schemas.openxmlformats.org/officeDocument/2006/relationships/hyperlink" Target="mailto:dkondrashov@hs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tsymbal@hse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afonina@hse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ikareba@hse.ru" TargetMode="External"/><Relationship Id="rId29" Type="http://schemas.openxmlformats.org/officeDocument/2006/relationships/hyperlink" Target="mailto:vgrekov@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vcherkasov@hse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amalkov@hse.ru" TargetMode="External"/><Relationship Id="rId28" Type="http://schemas.openxmlformats.org/officeDocument/2006/relationships/hyperlink" Target="mailto:osysujkina@hse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yasoldatova@hse.ru" TargetMode="External"/><Relationship Id="rId31" Type="http://schemas.openxmlformats.org/officeDocument/2006/relationships/hyperlink" Target="mailto:livanova@hs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mailto:mmameshova@hse.ru" TargetMode="External"/><Relationship Id="rId27" Type="http://schemas.openxmlformats.org/officeDocument/2006/relationships/hyperlink" Target="mailto:rdavydov@hse.ru" TargetMode="External"/><Relationship Id="rId30" Type="http://schemas.openxmlformats.org/officeDocument/2006/relationships/hyperlink" Target="mailto:mnipan@hse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E1664-5359-4F3B-871A-D2D5A3C1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Мухаметянова Альбина Витальевна</dc:creator>
  <cp:lastModifiedBy>Линецкий Борис Львович</cp:lastModifiedBy>
  <cp:revision>2</cp:revision>
  <dcterms:created xsi:type="dcterms:W3CDTF">2020-09-21T15:36:00Z</dcterms:created>
  <dcterms:modified xsi:type="dcterms:W3CDTF">2020-09-21T15:36:00Z</dcterms:modified>
</cp:coreProperties>
</file>