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76546" w14:textId="77777777" w:rsidR="008107C5" w:rsidRDefault="008107C5" w:rsidP="008107C5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444512D5" w14:textId="77777777" w:rsidR="008107C5" w:rsidRDefault="008107C5" w:rsidP="008107C5">
      <w:pPr>
        <w:ind w:left="5664"/>
        <w:jc w:val="right"/>
        <w:rPr>
          <w:color w:val="auto"/>
          <w:sz w:val="24"/>
          <w:szCs w:val="24"/>
        </w:rPr>
      </w:pPr>
    </w:p>
    <w:p w14:paraId="28F05E81" w14:textId="77777777" w:rsidR="008107C5" w:rsidRDefault="008107C5" w:rsidP="008107C5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</w:t>
      </w:r>
      <w:r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>циальных наук НИУ ВШЭ</w:t>
      </w:r>
    </w:p>
    <w:p w14:paraId="28664EA3" w14:textId="77777777" w:rsidR="008107C5" w:rsidRDefault="008107C5" w:rsidP="008107C5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28.10.2020 г. №17э</w:t>
      </w:r>
    </w:p>
    <w:p w14:paraId="67D18769" w14:textId="77777777" w:rsidR="00175248" w:rsidRPr="00175248" w:rsidRDefault="00175248" w:rsidP="00175248">
      <w:pPr>
        <w:ind w:left="5664"/>
        <w:jc w:val="right"/>
        <w:rPr>
          <w:color w:val="auto"/>
          <w:sz w:val="24"/>
          <w:szCs w:val="24"/>
        </w:rPr>
      </w:pPr>
    </w:p>
    <w:p w14:paraId="2F346087" w14:textId="77777777" w:rsidR="004B24F4" w:rsidRPr="004B24F4" w:rsidRDefault="004B24F4" w:rsidP="004B24F4">
      <w:pPr>
        <w:ind w:right="-2"/>
        <w:jc w:val="center"/>
        <w:rPr>
          <w:b/>
          <w:sz w:val="28"/>
          <w:szCs w:val="28"/>
        </w:rPr>
      </w:pPr>
    </w:p>
    <w:p w14:paraId="0767D63D" w14:textId="77777777" w:rsidR="003B62E5" w:rsidRPr="003B62E5" w:rsidRDefault="003B62E5" w:rsidP="003B62E5">
      <w:pPr>
        <w:ind w:right="-2"/>
        <w:jc w:val="center"/>
        <w:rPr>
          <w:b/>
          <w:sz w:val="28"/>
          <w:szCs w:val="28"/>
        </w:rPr>
      </w:pPr>
      <w:r w:rsidRPr="003B62E5">
        <w:rPr>
          <w:b/>
          <w:sz w:val="28"/>
          <w:szCs w:val="28"/>
        </w:rPr>
        <w:t>ПРАВИЛА</w:t>
      </w:r>
    </w:p>
    <w:p w14:paraId="3592A8AB" w14:textId="14D76A7B" w:rsidR="003B62E5" w:rsidRPr="004B24F4" w:rsidRDefault="003B62E5" w:rsidP="003B62E5">
      <w:pPr>
        <w:jc w:val="center"/>
        <w:rPr>
          <w:b/>
          <w:sz w:val="24"/>
          <w:szCs w:val="24"/>
        </w:rPr>
      </w:pPr>
      <w:r w:rsidRPr="004B24F4">
        <w:rPr>
          <w:b/>
          <w:sz w:val="24"/>
          <w:szCs w:val="24"/>
        </w:rPr>
        <w:t>подготовки, оценивания и защиты</w:t>
      </w:r>
      <w:r w:rsidR="004B24F4" w:rsidRPr="004B24F4">
        <w:rPr>
          <w:b/>
          <w:sz w:val="24"/>
          <w:szCs w:val="24"/>
        </w:rPr>
        <w:t xml:space="preserve"> </w:t>
      </w:r>
      <w:r w:rsidRPr="004B24F4">
        <w:rPr>
          <w:b/>
          <w:sz w:val="24"/>
          <w:szCs w:val="24"/>
        </w:rPr>
        <w:t>выпускных квалификационных работ студентов,  обучающихся на магистерской программе</w:t>
      </w:r>
      <w:r w:rsidR="004B24F4" w:rsidRPr="004B24F4">
        <w:rPr>
          <w:b/>
          <w:sz w:val="24"/>
          <w:szCs w:val="24"/>
        </w:rPr>
        <w:t xml:space="preserve"> </w:t>
      </w:r>
      <w:r w:rsidRPr="004B24F4">
        <w:rPr>
          <w:b/>
          <w:sz w:val="24"/>
          <w:szCs w:val="24"/>
        </w:rPr>
        <w:t>«</w:t>
      </w:r>
      <w:r w:rsidR="00A55617" w:rsidRPr="004B24F4">
        <w:rPr>
          <w:b/>
          <w:sz w:val="24"/>
          <w:szCs w:val="24"/>
        </w:rPr>
        <w:t>Психология в бизнесе</w:t>
      </w:r>
      <w:r w:rsidRPr="004B24F4">
        <w:rPr>
          <w:b/>
          <w:sz w:val="24"/>
          <w:szCs w:val="24"/>
        </w:rPr>
        <w:t>»</w:t>
      </w:r>
    </w:p>
    <w:p w14:paraId="565D7F09" w14:textId="77777777" w:rsidR="003B62E5" w:rsidRPr="004B24F4" w:rsidRDefault="003B62E5" w:rsidP="003B62E5">
      <w:pPr>
        <w:jc w:val="center"/>
        <w:rPr>
          <w:b/>
          <w:sz w:val="24"/>
          <w:szCs w:val="24"/>
        </w:rPr>
      </w:pPr>
      <w:r w:rsidRPr="004B24F4">
        <w:rPr>
          <w:b/>
          <w:sz w:val="24"/>
          <w:szCs w:val="24"/>
        </w:rPr>
        <w:t>в Национальном исследовательском университете</w:t>
      </w:r>
      <w:r w:rsidRPr="004B24F4">
        <w:rPr>
          <w:b/>
          <w:sz w:val="24"/>
          <w:szCs w:val="24"/>
        </w:rPr>
        <w:br/>
        <w:t xml:space="preserve"> «Высшая школа экономики»</w:t>
      </w:r>
    </w:p>
    <w:p w14:paraId="5BDF7115" w14:textId="77777777" w:rsidR="003B62E5" w:rsidRPr="00630267" w:rsidRDefault="003B62E5"/>
    <w:p w14:paraId="213A8BAD" w14:textId="77777777" w:rsidR="00546571" w:rsidRPr="004B24F4" w:rsidRDefault="00546571" w:rsidP="00FE37CA">
      <w:pPr>
        <w:jc w:val="both"/>
        <w:rPr>
          <w:sz w:val="26"/>
          <w:szCs w:val="26"/>
        </w:rPr>
      </w:pPr>
    </w:p>
    <w:p w14:paraId="5E0D2CF5" w14:textId="77777777" w:rsidR="00583F07" w:rsidRPr="00934C75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14:paraId="3A82AD4A" w14:textId="77777777" w:rsidR="00583F07" w:rsidRPr="00934C75" w:rsidRDefault="00583F07" w:rsidP="00583F07">
      <w:pPr>
        <w:ind w:left="1080"/>
        <w:jc w:val="both"/>
        <w:rPr>
          <w:sz w:val="26"/>
          <w:szCs w:val="26"/>
        </w:rPr>
      </w:pPr>
    </w:p>
    <w:p w14:paraId="423EB425" w14:textId="77777777" w:rsidR="00583F07" w:rsidRPr="00934C75" w:rsidRDefault="00583F07" w:rsidP="00583F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934C75">
        <w:rPr>
          <w:sz w:val="26"/>
          <w:szCs w:val="26"/>
        </w:rPr>
        <w:t>ВКР является обязательным элементом образовательной программы, формой научно-исследовательской, проектной работы студента; защита ВКР входит в обяз</w:t>
      </w:r>
      <w:r w:rsidRPr="00934C75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тельную часть ГИА.  </w:t>
      </w:r>
    </w:p>
    <w:p w14:paraId="7A91B51F" w14:textId="77777777" w:rsidR="00583F07" w:rsidRPr="00934C75" w:rsidRDefault="00583F07" w:rsidP="00583F07"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2.2. ВКР выполняются </w:t>
      </w:r>
      <w:r w:rsidRPr="00934C75">
        <w:rPr>
          <w:sz w:val="26"/>
          <w:szCs w:val="26"/>
          <w:highlight w:val="white"/>
        </w:rPr>
        <w:t>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</w:t>
      </w:r>
      <w:r>
        <w:rPr>
          <w:sz w:val="26"/>
          <w:szCs w:val="26"/>
          <w:highlight w:val="white"/>
        </w:rPr>
        <w:t>к</w:t>
      </w:r>
      <w:r>
        <w:rPr>
          <w:sz w:val="26"/>
          <w:szCs w:val="26"/>
          <w:highlight w:val="white"/>
        </w:rPr>
        <w:t>та</w:t>
      </w:r>
      <w:r w:rsidRPr="00934C75">
        <w:rPr>
          <w:sz w:val="26"/>
          <w:szCs w:val="26"/>
          <w:highlight w:val="white"/>
        </w:rPr>
        <w:t>.</w:t>
      </w:r>
    </w:p>
    <w:p w14:paraId="42DE639E" w14:textId="74ED74E4" w:rsidR="00583F07" w:rsidRPr="004B24F4" w:rsidRDefault="00583F07" w:rsidP="00583F07">
      <w:pPr>
        <w:jc w:val="both"/>
        <w:rPr>
          <w:color w:val="auto"/>
          <w:sz w:val="26"/>
          <w:szCs w:val="26"/>
        </w:rPr>
      </w:pPr>
      <w:r w:rsidRPr="004B24F4">
        <w:rPr>
          <w:sz w:val="26"/>
          <w:szCs w:val="26"/>
        </w:rPr>
        <w:t xml:space="preserve">2.3 </w:t>
      </w:r>
      <w:r w:rsidRPr="004B24F4">
        <w:rPr>
          <w:color w:val="auto"/>
          <w:sz w:val="26"/>
          <w:szCs w:val="26"/>
        </w:rPr>
        <w:t xml:space="preserve">Тема ВКР выбирается на </w:t>
      </w:r>
      <w:r w:rsidR="00931636" w:rsidRPr="004B24F4">
        <w:rPr>
          <w:color w:val="auto"/>
          <w:sz w:val="26"/>
          <w:szCs w:val="26"/>
        </w:rPr>
        <w:t>втором</w:t>
      </w:r>
      <w:r w:rsidRPr="004B24F4">
        <w:rPr>
          <w:color w:val="auto"/>
          <w:sz w:val="26"/>
          <w:szCs w:val="26"/>
        </w:rPr>
        <w:t xml:space="preserve"> году обучения не позднее </w:t>
      </w:r>
      <w:r w:rsidR="00FC3DE5">
        <w:rPr>
          <w:color w:val="auto"/>
          <w:sz w:val="26"/>
          <w:szCs w:val="26"/>
        </w:rPr>
        <w:t>20</w:t>
      </w:r>
      <w:r w:rsidRPr="004B24F4">
        <w:rPr>
          <w:color w:val="auto"/>
          <w:sz w:val="26"/>
          <w:szCs w:val="26"/>
        </w:rPr>
        <w:t xml:space="preserve"> </w:t>
      </w:r>
      <w:r w:rsidR="00FC3DE5">
        <w:rPr>
          <w:color w:val="auto"/>
          <w:sz w:val="26"/>
          <w:szCs w:val="26"/>
        </w:rPr>
        <w:t>ноября</w:t>
      </w:r>
      <w:r w:rsidRPr="004B24F4">
        <w:rPr>
          <w:color w:val="auto"/>
          <w:sz w:val="26"/>
          <w:szCs w:val="26"/>
        </w:rPr>
        <w:t xml:space="preserve"> </w:t>
      </w:r>
      <w:r w:rsidR="0017611C" w:rsidRPr="004B24F4">
        <w:rPr>
          <w:color w:val="auto"/>
          <w:sz w:val="26"/>
          <w:szCs w:val="26"/>
        </w:rPr>
        <w:t>текущего учебного года</w:t>
      </w:r>
      <w:r w:rsidR="004B24F4" w:rsidRPr="004B24F4">
        <w:rPr>
          <w:color w:val="auto"/>
          <w:sz w:val="26"/>
          <w:szCs w:val="26"/>
        </w:rPr>
        <w:t xml:space="preserve"> на основании з</w:t>
      </w:r>
      <w:bookmarkStart w:id="0" w:name="_GoBack"/>
      <w:bookmarkEnd w:id="0"/>
      <w:r w:rsidR="004B24F4" w:rsidRPr="004B24F4">
        <w:rPr>
          <w:color w:val="auto"/>
          <w:sz w:val="26"/>
          <w:szCs w:val="26"/>
        </w:rPr>
        <w:t xml:space="preserve">аявления студента (см. </w:t>
      </w:r>
      <w:r w:rsidR="004B24F4" w:rsidRPr="004B24F4">
        <w:rPr>
          <w:b/>
          <w:color w:val="auto"/>
          <w:sz w:val="26"/>
          <w:szCs w:val="26"/>
        </w:rPr>
        <w:t xml:space="preserve">Приложение </w:t>
      </w:r>
      <w:r w:rsidR="00795F14">
        <w:rPr>
          <w:b/>
          <w:color w:val="auto"/>
          <w:sz w:val="26"/>
          <w:szCs w:val="26"/>
        </w:rPr>
        <w:t>1</w:t>
      </w:r>
      <w:r w:rsidR="004B24F4" w:rsidRPr="004B24F4">
        <w:rPr>
          <w:color w:val="auto"/>
          <w:sz w:val="26"/>
          <w:szCs w:val="26"/>
        </w:rPr>
        <w:t>)</w:t>
      </w:r>
      <w:r w:rsidR="0017611C" w:rsidRPr="004B24F4">
        <w:rPr>
          <w:color w:val="auto"/>
          <w:sz w:val="26"/>
          <w:szCs w:val="26"/>
        </w:rPr>
        <w:t>.</w:t>
      </w:r>
      <w:r w:rsidR="009A757A" w:rsidRPr="004B24F4">
        <w:rPr>
          <w:color w:val="auto"/>
          <w:sz w:val="26"/>
          <w:szCs w:val="26"/>
        </w:rPr>
        <w:t xml:space="preserve"> </w:t>
      </w:r>
      <w:r w:rsidR="00401CFE" w:rsidRPr="004B24F4">
        <w:rPr>
          <w:color w:val="auto"/>
          <w:sz w:val="26"/>
          <w:szCs w:val="26"/>
        </w:rPr>
        <w:t>Тема ВКР пре</w:t>
      </w:r>
      <w:r w:rsidR="00401CFE" w:rsidRPr="004B24F4">
        <w:rPr>
          <w:color w:val="auto"/>
          <w:sz w:val="26"/>
          <w:szCs w:val="26"/>
        </w:rPr>
        <w:t>д</w:t>
      </w:r>
      <w:r w:rsidR="00401CFE" w:rsidRPr="004B24F4">
        <w:rPr>
          <w:color w:val="auto"/>
          <w:sz w:val="26"/>
          <w:szCs w:val="26"/>
        </w:rPr>
        <w:t>лагается на двух языках: английском и русском.</w:t>
      </w:r>
    </w:p>
    <w:p w14:paraId="68A079E4" w14:textId="77777777" w:rsidR="00583F07" w:rsidRPr="004B24F4" w:rsidRDefault="0017611C" w:rsidP="0017611C">
      <w:pPr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 xml:space="preserve">2.4 </w:t>
      </w:r>
      <w:r w:rsidR="00583F07" w:rsidRPr="004B24F4">
        <w:rPr>
          <w:color w:val="auto"/>
          <w:sz w:val="26"/>
          <w:szCs w:val="26"/>
        </w:rPr>
        <w:t>Основными форматами ВКР являются:</w:t>
      </w:r>
    </w:p>
    <w:p w14:paraId="6F710355" w14:textId="77777777" w:rsidR="00583F07" w:rsidRPr="004B24F4" w:rsidRDefault="0017611C" w:rsidP="002D5234">
      <w:pPr>
        <w:ind w:left="426"/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 xml:space="preserve">2.4.1 </w:t>
      </w:r>
      <w:r w:rsidR="00583F07" w:rsidRPr="004B24F4">
        <w:rPr>
          <w:color w:val="auto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583F07" w:rsidRPr="004B24F4">
        <w:rPr>
          <w:color w:val="auto"/>
          <w:sz w:val="26"/>
          <w:szCs w:val="26"/>
        </w:rPr>
        <w:t>е</w:t>
      </w:r>
      <w:r w:rsidR="00583F07" w:rsidRPr="004B24F4">
        <w:rPr>
          <w:color w:val="auto"/>
          <w:sz w:val="26"/>
          <w:szCs w:val="26"/>
        </w:rPr>
        <w:t xml:space="preserve">ния). </w:t>
      </w:r>
    </w:p>
    <w:p w14:paraId="5D99B61C" w14:textId="77777777" w:rsidR="00FE37CA" w:rsidRPr="004B24F4" w:rsidRDefault="0017611C" w:rsidP="002D5234">
      <w:pPr>
        <w:ind w:left="426"/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 xml:space="preserve">2.4.2 </w:t>
      </w:r>
      <w:r w:rsidR="00583F07" w:rsidRPr="004B24F4">
        <w:rPr>
          <w:color w:val="auto"/>
          <w:sz w:val="26"/>
          <w:szCs w:val="26"/>
        </w:rPr>
        <w:t>Проектно-исследовательский формат - разработка  (индивидуально или в с</w:t>
      </w:r>
      <w:r w:rsidR="00583F07" w:rsidRPr="004B24F4">
        <w:rPr>
          <w:color w:val="auto"/>
          <w:sz w:val="26"/>
          <w:szCs w:val="26"/>
        </w:rPr>
        <w:t>о</w:t>
      </w:r>
      <w:r w:rsidR="00583F07" w:rsidRPr="004B24F4">
        <w:rPr>
          <w:color w:val="auto"/>
          <w:sz w:val="26"/>
          <w:szCs w:val="26"/>
        </w:rPr>
        <w:t>ставе группы) прикладной проблемы, в результате чего создается некоторый пр</w:t>
      </w:r>
      <w:r w:rsidR="00583F07" w:rsidRPr="004B24F4">
        <w:rPr>
          <w:color w:val="auto"/>
          <w:sz w:val="26"/>
          <w:szCs w:val="26"/>
        </w:rPr>
        <w:t>о</w:t>
      </w:r>
      <w:r w:rsidR="00583F07" w:rsidRPr="004B24F4">
        <w:rPr>
          <w:color w:val="auto"/>
          <w:sz w:val="26"/>
          <w:szCs w:val="26"/>
        </w:rPr>
        <w:t>дукт (проектное решение).</w:t>
      </w:r>
    </w:p>
    <w:p w14:paraId="6CEC2F1B" w14:textId="77777777" w:rsidR="00E86EC6" w:rsidRPr="004B24F4" w:rsidRDefault="00E86EC6" w:rsidP="0017611C">
      <w:pPr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 xml:space="preserve">2.5. </w:t>
      </w:r>
      <w:r w:rsidR="004B470B" w:rsidRPr="004B24F4">
        <w:rPr>
          <w:color w:val="auto"/>
          <w:sz w:val="26"/>
          <w:szCs w:val="26"/>
        </w:rPr>
        <w:t>ВКР</w:t>
      </w:r>
      <w:r w:rsidRPr="004B24F4">
        <w:rPr>
          <w:color w:val="auto"/>
          <w:sz w:val="26"/>
          <w:szCs w:val="26"/>
        </w:rPr>
        <w:t xml:space="preserve"> </w:t>
      </w:r>
      <w:r w:rsidR="00931636" w:rsidRPr="004B24F4">
        <w:rPr>
          <w:color w:val="auto"/>
          <w:sz w:val="26"/>
          <w:szCs w:val="26"/>
        </w:rPr>
        <w:t>может выполня</w:t>
      </w:r>
      <w:r w:rsidRPr="004B24F4">
        <w:rPr>
          <w:color w:val="auto"/>
          <w:sz w:val="26"/>
          <w:szCs w:val="26"/>
        </w:rPr>
        <w:t>т</w:t>
      </w:r>
      <w:r w:rsidR="00931636" w:rsidRPr="004B24F4">
        <w:rPr>
          <w:color w:val="auto"/>
          <w:sz w:val="26"/>
          <w:szCs w:val="26"/>
        </w:rPr>
        <w:t>ь</w:t>
      </w:r>
      <w:r w:rsidRPr="004B24F4">
        <w:rPr>
          <w:color w:val="auto"/>
          <w:sz w:val="26"/>
          <w:szCs w:val="26"/>
        </w:rPr>
        <w:t xml:space="preserve">ся </w:t>
      </w:r>
      <w:r w:rsidR="00931636" w:rsidRPr="004B24F4">
        <w:rPr>
          <w:color w:val="auto"/>
          <w:sz w:val="26"/>
          <w:szCs w:val="26"/>
        </w:rPr>
        <w:t xml:space="preserve">как на русском, так и </w:t>
      </w:r>
      <w:r w:rsidRPr="004B24F4">
        <w:rPr>
          <w:color w:val="auto"/>
          <w:sz w:val="26"/>
          <w:szCs w:val="26"/>
        </w:rPr>
        <w:t>на английском языке.</w:t>
      </w:r>
    </w:p>
    <w:p w14:paraId="3BD7FDF8" w14:textId="06D2D065" w:rsidR="0017611C" w:rsidRPr="004B24F4" w:rsidRDefault="0017611C" w:rsidP="0017611C">
      <w:pPr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>2.</w:t>
      </w:r>
      <w:r w:rsidR="00E86EC6" w:rsidRPr="004B24F4">
        <w:rPr>
          <w:color w:val="auto"/>
          <w:sz w:val="26"/>
          <w:szCs w:val="26"/>
        </w:rPr>
        <w:t>6</w:t>
      </w:r>
      <w:r w:rsidRPr="004B24F4">
        <w:rPr>
          <w:color w:val="auto"/>
          <w:sz w:val="26"/>
          <w:szCs w:val="26"/>
        </w:rPr>
        <w:t xml:space="preserve"> Замена темы ВКР</w:t>
      </w:r>
      <w:r w:rsidR="009C24D8" w:rsidRPr="004B24F4">
        <w:rPr>
          <w:color w:val="auto"/>
          <w:sz w:val="26"/>
          <w:szCs w:val="26"/>
        </w:rPr>
        <w:t xml:space="preserve"> и научного руководителя</w:t>
      </w:r>
      <w:r w:rsidRPr="004B24F4">
        <w:rPr>
          <w:color w:val="auto"/>
          <w:sz w:val="26"/>
          <w:szCs w:val="26"/>
        </w:rPr>
        <w:t xml:space="preserve"> может быть произведена на основ</w:t>
      </w:r>
      <w:r w:rsidRPr="004B24F4">
        <w:rPr>
          <w:color w:val="auto"/>
          <w:sz w:val="26"/>
          <w:szCs w:val="26"/>
        </w:rPr>
        <w:t>а</w:t>
      </w:r>
      <w:r w:rsidRPr="004B24F4">
        <w:rPr>
          <w:color w:val="auto"/>
          <w:sz w:val="26"/>
          <w:szCs w:val="26"/>
        </w:rPr>
        <w:t xml:space="preserve">нии заявления студента (см. </w:t>
      </w:r>
      <w:r w:rsidR="004B24F4" w:rsidRPr="004B24F4">
        <w:rPr>
          <w:b/>
          <w:color w:val="auto"/>
          <w:sz w:val="26"/>
          <w:szCs w:val="26"/>
        </w:rPr>
        <w:t xml:space="preserve">Приложение </w:t>
      </w:r>
      <w:r w:rsidR="00106922">
        <w:rPr>
          <w:b/>
          <w:color w:val="auto"/>
          <w:sz w:val="26"/>
          <w:szCs w:val="26"/>
        </w:rPr>
        <w:t>2</w:t>
      </w:r>
      <w:r w:rsidRPr="004B24F4">
        <w:rPr>
          <w:color w:val="auto"/>
          <w:sz w:val="26"/>
          <w:szCs w:val="26"/>
        </w:rPr>
        <w:t xml:space="preserve">) не позднее </w:t>
      </w:r>
      <w:r w:rsidR="00FC3DE5">
        <w:rPr>
          <w:color w:val="auto"/>
          <w:sz w:val="26"/>
          <w:szCs w:val="26"/>
        </w:rPr>
        <w:t>31 января</w:t>
      </w:r>
      <w:r w:rsidR="009C24D8" w:rsidRPr="004B24F4">
        <w:rPr>
          <w:color w:val="auto"/>
          <w:sz w:val="26"/>
          <w:szCs w:val="26"/>
        </w:rPr>
        <w:t xml:space="preserve"> </w:t>
      </w:r>
      <w:r w:rsidRPr="004B24F4">
        <w:rPr>
          <w:color w:val="auto"/>
          <w:sz w:val="26"/>
          <w:szCs w:val="26"/>
        </w:rPr>
        <w:t>выпускного учебного г</w:t>
      </w:r>
      <w:r w:rsidRPr="004B24F4">
        <w:rPr>
          <w:color w:val="auto"/>
          <w:sz w:val="26"/>
          <w:szCs w:val="26"/>
        </w:rPr>
        <w:t>о</w:t>
      </w:r>
      <w:r w:rsidRPr="004B24F4">
        <w:rPr>
          <w:color w:val="auto"/>
          <w:sz w:val="26"/>
          <w:szCs w:val="26"/>
        </w:rPr>
        <w:t>да.</w:t>
      </w:r>
    </w:p>
    <w:p w14:paraId="6836E0F1" w14:textId="46C3FD60" w:rsidR="009C24D8" w:rsidRPr="004B24F4" w:rsidRDefault="009C24D8" w:rsidP="0017611C">
      <w:pPr>
        <w:jc w:val="both"/>
        <w:rPr>
          <w:color w:val="auto"/>
          <w:sz w:val="26"/>
          <w:szCs w:val="26"/>
        </w:rPr>
      </w:pPr>
      <w:r w:rsidRPr="004B24F4">
        <w:rPr>
          <w:color w:val="auto"/>
          <w:sz w:val="26"/>
          <w:szCs w:val="26"/>
        </w:rPr>
        <w:t>2.8. Замена темы ВКР, но не научного руководителя может быть произведена на осн</w:t>
      </w:r>
      <w:r w:rsidRPr="004B24F4">
        <w:rPr>
          <w:color w:val="auto"/>
          <w:sz w:val="26"/>
          <w:szCs w:val="26"/>
        </w:rPr>
        <w:t>о</w:t>
      </w:r>
      <w:r w:rsidRPr="004B24F4">
        <w:rPr>
          <w:color w:val="auto"/>
          <w:sz w:val="26"/>
          <w:szCs w:val="26"/>
        </w:rPr>
        <w:t xml:space="preserve">вании заявления студента (см. </w:t>
      </w:r>
      <w:r w:rsidR="004B24F4" w:rsidRPr="004B24F4">
        <w:rPr>
          <w:b/>
          <w:color w:val="auto"/>
          <w:sz w:val="26"/>
          <w:szCs w:val="26"/>
        </w:rPr>
        <w:t xml:space="preserve">Приложение </w:t>
      </w:r>
      <w:r w:rsidR="00106922">
        <w:rPr>
          <w:b/>
          <w:color w:val="auto"/>
          <w:sz w:val="26"/>
          <w:szCs w:val="26"/>
        </w:rPr>
        <w:t>2</w:t>
      </w:r>
      <w:r w:rsidRPr="004B24F4">
        <w:rPr>
          <w:color w:val="auto"/>
          <w:sz w:val="26"/>
          <w:szCs w:val="26"/>
        </w:rPr>
        <w:t>)</w:t>
      </w:r>
      <w:r w:rsidR="001964DC" w:rsidRPr="004B24F4">
        <w:rPr>
          <w:color w:val="auto"/>
          <w:sz w:val="26"/>
          <w:szCs w:val="26"/>
        </w:rPr>
        <w:t xml:space="preserve"> по итогам предзащиты выпускного учебн</w:t>
      </w:r>
      <w:r w:rsidR="001964DC" w:rsidRPr="004B24F4">
        <w:rPr>
          <w:color w:val="auto"/>
          <w:sz w:val="26"/>
          <w:szCs w:val="26"/>
        </w:rPr>
        <w:t>о</w:t>
      </w:r>
      <w:r w:rsidR="001964DC" w:rsidRPr="004B24F4">
        <w:rPr>
          <w:color w:val="auto"/>
          <w:sz w:val="26"/>
          <w:szCs w:val="26"/>
        </w:rPr>
        <w:t>го года</w:t>
      </w:r>
      <w:r w:rsidRPr="004B24F4">
        <w:rPr>
          <w:color w:val="auto"/>
          <w:sz w:val="26"/>
          <w:szCs w:val="26"/>
        </w:rPr>
        <w:t xml:space="preserve"> </w:t>
      </w:r>
      <w:r w:rsidR="001964DC" w:rsidRPr="004B24F4">
        <w:rPr>
          <w:color w:val="auto"/>
          <w:sz w:val="26"/>
          <w:szCs w:val="26"/>
        </w:rPr>
        <w:t>в течение одной</w:t>
      </w:r>
      <w:r w:rsidRPr="004B24F4">
        <w:rPr>
          <w:color w:val="auto"/>
          <w:sz w:val="26"/>
          <w:szCs w:val="26"/>
        </w:rPr>
        <w:t xml:space="preserve"> недел</w:t>
      </w:r>
      <w:r w:rsidR="001964DC" w:rsidRPr="004B24F4">
        <w:rPr>
          <w:color w:val="auto"/>
          <w:sz w:val="26"/>
          <w:szCs w:val="26"/>
        </w:rPr>
        <w:t>и после неё</w:t>
      </w:r>
      <w:r w:rsidRPr="004B24F4">
        <w:rPr>
          <w:color w:val="auto"/>
          <w:sz w:val="26"/>
          <w:szCs w:val="26"/>
        </w:rPr>
        <w:t>.</w:t>
      </w:r>
    </w:p>
    <w:p w14:paraId="1C607331" w14:textId="062F11AB" w:rsidR="00E86EC6" w:rsidRPr="0011792D" w:rsidRDefault="0011792D" w:rsidP="0017611C">
      <w:pPr>
        <w:jc w:val="both"/>
        <w:rPr>
          <w:sz w:val="26"/>
          <w:szCs w:val="26"/>
        </w:rPr>
      </w:pPr>
      <w:r w:rsidRPr="0011792D">
        <w:rPr>
          <w:sz w:val="26"/>
          <w:szCs w:val="26"/>
        </w:rPr>
        <w:t>2.</w:t>
      </w:r>
      <w:r w:rsidR="00E86EC6">
        <w:rPr>
          <w:sz w:val="26"/>
          <w:szCs w:val="26"/>
        </w:rPr>
        <w:t>7</w:t>
      </w:r>
      <w:r w:rsidRPr="001179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Структура, содержание, </w:t>
      </w:r>
      <w:proofErr w:type="gramStart"/>
      <w:r>
        <w:rPr>
          <w:sz w:val="26"/>
          <w:szCs w:val="26"/>
        </w:rPr>
        <w:t>объем</w:t>
      </w:r>
      <w:proofErr w:type="gramEnd"/>
      <w:r>
        <w:rPr>
          <w:sz w:val="26"/>
          <w:szCs w:val="26"/>
        </w:rPr>
        <w:t xml:space="preserve"> и требования к оформлению ВКР определяются </w:t>
      </w:r>
      <w:r w:rsidR="004B24F4">
        <w:rPr>
          <w:b/>
          <w:sz w:val="26"/>
          <w:szCs w:val="26"/>
        </w:rPr>
        <w:t xml:space="preserve">Приложением </w:t>
      </w:r>
      <w:r w:rsidR="00106922">
        <w:rPr>
          <w:b/>
          <w:sz w:val="26"/>
          <w:szCs w:val="26"/>
        </w:rPr>
        <w:t>3</w:t>
      </w:r>
      <w:r w:rsidRPr="0011792D">
        <w:rPr>
          <w:sz w:val="26"/>
          <w:szCs w:val="26"/>
        </w:rPr>
        <w:t>.</w:t>
      </w:r>
    </w:p>
    <w:p w14:paraId="3B2FD905" w14:textId="77777777" w:rsidR="0017611C" w:rsidRDefault="0017611C" w:rsidP="0017611C">
      <w:pPr>
        <w:jc w:val="both"/>
        <w:rPr>
          <w:sz w:val="26"/>
          <w:szCs w:val="26"/>
        </w:rPr>
      </w:pPr>
    </w:p>
    <w:p w14:paraId="70B8CD76" w14:textId="70BA4ED8" w:rsidR="00E72971" w:rsidRPr="0085188B" w:rsidRDefault="00FC3DE5" w:rsidP="00C40410">
      <w:pPr>
        <w:ind w:left="1418" w:right="706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C40410" w:rsidRPr="0085188B">
        <w:rPr>
          <w:b/>
          <w:color w:val="auto"/>
          <w:sz w:val="26"/>
          <w:szCs w:val="26"/>
        </w:rPr>
        <w:t xml:space="preserve">. </w:t>
      </w:r>
      <w:r w:rsidR="00E72971" w:rsidRPr="0085188B">
        <w:rPr>
          <w:b/>
          <w:color w:val="auto"/>
          <w:sz w:val="26"/>
          <w:szCs w:val="26"/>
        </w:rPr>
        <w:t>Этапы подготовки ВКР</w:t>
      </w:r>
    </w:p>
    <w:p w14:paraId="7CAF0958" w14:textId="77777777" w:rsidR="00E72971" w:rsidRPr="0085188B" w:rsidRDefault="00E72971" w:rsidP="00E72971">
      <w:pPr>
        <w:jc w:val="both"/>
        <w:rPr>
          <w:color w:val="auto"/>
          <w:sz w:val="26"/>
          <w:szCs w:val="26"/>
        </w:rPr>
      </w:pPr>
    </w:p>
    <w:p w14:paraId="6206814F" w14:textId="3156C909" w:rsidR="00E72971" w:rsidRPr="0085188B" w:rsidRDefault="00A66949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604F1C" w:rsidRPr="0085188B">
        <w:rPr>
          <w:color w:val="auto"/>
          <w:sz w:val="26"/>
          <w:szCs w:val="26"/>
        </w:rPr>
        <w:t>.1</w:t>
      </w:r>
      <w:r w:rsidR="00604F1C" w:rsidRPr="0085188B">
        <w:rPr>
          <w:b/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 xml:space="preserve">Подготовка </w:t>
      </w:r>
      <w:r w:rsidR="0058310D" w:rsidRPr="0085188B">
        <w:rPr>
          <w:b/>
          <w:color w:val="auto"/>
          <w:sz w:val="26"/>
          <w:szCs w:val="26"/>
        </w:rPr>
        <w:t>замысла</w:t>
      </w:r>
      <w:r w:rsidR="00E72971" w:rsidRPr="0085188B">
        <w:rPr>
          <w:b/>
          <w:color w:val="auto"/>
          <w:sz w:val="26"/>
          <w:szCs w:val="26"/>
        </w:rPr>
        <w:t xml:space="preserve"> ВКР.</w:t>
      </w:r>
      <w:r w:rsidR="00E72971" w:rsidRPr="0085188B">
        <w:rPr>
          <w:color w:val="auto"/>
          <w:sz w:val="26"/>
          <w:szCs w:val="26"/>
        </w:rPr>
        <w:t xml:space="preserve"> </w:t>
      </w:r>
      <w:r w:rsidR="0058310D" w:rsidRPr="0085188B">
        <w:rPr>
          <w:color w:val="auto"/>
          <w:sz w:val="26"/>
          <w:szCs w:val="26"/>
        </w:rPr>
        <w:t>Замысел</w:t>
      </w:r>
      <w:r w:rsidR="00E72971" w:rsidRPr="0085188B">
        <w:rPr>
          <w:color w:val="auto"/>
          <w:sz w:val="26"/>
          <w:szCs w:val="26"/>
        </w:rPr>
        <w:t xml:space="preserve"> ВКР</w:t>
      </w:r>
      <w:r w:rsidR="00BC3DE7" w:rsidRPr="0085188B">
        <w:rPr>
          <w:rStyle w:val="a5"/>
          <w:color w:val="auto"/>
          <w:sz w:val="26"/>
          <w:szCs w:val="26"/>
        </w:rPr>
        <w:footnoteReference w:id="1"/>
      </w:r>
      <w:r w:rsidR="00E72971" w:rsidRPr="0085188B">
        <w:rPr>
          <w:color w:val="auto"/>
          <w:sz w:val="26"/>
          <w:szCs w:val="26"/>
        </w:rPr>
        <w:t xml:space="preserve"> может готовиться студентом в ходе индивидуальных консультаций с руководителем (потенциальным руководителем).</w:t>
      </w:r>
    </w:p>
    <w:p w14:paraId="2E9B95C8" w14:textId="769B3A6B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 xml:space="preserve"> </w:t>
      </w:r>
      <w:r w:rsidR="0058310D" w:rsidRPr="0085188B">
        <w:rPr>
          <w:color w:val="auto"/>
          <w:sz w:val="26"/>
          <w:szCs w:val="26"/>
        </w:rPr>
        <w:t>Замысел</w:t>
      </w:r>
      <w:r w:rsidRPr="0085188B">
        <w:rPr>
          <w:color w:val="auto"/>
          <w:sz w:val="26"/>
          <w:szCs w:val="26"/>
        </w:rPr>
        <w:t xml:space="preserve"> ВКР оценивается руководителем ВКР по системе «утвержден»/«не утвержден»; оценка фиксируется в рабочей ведомости преподавателя. Студент им</w:t>
      </w:r>
      <w:r w:rsidRPr="0085188B">
        <w:rPr>
          <w:color w:val="auto"/>
          <w:sz w:val="26"/>
          <w:szCs w:val="26"/>
        </w:rPr>
        <w:t>е</w:t>
      </w:r>
      <w:r w:rsidRPr="0085188B">
        <w:rPr>
          <w:color w:val="auto"/>
          <w:sz w:val="26"/>
          <w:szCs w:val="26"/>
        </w:rPr>
        <w:t xml:space="preserve">ет возможность доработать </w:t>
      </w:r>
      <w:r w:rsidR="0058310D" w:rsidRPr="0085188B">
        <w:rPr>
          <w:color w:val="auto"/>
          <w:sz w:val="26"/>
          <w:szCs w:val="26"/>
        </w:rPr>
        <w:t>Замысел</w:t>
      </w:r>
      <w:r w:rsidRPr="0085188B">
        <w:rPr>
          <w:color w:val="auto"/>
          <w:sz w:val="26"/>
          <w:szCs w:val="26"/>
        </w:rPr>
        <w:t xml:space="preserve"> ВКР, не утвержденный руководителем ВКР, и представить его повторно (конкретные даты повторного представления и оценивания </w:t>
      </w:r>
      <w:r w:rsidRPr="0085188B">
        <w:rPr>
          <w:color w:val="auto"/>
          <w:sz w:val="26"/>
          <w:szCs w:val="26"/>
        </w:rPr>
        <w:lastRenderedPageBreak/>
        <w:t xml:space="preserve">согласуются с руководителем ВКР, но не позднее </w:t>
      </w:r>
      <w:r w:rsidR="00BC3DE7" w:rsidRPr="0085188B">
        <w:rPr>
          <w:color w:val="auto"/>
          <w:sz w:val="26"/>
          <w:szCs w:val="26"/>
        </w:rPr>
        <w:t>20</w:t>
      </w:r>
      <w:r w:rsidR="00EA1870" w:rsidRPr="0085188B">
        <w:rPr>
          <w:color w:val="auto"/>
          <w:sz w:val="26"/>
          <w:szCs w:val="26"/>
        </w:rPr>
        <w:t xml:space="preserve"> </w:t>
      </w:r>
      <w:r w:rsidRPr="0085188B">
        <w:rPr>
          <w:color w:val="auto"/>
          <w:sz w:val="26"/>
          <w:szCs w:val="26"/>
        </w:rPr>
        <w:t>декабря текущего учебного г</w:t>
      </w:r>
      <w:r w:rsidRPr="0085188B">
        <w:rPr>
          <w:color w:val="auto"/>
          <w:sz w:val="26"/>
          <w:szCs w:val="26"/>
        </w:rPr>
        <w:t>о</w:t>
      </w:r>
      <w:r w:rsidRPr="0085188B">
        <w:rPr>
          <w:color w:val="auto"/>
          <w:sz w:val="26"/>
          <w:szCs w:val="26"/>
        </w:rPr>
        <w:t xml:space="preserve">да). </w:t>
      </w:r>
    </w:p>
    <w:p w14:paraId="21CDEA95" w14:textId="4F1575B5" w:rsidR="009B1353" w:rsidRPr="0085188B" w:rsidRDefault="00A66949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9B1353" w:rsidRPr="0085188B">
        <w:rPr>
          <w:color w:val="auto"/>
          <w:sz w:val="26"/>
          <w:szCs w:val="26"/>
        </w:rPr>
        <w:t xml:space="preserve">.2 </w:t>
      </w:r>
      <w:r w:rsidR="009B1353" w:rsidRPr="0085188B">
        <w:rPr>
          <w:b/>
          <w:color w:val="auto"/>
          <w:sz w:val="26"/>
          <w:szCs w:val="26"/>
        </w:rPr>
        <w:t>Предварительная презентация ВКР</w:t>
      </w:r>
      <w:r w:rsidR="009B1353" w:rsidRPr="0085188B">
        <w:rPr>
          <w:color w:val="auto"/>
          <w:sz w:val="26"/>
          <w:szCs w:val="26"/>
        </w:rPr>
        <w:t xml:space="preserve"> (предзащита)</w:t>
      </w:r>
      <w:r w:rsidR="00587751" w:rsidRPr="0085188B">
        <w:rPr>
          <w:color w:val="auto"/>
          <w:sz w:val="26"/>
          <w:szCs w:val="26"/>
        </w:rPr>
        <w:t xml:space="preserve"> проводится</w:t>
      </w:r>
      <w:r w:rsidR="00BC3DE7" w:rsidRPr="0085188B">
        <w:rPr>
          <w:color w:val="auto"/>
          <w:sz w:val="26"/>
          <w:szCs w:val="26"/>
        </w:rPr>
        <w:t xml:space="preserve"> в период с 15  п</w:t>
      </w:r>
      <w:r w:rsidR="009B1353" w:rsidRPr="0085188B">
        <w:rPr>
          <w:color w:val="auto"/>
          <w:sz w:val="26"/>
          <w:szCs w:val="26"/>
        </w:rPr>
        <w:t>о 30 апреля текущего учебного года</w:t>
      </w:r>
      <w:r w:rsidR="00F8799C" w:rsidRPr="0085188B">
        <w:rPr>
          <w:color w:val="auto"/>
          <w:sz w:val="26"/>
          <w:szCs w:val="26"/>
        </w:rPr>
        <w:t>.</w:t>
      </w:r>
    </w:p>
    <w:p w14:paraId="73AD1032" w14:textId="7F3B2CD1" w:rsidR="007A332E" w:rsidRDefault="00A66949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604F1C" w:rsidRPr="0085188B">
        <w:rPr>
          <w:color w:val="auto"/>
          <w:sz w:val="26"/>
          <w:szCs w:val="26"/>
        </w:rPr>
        <w:t>.3</w:t>
      </w:r>
      <w:r w:rsidR="00604F1C" w:rsidRPr="0085188B">
        <w:rPr>
          <w:b/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 xml:space="preserve">Предъявление </w:t>
      </w:r>
      <w:r w:rsidR="00BC3DE7" w:rsidRPr="0085188B">
        <w:rPr>
          <w:b/>
          <w:color w:val="auto"/>
          <w:sz w:val="26"/>
          <w:szCs w:val="26"/>
        </w:rPr>
        <w:t>готового</w:t>
      </w:r>
      <w:r w:rsidR="00E72971" w:rsidRPr="0085188B">
        <w:rPr>
          <w:b/>
          <w:color w:val="auto"/>
          <w:sz w:val="26"/>
          <w:szCs w:val="26"/>
        </w:rPr>
        <w:t xml:space="preserve"> варианта ВКР</w:t>
      </w:r>
      <w:r w:rsidR="00E72971" w:rsidRPr="0085188B">
        <w:rPr>
          <w:color w:val="auto"/>
          <w:sz w:val="26"/>
          <w:szCs w:val="26"/>
        </w:rPr>
        <w:t xml:space="preserve">. Текст </w:t>
      </w:r>
      <w:r w:rsidR="00BC3DE7" w:rsidRPr="0085188B">
        <w:rPr>
          <w:color w:val="auto"/>
          <w:sz w:val="26"/>
          <w:szCs w:val="26"/>
        </w:rPr>
        <w:t>готового</w:t>
      </w:r>
      <w:r w:rsidR="00E72971" w:rsidRPr="0085188B">
        <w:rPr>
          <w:color w:val="auto"/>
          <w:sz w:val="26"/>
          <w:szCs w:val="26"/>
        </w:rPr>
        <w:t xml:space="preserve"> варианта ВКР перед</w:t>
      </w:r>
      <w:r w:rsidR="00E72971" w:rsidRPr="0085188B">
        <w:rPr>
          <w:color w:val="auto"/>
          <w:sz w:val="26"/>
          <w:szCs w:val="26"/>
        </w:rPr>
        <w:t>а</w:t>
      </w:r>
      <w:r w:rsidR="00E72971" w:rsidRPr="0085188B">
        <w:rPr>
          <w:color w:val="auto"/>
          <w:sz w:val="26"/>
          <w:szCs w:val="26"/>
        </w:rPr>
        <w:t xml:space="preserve">ется руководителю ВКР для замечаний; при необходимости в дальнейшем проводится корректировка текста. Предъявление </w:t>
      </w:r>
      <w:r w:rsidR="00BC3DE7" w:rsidRPr="0085188B">
        <w:rPr>
          <w:color w:val="auto"/>
          <w:sz w:val="26"/>
          <w:szCs w:val="26"/>
        </w:rPr>
        <w:t>готового</w:t>
      </w:r>
      <w:r w:rsidR="00E72971" w:rsidRPr="0085188B">
        <w:rPr>
          <w:color w:val="auto"/>
          <w:sz w:val="26"/>
          <w:szCs w:val="26"/>
        </w:rPr>
        <w:t xml:space="preserve"> варианта ВКР происходит </w:t>
      </w:r>
      <w:r w:rsidR="00E86EC6" w:rsidRPr="0085188B">
        <w:rPr>
          <w:color w:val="auto"/>
          <w:sz w:val="26"/>
          <w:szCs w:val="26"/>
        </w:rPr>
        <w:t xml:space="preserve">не позднее, чем </w:t>
      </w:r>
      <w:r w:rsidR="00795F14">
        <w:rPr>
          <w:color w:val="auto"/>
          <w:sz w:val="26"/>
          <w:szCs w:val="26"/>
        </w:rPr>
        <w:t>за 15 дней до защиты ВКР</w:t>
      </w:r>
      <w:r w:rsidR="00E86EC6" w:rsidRPr="0085188B">
        <w:rPr>
          <w:color w:val="auto"/>
          <w:sz w:val="26"/>
          <w:szCs w:val="26"/>
        </w:rPr>
        <w:t xml:space="preserve">. </w:t>
      </w:r>
    </w:p>
    <w:p w14:paraId="51534599" w14:textId="0F855A4D" w:rsidR="00E72971" w:rsidRPr="0085188B" w:rsidRDefault="00A66949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604F1C" w:rsidRPr="0085188B">
        <w:rPr>
          <w:color w:val="auto"/>
          <w:sz w:val="26"/>
          <w:szCs w:val="26"/>
        </w:rPr>
        <w:t>.4</w:t>
      </w:r>
      <w:r w:rsidR="00604F1C" w:rsidRPr="0085188B">
        <w:rPr>
          <w:b/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 xml:space="preserve">Доработка ВКР, подготовка итогового варианта ВКР. </w:t>
      </w:r>
      <w:r w:rsidR="00E72971" w:rsidRPr="0085188B">
        <w:rPr>
          <w:color w:val="auto"/>
          <w:sz w:val="26"/>
          <w:szCs w:val="26"/>
        </w:rPr>
        <w:t>На этом этапе, при нео</w:t>
      </w:r>
      <w:r w:rsidR="00E72971" w:rsidRPr="0085188B">
        <w:rPr>
          <w:color w:val="auto"/>
          <w:sz w:val="26"/>
          <w:szCs w:val="26"/>
        </w:rPr>
        <w:t>б</w:t>
      </w:r>
      <w:r w:rsidR="00E72971" w:rsidRPr="0085188B">
        <w:rPr>
          <w:color w:val="auto"/>
          <w:sz w:val="26"/>
          <w:szCs w:val="26"/>
        </w:rPr>
        <w:t>ходимости, производится корректировка ВКР студентом. По завершении эт</w:t>
      </w:r>
      <w:r w:rsidR="00E72971" w:rsidRPr="0085188B">
        <w:rPr>
          <w:color w:val="auto"/>
          <w:sz w:val="26"/>
          <w:szCs w:val="26"/>
        </w:rPr>
        <w:t>о</w:t>
      </w:r>
      <w:r w:rsidR="00E72971" w:rsidRPr="0085188B">
        <w:rPr>
          <w:color w:val="auto"/>
          <w:sz w:val="26"/>
          <w:szCs w:val="26"/>
        </w:rPr>
        <w:t>го этапа студент представляет итоговый вариант ВКР и аннотацию руководителю ВКР для п</w:t>
      </w:r>
      <w:r w:rsidR="00E72971" w:rsidRPr="0085188B">
        <w:rPr>
          <w:color w:val="auto"/>
          <w:sz w:val="26"/>
          <w:szCs w:val="26"/>
        </w:rPr>
        <w:t>о</w:t>
      </w:r>
      <w:r w:rsidR="00E72971" w:rsidRPr="0085188B">
        <w:rPr>
          <w:color w:val="auto"/>
          <w:sz w:val="26"/>
          <w:szCs w:val="26"/>
        </w:rPr>
        <w:t>лучения отзыва не позднее</w:t>
      </w:r>
      <w:r w:rsidR="00795F14">
        <w:rPr>
          <w:color w:val="auto"/>
          <w:sz w:val="26"/>
          <w:szCs w:val="26"/>
        </w:rPr>
        <w:t>, чем за 10 дней до защиты</w:t>
      </w:r>
      <w:r w:rsidR="00E86EC6" w:rsidRPr="0085188B">
        <w:rPr>
          <w:color w:val="auto"/>
          <w:sz w:val="26"/>
          <w:szCs w:val="26"/>
        </w:rPr>
        <w:t xml:space="preserve">. </w:t>
      </w:r>
      <w:r w:rsidR="00E72971" w:rsidRPr="0085188B">
        <w:rPr>
          <w:color w:val="auto"/>
          <w:sz w:val="26"/>
          <w:szCs w:val="26"/>
        </w:rPr>
        <w:t>Руководитель ВКР</w:t>
      </w:r>
      <w:r w:rsidR="00604F1C" w:rsidRPr="0085188B">
        <w:rPr>
          <w:color w:val="auto"/>
          <w:sz w:val="26"/>
          <w:szCs w:val="26"/>
        </w:rPr>
        <w:t xml:space="preserve"> или студент</w:t>
      </w:r>
      <w:r w:rsidR="00E72971" w:rsidRPr="0085188B">
        <w:rPr>
          <w:color w:val="auto"/>
          <w:sz w:val="26"/>
          <w:szCs w:val="26"/>
        </w:rPr>
        <w:t xml:space="preserve"> обязан</w:t>
      </w:r>
      <w:r w:rsidR="00604F1C" w:rsidRPr="0085188B">
        <w:rPr>
          <w:color w:val="auto"/>
          <w:sz w:val="26"/>
          <w:szCs w:val="26"/>
        </w:rPr>
        <w:t>ы</w:t>
      </w:r>
      <w:r w:rsidR="00E72971" w:rsidRPr="0085188B">
        <w:rPr>
          <w:color w:val="auto"/>
          <w:sz w:val="26"/>
          <w:szCs w:val="26"/>
        </w:rPr>
        <w:t xml:space="preserve"> предоставить в Учебный офис ОП, на которой учится студент, о</w:t>
      </w:r>
      <w:r w:rsidR="00E72971" w:rsidRPr="0085188B">
        <w:rPr>
          <w:color w:val="auto"/>
          <w:sz w:val="26"/>
          <w:szCs w:val="26"/>
        </w:rPr>
        <w:t>т</w:t>
      </w:r>
      <w:r w:rsidR="00E72971" w:rsidRPr="0085188B">
        <w:rPr>
          <w:color w:val="auto"/>
          <w:sz w:val="26"/>
          <w:szCs w:val="26"/>
        </w:rPr>
        <w:t xml:space="preserve">зыв на ВКР в течение </w:t>
      </w:r>
      <w:r w:rsidR="009B1353" w:rsidRPr="0085188B">
        <w:rPr>
          <w:color w:val="auto"/>
          <w:sz w:val="26"/>
          <w:szCs w:val="26"/>
        </w:rPr>
        <w:t>календарной недели</w:t>
      </w:r>
      <w:r w:rsidR="00E72971" w:rsidRPr="0085188B">
        <w:rPr>
          <w:color w:val="auto"/>
          <w:sz w:val="26"/>
          <w:szCs w:val="26"/>
        </w:rPr>
        <w:t xml:space="preserve"> после получения итогового варианта ВКР</w:t>
      </w:r>
      <w:r w:rsidR="009B1353" w:rsidRPr="0085188B">
        <w:rPr>
          <w:color w:val="auto"/>
          <w:sz w:val="26"/>
          <w:szCs w:val="26"/>
        </w:rPr>
        <w:t>, но не поз</w:t>
      </w:r>
      <w:r w:rsidR="009B1353" w:rsidRPr="0085188B">
        <w:rPr>
          <w:color w:val="auto"/>
          <w:sz w:val="26"/>
          <w:szCs w:val="26"/>
        </w:rPr>
        <w:t>д</w:t>
      </w:r>
      <w:r w:rsidR="009B1353" w:rsidRPr="0085188B">
        <w:rPr>
          <w:color w:val="auto"/>
          <w:sz w:val="26"/>
          <w:szCs w:val="26"/>
        </w:rPr>
        <w:t xml:space="preserve">нее </w:t>
      </w:r>
      <w:r w:rsidR="007A3A25" w:rsidRPr="0085188B">
        <w:rPr>
          <w:color w:val="auto"/>
          <w:sz w:val="26"/>
          <w:szCs w:val="26"/>
        </w:rPr>
        <w:t>3</w:t>
      </w:r>
      <w:r w:rsidR="00795F14">
        <w:rPr>
          <w:color w:val="auto"/>
          <w:sz w:val="26"/>
          <w:szCs w:val="26"/>
        </w:rPr>
        <w:t>х дней до защиты</w:t>
      </w:r>
      <w:r w:rsidR="007A3A25" w:rsidRPr="0085188B">
        <w:rPr>
          <w:color w:val="auto"/>
          <w:sz w:val="26"/>
          <w:szCs w:val="26"/>
        </w:rPr>
        <w:t xml:space="preserve"> </w:t>
      </w:r>
      <w:r w:rsidR="00E72971" w:rsidRPr="0085188B">
        <w:rPr>
          <w:color w:val="auto"/>
          <w:sz w:val="26"/>
          <w:szCs w:val="26"/>
        </w:rPr>
        <w:t xml:space="preserve">(Пример формы отзыва научного руководителя </w:t>
      </w:r>
      <w:r w:rsidR="00AF7B4E" w:rsidRPr="0085188B">
        <w:rPr>
          <w:color w:val="auto"/>
          <w:sz w:val="26"/>
          <w:szCs w:val="26"/>
        </w:rPr>
        <w:t xml:space="preserve">см. в </w:t>
      </w:r>
      <w:r w:rsidR="00AF7B4E" w:rsidRPr="0085188B">
        <w:rPr>
          <w:b/>
          <w:color w:val="auto"/>
          <w:sz w:val="26"/>
          <w:szCs w:val="26"/>
        </w:rPr>
        <w:t>Прил</w:t>
      </w:r>
      <w:r w:rsidR="00AF7B4E" w:rsidRPr="0085188B">
        <w:rPr>
          <w:b/>
          <w:color w:val="auto"/>
          <w:sz w:val="26"/>
          <w:szCs w:val="26"/>
        </w:rPr>
        <w:t>о</w:t>
      </w:r>
      <w:r w:rsidR="00AF7B4E" w:rsidRPr="0085188B">
        <w:rPr>
          <w:b/>
          <w:color w:val="auto"/>
          <w:sz w:val="26"/>
          <w:szCs w:val="26"/>
        </w:rPr>
        <w:t>же</w:t>
      </w:r>
      <w:r w:rsidR="009968D8">
        <w:rPr>
          <w:b/>
          <w:color w:val="auto"/>
          <w:sz w:val="26"/>
          <w:szCs w:val="26"/>
        </w:rPr>
        <w:t xml:space="preserve">нии </w:t>
      </w:r>
      <w:r w:rsidR="008966CC">
        <w:rPr>
          <w:b/>
          <w:color w:val="auto"/>
          <w:sz w:val="26"/>
          <w:szCs w:val="26"/>
        </w:rPr>
        <w:t>4</w:t>
      </w:r>
      <w:r w:rsidR="00E72971" w:rsidRPr="0085188B">
        <w:rPr>
          <w:color w:val="auto"/>
          <w:sz w:val="26"/>
          <w:szCs w:val="26"/>
        </w:rPr>
        <w:t>).</w:t>
      </w:r>
    </w:p>
    <w:p w14:paraId="02A1ED1B" w14:textId="7BCD5314" w:rsidR="00E72971" w:rsidRPr="0085188B" w:rsidRDefault="00A66949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604F1C" w:rsidRPr="0085188B">
        <w:rPr>
          <w:color w:val="auto"/>
          <w:sz w:val="26"/>
          <w:szCs w:val="26"/>
        </w:rPr>
        <w:t>.5</w:t>
      </w:r>
      <w:r w:rsidR="00604F1C" w:rsidRPr="0085188B">
        <w:rPr>
          <w:b/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>Загрузка ВКР в систему «</w:t>
      </w:r>
      <w:proofErr w:type="spellStart"/>
      <w:r w:rsidR="00E72971" w:rsidRPr="0085188B">
        <w:rPr>
          <w:b/>
          <w:color w:val="auto"/>
          <w:sz w:val="26"/>
          <w:szCs w:val="26"/>
        </w:rPr>
        <w:t>Антиплагиат</w:t>
      </w:r>
      <w:proofErr w:type="spellEnd"/>
      <w:r w:rsidR="00E72971" w:rsidRPr="0085188B">
        <w:rPr>
          <w:b/>
          <w:color w:val="auto"/>
          <w:sz w:val="26"/>
          <w:szCs w:val="26"/>
        </w:rPr>
        <w:t>».</w:t>
      </w:r>
      <w:r w:rsidR="00E72971" w:rsidRPr="0085188B">
        <w:rPr>
          <w:color w:val="auto"/>
          <w:sz w:val="26"/>
          <w:szCs w:val="26"/>
        </w:rPr>
        <w:t xml:space="preserve"> В обязательном порядке студент з</w:t>
      </w:r>
      <w:r w:rsidR="00E72971" w:rsidRPr="0085188B">
        <w:rPr>
          <w:color w:val="auto"/>
          <w:sz w:val="26"/>
          <w:szCs w:val="26"/>
        </w:rPr>
        <w:t>а</w:t>
      </w:r>
      <w:r w:rsidR="00E72971" w:rsidRPr="0085188B">
        <w:rPr>
          <w:color w:val="auto"/>
          <w:sz w:val="26"/>
          <w:szCs w:val="26"/>
        </w:rPr>
        <w:t xml:space="preserve">гружает итоговый вариант ВКР в электронном </w:t>
      </w:r>
      <w:proofErr w:type="spellStart"/>
      <w:r w:rsidR="00E72971" w:rsidRPr="0085188B">
        <w:rPr>
          <w:color w:val="auto"/>
          <w:sz w:val="26"/>
          <w:szCs w:val="26"/>
        </w:rPr>
        <w:t>несканированном</w:t>
      </w:r>
      <w:proofErr w:type="spellEnd"/>
      <w:r w:rsidR="00E72971" w:rsidRPr="0085188B">
        <w:rPr>
          <w:color w:val="auto"/>
          <w:sz w:val="26"/>
          <w:szCs w:val="26"/>
        </w:rPr>
        <w:t xml:space="preserve"> виде в специальный модуль сопровождения курсовых работ и ВКР в </w:t>
      </w:r>
      <w:r w:rsidR="00E72971" w:rsidRPr="0085188B">
        <w:rPr>
          <w:color w:val="auto"/>
          <w:sz w:val="26"/>
          <w:szCs w:val="26"/>
          <w:lang w:val="en-US"/>
        </w:rPr>
        <w:t>LMS</w:t>
      </w:r>
      <w:r w:rsidR="00E72971" w:rsidRPr="0085188B">
        <w:rPr>
          <w:color w:val="auto"/>
          <w:sz w:val="26"/>
          <w:szCs w:val="26"/>
        </w:rPr>
        <w:t>, после чего работа автоматич</w:t>
      </w:r>
      <w:r w:rsidR="00E72971" w:rsidRPr="0085188B">
        <w:rPr>
          <w:color w:val="auto"/>
          <w:sz w:val="26"/>
          <w:szCs w:val="26"/>
        </w:rPr>
        <w:t>е</w:t>
      </w:r>
      <w:r w:rsidR="00E72971" w:rsidRPr="0085188B">
        <w:rPr>
          <w:color w:val="auto"/>
          <w:sz w:val="26"/>
          <w:szCs w:val="26"/>
        </w:rPr>
        <w:t>ски отправляется указанным модулем в систему  «</w:t>
      </w:r>
      <w:proofErr w:type="spellStart"/>
      <w:r w:rsidR="00E72971" w:rsidRPr="0085188B">
        <w:rPr>
          <w:color w:val="auto"/>
          <w:sz w:val="26"/>
          <w:szCs w:val="26"/>
        </w:rPr>
        <w:t>Антиплагиат</w:t>
      </w:r>
      <w:proofErr w:type="spellEnd"/>
      <w:r w:rsidR="00E72971" w:rsidRPr="0085188B">
        <w:rPr>
          <w:color w:val="auto"/>
          <w:sz w:val="26"/>
          <w:szCs w:val="26"/>
        </w:rPr>
        <w:t>».</w:t>
      </w:r>
    </w:p>
    <w:p w14:paraId="1911D537" w14:textId="77777777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</w:t>
      </w:r>
      <w:proofErr w:type="gramStart"/>
      <w:r w:rsidRPr="0085188B">
        <w:rPr>
          <w:color w:val="auto"/>
          <w:sz w:val="26"/>
          <w:szCs w:val="26"/>
        </w:rPr>
        <w:t>к дисциплинарной ответственности в соответствии с Поря</w:t>
      </w:r>
      <w:r w:rsidRPr="0085188B">
        <w:rPr>
          <w:color w:val="auto"/>
          <w:sz w:val="26"/>
          <w:szCs w:val="26"/>
        </w:rPr>
        <w:t>д</w:t>
      </w:r>
      <w:r w:rsidRPr="0085188B">
        <w:rPr>
          <w:color w:val="auto"/>
          <w:sz w:val="26"/>
          <w:szCs w:val="26"/>
        </w:rPr>
        <w:t>ком применения дисциплинарных взысканий при нарушениях академических норм в нап</w:t>
      </w:r>
      <w:r w:rsidRPr="0085188B">
        <w:rPr>
          <w:color w:val="auto"/>
          <w:sz w:val="26"/>
          <w:szCs w:val="26"/>
        </w:rPr>
        <w:t>и</w:t>
      </w:r>
      <w:r w:rsidRPr="0085188B">
        <w:rPr>
          <w:color w:val="auto"/>
          <w:sz w:val="26"/>
          <w:szCs w:val="26"/>
        </w:rPr>
        <w:t>сании</w:t>
      </w:r>
      <w:proofErr w:type="gramEnd"/>
      <w:r w:rsidRPr="0085188B">
        <w:rPr>
          <w:color w:val="auto"/>
          <w:sz w:val="26"/>
          <w:szCs w:val="26"/>
        </w:rPr>
        <w:t xml:space="preserve"> письменных учебных работ в НИУ ВШЭ, являющийся Приложением 7 к Прав</w:t>
      </w:r>
      <w:r w:rsidRPr="0085188B">
        <w:rPr>
          <w:color w:val="auto"/>
          <w:sz w:val="26"/>
          <w:szCs w:val="26"/>
        </w:rPr>
        <w:t>и</w:t>
      </w:r>
      <w:r w:rsidRPr="0085188B">
        <w:rPr>
          <w:color w:val="auto"/>
          <w:sz w:val="26"/>
          <w:szCs w:val="26"/>
        </w:rPr>
        <w:t>лам внутреннего распорядка НИУ ВШЭ.</w:t>
      </w:r>
    </w:p>
    <w:p w14:paraId="53B564AD" w14:textId="07459B58" w:rsidR="00E72971" w:rsidRPr="0085188B" w:rsidRDefault="00A66949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3C0968" w:rsidRPr="0085188B">
        <w:rPr>
          <w:color w:val="auto"/>
          <w:sz w:val="26"/>
          <w:szCs w:val="26"/>
        </w:rPr>
        <w:t>.</w:t>
      </w:r>
      <w:r w:rsidR="00FC3DE5">
        <w:rPr>
          <w:color w:val="auto"/>
          <w:sz w:val="26"/>
          <w:szCs w:val="26"/>
        </w:rPr>
        <w:t>6</w:t>
      </w:r>
      <w:r w:rsidR="003C0968" w:rsidRPr="0085188B">
        <w:rPr>
          <w:b/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 xml:space="preserve">Рецензирование ВКР. </w:t>
      </w:r>
    </w:p>
    <w:p w14:paraId="70E41D02" w14:textId="77777777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>Рецензент назначается из числа преподавателей или научных работников Ун</w:t>
      </w:r>
      <w:r w:rsidRPr="0085188B">
        <w:rPr>
          <w:color w:val="auto"/>
          <w:sz w:val="26"/>
          <w:szCs w:val="26"/>
        </w:rPr>
        <w:t>и</w:t>
      </w:r>
      <w:r w:rsidRPr="0085188B">
        <w:rPr>
          <w:color w:val="auto"/>
          <w:sz w:val="26"/>
          <w:szCs w:val="26"/>
        </w:rPr>
        <w:t>верситета. Рецензентами также могут быть представители иной образовательной о</w:t>
      </w:r>
      <w:r w:rsidRPr="0085188B">
        <w:rPr>
          <w:color w:val="auto"/>
          <w:sz w:val="26"/>
          <w:szCs w:val="26"/>
        </w:rPr>
        <w:t>р</w:t>
      </w:r>
      <w:r w:rsidRPr="0085188B">
        <w:rPr>
          <w:color w:val="auto"/>
          <w:sz w:val="26"/>
          <w:szCs w:val="26"/>
        </w:rPr>
        <w:t>ган</w:t>
      </w:r>
      <w:r w:rsidRPr="0085188B">
        <w:rPr>
          <w:color w:val="auto"/>
          <w:sz w:val="26"/>
          <w:szCs w:val="26"/>
        </w:rPr>
        <w:t>и</w:t>
      </w:r>
      <w:r w:rsidRPr="0085188B">
        <w:rPr>
          <w:color w:val="auto"/>
          <w:sz w:val="26"/>
          <w:szCs w:val="26"/>
        </w:rPr>
        <w:t>зации высшего образования, работники иных организаций из профессиональной сф</w:t>
      </w:r>
      <w:r w:rsidRPr="0085188B">
        <w:rPr>
          <w:color w:val="auto"/>
          <w:sz w:val="26"/>
          <w:szCs w:val="26"/>
        </w:rPr>
        <w:t>е</w:t>
      </w:r>
      <w:r w:rsidRPr="0085188B">
        <w:rPr>
          <w:color w:val="auto"/>
          <w:sz w:val="26"/>
          <w:szCs w:val="26"/>
        </w:rPr>
        <w:t xml:space="preserve">ры, соответствующей теме ВКР. </w:t>
      </w:r>
    </w:p>
    <w:p w14:paraId="7A39BF99" w14:textId="77777777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>Приказ о назначении рецензента подписывается деканом факультета по пре</w:t>
      </w:r>
      <w:r w:rsidRPr="0085188B">
        <w:rPr>
          <w:color w:val="auto"/>
          <w:sz w:val="26"/>
          <w:szCs w:val="26"/>
        </w:rPr>
        <w:t>д</w:t>
      </w:r>
      <w:r w:rsidRPr="0085188B">
        <w:rPr>
          <w:color w:val="auto"/>
          <w:sz w:val="26"/>
          <w:szCs w:val="26"/>
        </w:rPr>
        <w:t>ставлению академического руководителя ОП не позднее, чем за месяц до запланир</w:t>
      </w:r>
      <w:r w:rsidRPr="0085188B">
        <w:rPr>
          <w:color w:val="auto"/>
          <w:sz w:val="26"/>
          <w:szCs w:val="26"/>
        </w:rPr>
        <w:t>о</w:t>
      </w:r>
      <w:r w:rsidRPr="0085188B">
        <w:rPr>
          <w:color w:val="auto"/>
          <w:sz w:val="26"/>
          <w:szCs w:val="26"/>
        </w:rPr>
        <w:t>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</w:t>
      </w:r>
      <w:r w:rsidRPr="0085188B">
        <w:rPr>
          <w:color w:val="auto"/>
          <w:sz w:val="26"/>
          <w:szCs w:val="26"/>
        </w:rPr>
        <w:t>ж</w:t>
      </w:r>
      <w:r w:rsidRPr="0085188B">
        <w:rPr>
          <w:color w:val="auto"/>
          <w:sz w:val="26"/>
          <w:szCs w:val="26"/>
        </w:rPr>
        <w:t xml:space="preserve">ность). </w:t>
      </w:r>
    </w:p>
    <w:p w14:paraId="147843C0" w14:textId="5508E17C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</w:t>
      </w:r>
      <w:r w:rsidRPr="0085188B">
        <w:rPr>
          <w:color w:val="auto"/>
          <w:sz w:val="26"/>
          <w:szCs w:val="26"/>
        </w:rPr>
        <w:t>е</w:t>
      </w:r>
      <w:r w:rsidRPr="0085188B">
        <w:rPr>
          <w:color w:val="auto"/>
          <w:sz w:val="26"/>
          <w:szCs w:val="26"/>
        </w:rPr>
        <w:t>ния пользоваться методами научного исследования/ проектирования, степени обоснова</w:t>
      </w:r>
      <w:r w:rsidRPr="0085188B">
        <w:rPr>
          <w:color w:val="auto"/>
          <w:sz w:val="26"/>
          <w:szCs w:val="26"/>
        </w:rPr>
        <w:t>н</w:t>
      </w:r>
      <w:r w:rsidRPr="0085188B">
        <w:rPr>
          <w:color w:val="auto"/>
          <w:sz w:val="26"/>
          <w:szCs w:val="26"/>
        </w:rPr>
        <w:t>ности выводов и рекомендаций/ адекватности средств достижения результатов, д</w:t>
      </w:r>
      <w:r w:rsidRPr="0085188B">
        <w:rPr>
          <w:color w:val="auto"/>
          <w:sz w:val="26"/>
          <w:szCs w:val="26"/>
        </w:rPr>
        <w:t>о</w:t>
      </w:r>
      <w:r w:rsidRPr="0085188B">
        <w:rPr>
          <w:color w:val="auto"/>
          <w:sz w:val="26"/>
          <w:szCs w:val="26"/>
        </w:rPr>
        <w:t>стоверности полученных результатов/ целесообразности полученных продуктов, р</w:t>
      </w:r>
      <w:r w:rsidRPr="0085188B">
        <w:rPr>
          <w:color w:val="auto"/>
          <w:sz w:val="26"/>
          <w:szCs w:val="26"/>
        </w:rPr>
        <w:t>е</w:t>
      </w:r>
      <w:r w:rsidRPr="0085188B">
        <w:rPr>
          <w:color w:val="auto"/>
          <w:sz w:val="26"/>
          <w:szCs w:val="26"/>
        </w:rPr>
        <w:t xml:space="preserve">шений, их новизны и практической значимости. Пример формы отзыва рецензента указан в </w:t>
      </w:r>
      <w:r w:rsidRPr="0085188B">
        <w:rPr>
          <w:b/>
          <w:color w:val="auto"/>
          <w:sz w:val="26"/>
          <w:szCs w:val="26"/>
        </w:rPr>
        <w:t xml:space="preserve">Приложении </w:t>
      </w:r>
      <w:r w:rsidR="008966CC">
        <w:rPr>
          <w:b/>
          <w:color w:val="auto"/>
          <w:sz w:val="26"/>
          <w:szCs w:val="26"/>
        </w:rPr>
        <w:t>5</w:t>
      </w:r>
      <w:r w:rsidRPr="0085188B">
        <w:rPr>
          <w:color w:val="auto"/>
          <w:sz w:val="26"/>
          <w:szCs w:val="26"/>
        </w:rPr>
        <w:t xml:space="preserve"> к настоящ</w:t>
      </w:r>
      <w:r w:rsidR="0085188B" w:rsidRPr="0085188B">
        <w:rPr>
          <w:color w:val="auto"/>
          <w:sz w:val="26"/>
          <w:szCs w:val="26"/>
        </w:rPr>
        <w:t>и</w:t>
      </w:r>
      <w:r w:rsidRPr="0085188B">
        <w:rPr>
          <w:color w:val="auto"/>
          <w:sz w:val="26"/>
          <w:szCs w:val="26"/>
        </w:rPr>
        <w:t>м П</w:t>
      </w:r>
      <w:r w:rsidR="0085188B" w:rsidRPr="0085188B">
        <w:rPr>
          <w:color w:val="auto"/>
          <w:sz w:val="26"/>
          <w:szCs w:val="26"/>
        </w:rPr>
        <w:t>равилам</w:t>
      </w:r>
      <w:r w:rsidRPr="0085188B">
        <w:rPr>
          <w:color w:val="auto"/>
          <w:sz w:val="26"/>
          <w:szCs w:val="26"/>
        </w:rPr>
        <w:t>.</w:t>
      </w:r>
    </w:p>
    <w:p w14:paraId="64CBD744" w14:textId="1303A85F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>Учебный офис ОП направляет ВКР на рецензию не позднее, чем через три к</w:t>
      </w:r>
      <w:r w:rsidRPr="0085188B">
        <w:rPr>
          <w:color w:val="auto"/>
          <w:sz w:val="26"/>
          <w:szCs w:val="26"/>
        </w:rPr>
        <w:t>а</w:t>
      </w:r>
      <w:r w:rsidRPr="0085188B">
        <w:rPr>
          <w:color w:val="auto"/>
          <w:sz w:val="26"/>
          <w:szCs w:val="26"/>
        </w:rPr>
        <w:t>лендарных дня после ее получения. Рецензент составляет и передает отве</w:t>
      </w:r>
      <w:r w:rsidRPr="0085188B">
        <w:rPr>
          <w:color w:val="auto"/>
          <w:sz w:val="26"/>
          <w:szCs w:val="26"/>
        </w:rPr>
        <w:t>т</w:t>
      </w:r>
      <w:r w:rsidRPr="0085188B">
        <w:rPr>
          <w:color w:val="auto"/>
          <w:sz w:val="26"/>
          <w:szCs w:val="26"/>
        </w:rPr>
        <w:t xml:space="preserve">ственному лицу от учебного офиса ОП письменную рецензию на ВКР не позднее, чем за </w:t>
      </w:r>
      <w:r w:rsidR="00795F14">
        <w:rPr>
          <w:color w:val="auto"/>
          <w:sz w:val="26"/>
          <w:szCs w:val="26"/>
        </w:rPr>
        <w:t>4</w:t>
      </w:r>
      <w:r w:rsidRPr="0085188B">
        <w:rPr>
          <w:color w:val="auto"/>
          <w:sz w:val="26"/>
          <w:szCs w:val="26"/>
        </w:rPr>
        <w:t xml:space="preserve"> дня до даты защиты ВКР.</w:t>
      </w:r>
    </w:p>
    <w:p w14:paraId="7B0E4695" w14:textId="77777777" w:rsidR="00E72971" w:rsidRPr="0085188B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6"/>
          <w:szCs w:val="26"/>
        </w:rPr>
      </w:pPr>
      <w:r w:rsidRPr="0085188B">
        <w:rPr>
          <w:color w:val="auto"/>
          <w:sz w:val="26"/>
          <w:szCs w:val="26"/>
        </w:rPr>
        <w:t>Содержание рецензии на ВКР доводится учебным офисом ОП до сведения ст</w:t>
      </w:r>
      <w:r w:rsidRPr="0085188B">
        <w:rPr>
          <w:color w:val="auto"/>
          <w:sz w:val="26"/>
          <w:szCs w:val="26"/>
        </w:rPr>
        <w:t>у</w:t>
      </w:r>
      <w:r w:rsidRPr="0085188B">
        <w:rPr>
          <w:color w:val="auto"/>
          <w:sz w:val="26"/>
          <w:szCs w:val="26"/>
        </w:rPr>
        <w:t>дента не позднее, чем за три календарных дня до защиты ВКР, чтобы студент мог з</w:t>
      </w:r>
      <w:r w:rsidRPr="0085188B">
        <w:rPr>
          <w:color w:val="auto"/>
          <w:sz w:val="26"/>
          <w:szCs w:val="26"/>
        </w:rPr>
        <w:t>а</w:t>
      </w:r>
      <w:r w:rsidRPr="0085188B">
        <w:rPr>
          <w:color w:val="auto"/>
          <w:sz w:val="26"/>
          <w:szCs w:val="26"/>
        </w:rPr>
        <w:t xml:space="preserve">ранее подготовить ответы по существу сделанных рецензентом замечаний. </w:t>
      </w:r>
    </w:p>
    <w:p w14:paraId="6DB6BE22" w14:textId="0A4725D7" w:rsidR="00E72971" w:rsidRPr="0085188B" w:rsidRDefault="00A66949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color w:val="auto"/>
        </w:rPr>
      </w:pPr>
      <w:r>
        <w:rPr>
          <w:color w:val="auto"/>
          <w:sz w:val="26"/>
          <w:szCs w:val="26"/>
        </w:rPr>
        <w:lastRenderedPageBreak/>
        <w:t>2</w:t>
      </w:r>
      <w:r w:rsidR="003C0968" w:rsidRPr="0085188B">
        <w:rPr>
          <w:color w:val="auto"/>
          <w:sz w:val="26"/>
          <w:szCs w:val="26"/>
        </w:rPr>
        <w:t>.</w:t>
      </w:r>
      <w:r w:rsidR="00FC3DE5">
        <w:rPr>
          <w:color w:val="auto"/>
          <w:sz w:val="26"/>
          <w:szCs w:val="26"/>
        </w:rPr>
        <w:t>7</w:t>
      </w:r>
      <w:r w:rsidR="003C0968" w:rsidRPr="0085188B">
        <w:rPr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>Защита</w:t>
      </w:r>
      <w:r w:rsidR="00E72971" w:rsidRPr="0085188B">
        <w:rPr>
          <w:color w:val="auto"/>
          <w:sz w:val="26"/>
          <w:szCs w:val="26"/>
        </w:rPr>
        <w:t xml:space="preserve"> </w:t>
      </w:r>
      <w:r w:rsidR="00E72971" w:rsidRPr="0085188B">
        <w:rPr>
          <w:b/>
          <w:color w:val="auto"/>
          <w:sz w:val="26"/>
          <w:szCs w:val="26"/>
        </w:rPr>
        <w:t>ВКР</w:t>
      </w:r>
      <w:r w:rsidR="00E72971" w:rsidRPr="0085188B">
        <w:rPr>
          <w:color w:val="auto"/>
          <w:sz w:val="26"/>
          <w:szCs w:val="26"/>
        </w:rPr>
        <w:t xml:space="preserve"> </w:t>
      </w:r>
      <w:r w:rsidR="00C81825" w:rsidRPr="0085188B">
        <w:rPr>
          <w:color w:val="auto"/>
          <w:sz w:val="26"/>
          <w:szCs w:val="26"/>
        </w:rPr>
        <w:t>оценивается научным руководителем, рецензентом и академич</w:t>
      </w:r>
      <w:r w:rsidR="00C81825" w:rsidRPr="0085188B">
        <w:rPr>
          <w:color w:val="auto"/>
          <w:sz w:val="26"/>
          <w:szCs w:val="26"/>
        </w:rPr>
        <w:t>е</w:t>
      </w:r>
      <w:r w:rsidR="00C81825" w:rsidRPr="0085188B">
        <w:rPr>
          <w:color w:val="auto"/>
          <w:sz w:val="26"/>
          <w:szCs w:val="26"/>
        </w:rPr>
        <w:t>ской комиссией согласно пункту 7 настоящих правил.</w:t>
      </w:r>
    </w:p>
    <w:p w14:paraId="049E8E41" w14:textId="77777777" w:rsidR="007A332E" w:rsidRDefault="007A332E" w:rsidP="003C0968">
      <w:pPr>
        <w:jc w:val="center"/>
        <w:rPr>
          <w:b/>
          <w:color w:val="auto"/>
          <w:sz w:val="26"/>
          <w:szCs w:val="26"/>
        </w:rPr>
      </w:pPr>
    </w:p>
    <w:p w14:paraId="51C3F7F4" w14:textId="425F2B50" w:rsidR="00FE2BD7" w:rsidRPr="0085188B" w:rsidRDefault="00FC3DE5" w:rsidP="003C0968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FE2BD7" w:rsidRPr="0085188B">
        <w:rPr>
          <w:b/>
          <w:color w:val="auto"/>
          <w:sz w:val="26"/>
          <w:szCs w:val="26"/>
        </w:rPr>
        <w:t>. Требования к отзыву научного руководителя на ВКР</w:t>
      </w:r>
    </w:p>
    <w:p w14:paraId="660C2926" w14:textId="77777777" w:rsidR="007A332E" w:rsidRDefault="007A332E" w:rsidP="003C0968">
      <w:pPr>
        <w:jc w:val="both"/>
        <w:rPr>
          <w:color w:val="auto"/>
          <w:sz w:val="26"/>
          <w:szCs w:val="26"/>
        </w:rPr>
      </w:pPr>
    </w:p>
    <w:p w14:paraId="7B938B04" w14:textId="4E97BA60" w:rsidR="003C0968" w:rsidRPr="0085188B" w:rsidRDefault="00A66949" w:rsidP="003C0968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3C0968" w:rsidRPr="0085188B">
        <w:rPr>
          <w:color w:val="auto"/>
          <w:sz w:val="26"/>
          <w:szCs w:val="26"/>
        </w:rPr>
        <w:t>.1 Отзыв научного руководителя на ВКР</w:t>
      </w:r>
      <w:r w:rsidR="00D916B4" w:rsidRPr="0085188B">
        <w:rPr>
          <w:color w:val="auto"/>
          <w:sz w:val="26"/>
          <w:szCs w:val="26"/>
        </w:rPr>
        <w:t xml:space="preserve"> пишется после предоставления студентом </w:t>
      </w:r>
      <w:r w:rsidR="00C77F0B" w:rsidRPr="0085188B">
        <w:rPr>
          <w:color w:val="auto"/>
          <w:sz w:val="26"/>
          <w:szCs w:val="26"/>
        </w:rPr>
        <w:t>итогового</w:t>
      </w:r>
      <w:r w:rsidR="00D916B4" w:rsidRPr="0085188B">
        <w:rPr>
          <w:color w:val="auto"/>
          <w:sz w:val="26"/>
          <w:szCs w:val="26"/>
        </w:rPr>
        <w:t xml:space="preserve"> варианта ВКР и напра</w:t>
      </w:r>
      <w:r w:rsidR="007A3A25" w:rsidRPr="0085188B">
        <w:rPr>
          <w:color w:val="auto"/>
          <w:sz w:val="26"/>
          <w:szCs w:val="26"/>
        </w:rPr>
        <w:t>в</w:t>
      </w:r>
      <w:r w:rsidR="00D916B4" w:rsidRPr="0085188B">
        <w:rPr>
          <w:color w:val="auto"/>
          <w:sz w:val="26"/>
          <w:szCs w:val="26"/>
        </w:rPr>
        <w:t xml:space="preserve">ляется в учебный офис ОП </w:t>
      </w:r>
      <w:r w:rsidR="00FC3DE5">
        <w:rPr>
          <w:color w:val="auto"/>
          <w:sz w:val="26"/>
          <w:szCs w:val="26"/>
        </w:rPr>
        <w:t>за неделю до защиты</w:t>
      </w:r>
      <w:r w:rsidR="00BA49E9" w:rsidRPr="0085188B">
        <w:rPr>
          <w:color w:val="auto"/>
          <w:sz w:val="26"/>
          <w:szCs w:val="26"/>
        </w:rPr>
        <w:t xml:space="preserve"> (см. </w:t>
      </w:r>
      <w:r w:rsidR="0085188B" w:rsidRPr="0085188B">
        <w:rPr>
          <w:b/>
          <w:color w:val="auto"/>
          <w:sz w:val="26"/>
          <w:szCs w:val="26"/>
        </w:rPr>
        <w:t xml:space="preserve">Приложение </w:t>
      </w:r>
      <w:r w:rsidR="00C1381E">
        <w:rPr>
          <w:b/>
          <w:color w:val="auto"/>
          <w:sz w:val="26"/>
          <w:szCs w:val="26"/>
        </w:rPr>
        <w:t>4</w:t>
      </w:r>
      <w:r w:rsidR="00152073">
        <w:rPr>
          <w:b/>
          <w:color w:val="auto"/>
          <w:sz w:val="26"/>
          <w:szCs w:val="26"/>
        </w:rPr>
        <w:t xml:space="preserve"> и Приложение </w:t>
      </w:r>
      <w:r w:rsidR="00C1381E">
        <w:rPr>
          <w:b/>
          <w:color w:val="auto"/>
          <w:sz w:val="26"/>
          <w:szCs w:val="26"/>
        </w:rPr>
        <w:t>5</w:t>
      </w:r>
      <w:r w:rsidR="00BA49E9" w:rsidRPr="0085188B">
        <w:rPr>
          <w:color w:val="auto"/>
          <w:sz w:val="26"/>
          <w:szCs w:val="26"/>
        </w:rPr>
        <w:t>)</w:t>
      </w:r>
      <w:r w:rsidR="00D916B4" w:rsidRPr="0085188B">
        <w:rPr>
          <w:color w:val="auto"/>
          <w:sz w:val="26"/>
          <w:szCs w:val="26"/>
        </w:rPr>
        <w:t>.</w:t>
      </w:r>
    </w:p>
    <w:p w14:paraId="66490E17" w14:textId="66541D67" w:rsidR="00D916B4" w:rsidRPr="0085188B" w:rsidRDefault="00A66949" w:rsidP="003C0968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D916B4" w:rsidRPr="0085188B">
        <w:rPr>
          <w:color w:val="auto"/>
          <w:sz w:val="26"/>
          <w:szCs w:val="26"/>
        </w:rPr>
        <w:t>.2 Курсовая работа или ВКР оценивается согласно следующим критериям:</w:t>
      </w:r>
    </w:p>
    <w:p w14:paraId="1BAE6917" w14:textId="5EFDAD6E" w:rsidR="00C81825" w:rsidRDefault="00A66949" w:rsidP="002D5234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943376" w:rsidRPr="0085188B">
        <w:rPr>
          <w:color w:val="auto"/>
          <w:sz w:val="26"/>
          <w:szCs w:val="26"/>
        </w:rPr>
        <w:t xml:space="preserve">.2.1. </w:t>
      </w:r>
      <w:r w:rsidR="003A32B6" w:rsidRPr="0085188B">
        <w:rPr>
          <w:color w:val="auto"/>
          <w:sz w:val="26"/>
          <w:szCs w:val="26"/>
        </w:rPr>
        <w:t>Актуальность</w:t>
      </w:r>
      <w:r w:rsidR="000D3C5E" w:rsidRPr="0085188B">
        <w:rPr>
          <w:color w:val="auto"/>
          <w:sz w:val="26"/>
          <w:szCs w:val="26"/>
        </w:rPr>
        <w:t xml:space="preserve"> и новизна</w:t>
      </w:r>
      <w:r w:rsidR="003A32B6" w:rsidRPr="0085188B">
        <w:rPr>
          <w:color w:val="auto"/>
          <w:sz w:val="26"/>
          <w:szCs w:val="26"/>
        </w:rPr>
        <w:t xml:space="preserve"> исследования / проекта</w:t>
      </w:r>
    </w:p>
    <w:p w14:paraId="44F34641" w14:textId="5ABA9788" w:rsidR="008966CC" w:rsidRPr="0085188B" w:rsidRDefault="008966CC" w:rsidP="002D5234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3.2.2. Логичность и структурированность работы</w:t>
      </w:r>
    </w:p>
    <w:p w14:paraId="0D025DF1" w14:textId="10896B26" w:rsidR="003A32B6" w:rsidRPr="0085188B" w:rsidRDefault="00A66949" w:rsidP="002D5234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3A32B6" w:rsidRPr="0085188B">
        <w:rPr>
          <w:color w:val="auto"/>
          <w:sz w:val="26"/>
          <w:szCs w:val="26"/>
        </w:rPr>
        <w:t>.2.</w:t>
      </w:r>
      <w:r w:rsidR="008966CC">
        <w:rPr>
          <w:color w:val="auto"/>
          <w:sz w:val="26"/>
          <w:szCs w:val="26"/>
        </w:rPr>
        <w:t>3</w:t>
      </w:r>
      <w:r w:rsidR="003A32B6" w:rsidRPr="0085188B">
        <w:rPr>
          <w:color w:val="auto"/>
          <w:sz w:val="26"/>
          <w:szCs w:val="26"/>
        </w:rPr>
        <w:t>. Реализация поставленных целей и задач</w:t>
      </w:r>
    </w:p>
    <w:p w14:paraId="2EDA9E13" w14:textId="7EFC09A6" w:rsidR="003A32B6" w:rsidRDefault="00A66949" w:rsidP="002D5234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3A32B6" w:rsidRPr="0085188B">
        <w:rPr>
          <w:color w:val="auto"/>
          <w:sz w:val="26"/>
          <w:szCs w:val="26"/>
        </w:rPr>
        <w:t>.2.</w:t>
      </w:r>
      <w:r w:rsidR="00B171AE">
        <w:rPr>
          <w:color w:val="auto"/>
          <w:sz w:val="26"/>
          <w:szCs w:val="26"/>
        </w:rPr>
        <w:t>4</w:t>
      </w:r>
      <w:r w:rsidR="003A32B6" w:rsidRPr="0085188B">
        <w:rPr>
          <w:color w:val="auto"/>
          <w:sz w:val="26"/>
          <w:szCs w:val="26"/>
        </w:rPr>
        <w:t xml:space="preserve">. Самостоятельность работы </w:t>
      </w:r>
      <w:proofErr w:type="gramStart"/>
      <w:r w:rsidR="003A32B6" w:rsidRPr="0085188B">
        <w:rPr>
          <w:color w:val="auto"/>
          <w:sz w:val="26"/>
          <w:szCs w:val="26"/>
        </w:rPr>
        <w:t>над</w:t>
      </w:r>
      <w:proofErr w:type="gramEnd"/>
      <w:r w:rsidR="003A32B6" w:rsidRPr="0085188B">
        <w:rPr>
          <w:color w:val="auto"/>
          <w:sz w:val="26"/>
          <w:szCs w:val="26"/>
        </w:rPr>
        <w:t xml:space="preserve"> курсовой / ВКР</w:t>
      </w:r>
    </w:p>
    <w:p w14:paraId="140DD75E" w14:textId="1D991E57" w:rsidR="00B171AE" w:rsidRPr="00B171AE" w:rsidRDefault="00B171AE" w:rsidP="00B171AE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3.2.5. </w:t>
      </w:r>
      <w:r w:rsidRPr="00B171AE">
        <w:rPr>
          <w:color w:val="auto"/>
          <w:sz w:val="26"/>
          <w:szCs w:val="26"/>
        </w:rPr>
        <w:t>Объем, проанализированного материала (теоретического и эмпирического), полнота и глубина анализа.</w:t>
      </w:r>
    </w:p>
    <w:p w14:paraId="260B2283" w14:textId="460E26BF" w:rsidR="00B171AE" w:rsidRDefault="00B171AE" w:rsidP="00B171AE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3.2.6. </w:t>
      </w:r>
      <w:r w:rsidRPr="00B171AE">
        <w:rPr>
          <w:color w:val="auto"/>
          <w:sz w:val="26"/>
          <w:szCs w:val="26"/>
        </w:rPr>
        <w:t>Умение пользоваться современными методами сбора и обработки информ</w:t>
      </w:r>
      <w:r w:rsidRPr="00B171AE">
        <w:rPr>
          <w:color w:val="auto"/>
          <w:sz w:val="26"/>
          <w:szCs w:val="26"/>
        </w:rPr>
        <w:t>а</w:t>
      </w:r>
      <w:r w:rsidRPr="00B171AE">
        <w:rPr>
          <w:color w:val="auto"/>
          <w:sz w:val="26"/>
          <w:szCs w:val="26"/>
        </w:rPr>
        <w:t>ции / технологиями психологического вмешательства.</w:t>
      </w:r>
    </w:p>
    <w:p w14:paraId="3E08DF36" w14:textId="62C3029B" w:rsidR="00B171AE" w:rsidRDefault="00B171AE" w:rsidP="00B171AE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2.3.</w:t>
      </w:r>
      <w:r w:rsidR="00C1381E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 Практическая применимость результатов работы</w:t>
      </w:r>
    </w:p>
    <w:p w14:paraId="471A6215" w14:textId="7D25D3D8" w:rsidR="00B171AE" w:rsidRPr="0085188B" w:rsidRDefault="00B171AE" w:rsidP="00B171AE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3.2.</w:t>
      </w:r>
      <w:r w:rsidR="00C1381E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Соответствие </w:t>
      </w:r>
      <w:r w:rsidR="00C1381E">
        <w:rPr>
          <w:color w:val="auto"/>
          <w:sz w:val="26"/>
          <w:szCs w:val="26"/>
        </w:rPr>
        <w:t xml:space="preserve">оформления </w:t>
      </w:r>
      <w:r>
        <w:rPr>
          <w:color w:val="auto"/>
          <w:sz w:val="26"/>
          <w:szCs w:val="26"/>
        </w:rPr>
        <w:t>работы требованиям</w:t>
      </w:r>
    </w:p>
    <w:p w14:paraId="02A5A0B1" w14:textId="77777777" w:rsidR="000D3C5E" w:rsidRPr="0085188B" w:rsidRDefault="000D3C5E" w:rsidP="003A32B6">
      <w:pPr>
        <w:jc w:val="both"/>
        <w:rPr>
          <w:color w:val="auto"/>
          <w:sz w:val="26"/>
          <w:szCs w:val="26"/>
        </w:rPr>
      </w:pPr>
    </w:p>
    <w:p w14:paraId="27124D57" w14:textId="4B48A4E8" w:rsidR="000F5F2E" w:rsidRPr="0085188B" w:rsidRDefault="00A66949" w:rsidP="00C81825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="000F5F2E" w:rsidRPr="0085188B">
        <w:rPr>
          <w:b/>
          <w:color w:val="auto"/>
          <w:sz w:val="26"/>
          <w:szCs w:val="26"/>
        </w:rPr>
        <w:t>. Требования к отзыву рецензента на ВКР</w:t>
      </w:r>
    </w:p>
    <w:p w14:paraId="042DCE70" w14:textId="77777777" w:rsidR="002D5234" w:rsidRPr="0085188B" w:rsidRDefault="002D5234" w:rsidP="00C81825">
      <w:pPr>
        <w:jc w:val="center"/>
        <w:rPr>
          <w:b/>
          <w:color w:val="auto"/>
          <w:sz w:val="26"/>
          <w:szCs w:val="26"/>
        </w:rPr>
      </w:pPr>
    </w:p>
    <w:p w14:paraId="6C556245" w14:textId="1A742294" w:rsidR="00C81825" w:rsidRPr="0085188B" w:rsidRDefault="00A66949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C81825" w:rsidRPr="0085188B">
        <w:rPr>
          <w:color w:val="auto"/>
          <w:sz w:val="26"/>
          <w:szCs w:val="26"/>
        </w:rPr>
        <w:t>.1 Отзыв рецензента на ВКР пишется после предоставления студентом окончательн</w:t>
      </w:r>
      <w:r w:rsidR="00C81825" w:rsidRPr="0085188B">
        <w:rPr>
          <w:color w:val="auto"/>
          <w:sz w:val="26"/>
          <w:szCs w:val="26"/>
        </w:rPr>
        <w:t>о</w:t>
      </w:r>
      <w:r w:rsidR="00C81825" w:rsidRPr="0085188B">
        <w:rPr>
          <w:color w:val="auto"/>
          <w:sz w:val="26"/>
          <w:szCs w:val="26"/>
        </w:rPr>
        <w:t xml:space="preserve">го варианта курсовой работы или ВКР и направляется в учебный офис ОП до </w:t>
      </w:r>
      <w:r w:rsidR="003A32B6" w:rsidRPr="0085188B">
        <w:rPr>
          <w:color w:val="auto"/>
          <w:sz w:val="26"/>
          <w:szCs w:val="26"/>
        </w:rPr>
        <w:t>14</w:t>
      </w:r>
      <w:r w:rsidR="00C81825" w:rsidRPr="0085188B">
        <w:rPr>
          <w:color w:val="auto"/>
          <w:sz w:val="26"/>
          <w:szCs w:val="26"/>
        </w:rPr>
        <w:t xml:space="preserve"> </w:t>
      </w:r>
      <w:r w:rsidR="003A32B6" w:rsidRPr="0085188B">
        <w:rPr>
          <w:color w:val="auto"/>
          <w:sz w:val="26"/>
          <w:szCs w:val="26"/>
        </w:rPr>
        <w:t>июня</w:t>
      </w:r>
      <w:r w:rsidR="00937161" w:rsidRPr="0085188B">
        <w:rPr>
          <w:color w:val="auto"/>
          <w:sz w:val="26"/>
          <w:szCs w:val="26"/>
        </w:rPr>
        <w:t xml:space="preserve"> (см. </w:t>
      </w:r>
      <w:r w:rsidR="00937161" w:rsidRPr="0085188B">
        <w:rPr>
          <w:b/>
          <w:color w:val="auto"/>
          <w:sz w:val="26"/>
          <w:szCs w:val="26"/>
        </w:rPr>
        <w:t xml:space="preserve">Приложение </w:t>
      </w:r>
      <w:r w:rsidR="00C1381E">
        <w:rPr>
          <w:b/>
          <w:color w:val="auto"/>
          <w:sz w:val="26"/>
          <w:szCs w:val="26"/>
        </w:rPr>
        <w:t>5</w:t>
      </w:r>
      <w:r w:rsidR="00937161" w:rsidRPr="0085188B">
        <w:rPr>
          <w:color w:val="auto"/>
          <w:sz w:val="26"/>
          <w:szCs w:val="26"/>
        </w:rPr>
        <w:t>)</w:t>
      </w:r>
      <w:r w:rsidR="00C81825" w:rsidRPr="0085188B">
        <w:rPr>
          <w:color w:val="auto"/>
          <w:sz w:val="26"/>
          <w:szCs w:val="26"/>
        </w:rPr>
        <w:t>.</w:t>
      </w:r>
    </w:p>
    <w:p w14:paraId="22A7EB20" w14:textId="026F0871" w:rsidR="00C81825" w:rsidRPr="0085188B" w:rsidRDefault="00A66949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C81825" w:rsidRPr="0085188B">
        <w:rPr>
          <w:color w:val="auto"/>
          <w:sz w:val="26"/>
          <w:szCs w:val="26"/>
        </w:rPr>
        <w:t xml:space="preserve">.2 ВКР оценивается </w:t>
      </w:r>
      <w:proofErr w:type="gramStart"/>
      <w:r w:rsidR="00C81825" w:rsidRPr="0085188B">
        <w:rPr>
          <w:color w:val="auto"/>
          <w:sz w:val="26"/>
          <w:szCs w:val="26"/>
        </w:rPr>
        <w:t>рецензентом</w:t>
      </w:r>
      <w:proofErr w:type="gramEnd"/>
      <w:r w:rsidR="00C81825" w:rsidRPr="0085188B">
        <w:rPr>
          <w:color w:val="auto"/>
          <w:sz w:val="26"/>
          <w:szCs w:val="26"/>
        </w:rPr>
        <w:t xml:space="preserve"> согласно следующим критериям:</w:t>
      </w:r>
    </w:p>
    <w:p w14:paraId="5F0B911B" w14:textId="7192BE7B" w:rsidR="00DE6B3C" w:rsidRPr="00DE6B3C" w:rsidRDefault="00A66949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3A32B6" w:rsidRPr="0085188B">
        <w:rPr>
          <w:color w:val="auto"/>
          <w:sz w:val="26"/>
          <w:szCs w:val="26"/>
        </w:rPr>
        <w:t xml:space="preserve">.2.1. </w:t>
      </w:r>
      <w:r w:rsidR="00DE6B3C" w:rsidRPr="00DE6B3C">
        <w:rPr>
          <w:color w:val="auto"/>
          <w:sz w:val="26"/>
          <w:szCs w:val="26"/>
        </w:rPr>
        <w:t xml:space="preserve">наличие собственной точки зрения / проектного решения; </w:t>
      </w:r>
    </w:p>
    <w:p w14:paraId="59CAA8C0" w14:textId="100C2034" w:rsidR="00DE6B3C" w:rsidRPr="00DE6B3C" w:rsidRDefault="00DE6B3C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4.2.2. </w:t>
      </w:r>
      <w:r w:rsidRPr="00DE6B3C">
        <w:rPr>
          <w:color w:val="auto"/>
          <w:sz w:val="26"/>
          <w:szCs w:val="26"/>
        </w:rPr>
        <w:t xml:space="preserve">умение пользоваться методами научного исследования / проектирования; </w:t>
      </w:r>
    </w:p>
    <w:p w14:paraId="4EB8B5D3" w14:textId="2618CEC1" w:rsidR="00DE6B3C" w:rsidRPr="00DE6B3C" w:rsidRDefault="00DE6B3C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4.2.3. </w:t>
      </w:r>
      <w:r w:rsidRPr="00DE6B3C">
        <w:rPr>
          <w:color w:val="auto"/>
          <w:sz w:val="26"/>
          <w:szCs w:val="26"/>
        </w:rPr>
        <w:t>степень обоснованности выводов и рекомендаций / адекватности средств д</w:t>
      </w:r>
      <w:r w:rsidRPr="00DE6B3C">
        <w:rPr>
          <w:color w:val="auto"/>
          <w:sz w:val="26"/>
          <w:szCs w:val="26"/>
        </w:rPr>
        <w:t>о</w:t>
      </w:r>
      <w:r w:rsidRPr="00DE6B3C">
        <w:rPr>
          <w:color w:val="auto"/>
          <w:sz w:val="26"/>
          <w:szCs w:val="26"/>
        </w:rPr>
        <w:t>стижения результатов;</w:t>
      </w:r>
    </w:p>
    <w:p w14:paraId="1F2444F5" w14:textId="38E9C0A3" w:rsidR="00DE6B3C" w:rsidRPr="00DE6B3C" w:rsidRDefault="00DE6B3C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4.2.4. </w:t>
      </w:r>
      <w:r w:rsidRPr="00DE6B3C">
        <w:rPr>
          <w:color w:val="auto"/>
          <w:sz w:val="26"/>
          <w:szCs w:val="26"/>
        </w:rPr>
        <w:t>достоверност</w:t>
      </w:r>
      <w:r>
        <w:rPr>
          <w:color w:val="auto"/>
          <w:sz w:val="26"/>
          <w:szCs w:val="26"/>
        </w:rPr>
        <w:t>ь</w:t>
      </w:r>
      <w:r w:rsidRPr="00DE6B3C">
        <w:rPr>
          <w:color w:val="auto"/>
          <w:sz w:val="26"/>
          <w:szCs w:val="26"/>
        </w:rPr>
        <w:t xml:space="preserve"> полученных результатов / целесообразности полученных пр</w:t>
      </w:r>
      <w:r w:rsidRPr="00DE6B3C">
        <w:rPr>
          <w:color w:val="auto"/>
          <w:sz w:val="26"/>
          <w:szCs w:val="26"/>
        </w:rPr>
        <w:t>о</w:t>
      </w:r>
      <w:r w:rsidRPr="00DE6B3C">
        <w:rPr>
          <w:color w:val="auto"/>
          <w:sz w:val="26"/>
          <w:szCs w:val="26"/>
        </w:rPr>
        <w:t>дуктов, решений;</w:t>
      </w:r>
    </w:p>
    <w:p w14:paraId="42CE366B" w14:textId="4A076C92" w:rsidR="003A32B6" w:rsidRDefault="00DE6B3C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4.2.5. </w:t>
      </w:r>
      <w:r w:rsidRPr="00DE6B3C">
        <w:rPr>
          <w:color w:val="auto"/>
          <w:sz w:val="26"/>
          <w:szCs w:val="26"/>
        </w:rPr>
        <w:t>новизн</w:t>
      </w:r>
      <w:r>
        <w:rPr>
          <w:color w:val="auto"/>
          <w:sz w:val="26"/>
          <w:szCs w:val="26"/>
        </w:rPr>
        <w:t>а</w:t>
      </w:r>
      <w:r w:rsidRPr="00DE6B3C">
        <w:rPr>
          <w:color w:val="auto"/>
          <w:sz w:val="26"/>
          <w:szCs w:val="26"/>
        </w:rPr>
        <w:t xml:space="preserve"> и практическ</w:t>
      </w:r>
      <w:r>
        <w:rPr>
          <w:color w:val="auto"/>
          <w:sz w:val="26"/>
          <w:szCs w:val="26"/>
        </w:rPr>
        <w:t>ая</w:t>
      </w:r>
      <w:r w:rsidRPr="00DE6B3C">
        <w:rPr>
          <w:color w:val="auto"/>
          <w:sz w:val="26"/>
          <w:szCs w:val="26"/>
        </w:rPr>
        <w:t xml:space="preserve"> значимость результатов работы</w:t>
      </w:r>
      <w:r>
        <w:rPr>
          <w:color w:val="auto"/>
          <w:sz w:val="26"/>
          <w:szCs w:val="26"/>
        </w:rPr>
        <w:t>;</w:t>
      </w:r>
    </w:p>
    <w:p w14:paraId="19DCFDD9" w14:textId="48F05568" w:rsidR="00DE6B3C" w:rsidRDefault="00DE6B3C" w:rsidP="00DE6B3C">
      <w:pPr>
        <w:ind w:left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4.2.6. оформление работы (соответствие требованиям).</w:t>
      </w:r>
    </w:p>
    <w:p w14:paraId="61A0B6D0" w14:textId="77777777" w:rsidR="00DE6B3C" w:rsidRPr="0085188B" w:rsidRDefault="00DE6B3C" w:rsidP="00DE6B3C">
      <w:pPr>
        <w:ind w:left="426"/>
        <w:jc w:val="both"/>
        <w:rPr>
          <w:color w:val="auto"/>
          <w:sz w:val="26"/>
          <w:szCs w:val="26"/>
        </w:rPr>
      </w:pPr>
    </w:p>
    <w:p w14:paraId="7C0A7B29" w14:textId="7AE8D0BD" w:rsidR="000F5F2E" w:rsidRPr="0085188B" w:rsidRDefault="00A66949" w:rsidP="00C81825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0F5F2E" w:rsidRPr="0085188B">
        <w:rPr>
          <w:b/>
          <w:color w:val="auto"/>
          <w:sz w:val="26"/>
          <w:szCs w:val="26"/>
        </w:rPr>
        <w:t>. Порядок защиты ВКР</w:t>
      </w:r>
    </w:p>
    <w:p w14:paraId="3923E15C" w14:textId="77777777" w:rsidR="002D5234" w:rsidRPr="0085188B" w:rsidRDefault="002D5234" w:rsidP="00C81825">
      <w:pPr>
        <w:jc w:val="center"/>
        <w:rPr>
          <w:color w:val="auto"/>
          <w:sz w:val="26"/>
          <w:szCs w:val="26"/>
        </w:rPr>
      </w:pPr>
    </w:p>
    <w:p w14:paraId="20E2C027" w14:textId="6CBA710E" w:rsidR="008A3097" w:rsidRPr="0085188B" w:rsidRDefault="008107C5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C81825" w:rsidRPr="0085188B">
        <w:rPr>
          <w:color w:val="auto"/>
          <w:sz w:val="26"/>
          <w:szCs w:val="26"/>
        </w:rPr>
        <w:t xml:space="preserve">.1 </w:t>
      </w:r>
      <w:r w:rsidR="008A3097" w:rsidRPr="0085188B">
        <w:rPr>
          <w:color w:val="auto"/>
          <w:sz w:val="26"/>
          <w:szCs w:val="26"/>
        </w:rPr>
        <w:t>Финальное оценивание ВКР производится на защите ВКР</w:t>
      </w:r>
      <w:r w:rsidR="00F3789F">
        <w:rPr>
          <w:color w:val="auto"/>
          <w:sz w:val="26"/>
          <w:szCs w:val="26"/>
        </w:rPr>
        <w:t>.</w:t>
      </w:r>
    </w:p>
    <w:p w14:paraId="35F25BFB" w14:textId="7F8FBCD5" w:rsidR="008A3097" w:rsidRPr="0085188B" w:rsidRDefault="008107C5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8A3097" w:rsidRPr="0085188B">
        <w:rPr>
          <w:color w:val="auto"/>
          <w:sz w:val="26"/>
          <w:szCs w:val="26"/>
        </w:rPr>
        <w:t>.</w:t>
      </w:r>
      <w:r w:rsidR="00F3789F">
        <w:rPr>
          <w:color w:val="auto"/>
          <w:sz w:val="26"/>
          <w:szCs w:val="26"/>
        </w:rPr>
        <w:t>2</w:t>
      </w:r>
      <w:r w:rsidR="008A3097" w:rsidRPr="0085188B">
        <w:rPr>
          <w:color w:val="auto"/>
          <w:sz w:val="26"/>
          <w:szCs w:val="26"/>
        </w:rPr>
        <w:t xml:space="preserve"> Студенту, защищающему ВКР, отводится </w:t>
      </w:r>
      <w:r w:rsidR="00E11A91" w:rsidRPr="0085188B">
        <w:rPr>
          <w:color w:val="auto"/>
          <w:sz w:val="26"/>
          <w:szCs w:val="26"/>
        </w:rPr>
        <w:t>1</w:t>
      </w:r>
      <w:r w:rsidR="00DE6B3C">
        <w:rPr>
          <w:color w:val="auto"/>
          <w:sz w:val="26"/>
          <w:szCs w:val="26"/>
        </w:rPr>
        <w:t>0-15</w:t>
      </w:r>
      <w:r w:rsidR="00E11A91" w:rsidRPr="0085188B">
        <w:rPr>
          <w:color w:val="auto"/>
          <w:sz w:val="26"/>
          <w:szCs w:val="26"/>
        </w:rPr>
        <w:t xml:space="preserve"> </w:t>
      </w:r>
      <w:r w:rsidR="008A3097" w:rsidRPr="0085188B">
        <w:rPr>
          <w:color w:val="auto"/>
          <w:sz w:val="26"/>
          <w:szCs w:val="26"/>
        </w:rPr>
        <w:t>мин для презентации ВКР.</w:t>
      </w:r>
    </w:p>
    <w:p w14:paraId="12FCEA07" w14:textId="30DD2B34" w:rsidR="008A3097" w:rsidRPr="0085188B" w:rsidRDefault="008107C5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8A3097" w:rsidRPr="0085188B">
        <w:rPr>
          <w:color w:val="auto"/>
          <w:sz w:val="26"/>
          <w:szCs w:val="26"/>
        </w:rPr>
        <w:t>.</w:t>
      </w:r>
      <w:r w:rsidR="00F3789F">
        <w:rPr>
          <w:color w:val="auto"/>
          <w:sz w:val="26"/>
          <w:szCs w:val="26"/>
        </w:rPr>
        <w:t>3</w:t>
      </w:r>
      <w:r w:rsidR="008A3097" w:rsidRPr="0085188B">
        <w:rPr>
          <w:color w:val="auto"/>
          <w:sz w:val="26"/>
          <w:szCs w:val="26"/>
        </w:rPr>
        <w:t xml:space="preserve"> Академическая комиссия </w:t>
      </w:r>
      <w:r w:rsidR="00824A3E" w:rsidRPr="0085188B">
        <w:rPr>
          <w:color w:val="auto"/>
          <w:sz w:val="26"/>
          <w:szCs w:val="26"/>
        </w:rPr>
        <w:t>в составе не менее трех человек для защиты ВКР</w:t>
      </w:r>
      <w:r w:rsidR="00F3789F">
        <w:rPr>
          <w:color w:val="auto"/>
          <w:sz w:val="26"/>
          <w:szCs w:val="26"/>
        </w:rPr>
        <w:t xml:space="preserve"> </w:t>
      </w:r>
      <w:r w:rsidR="008A3097" w:rsidRPr="0085188B">
        <w:rPr>
          <w:color w:val="auto"/>
          <w:sz w:val="26"/>
          <w:szCs w:val="26"/>
        </w:rPr>
        <w:t>форм</w:t>
      </w:r>
      <w:r w:rsidR="008A3097" w:rsidRPr="0085188B">
        <w:rPr>
          <w:color w:val="auto"/>
          <w:sz w:val="26"/>
          <w:szCs w:val="26"/>
        </w:rPr>
        <w:t>и</w:t>
      </w:r>
      <w:r w:rsidR="008A3097" w:rsidRPr="0085188B">
        <w:rPr>
          <w:color w:val="auto"/>
          <w:sz w:val="26"/>
          <w:szCs w:val="26"/>
        </w:rPr>
        <w:t>руется из числа преподавателей ОП</w:t>
      </w:r>
      <w:r w:rsidR="00F3789F">
        <w:rPr>
          <w:color w:val="auto"/>
          <w:sz w:val="26"/>
          <w:szCs w:val="26"/>
        </w:rPr>
        <w:t>, а также практиков - работодателей</w:t>
      </w:r>
      <w:r w:rsidR="008A3097" w:rsidRPr="0085188B">
        <w:rPr>
          <w:color w:val="auto"/>
          <w:sz w:val="26"/>
          <w:szCs w:val="26"/>
        </w:rPr>
        <w:t>.</w:t>
      </w:r>
    </w:p>
    <w:p w14:paraId="0BAAD9D9" w14:textId="3DAE0B5F" w:rsidR="008A3097" w:rsidRPr="0085188B" w:rsidRDefault="008107C5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8A3097" w:rsidRPr="0085188B">
        <w:rPr>
          <w:color w:val="auto"/>
          <w:sz w:val="26"/>
          <w:szCs w:val="26"/>
        </w:rPr>
        <w:t>.</w:t>
      </w:r>
      <w:r w:rsidR="00F3789F">
        <w:rPr>
          <w:color w:val="auto"/>
          <w:sz w:val="26"/>
          <w:szCs w:val="26"/>
        </w:rPr>
        <w:t>4</w:t>
      </w:r>
      <w:r w:rsidR="008A3097" w:rsidRPr="0085188B">
        <w:rPr>
          <w:color w:val="auto"/>
          <w:sz w:val="26"/>
          <w:szCs w:val="26"/>
        </w:rPr>
        <w:t xml:space="preserve"> Академическая комиссия оценивает презентаци</w:t>
      </w:r>
      <w:r w:rsidR="00937161" w:rsidRPr="0085188B">
        <w:rPr>
          <w:color w:val="auto"/>
          <w:sz w:val="26"/>
          <w:szCs w:val="26"/>
        </w:rPr>
        <w:t>ю ВКР (связность изложения, ст</w:t>
      </w:r>
      <w:r w:rsidR="00937161" w:rsidRPr="0085188B">
        <w:rPr>
          <w:color w:val="auto"/>
          <w:sz w:val="26"/>
          <w:szCs w:val="26"/>
        </w:rPr>
        <w:t>е</w:t>
      </w:r>
      <w:r w:rsidR="00937161" w:rsidRPr="0085188B">
        <w:rPr>
          <w:color w:val="auto"/>
          <w:sz w:val="26"/>
          <w:szCs w:val="26"/>
        </w:rPr>
        <w:t xml:space="preserve">пень раскрытия </w:t>
      </w:r>
      <w:r w:rsidR="000D3C5E" w:rsidRPr="0085188B">
        <w:rPr>
          <w:color w:val="auto"/>
          <w:sz w:val="26"/>
          <w:szCs w:val="26"/>
        </w:rPr>
        <w:t>темы</w:t>
      </w:r>
      <w:r w:rsidR="00937161" w:rsidRPr="0085188B">
        <w:rPr>
          <w:color w:val="auto"/>
          <w:sz w:val="26"/>
          <w:szCs w:val="26"/>
        </w:rPr>
        <w:t>, адекватность средств достижения результатов, умение отвечать на вопросы).</w:t>
      </w:r>
    </w:p>
    <w:p w14:paraId="3474225D" w14:textId="1BB87B53" w:rsidR="00937161" w:rsidRPr="0085188B" w:rsidRDefault="008107C5" w:rsidP="00C81825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937161" w:rsidRPr="0085188B">
        <w:rPr>
          <w:color w:val="auto"/>
          <w:sz w:val="26"/>
          <w:szCs w:val="26"/>
        </w:rPr>
        <w:t>.6. Оценка академической комиссии вычисляется как среднее арифметическое из оц</w:t>
      </w:r>
      <w:r w:rsidR="00937161" w:rsidRPr="0085188B">
        <w:rPr>
          <w:color w:val="auto"/>
          <w:sz w:val="26"/>
          <w:szCs w:val="26"/>
        </w:rPr>
        <w:t>е</w:t>
      </w:r>
      <w:r w:rsidR="00937161" w:rsidRPr="0085188B">
        <w:rPr>
          <w:color w:val="auto"/>
          <w:sz w:val="26"/>
          <w:szCs w:val="26"/>
        </w:rPr>
        <w:t>нок всех членов комиссии.</w:t>
      </w:r>
      <w:r w:rsidR="00824A3E" w:rsidRPr="0085188B">
        <w:rPr>
          <w:color w:val="auto"/>
          <w:sz w:val="26"/>
          <w:szCs w:val="26"/>
        </w:rPr>
        <w:t xml:space="preserve"> В случае спорных вопросов академический руковод</w:t>
      </w:r>
      <w:r w:rsidR="00824A3E" w:rsidRPr="0085188B">
        <w:rPr>
          <w:color w:val="auto"/>
          <w:sz w:val="26"/>
          <w:szCs w:val="26"/>
        </w:rPr>
        <w:t>и</w:t>
      </w:r>
      <w:r w:rsidR="00824A3E" w:rsidRPr="0085188B">
        <w:rPr>
          <w:color w:val="auto"/>
          <w:sz w:val="26"/>
          <w:szCs w:val="26"/>
        </w:rPr>
        <w:t>тель ОП имеет решающий голос.</w:t>
      </w:r>
    </w:p>
    <w:p w14:paraId="66571D07" w14:textId="77777777" w:rsidR="000F5F2E" w:rsidRPr="0085188B" w:rsidRDefault="000F5F2E" w:rsidP="0017611C">
      <w:pPr>
        <w:jc w:val="both"/>
        <w:rPr>
          <w:color w:val="auto"/>
          <w:sz w:val="26"/>
          <w:szCs w:val="26"/>
        </w:rPr>
      </w:pPr>
    </w:p>
    <w:sectPr w:rsidR="000F5F2E" w:rsidRPr="0085188B" w:rsidSect="008107C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B8B0C" w14:textId="77777777" w:rsidR="00410530" w:rsidRDefault="00410530" w:rsidP="003B62E5">
      <w:r>
        <w:separator/>
      </w:r>
    </w:p>
  </w:endnote>
  <w:endnote w:type="continuationSeparator" w:id="0">
    <w:p w14:paraId="291A2DAB" w14:textId="77777777" w:rsidR="00410530" w:rsidRDefault="00410530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15F2" w14:textId="77777777" w:rsidR="00410530" w:rsidRDefault="00410530" w:rsidP="003B62E5">
      <w:r>
        <w:separator/>
      </w:r>
    </w:p>
  </w:footnote>
  <w:footnote w:type="continuationSeparator" w:id="0">
    <w:p w14:paraId="428BB84B" w14:textId="77777777" w:rsidR="00410530" w:rsidRDefault="00410530" w:rsidP="003B62E5">
      <w:r>
        <w:continuationSeparator/>
      </w:r>
    </w:p>
  </w:footnote>
  <w:footnote w:id="1">
    <w:p w14:paraId="0CDD3FC9" w14:textId="77777777" w:rsidR="00BC3DE7" w:rsidRDefault="00BC3DE7">
      <w:pPr>
        <w:pStyle w:val="a3"/>
      </w:pPr>
      <w:r w:rsidRPr="0085188B">
        <w:rPr>
          <w:rStyle w:val="a5"/>
        </w:rPr>
        <w:footnoteRef/>
      </w:r>
      <w:r w:rsidRPr="0085188B">
        <w:t xml:space="preserve"> Замысел ВКР представляет собой: в случае исследовательской работы – программу эмпирического исследов</w:t>
      </w:r>
      <w:r w:rsidRPr="0085188B">
        <w:t>а</w:t>
      </w:r>
      <w:r w:rsidRPr="0085188B">
        <w:t>ния; в случае проектной – план-график проектных мероприятий.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40758"/>
    <w:rsid w:val="00074FD2"/>
    <w:rsid w:val="000C6058"/>
    <w:rsid w:val="000D3C5E"/>
    <w:rsid w:val="000E1BFD"/>
    <w:rsid w:val="000F43A7"/>
    <w:rsid w:val="000F5F2E"/>
    <w:rsid w:val="00106922"/>
    <w:rsid w:val="0011038E"/>
    <w:rsid w:val="0011792D"/>
    <w:rsid w:val="00133491"/>
    <w:rsid w:val="00152073"/>
    <w:rsid w:val="00165C78"/>
    <w:rsid w:val="00175248"/>
    <w:rsid w:val="0017611C"/>
    <w:rsid w:val="001964DC"/>
    <w:rsid w:val="001E43BD"/>
    <w:rsid w:val="001F3A7E"/>
    <w:rsid w:val="00207B0D"/>
    <w:rsid w:val="00221FF9"/>
    <w:rsid w:val="00223D04"/>
    <w:rsid w:val="00287BD4"/>
    <w:rsid w:val="002A798C"/>
    <w:rsid w:val="002D5234"/>
    <w:rsid w:val="00306AA2"/>
    <w:rsid w:val="00351928"/>
    <w:rsid w:val="00355839"/>
    <w:rsid w:val="003A32B6"/>
    <w:rsid w:val="003B62E5"/>
    <w:rsid w:val="003C0968"/>
    <w:rsid w:val="00401CFE"/>
    <w:rsid w:val="00410530"/>
    <w:rsid w:val="00415B3C"/>
    <w:rsid w:val="0043454E"/>
    <w:rsid w:val="004620AE"/>
    <w:rsid w:val="00483341"/>
    <w:rsid w:val="00490E33"/>
    <w:rsid w:val="00494980"/>
    <w:rsid w:val="004A7FBB"/>
    <w:rsid w:val="004B24F4"/>
    <w:rsid w:val="004B470B"/>
    <w:rsid w:val="004C6234"/>
    <w:rsid w:val="0050151E"/>
    <w:rsid w:val="00527039"/>
    <w:rsid w:val="00546571"/>
    <w:rsid w:val="00553CAB"/>
    <w:rsid w:val="0058310D"/>
    <w:rsid w:val="00583F07"/>
    <w:rsid w:val="00587751"/>
    <w:rsid w:val="00604F1C"/>
    <w:rsid w:val="00630267"/>
    <w:rsid w:val="006B03F3"/>
    <w:rsid w:val="0075509E"/>
    <w:rsid w:val="00795F14"/>
    <w:rsid w:val="0079789E"/>
    <w:rsid w:val="007A332E"/>
    <w:rsid w:val="007A3A25"/>
    <w:rsid w:val="007C0E00"/>
    <w:rsid w:val="008107C5"/>
    <w:rsid w:val="008175EE"/>
    <w:rsid w:val="008220CC"/>
    <w:rsid w:val="00824A3E"/>
    <w:rsid w:val="0085023B"/>
    <w:rsid w:val="0085188B"/>
    <w:rsid w:val="008519B2"/>
    <w:rsid w:val="008966CC"/>
    <w:rsid w:val="008A3097"/>
    <w:rsid w:val="008F668E"/>
    <w:rsid w:val="00931636"/>
    <w:rsid w:val="00937161"/>
    <w:rsid w:val="00943376"/>
    <w:rsid w:val="0094567E"/>
    <w:rsid w:val="00956897"/>
    <w:rsid w:val="00976D94"/>
    <w:rsid w:val="009968D8"/>
    <w:rsid w:val="009A757A"/>
    <w:rsid w:val="009B1353"/>
    <w:rsid w:val="009C24D8"/>
    <w:rsid w:val="009C39B0"/>
    <w:rsid w:val="00A15BC5"/>
    <w:rsid w:val="00A2338B"/>
    <w:rsid w:val="00A55617"/>
    <w:rsid w:val="00A60F85"/>
    <w:rsid w:val="00A66949"/>
    <w:rsid w:val="00A84D39"/>
    <w:rsid w:val="00AF7B4E"/>
    <w:rsid w:val="00B1233E"/>
    <w:rsid w:val="00B171AE"/>
    <w:rsid w:val="00B4100D"/>
    <w:rsid w:val="00B422B7"/>
    <w:rsid w:val="00B4405E"/>
    <w:rsid w:val="00BA49E9"/>
    <w:rsid w:val="00BC3DE7"/>
    <w:rsid w:val="00C1381E"/>
    <w:rsid w:val="00C40410"/>
    <w:rsid w:val="00C612A1"/>
    <w:rsid w:val="00C7235A"/>
    <w:rsid w:val="00C75236"/>
    <w:rsid w:val="00C77F0B"/>
    <w:rsid w:val="00C81825"/>
    <w:rsid w:val="00CA73B3"/>
    <w:rsid w:val="00CB0905"/>
    <w:rsid w:val="00CB6406"/>
    <w:rsid w:val="00D5204A"/>
    <w:rsid w:val="00D916B4"/>
    <w:rsid w:val="00DD14F4"/>
    <w:rsid w:val="00DE6B3C"/>
    <w:rsid w:val="00E11A91"/>
    <w:rsid w:val="00E328A5"/>
    <w:rsid w:val="00E72971"/>
    <w:rsid w:val="00E731BD"/>
    <w:rsid w:val="00E763C9"/>
    <w:rsid w:val="00E86EC6"/>
    <w:rsid w:val="00E971B7"/>
    <w:rsid w:val="00EA1870"/>
    <w:rsid w:val="00EA55A2"/>
    <w:rsid w:val="00ED0C90"/>
    <w:rsid w:val="00F3789F"/>
    <w:rsid w:val="00F83C5F"/>
    <w:rsid w:val="00F8799C"/>
    <w:rsid w:val="00F952A5"/>
    <w:rsid w:val="00FC3DE5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BBD4-44A4-4B87-8A1D-A0C649D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ион</cp:lastModifiedBy>
  <cp:revision>4</cp:revision>
  <dcterms:created xsi:type="dcterms:W3CDTF">2017-03-12T20:20:00Z</dcterms:created>
  <dcterms:modified xsi:type="dcterms:W3CDTF">2020-11-06T09:53:00Z</dcterms:modified>
</cp:coreProperties>
</file>