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D0B5" w14:textId="77777777" w:rsidR="00AD4334" w:rsidRPr="00AD4334" w:rsidRDefault="00AD4334" w:rsidP="00741080">
      <w:pPr>
        <w:widowControl w:val="0"/>
        <w:tabs>
          <w:tab w:val="left" w:pos="5420"/>
        </w:tabs>
        <w:spacing w:after="0" w:line="240" w:lineRule="auto"/>
        <w:jc w:val="center"/>
        <w:rPr>
          <w:rFonts w:ascii="Times New Roman" w:eastAsia="Times New Roman" w:hAnsi="Times New Roman" w:cs="Times New Roman"/>
          <w:caps/>
          <w:sz w:val="28"/>
          <w:szCs w:val="28"/>
          <w:lang w:eastAsia="ru-RU"/>
        </w:rPr>
      </w:pPr>
      <w:r w:rsidRPr="00AD4334">
        <w:rPr>
          <w:rFonts w:ascii="Times New Roman" w:eastAsia="Times New Roman" w:hAnsi="Times New Roman" w:cs="Times New Roman"/>
          <w:caps/>
          <w:sz w:val="28"/>
          <w:szCs w:val="28"/>
          <w:lang w:eastAsia="ru-RU"/>
        </w:rPr>
        <w:t>Правительство Российской Федерации</w:t>
      </w:r>
    </w:p>
    <w:p w14:paraId="17A48D44" w14:textId="77777777" w:rsidR="00AD4334" w:rsidRPr="00AD4334" w:rsidRDefault="00AD4334" w:rsidP="00AD4334">
      <w:pPr>
        <w:widowControl w:val="0"/>
        <w:tabs>
          <w:tab w:val="left" w:pos="5420"/>
        </w:tabs>
        <w:spacing w:after="0" w:line="240" w:lineRule="auto"/>
        <w:jc w:val="center"/>
        <w:rPr>
          <w:rFonts w:ascii="Times New Roman" w:eastAsia="Times New Roman" w:hAnsi="Times New Roman" w:cs="Times New Roman"/>
          <w:caps/>
          <w:sz w:val="28"/>
          <w:szCs w:val="28"/>
          <w:lang w:eastAsia="ru-RU"/>
        </w:rPr>
      </w:pPr>
      <w:r w:rsidRPr="00AD4334">
        <w:rPr>
          <w:rFonts w:ascii="Times New Roman" w:eastAsia="Times New Roman" w:hAnsi="Times New Roman" w:cs="Times New Roman"/>
          <w:caps/>
          <w:sz w:val="28"/>
          <w:szCs w:val="28"/>
          <w:lang w:eastAsia="ru-RU"/>
        </w:rPr>
        <w:t>Ф</w:t>
      </w:r>
      <w:r w:rsidRPr="00AD4334">
        <w:rPr>
          <w:rFonts w:ascii="Times New Roman" w:eastAsia="Times New Roman" w:hAnsi="Times New Roman" w:cs="Times New Roman"/>
          <w:sz w:val="28"/>
          <w:szCs w:val="28"/>
          <w:lang w:eastAsia="ru-RU"/>
        </w:rPr>
        <w:t>едеральное государственное автономное образовательное учреждение</w:t>
      </w:r>
    </w:p>
    <w:p w14:paraId="1ECC378E" w14:textId="77777777" w:rsidR="00AD4334" w:rsidRPr="00AD4334" w:rsidRDefault="00AD4334" w:rsidP="00AD4334">
      <w:pPr>
        <w:widowControl w:val="0"/>
        <w:tabs>
          <w:tab w:val="left" w:pos="5420"/>
        </w:tabs>
        <w:spacing w:after="0" w:line="240" w:lineRule="auto"/>
        <w:jc w:val="center"/>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высшего профессионального образования</w:t>
      </w:r>
    </w:p>
    <w:p w14:paraId="1B7C11DD" w14:textId="77777777" w:rsidR="00AD4334" w:rsidRPr="00AD4334" w:rsidRDefault="00AD4334" w:rsidP="00AD4334">
      <w:pPr>
        <w:widowControl w:val="0"/>
        <w:tabs>
          <w:tab w:val="left" w:pos="5420"/>
        </w:tabs>
        <w:spacing w:after="0" w:line="240" w:lineRule="auto"/>
        <w:jc w:val="center"/>
        <w:rPr>
          <w:rFonts w:ascii="Times New Roman" w:eastAsia="Times New Roman" w:hAnsi="Times New Roman" w:cs="Times New Roman"/>
          <w:b/>
          <w:caps/>
          <w:sz w:val="28"/>
          <w:szCs w:val="28"/>
          <w:lang w:eastAsia="ru-RU"/>
        </w:rPr>
      </w:pPr>
      <w:r w:rsidRPr="00AD4334">
        <w:rPr>
          <w:rFonts w:ascii="Times New Roman" w:eastAsia="Times New Roman" w:hAnsi="Times New Roman" w:cs="Times New Roman"/>
          <w:b/>
          <w:caps/>
          <w:sz w:val="28"/>
          <w:szCs w:val="28"/>
          <w:lang w:eastAsia="ru-RU"/>
        </w:rPr>
        <w:t>Н</w:t>
      </w:r>
      <w:r w:rsidRPr="00AD4334">
        <w:rPr>
          <w:rFonts w:ascii="Times New Roman" w:eastAsia="Times New Roman" w:hAnsi="Times New Roman" w:cs="Times New Roman"/>
          <w:b/>
          <w:sz w:val="28"/>
          <w:szCs w:val="28"/>
          <w:lang w:eastAsia="ru-RU"/>
        </w:rPr>
        <w:t>ациональный исследовательский университет</w:t>
      </w:r>
    </w:p>
    <w:p w14:paraId="01C60582" w14:textId="77777777" w:rsidR="00AD4334" w:rsidRPr="00AD4334" w:rsidRDefault="00AD4334" w:rsidP="00AD4334">
      <w:pPr>
        <w:widowControl w:val="0"/>
        <w:tabs>
          <w:tab w:val="left" w:pos="5420"/>
        </w:tabs>
        <w:spacing w:after="0" w:line="240" w:lineRule="auto"/>
        <w:jc w:val="center"/>
        <w:rPr>
          <w:rFonts w:ascii="Times New Roman" w:eastAsia="Times New Roman" w:hAnsi="Times New Roman" w:cs="Times New Roman"/>
          <w:b/>
          <w:caps/>
          <w:sz w:val="28"/>
          <w:szCs w:val="28"/>
          <w:lang w:eastAsia="ru-RU"/>
        </w:rPr>
      </w:pPr>
      <w:r w:rsidRPr="00AD4334">
        <w:rPr>
          <w:rFonts w:ascii="Times New Roman" w:eastAsia="Times New Roman" w:hAnsi="Times New Roman" w:cs="Times New Roman"/>
          <w:b/>
          <w:caps/>
          <w:sz w:val="28"/>
          <w:szCs w:val="28"/>
          <w:lang w:eastAsia="ru-RU"/>
        </w:rPr>
        <w:t>«В</w:t>
      </w:r>
      <w:r w:rsidRPr="00AD4334">
        <w:rPr>
          <w:rFonts w:ascii="Times New Roman" w:eastAsia="Times New Roman" w:hAnsi="Times New Roman" w:cs="Times New Roman"/>
          <w:b/>
          <w:sz w:val="28"/>
          <w:szCs w:val="28"/>
          <w:lang w:eastAsia="ru-RU"/>
        </w:rPr>
        <w:t>ысшая школа экономики</w:t>
      </w:r>
      <w:r w:rsidRPr="00AD4334">
        <w:rPr>
          <w:rFonts w:ascii="Times New Roman" w:eastAsia="Times New Roman" w:hAnsi="Times New Roman" w:cs="Times New Roman"/>
          <w:b/>
          <w:caps/>
          <w:sz w:val="28"/>
          <w:szCs w:val="28"/>
          <w:lang w:eastAsia="ru-RU"/>
        </w:rPr>
        <w:t>»</w:t>
      </w:r>
    </w:p>
    <w:p w14:paraId="24CE04E0" w14:textId="77777777" w:rsidR="00AD4334" w:rsidRPr="00AD4334" w:rsidRDefault="00AD4334" w:rsidP="00AD4334">
      <w:pPr>
        <w:widowControl w:val="0"/>
        <w:tabs>
          <w:tab w:val="left" w:pos="5420"/>
        </w:tabs>
        <w:spacing w:after="0" w:line="360" w:lineRule="auto"/>
        <w:rPr>
          <w:rFonts w:ascii="Times New Roman" w:eastAsia="Times New Roman" w:hAnsi="Times New Roman" w:cs="Times New Roman"/>
          <w:b/>
          <w:sz w:val="28"/>
          <w:szCs w:val="28"/>
          <w:lang w:eastAsia="ru-RU"/>
        </w:rPr>
      </w:pPr>
    </w:p>
    <w:p w14:paraId="0E9DC525" w14:textId="77777777" w:rsidR="00AD4334" w:rsidRPr="00081259" w:rsidRDefault="00E83A68" w:rsidP="00AD4334">
      <w:pPr>
        <w:widowControl w:val="0"/>
        <w:tabs>
          <w:tab w:val="left" w:pos="54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Школа</w:t>
      </w:r>
      <w:r w:rsidR="00AD4334" w:rsidRPr="00AD4334">
        <w:rPr>
          <w:rFonts w:ascii="Times New Roman" w:eastAsia="Times New Roman" w:hAnsi="Times New Roman" w:cs="Times New Roman"/>
          <w:b/>
          <w:sz w:val="28"/>
          <w:szCs w:val="28"/>
          <w:lang w:eastAsia="ru-RU"/>
        </w:rPr>
        <w:t xml:space="preserve"> иностранных языков</w:t>
      </w:r>
    </w:p>
    <w:p w14:paraId="55A0D6A9" w14:textId="77777777" w:rsidR="00AD4334" w:rsidRPr="00081259" w:rsidRDefault="00AD4334" w:rsidP="00AD4334">
      <w:pPr>
        <w:widowControl w:val="0"/>
        <w:tabs>
          <w:tab w:val="left" w:pos="5420"/>
        </w:tabs>
        <w:spacing w:after="0" w:line="240" w:lineRule="auto"/>
        <w:jc w:val="center"/>
        <w:rPr>
          <w:rFonts w:ascii="Times New Roman" w:eastAsia="Times New Roman" w:hAnsi="Times New Roman" w:cs="Times New Roman"/>
          <w:b/>
          <w:sz w:val="28"/>
          <w:szCs w:val="28"/>
          <w:lang w:eastAsia="ru-RU"/>
        </w:rPr>
      </w:pPr>
    </w:p>
    <w:p w14:paraId="1657F068" w14:textId="77777777" w:rsidR="00AD4334" w:rsidRPr="009A6277" w:rsidRDefault="005F0FC4" w:rsidP="009A6277">
      <w:pPr>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sz w:val="28"/>
          <w:szCs w:val="28"/>
          <w:lang w:eastAsia="ru-RU"/>
        </w:rPr>
        <w:t>Основная образовательная программа высшего образования</w:t>
      </w:r>
      <w:r w:rsidRPr="00AD4334">
        <w:rPr>
          <w:rFonts w:ascii="Times New Roman" w:eastAsia="Times New Roman" w:hAnsi="Times New Roman" w:cs="Times New Roman"/>
          <w:bCs/>
          <w:caps/>
          <w:sz w:val="28"/>
          <w:szCs w:val="28"/>
          <w:lang w:eastAsia="ru-RU"/>
        </w:rPr>
        <w:t xml:space="preserve"> </w:t>
      </w:r>
      <w:r w:rsidR="00AD4334" w:rsidRPr="00AD4334">
        <w:rPr>
          <w:rFonts w:ascii="Times New Roman" w:eastAsia="Times New Roman" w:hAnsi="Times New Roman" w:cs="Times New Roman"/>
          <w:bCs/>
          <w:caps/>
          <w:sz w:val="28"/>
          <w:szCs w:val="28"/>
          <w:lang w:eastAsia="ru-RU"/>
        </w:rPr>
        <w:t>«Иностранные языки и межкультурная коммуникация»</w:t>
      </w:r>
    </w:p>
    <w:p w14:paraId="46AE858C" w14:textId="77777777" w:rsidR="00AD4334" w:rsidRPr="00AD4334" w:rsidRDefault="00AD4334" w:rsidP="00AD4334">
      <w:pPr>
        <w:spacing w:after="0" w:line="360" w:lineRule="auto"/>
        <w:rPr>
          <w:rFonts w:ascii="Times New Roman" w:eastAsia="Times New Roman" w:hAnsi="Times New Roman" w:cs="Times New Roman"/>
          <w:sz w:val="28"/>
          <w:szCs w:val="28"/>
          <w:lang w:eastAsia="ru-RU"/>
        </w:rPr>
      </w:pPr>
    </w:p>
    <w:p w14:paraId="30461571" w14:textId="77777777" w:rsidR="00AD4334" w:rsidRDefault="00AD4334" w:rsidP="00AD4334">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081259">
        <w:rPr>
          <w:rFonts w:ascii="Times New Roman" w:eastAsia="Times New Roman" w:hAnsi="Times New Roman" w:cs="Times New Roman"/>
          <w:b/>
          <w:bCs/>
          <w:caps/>
          <w:sz w:val="28"/>
          <w:szCs w:val="28"/>
          <w:lang w:eastAsia="ru-RU"/>
        </w:rPr>
        <w:t xml:space="preserve">Программа </w:t>
      </w:r>
    </w:p>
    <w:p w14:paraId="0BB151C4" w14:textId="77777777" w:rsidR="009A6277" w:rsidRPr="00081259" w:rsidRDefault="009A6277" w:rsidP="00AD4334">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C9A8B25" w14:textId="77777777" w:rsidR="009A6277" w:rsidRPr="009A6277" w:rsidRDefault="009A6277" w:rsidP="00AD4334">
      <w:pPr>
        <w:autoSpaceDE w:val="0"/>
        <w:autoSpaceDN w:val="0"/>
        <w:adjustRightInd w:val="0"/>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Междисциплинарного государственного экзамена </w:t>
      </w:r>
    </w:p>
    <w:p w14:paraId="3FD8D419" w14:textId="77777777" w:rsidR="00AD4334" w:rsidRPr="00081259" w:rsidRDefault="00AD4334" w:rsidP="00AD4334">
      <w:pPr>
        <w:autoSpaceDE w:val="0"/>
        <w:autoSpaceDN w:val="0"/>
        <w:adjustRightInd w:val="0"/>
        <w:spacing w:after="0"/>
        <w:jc w:val="center"/>
        <w:rPr>
          <w:rFonts w:ascii="Times New Roman" w:eastAsia="Times New Roman" w:hAnsi="Times New Roman" w:cs="Times New Roman"/>
          <w:bCs/>
          <w:sz w:val="28"/>
          <w:szCs w:val="28"/>
          <w:lang w:eastAsia="ru-RU"/>
        </w:rPr>
      </w:pPr>
      <w:r w:rsidRPr="00AD4334">
        <w:rPr>
          <w:rFonts w:ascii="Times New Roman" w:eastAsia="Times New Roman" w:hAnsi="Times New Roman" w:cs="Times New Roman"/>
          <w:bCs/>
          <w:sz w:val="28"/>
          <w:szCs w:val="28"/>
          <w:lang w:eastAsia="ru-RU"/>
        </w:rPr>
        <w:t>Направление подготовки 45.03.02 «Лингвистика»</w:t>
      </w:r>
    </w:p>
    <w:p w14:paraId="7C4D8BC2" w14:textId="77777777" w:rsidR="00AD4334" w:rsidRPr="009A6277" w:rsidRDefault="00AD4334" w:rsidP="00AD4334">
      <w:pPr>
        <w:autoSpaceDE w:val="0"/>
        <w:autoSpaceDN w:val="0"/>
        <w:adjustRightInd w:val="0"/>
        <w:spacing w:after="0"/>
        <w:jc w:val="center"/>
        <w:rPr>
          <w:rFonts w:ascii="Times New Roman" w:eastAsia="Times New Roman" w:hAnsi="Times New Roman" w:cs="Times New Roman"/>
          <w:b/>
          <w:bCs/>
          <w:sz w:val="28"/>
          <w:szCs w:val="28"/>
          <w:lang w:eastAsia="ru-RU"/>
        </w:rPr>
      </w:pPr>
      <w:r w:rsidRPr="00081259">
        <w:rPr>
          <w:rFonts w:ascii="Times New Roman" w:eastAsia="Times New Roman" w:hAnsi="Times New Roman" w:cs="Times New Roman"/>
          <w:bCs/>
          <w:sz w:val="28"/>
          <w:szCs w:val="28"/>
          <w:lang w:eastAsia="ru-RU"/>
        </w:rPr>
        <w:t>Квалификация бакалавр</w:t>
      </w:r>
    </w:p>
    <w:tbl>
      <w:tblPr>
        <w:tblpPr w:leftFromText="180" w:rightFromText="180" w:vertAnchor="text" w:horzAnchor="margin" w:tblpXSpec="center" w:tblpY="239"/>
        <w:tblW w:w="9890" w:type="dxa"/>
        <w:tblLayout w:type="fixed"/>
        <w:tblLook w:val="01E0" w:firstRow="1" w:lastRow="1" w:firstColumn="1" w:lastColumn="1" w:noHBand="0" w:noVBand="0"/>
      </w:tblPr>
      <w:tblGrid>
        <w:gridCol w:w="3794"/>
        <w:gridCol w:w="6096"/>
      </w:tblGrid>
      <w:tr w:rsidR="00F73803" w:rsidRPr="00F73803" w14:paraId="651B7447" w14:textId="77777777" w:rsidTr="00607690">
        <w:tc>
          <w:tcPr>
            <w:tcW w:w="3794" w:type="dxa"/>
            <w:shd w:val="clear" w:color="auto" w:fill="auto"/>
            <w:vAlign w:val="center"/>
          </w:tcPr>
          <w:p w14:paraId="45F79906" w14:textId="77777777" w:rsidR="00AD4334" w:rsidRPr="00AD4334" w:rsidRDefault="00AD4334" w:rsidP="00AD4334">
            <w:pPr>
              <w:spacing w:after="0" w:line="360" w:lineRule="auto"/>
              <w:jc w:val="both"/>
              <w:rPr>
                <w:rFonts w:ascii="Times New Roman" w:eastAsia="Times New Roman" w:hAnsi="Times New Roman" w:cs="Times New Roman"/>
                <w:sz w:val="28"/>
                <w:szCs w:val="28"/>
                <w:lang w:eastAsia="ru-RU"/>
              </w:rPr>
            </w:pPr>
          </w:p>
        </w:tc>
        <w:tc>
          <w:tcPr>
            <w:tcW w:w="6096" w:type="dxa"/>
            <w:shd w:val="clear" w:color="auto" w:fill="auto"/>
            <w:vAlign w:val="center"/>
          </w:tcPr>
          <w:p w14:paraId="46B64549" w14:textId="77777777" w:rsidR="00AD4334" w:rsidRPr="00F73803" w:rsidRDefault="00AD4334" w:rsidP="00AD4334">
            <w:pPr>
              <w:spacing w:after="0" w:line="240" w:lineRule="auto"/>
              <w:jc w:val="right"/>
              <w:rPr>
                <w:rFonts w:ascii="Times New Roman" w:eastAsia="Times New Roman" w:hAnsi="Times New Roman" w:cs="Times New Roman"/>
                <w:color w:val="000000" w:themeColor="text1"/>
                <w:sz w:val="28"/>
                <w:szCs w:val="28"/>
                <w:lang w:eastAsia="ru-RU"/>
              </w:rPr>
            </w:pPr>
          </w:p>
          <w:p w14:paraId="598CCDA5" w14:textId="77777777" w:rsidR="009A6277" w:rsidRPr="00F73803" w:rsidRDefault="00AD4334" w:rsidP="00AD4334">
            <w:pPr>
              <w:spacing w:after="0" w:line="240" w:lineRule="auto"/>
              <w:jc w:val="right"/>
              <w:rPr>
                <w:rFonts w:ascii="Times New Roman" w:eastAsia="Times New Roman" w:hAnsi="Times New Roman" w:cs="Times New Roman"/>
                <w:color w:val="000000" w:themeColor="text1"/>
                <w:sz w:val="28"/>
                <w:szCs w:val="28"/>
                <w:lang w:eastAsia="ru-RU"/>
              </w:rPr>
            </w:pPr>
            <w:r w:rsidRPr="00F73803">
              <w:rPr>
                <w:rFonts w:ascii="Times New Roman" w:eastAsia="Times New Roman" w:hAnsi="Times New Roman" w:cs="Times New Roman"/>
                <w:color w:val="000000" w:themeColor="text1"/>
                <w:sz w:val="28"/>
                <w:szCs w:val="28"/>
                <w:lang w:eastAsia="ru-RU"/>
              </w:rPr>
              <w:t xml:space="preserve">Утверждено </w:t>
            </w:r>
            <w:r w:rsidR="00AA6C31">
              <w:rPr>
                <w:rFonts w:ascii="Times New Roman" w:eastAsia="Times New Roman" w:hAnsi="Times New Roman" w:cs="Times New Roman"/>
                <w:color w:val="000000" w:themeColor="text1"/>
                <w:sz w:val="28"/>
                <w:szCs w:val="28"/>
                <w:lang w:eastAsia="ru-RU"/>
              </w:rPr>
              <w:t>Ученым с</w:t>
            </w:r>
            <w:r w:rsidR="009A6277" w:rsidRPr="00F73803">
              <w:rPr>
                <w:rFonts w:ascii="Times New Roman" w:eastAsia="Times New Roman" w:hAnsi="Times New Roman" w:cs="Times New Roman"/>
                <w:color w:val="000000" w:themeColor="text1"/>
                <w:sz w:val="28"/>
                <w:szCs w:val="28"/>
                <w:lang w:eastAsia="ru-RU"/>
              </w:rPr>
              <w:t xml:space="preserve">оветом </w:t>
            </w:r>
            <w:r w:rsidRPr="00F73803">
              <w:rPr>
                <w:rFonts w:ascii="Times New Roman" w:eastAsia="Times New Roman" w:hAnsi="Times New Roman" w:cs="Times New Roman"/>
                <w:color w:val="000000" w:themeColor="text1"/>
                <w:sz w:val="28"/>
                <w:szCs w:val="28"/>
                <w:lang w:eastAsia="ru-RU"/>
              </w:rPr>
              <w:t xml:space="preserve"> </w:t>
            </w:r>
          </w:p>
          <w:p w14:paraId="09BA21C4" w14:textId="77777777" w:rsidR="00AD4334" w:rsidRPr="00F73803" w:rsidRDefault="009A6277" w:rsidP="00AD4334">
            <w:pPr>
              <w:spacing w:after="0" w:line="240" w:lineRule="auto"/>
              <w:jc w:val="right"/>
              <w:rPr>
                <w:rFonts w:ascii="Times New Roman" w:eastAsia="Times New Roman" w:hAnsi="Times New Roman" w:cs="Times New Roman"/>
                <w:color w:val="000000" w:themeColor="text1"/>
                <w:sz w:val="28"/>
                <w:szCs w:val="28"/>
                <w:lang w:eastAsia="ru-RU"/>
              </w:rPr>
            </w:pPr>
            <w:r w:rsidRPr="00F73803">
              <w:rPr>
                <w:rFonts w:ascii="Times New Roman" w:eastAsia="Times New Roman" w:hAnsi="Times New Roman" w:cs="Times New Roman"/>
                <w:color w:val="000000" w:themeColor="text1"/>
                <w:sz w:val="28"/>
                <w:szCs w:val="28"/>
                <w:lang w:eastAsia="ru-RU"/>
              </w:rPr>
              <w:t>Факультета гуманитарных наук</w:t>
            </w:r>
            <w:r w:rsidR="00AD4334" w:rsidRPr="00F73803">
              <w:rPr>
                <w:rFonts w:ascii="Times New Roman" w:eastAsia="Times New Roman" w:hAnsi="Times New Roman" w:cs="Times New Roman"/>
                <w:color w:val="000000" w:themeColor="text1"/>
                <w:sz w:val="28"/>
                <w:szCs w:val="28"/>
                <w:lang w:eastAsia="ru-RU"/>
              </w:rPr>
              <w:t xml:space="preserve"> </w:t>
            </w:r>
          </w:p>
          <w:p w14:paraId="44AE021E" w14:textId="77777777" w:rsidR="00AD4334" w:rsidRPr="00F73803" w:rsidRDefault="00AD4334" w:rsidP="00AD4334">
            <w:pPr>
              <w:spacing w:after="0" w:line="240" w:lineRule="auto"/>
              <w:jc w:val="right"/>
              <w:rPr>
                <w:rFonts w:ascii="Times New Roman" w:eastAsia="Times New Roman" w:hAnsi="Times New Roman" w:cs="Times New Roman"/>
                <w:color w:val="000000" w:themeColor="text1"/>
                <w:sz w:val="28"/>
                <w:szCs w:val="28"/>
                <w:lang w:eastAsia="ru-RU"/>
              </w:rPr>
            </w:pPr>
            <w:r w:rsidRPr="00F73803">
              <w:rPr>
                <w:rFonts w:ascii="Times New Roman" w:eastAsia="Times New Roman" w:hAnsi="Times New Roman" w:cs="Times New Roman"/>
                <w:color w:val="000000" w:themeColor="text1"/>
                <w:sz w:val="28"/>
                <w:szCs w:val="28"/>
                <w:lang w:eastAsia="ru-RU"/>
              </w:rPr>
              <w:t xml:space="preserve">Протокол № </w:t>
            </w:r>
            <w:r w:rsidR="00434CA8">
              <w:rPr>
                <w:rFonts w:ascii="Times New Roman" w:eastAsia="Times New Roman" w:hAnsi="Times New Roman" w:cs="Times New Roman"/>
                <w:color w:val="000000" w:themeColor="text1"/>
                <w:sz w:val="28"/>
                <w:szCs w:val="28"/>
                <w:lang w:eastAsia="ru-RU"/>
              </w:rPr>
              <w:t>___</w:t>
            </w:r>
            <w:r w:rsidR="00E83A68">
              <w:rPr>
                <w:rFonts w:ascii="Times New Roman" w:eastAsia="Times New Roman" w:hAnsi="Times New Roman" w:cs="Times New Roman"/>
                <w:color w:val="000000" w:themeColor="text1"/>
                <w:sz w:val="28"/>
                <w:szCs w:val="28"/>
                <w:lang w:eastAsia="ru-RU"/>
              </w:rPr>
              <w:t>___</w:t>
            </w:r>
          </w:p>
          <w:p w14:paraId="62940F4A" w14:textId="77777777" w:rsidR="00AD4334" w:rsidRPr="00F73803" w:rsidRDefault="00AD4334" w:rsidP="00E83A68">
            <w:pPr>
              <w:spacing w:after="0" w:line="240" w:lineRule="auto"/>
              <w:jc w:val="right"/>
              <w:rPr>
                <w:rFonts w:ascii="Times New Roman" w:eastAsia="Times New Roman" w:hAnsi="Times New Roman" w:cs="Times New Roman"/>
                <w:color w:val="000000" w:themeColor="text1"/>
                <w:sz w:val="28"/>
                <w:szCs w:val="28"/>
                <w:lang w:eastAsia="ru-RU"/>
              </w:rPr>
            </w:pPr>
            <w:r w:rsidRPr="00F73803">
              <w:rPr>
                <w:rFonts w:ascii="Times New Roman" w:eastAsia="Times New Roman" w:hAnsi="Times New Roman" w:cs="Times New Roman"/>
                <w:color w:val="000000" w:themeColor="text1"/>
                <w:sz w:val="28"/>
                <w:szCs w:val="28"/>
                <w:lang w:eastAsia="ru-RU"/>
              </w:rPr>
              <w:t>«</w:t>
            </w:r>
            <w:r w:rsidR="00E83A68">
              <w:rPr>
                <w:rFonts w:ascii="Times New Roman" w:eastAsia="Times New Roman" w:hAnsi="Times New Roman" w:cs="Times New Roman"/>
                <w:color w:val="000000" w:themeColor="text1"/>
                <w:sz w:val="28"/>
                <w:szCs w:val="28"/>
                <w:lang w:eastAsia="ru-RU"/>
              </w:rPr>
              <w:t>___</w:t>
            </w:r>
            <w:r w:rsidRPr="00F73803">
              <w:rPr>
                <w:rFonts w:ascii="Times New Roman" w:eastAsia="Times New Roman" w:hAnsi="Times New Roman" w:cs="Times New Roman"/>
                <w:color w:val="000000" w:themeColor="text1"/>
                <w:sz w:val="28"/>
                <w:szCs w:val="28"/>
                <w:lang w:eastAsia="ru-RU"/>
              </w:rPr>
              <w:t xml:space="preserve">» </w:t>
            </w:r>
            <w:r w:rsidR="00E83A68">
              <w:rPr>
                <w:rFonts w:ascii="Times New Roman" w:eastAsia="Times New Roman" w:hAnsi="Times New Roman" w:cs="Times New Roman"/>
                <w:color w:val="000000" w:themeColor="text1"/>
                <w:sz w:val="28"/>
                <w:szCs w:val="28"/>
                <w:lang w:eastAsia="ru-RU"/>
              </w:rPr>
              <w:t>______</w:t>
            </w:r>
            <w:r w:rsidR="00157196" w:rsidRPr="00F73803">
              <w:rPr>
                <w:rFonts w:ascii="Times New Roman" w:eastAsia="Times New Roman" w:hAnsi="Times New Roman" w:cs="Times New Roman"/>
                <w:color w:val="000000" w:themeColor="text1"/>
                <w:sz w:val="28"/>
                <w:szCs w:val="28"/>
                <w:lang w:eastAsia="ru-RU"/>
              </w:rPr>
              <w:t xml:space="preserve"> </w:t>
            </w:r>
            <w:r w:rsidRPr="00F73803">
              <w:rPr>
                <w:rFonts w:ascii="Times New Roman" w:eastAsia="Times New Roman" w:hAnsi="Times New Roman" w:cs="Times New Roman"/>
                <w:color w:val="000000" w:themeColor="text1"/>
                <w:sz w:val="28"/>
                <w:szCs w:val="28"/>
                <w:lang w:eastAsia="ru-RU"/>
              </w:rPr>
              <w:t>20</w:t>
            </w:r>
            <w:r w:rsidR="00E83A68">
              <w:rPr>
                <w:rFonts w:ascii="Times New Roman" w:eastAsia="Times New Roman" w:hAnsi="Times New Roman" w:cs="Times New Roman"/>
                <w:color w:val="000000" w:themeColor="text1"/>
                <w:sz w:val="28"/>
                <w:szCs w:val="28"/>
                <w:lang w:eastAsia="ru-RU"/>
              </w:rPr>
              <w:t>20</w:t>
            </w:r>
            <w:r w:rsidRPr="00F73803">
              <w:rPr>
                <w:rFonts w:ascii="Times New Roman" w:eastAsia="Times New Roman" w:hAnsi="Times New Roman" w:cs="Times New Roman"/>
                <w:color w:val="000000" w:themeColor="text1"/>
                <w:sz w:val="28"/>
                <w:szCs w:val="28"/>
                <w:lang w:eastAsia="ru-RU"/>
              </w:rPr>
              <w:t xml:space="preserve"> г.</w:t>
            </w:r>
          </w:p>
        </w:tc>
      </w:tr>
      <w:tr w:rsidR="00AD4334" w:rsidRPr="00AD4334" w14:paraId="62FDBA96" w14:textId="77777777" w:rsidTr="00607690">
        <w:trPr>
          <w:trHeight w:val="217"/>
        </w:trPr>
        <w:tc>
          <w:tcPr>
            <w:tcW w:w="3794" w:type="dxa"/>
            <w:shd w:val="clear" w:color="auto" w:fill="auto"/>
            <w:vAlign w:val="center"/>
          </w:tcPr>
          <w:p w14:paraId="6948C54C" w14:textId="77777777" w:rsidR="00AD4334" w:rsidRPr="00AD4334" w:rsidRDefault="00AD4334" w:rsidP="00AD4334">
            <w:pPr>
              <w:spacing w:after="0" w:line="360" w:lineRule="auto"/>
              <w:jc w:val="both"/>
              <w:rPr>
                <w:rFonts w:ascii="Times New Roman" w:eastAsia="Times New Roman" w:hAnsi="Times New Roman" w:cs="Times New Roman"/>
                <w:sz w:val="28"/>
                <w:szCs w:val="28"/>
                <w:lang w:eastAsia="ru-RU"/>
              </w:rPr>
            </w:pPr>
          </w:p>
        </w:tc>
        <w:tc>
          <w:tcPr>
            <w:tcW w:w="6096" w:type="dxa"/>
            <w:shd w:val="clear" w:color="auto" w:fill="auto"/>
            <w:vAlign w:val="center"/>
          </w:tcPr>
          <w:p w14:paraId="27C5D7F7" w14:textId="77777777" w:rsidR="00434CA8" w:rsidRDefault="00434CA8" w:rsidP="00434CA8">
            <w:pPr>
              <w:spacing w:after="0" w:line="240" w:lineRule="auto"/>
              <w:jc w:val="right"/>
              <w:rPr>
                <w:rFonts w:ascii="Times New Roman" w:eastAsia="Times New Roman" w:hAnsi="Times New Roman" w:cs="Times New Roman"/>
                <w:sz w:val="28"/>
                <w:szCs w:val="28"/>
                <w:lang w:eastAsia="ru-RU"/>
              </w:rPr>
            </w:pPr>
          </w:p>
          <w:p w14:paraId="6BFAF306" w14:textId="77777777" w:rsidR="00434CA8" w:rsidRPr="00AD4334" w:rsidRDefault="00434CA8" w:rsidP="00434C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 Академическим советом</w:t>
            </w:r>
            <w:r w:rsidRPr="00AD4334">
              <w:rPr>
                <w:rFonts w:ascii="Times New Roman" w:eastAsia="Times New Roman" w:hAnsi="Times New Roman" w:cs="Times New Roman"/>
                <w:sz w:val="28"/>
                <w:szCs w:val="28"/>
                <w:lang w:eastAsia="ru-RU"/>
              </w:rPr>
              <w:t xml:space="preserve"> </w:t>
            </w:r>
          </w:p>
          <w:p w14:paraId="154A1449" w14:textId="77777777" w:rsidR="00434CA8" w:rsidRPr="00AD4334" w:rsidRDefault="00434CA8" w:rsidP="00434C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ООП «Иностранные языки и межкультурная коммуникация»</w:t>
            </w:r>
            <w:r w:rsidRPr="00AD4334">
              <w:rPr>
                <w:rFonts w:ascii="Times New Roman" w:eastAsia="Times New Roman" w:hAnsi="Times New Roman" w:cs="Times New Roman"/>
                <w:sz w:val="28"/>
                <w:szCs w:val="28"/>
                <w:lang w:eastAsia="ru-RU"/>
              </w:rPr>
              <w:t xml:space="preserve">  </w:t>
            </w:r>
          </w:p>
          <w:p w14:paraId="55F8E599" w14:textId="4519C429" w:rsidR="00434CA8" w:rsidRPr="00AD4334" w:rsidRDefault="00434CA8" w:rsidP="00434C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4C7D4C">
              <w:rPr>
                <w:rFonts w:ascii="Times New Roman" w:eastAsia="Times New Roman" w:hAnsi="Times New Roman" w:cs="Times New Roman"/>
                <w:sz w:val="28"/>
                <w:szCs w:val="28"/>
                <w:lang w:eastAsia="ru-RU"/>
              </w:rPr>
              <w:t>10</w:t>
            </w:r>
          </w:p>
          <w:p w14:paraId="488CF772" w14:textId="0D00191C" w:rsidR="00AD4334" w:rsidRPr="00AD4334" w:rsidRDefault="00434CA8" w:rsidP="00434CA8">
            <w:pPr>
              <w:spacing w:after="24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w:t>
            </w:r>
            <w:r w:rsidR="004C7D4C">
              <w:rPr>
                <w:rFonts w:ascii="Times New Roman" w:eastAsia="Times New Roman" w:hAnsi="Times New Roman" w:cs="Times New Roman"/>
                <w:sz w:val="28"/>
                <w:szCs w:val="28"/>
                <w:lang w:eastAsia="ru-RU"/>
              </w:rPr>
              <w:t>11</w:t>
            </w:r>
            <w:r w:rsidRPr="00AD4334">
              <w:rPr>
                <w:rFonts w:ascii="Times New Roman" w:eastAsia="Times New Roman" w:hAnsi="Times New Roman" w:cs="Times New Roman"/>
                <w:sz w:val="28"/>
                <w:szCs w:val="28"/>
                <w:lang w:eastAsia="ru-RU"/>
              </w:rPr>
              <w:t xml:space="preserve">» </w:t>
            </w:r>
            <w:r w:rsidR="004C7D4C">
              <w:rPr>
                <w:rFonts w:ascii="Times New Roman" w:eastAsia="Times New Roman" w:hAnsi="Times New Roman" w:cs="Times New Roman"/>
                <w:sz w:val="28"/>
                <w:szCs w:val="28"/>
                <w:lang w:eastAsia="ru-RU"/>
              </w:rPr>
              <w:t>ноября</w:t>
            </w:r>
            <w:r w:rsidRPr="00AD433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 г.</w:t>
            </w:r>
          </w:p>
        </w:tc>
      </w:tr>
      <w:tr w:rsidR="00AD4334" w:rsidRPr="00AD4334" w14:paraId="005E1A45" w14:textId="77777777" w:rsidTr="00607690">
        <w:tc>
          <w:tcPr>
            <w:tcW w:w="3794" w:type="dxa"/>
            <w:shd w:val="clear" w:color="auto" w:fill="auto"/>
            <w:vAlign w:val="center"/>
          </w:tcPr>
          <w:p w14:paraId="3AEBF518" w14:textId="77777777" w:rsidR="00AD4334" w:rsidRPr="00AD4334" w:rsidRDefault="00AD4334" w:rsidP="00AD4334">
            <w:pPr>
              <w:spacing w:after="0" w:line="360" w:lineRule="auto"/>
              <w:jc w:val="both"/>
              <w:rPr>
                <w:rFonts w:ascii="Times New Roman" w:eastAsia="Times New Roman" w:hAnsi="Times New Roman" w:cs="Times New Roman"/>
                <w:sz w:val="28"/>
                <w:szCs w:val="28"/>
                <w:lang w:eastAsia="ru-RU"/>
              </w:rPr>
            </w:pPr>
          </w:p>
        </w:tc>
        <w:tc>
          <w:tcPr>
            <w:tcW w:w="6096" w:type="dxa"/>
            <w:shd w:val="clear" w:color="auto" w:fill="auto"/>
            <w:vAlign w:val="center"/>
          </w:tcPr>
          <w:p w14:paraId="09266314" w14:textId="77777777" w:rsidR="00AD4334" w:rsidRPr="00AD4334" w:rsidRDefault="00AD4334" w:rsidP="00AD4334">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 xml:space="preserve">                               Руководитель </w:t>
            </w:r>
          </w:p>
          <w:p w14:paraId="20B3A313" w14:textId="77777777" w:rsidR="00AD4334" w:rsidRPr="00AD4334" w:rsidRDefault="0011109A" w:rsidP="00AD43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Школы</w:t>
            </w:r>
            <w:r w:rsidR="00AD4334" w:rsidRPr="00AD4334">
              <w:rPr>
                <w:rFonts w:ascii="Times New Roman" w:eastAsia="Times New Roman" w:hAnsi="Times New Roman" w:cs="Times New Roman"/>
                <w:sz w:val="28"/>
                <w:szCs w:val="28"/>
                <w:lang w:eastAsia="ru-RU"/>
              </w:rPr>
              <w:t xml:space="preserve"> иностранных языков  </w:t>
            </w:r>
          </w:p>
          <w:p w14:paraId="2683DB35" w14:textId="77777777" w:rsidR="00AD4334" w:rsidRPr="00AD4334" w:rsidRDefault="00AD4334" w:rsidP="00AD4334">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____________ Е.</w:t>
            </w:r>
            <w:r w:rsidR="0011109A">
              <w:rPr>
                <w:rFonts w:ascii="Times New Roman" w:eastAsia="Times New Roman" w:hAnsi="Times New Roman" w:cs="Times New Roman"/>
                <w:sz w:val="28"/>
                <w:szCs w:val="28"/>
                <w:lang w:eastAsia="ru-RU"/>
              </w:rPr>
              <w:t>А</w:t>
            </w:r>
            <w:r w:rsidRPr="00AD4334">
              <w:rPr>
                <w:rFonts w:ascii="Times New Roman" w:eastAsia="Times New Roman" w:hAnsi="Times New Roman" w:cs="Times New Roman"/>
                <w:sz w:val="28"/>
                <w:szCs w:val="28"/>
                <w:lang w:eastAsia="ru-RU"/>
              </w:rPr>
              <w:t xml:space="preserve">. </w:t>
            </w:r>
            <w:r w:rsidR="0011109A">
              <w:rPr>
                <w:rFonts w:ascii="Times New Roman" w:eastAsia="Times New Roman" w:hAnsi="Times New Roman" w:cs="Times New Roman"/>
                <w:sz w:val="28"/>
                <w:szCs w:val="28"/>
                <w:lang w:eastAsia="ru-RU"/>
              </w:rPr>
              <w:t>Колесник</w:t>
            </w:r>
            <w:r w:rsidRPr="00AD4334">
              <w:rPr>
                <w:rFonts w:ascii="Times New Roman" w:eastAsia="Times New Roman" w:hAnsi="Times New Roman" w:cs="Times New Roman"/>
                <w:sz w:val="28"/>
                <w:szCs w:val="28"/>
                <w:lang w:eastAsia="ru-RU"/>
              </w:rPr>
              <w:t>ова</w:t>
            </w:r>
          </w:p>
          <w:p w14:paraId="2B7D48C9" w14:textId="7B679612" w:rsidR="00AD4334" w:rsidRPr="00AD4334" w:rsidRDefault="00AD4334" w:rsidP="0011109A">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w:t>
            </w:r>
            <w:r w:rsidR="004C7D4C">
              <w:rPr>
                <w:rFonts w:ascii="Times New Roman" w:eastAsia="Times New Roman" w:hAnsi="Times New Roman" w:cs="Times New Roman"/>
                <w:sz w:val="28"/>
                <w:szCs w:val="28"/>
                <w:lang w:eastAsia="ru-RU"/>
              </w:rPr>
              <w:t>30</w:t>
            </w:r>
            <w:r w:rsidRPr="00AD4334">
              <w:rPr>
                <w:rFonts w:ascii="Times New Roman" w:eastAsia="Times New Roman" w:hAnsi="Times New Roman" w:cs="Times New Roman"/>
                <w:sz w:val="28"/>
                <w:szCs w:val="28"/>
                <w:lang w:eastAsia="ru-RU"/>
              </w:rPr>
              <w:t xml:space="preserve">» </w:t>
            </w:r>
            <w:r w:rsidR="004C7D4C">
              <w:rPr>
                <w:rFonts w:ascii="Times New Roman" w:eastAsia="Times New Roman" w:hAnsi="Times New Roman" w:cs="Times New Roman"/>
                <w:sz w:val="28"/>
                <w:szCs w:val="28"/>
                <w:lang w:eastAsia="ru-RU"/>
              </w:rPr>
              <w:t>октября</w:t>
            </w:r>
            <w:r w:rsidRPr="00AD4334">
              <w:rPr>
                <w:rFonts w:ascii="Times New Roman" w:eastAsia="Times New Roman" w:hAnsi="Times New Roman" w:cs="Times New Roman"/>
                <w:sz w:val="28"/>
                <w:szCs w:val="28"/>
                <w:lang w:eastAsia="ru-RU"/>
              </w:rPr>
              <w:t xml:space="preserve"> 20</w:t>
            </w:r>
            <w:r w:rsidR="0011109A">
              <w:rPr>
                <w:rFonts w:ascii="Times New Roman" w:eastAsia="Times New Roman" w:hAnsi="Times New Roman" w:cs="Times New Roman"/>
                <w:sz w:val="28"/>
                <w:szCs w:val="28"/>
                <w:lang w:eastAsia="ru-RU"/>
              </w:rPr>
              <w:t>20 г.</w:t>
            </w:r>
            <w:r w:rsidRPr="00AD4334">
              <w:rPr>
                <w:rFonts w:ascii="Times New Roman" w:eastAsia="Times New Roman" w:hAnsi="Times New Roman" w:cs="Times New Roman"/>
                <w:sz w:val="28"/>
                <w:szCs w:val="28"/>
                <w:lang w:eastAsia="ru-RU"/>
              </w:rPr>
              <w:t xml:space="preserve"> </w:t>
            </w:r>
          </w:p>
        </w:tc>
      </w:tr>
      <w:tr w:rsidR="00AD4334" w:rsidRPr="00AD4334" w14:paraId="12363E9D" w14:textId="77777777" w:rsidTr="00607690">
        <w:tc>
          <w:tcPr>
            <w:tcW w:w="3794" w:type="dxa"/>
            <w:shd w:val="clear" w:color="auto" w:fill="auto"/>
            <w:vAlign w:val="center"/>
          </w:tcPr>
          <w:p w14:paraId="352274FA" w14:textId="77777777" w:rsidR="00AD4334" w:rsidRPr="00AD4334" w:rsidRDefault="00AD4334" w:rsidP="00AD4334">
            <w:pPr>
              <w:spacing w:after="0" w:line="360" w:lineRule="auto"/>
              <w:jc w:val="both"/>
              <w:rPr>
                <w:rFonts w:ascii="Times New Roman" w:eastAsia="Times New Roman" w:hAnsi="Times New Roman" w:cs="Times New Roman"/>
                <w:sz w:val="28"/>
                <w:szCs w:val="28"/>
                <w:lang w:eastAsia="ru-RU"/>
              </w:rPr>
            </w:pPr>
          </w:p>
        </w:tc>
        <w:tc>
          <w:tcPr>
            <w:tcW w:w="6096" w:type="dxa"/>
            <w:shd w:val="clear" w:color="auto" w:fill="auto"/>
            <w:vAlign w:val="center"/>
          </w:tcPr>
          <w:p w14:paraId="05EE5F3C" w14:textId="77777777" w:rsidR="00AD4334" w:rsidRPr="00AD4334" w:rsidRDefault="00AD4334" w:rsidP="00AD4334">
            <w:pPr>
              <w:spacing w:after="0" w:line="240" w:lineRule="auto"/>
              <w:jc w:val="right"/>
              <w:rPr>
                <w:rFonts w:ascii="Times New Roman" w:eastAsia="Times New Roman" w:hAnsi="Times New Roman" w:cs="Times New Roman"/>
                <w:sz w:val="28"/>
                <w:szCs w:val="28"/>
                <w:lang w:eastAsia="ru-RU"/>
              </w:rPr>
            </w:pPr>
          </w:p>
          <w:p w14:paraId="24C83C71" w14:textId="77777777" w:rsidR="00AD4334" w:rsidRPr="00AD4334" w:rsidRDefault="00AD4334" w:rsidP="00AD4334">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 xml:space="preserve">                               </w:t>
            </w:r>
          </w:p>
          <w:p w14:paraId="30C38502" w14:textId="77777777" w:rsidR="00AD4334" w:rsidRPr="00AD4334" w:rsidRDefault="00AD4334" w:rsidP="00434CA8">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 xml:space="preserve">Академический руководитель </w:t>
            </w:r>
            <w:r w:rsidR="00434CA8">
              <w:rPr>
                <w:rFonts w:ascii="Times New Roman" w:eastAsia="Times New Roman" w:hAnsi="Times New Roman" w:cs="Times New Roman"/>
                <w:sz w:val="28"/>
                <w:szCs w:val="28"/>
                <w:lang w:eastAsia="ru-RU"/>
              </w:rPr>
              <w:t>ООП</w:t>
            </w:r>
          </w:p>
          <w:p w14:paraId="57D25BEA" w14:textId="77777777" w:rsidR="00AD4334" w:rsidRPr="00AD4334" w:rsidRDefault="00AD4334" w:rsidP="00AD4334">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«Иностранные языки и межкультурная коммуникация»</w:t>
            </w:r>
          </w:p>
          <w:p w14:paraId="3C1D1712" w14:textId="77777777" w:rsidR="00AD4334" w:rsidRPr="00AD4334" w:rsidRDefault="0011109A" w:rsidP="00AD43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D4334" w:rsidRPr="00AD43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AD4334" w:rsidRPr="00AD4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Боголеп</w:t>
            </w:r>
            <w:r w:rsidR="00AD4334" w:rsidRPr="00AD4334">
              <w:rPr>
                <w:rFonts w:ascii="Times New Roman" w:eastAsia="Times New Roman" w:hAnsi="Times New Roman" w:cs="Times New Roman"/>
                <w:sz w:val="28"/>
                <w:szCs w:val="28"/>
                <w:lang w:eastAsia="ru-RU"/>
              </w:rPr>
              <w:t xml:space="preserve">ова </w:t>
            </w:r>
          </w:p>
          <w:p w14:paraId="430AD911" w14:textId="77777777" w:rsidR="00AD4334" w:rsidRPr="00AD4334" w:rsidRDefault="00157196" w:rsidP="00D2566B">
            <w:pPr>
              <w:spacing w:after="0" w:line="240" w:lineRule="auto"/>
              <w:jc w:val="right"/>
              <w:rPr>
                <w:rFonts w:ascii="Times New Roman" w:eastAsia="Times New Roman" w:hAnsi="Times New Roman" w:cs="Times New Roman"/>
                <w:sz w:val="28"/>
                <w:szCs w:val="28"/>
                <w:lang w:eastAsia="ru-RU"/>
              </w:rPr>
            </w:pPr>
            <w:r w:rsidRPr="00AD4334">
              <w:rPr>
                <w:rFonts w:ascii="Times New Roman" w:eastAsia="Times New Roman" w:hAnsi="Times New Roman" w:cs="Times New Roman"/>
                <w:sz w:val="28"/>
                <w:szCs w:val="28"/>
                <w:lang w:eastAsia="ru-RU"/>
              </w:rPr>
              <w:t>«</w:t>
            </w:r>
            <w:r w:rsidR="00D2566B">
              <w:rPr>
                <w:rFonts w:ascii="Times New Roman" w:eastAsia="Times New Roman" w:hAnsi="Times New Roman" w:cs="Times New Roman"/>
                <w:sz w:val="28"/>
                <w:szCs w:val="28"/>
                <w:lang w:eastAsia="ru-RU"/>
              </w:rPr>
              <w:t>21</w:t>
            </w:r>
            <w:r w:rsidRPr="00AD4334">
              <w:rPr>
                <w:rFonts w:ascii="Times New Roman" w:eastAsia="Times New Roman" w:hAnsi="Times New Roman" w:cs="Times New Roman"/>
                <w:sz w:val="28"/>
                <w:szCs w:val="28"/>
                <w:lang w:eastAsia="ru-RU"/>
              </w:rPr>
              <w:t xml:space="preserve">» </w:t>
            </w:r>
            <w:r w:rsidR="00D2566B">
              <w:rPr>
                <w:rFonts w:ascii="Times New Roman" w:eastAsia="Times New Roman" w:hAnsi="Times New Roman" w:cs="Times New Roman"/>
                <w:sz w:val="28"/>
                <w:szCs w:val="28"/>
                <w:lang w:eastAsia="ru-RU"/>
              </w:rPr>
              <w:t>октября</w:t>
            </w:r>
            <w:r w:rsidRPr="00AD4334">
              <w:rPr>
                <w:rFonts w:ascii="Times New Roman" w:eastAsia="Times New Roman" w:hAnsi="Times New Roman" w:cs="Times New Roman"/>
                <w:sz w:val="28"/>
                <w:szCs w:val="28"/>
                <w:lang w:eastAsia="ru-RU"/>
              </w:rPr>
              <w:t xml:space="preserve"> 20</w:t>
            </w:r>
            <w:r w:rsidR="0011109A">
              <w:rPr>
                <w:rFonts w:ascii="Times New Roman" w:eastAsia="Times New Roman" w:hAnsi="Times New Roman" w:cs="Times New Roman"/>
                <w:sz w:val="28"/>
                <w:szCs w:val="28"/>
                <w:lang w:eastAsia="ru-RU"/>
              </w:rPr>
              <w:t>20 г.</w:t>
            </w:r>
          </w:p>
        </w:tc>
      </w:tr>
    </w:tbl>
    <w:p w14:paraId="460CD3EB" w14:textId="77777777" w:rsidR="00AD4334" w:rsidRPr="00AD4334" w:rsidRDefault="00AD4334" w:rsidP="00AD4334">
      <w:pPr>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p>
    <w:p w14:paraId="752AB1C3" w14:textId="77777777" w:rsidR="00AD4334" w:rsidRPr="00AD4334" w:rsidRDefault="0011109A" w:rsidP="00AD4334">
      <w:pPr>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 2020</w:t>
      </w:r>
      <w:r w:rsidR="00AD4334" w:rsidRPr="00AD4334">
        <w:rPr>
          <w:rFonts w:ascii="Times New Roman" w:eastAsia="Times New Roman" w:hAnsi="Times New Roman" w:cs="Times New Roman"/>
          <w:sz w:val="28"/>
          <w:szCs w:val="28"/>
          <w:lang w:eastAsia="ru-RU"/>
        </w:rPr>
        <w:t xml:space="preserve"> </w:t>
      </w:r>
    </w:p>
    <w:p w14:paraId="01F28C6A" w14:textId="77777777" w:rsidR="00AD4334" w:rsidRPr="00081259" w:rsidRDefault="00AD4334" w:rsidP="00AD4334">
      <w:pPr>
        <w:pStyle w:val="Default"/>
        <w:rPr>
          <w:b/>
          <w:color w:val="auto"/>
          <w:sz w:val="28"/>
          <w:szCs w:val="28"/>
        </w:rPr>
      </w:pPr>
      <w:r w:rsidRPr="00081259">
        <w:rPr>
          <w:b/>
          <w:color w:val="auto"/>
          <w:sz w:val="28"/>
          <w:szCs w:val="28"/>
        </w:rPr>
        <w:lastRenderedPageBreak/>
        <w:t xml:space="preserve">Введение </w:t>
      </w:r>
    </w:p>
    <w:p w14:paraId="51017AAD" w14:textId="77777777" w:rsidR="006978DF" w:rsidRPr="00081259" w:rsidRDefault="006978DF" w:rsidP="00AD4334">
      <w:pPr>
        <w:pStyle w:val="Default"/>
        <w:rPr>
          <w:b/>
          <w:color w:val="auto"/>
          <w:sz w:val="28"/>
          <w:szCs w:val="28"/>
        </w:rPr>
      </w:pPr>
    </w:p>
    <w:p w14:paraId="40CC1338" w14:textId="77777777" w:rsidR="00AF472F" w:rsidRPr="00081259" w:rsidRDefault="009A6277" w:rsidP="00CF45C0">
      <w:pPr>
        <w:pStyle w:val="Default"/>
        <w:ind w:firstLine="709"/>
        <w:jc w:val="both"/>
        <w:rPr>
          <w:color w:val="auto"/>
          <w:sz w:val="28"/>
          <w:szCs w:val="28"/>
        </w:rPr>
      </w:pPr>
      <w:r>
        <w:rPr>
          <w:rFonts w:eastAsia="Times New Roman"/>
          <w:bCs/>
          <w:sz w:val="28"/>
          <w:szCs w:val="28"/>
          <w:lang w:eastAsia="ru-RU"/>
        </w:rPr>
        <w:t>Междисциплинарный государственный экзамен по направлению подготовки</w:t>
      </w:r>
      <w:r w:rsidR="00D85776">
        <w:rPr>
          <w:rFonts w:eastAsia="Times New Roman"/>
          <w:bCs/>
          <w:sz w:val="28"/>
          <w:szCs w:val="28"/>
          <w:lang w:eastAsia="ru-RU"/>
        </w:rPr>
        <w:t xml:space="preserve"> «Лингвистика»</w:t>
      </w:r>
      <w:r>
        <w:rPr>
          <w:rFonts w:eastAsia="Times New Roman"/>
          <w:bCs/>
          <w:sz w:val="28"/>
          <w:szCs w:val="28"/>
          <w:lang w:eastAsia="ru-RU"/>
        </w:rPr>
        <w:t xml:space="preserve"> </w:t>
      </w:r>
      <w:r w:rsidR="00AD4334" w:rsidRPr="00081259">
        <w:rPr>
          <w:color w:val="auto"/>
          <w:sz w:val="28"/>
          <w:szCs w:val="28"/>
        </w:rPr>
        <w:t>является составной частью государственной аттестации выпус</w:t>
      </w:r>
      <w:r>
        <w:rPr>
          <w:color w:val="auto"/>
          <w:sz w:val="28"/>
          <w:szCs w:val="28"/>
        </w:rPr>
        <w:t xml:space="preserve">кников, завершающих обучение по </w:t>
      </w:r>
      <w:r w:rsidR="00AD4334" w:rsidRPr="00081259">
        <w:rPr>
          <w:color w:val="auto"/>
          <w:sz w:val="28"/>
          <w:szCs w:val="28"/>
        </w:rPr>
        <w:t xml:space="preserve">программе бакалавриата </w:t>
      </w:r>
      <w:r w:rsidR="006978DF" w:rsidRPr="00081259">
        <w:rPr>
          <w:color w:val="auto"/>
          <w:sz w:val="28"/>
          <w:szCs w:val="28"/>
        </w:rPr>
        <w:t>«Иностранные языки и межкультурная коммуникация»</w:t>
      </w:r>
      <w:r w:rsidR="00AF472F" w:rsidRPr="00081259">
        <w:rPr>
          <w:color w:val="auto"/>
          <w:sz w:val="28"/>
          <w:szCs w:val="28"/>
        </w:rPr>
        <w:t>,</w:t>
      </w:r>
      <w:r w:rsidR="006978DF" w:rsidRPr="00081259">
        <w:rPr>
          <w:color w:val="auto"/>
          <w:sz w:val="28"/>
          <w:szCs w:val="28"/>
        </w:rPr>
        <w:t xml:space="preserve"> и</w:t>
      </w:r>
      <w:r w:rsidR="00AD4334" w:rsidRPr="00081259">
        <w:rPr>
          <w:color w:val="auto"/>
          <w:sz w:val="28"/>
          <w:szCs w:val="28"/>
        </w:rPr>
        <w:t xml:space="preserve"> представляет собой итоговое испытание, устанавливающее соответствие </w:t>
      </w:r>
      <w:r w:rsidR="00AF472F" w:rsidRPr="00081259">
        <w:rPr>
          <w:color w:val="auto"/>
          <w:sz w:val="28"/>
          <w:szCs w:val="28"/>
        </w:rPr>
        <w:t xml:space="preserve">подготовки </w:t>
      </w:r>
      <w:r w:rsidR="00AD4334" w:rsidRPr="00081259">
        <w:rPr>
          <w:color w:val="auto"/>
          <w:sz w:val="28"/>
          <w:szCs w:val="28"/>
        </w:rPr>
        <w:t xml:space="preserve">выпускников требованиям </w:t>
      </w:r>
      <w:r w:rsidR="006978DF" w:rsidRPr="00081259">
        <w:rPr>
          <w:color w:val="auto"/>
          <w:sz w:val="28"/>
          <w:szCs w:val="28"/>
        </w:rPr>
        <w:t>образовательного стандарта НИУ ВШЭ</w:t>
      </w:r>
      <w:r w:rsidR="00AF472F" w:rsidRPr="00081259">
        <w:rPr>
          <w:color w:val="auto"/>
          <w:sz w:val="28"/>
          <w:szCs w:val="28"/>
        </w:rPr>
        <w:t xml:space="preserve"> по направлению </w:t>
      </w:r>
      <w:r w:rsidR="00AF472F" w:rsidRPr="00AD4334">
        <w:rPr>
          <w:rFonts w:eastAsia="Times New Roman"/>
          <w:bCs/>
          <w:sz w:val="28"/>
          <w:szCs w:val="28"/>
          <w:lang w:eastAsia="ru-RU"/>
        </w:rPr>
        <w:t>45.03.02 «Лингвистика»</w:t>
      </w:r>
      <w:r w:rsidR="00AF472F" w:rsidRPr="00081259">
        <w:rPr>
          <w:rFonts w:eastAsia="Times New Roman"/>
          <w:bCs/>
          <w:sz w:val="28"/>
          <w:szCs w:val="28"/>
          <w:lang w:eastAsia="ru-RU"/>
        </w:rPr>
        <w:t>.</w:t>
      </w:r>
    </w:p>
    <w:p w14:paraId="700A2A0D" w14:textId="77777777" w:rsidR="00F73803" w:rsidRDefault="006978DF" w:rsidP="00CF45C0">
      <w:pPr>
        <w:pStyle w:val="Default"/>
        <w:ind w:firstLine="709"/>
        <w:jc w:val="both"/>
        <w:rPr>
          <w:color w:val="auto"/>
          <w:sz w:val="28"/>
          <w:szCs w:val="28"/>
        </w:rPr>
      </w:pPr>
      <w:r w:rsidRPr="00081259">
        <w:rPr>
          <w:color w:val="auto"/>
          <w:sz w:val="28"/>
          <w:szCs w:val="28"/>
        </w:rPr>
        <w:t xml:space="preserve"> </w:t>
      </w:r>
      <w:r w:rsidR="00AF472F" w:rsidRPr="00081259">
        <w:rPr>
          <w:color w:val="auto"/>
          <w:sz w:val="28"/>
          <w:szCs w:val="28"/>
        </w:rPr>
        <w:t>Экзамен проверяет</w:t>
      </w:r>
      <w:r w:rsidR="00EC55F3">
        <w:rPr>
          <w:color w:val="auto"/>
          <w:sz w:val="28"/>
          <w:szCs w:val="28"/>
        </w:rPr>
        <w:t>:</w:t>
      </w:r>
      <w:r w:rsidR="00AF472F" w:rsidRPr="00081259">
        <w:rPr>
          <w:color w:val="auto"/>
          <w:sz w:val="28"/>
          <w:szCs w:val="28"/>
        </w:rPr>
        <w:t xml:space="preserve"> </w:t>
      </w:r>
    </w:p>
    <w:p w14:paraId="50FC2557" w14:textId="77777777" w:rsidR="00EC55F3" w:rsidRDefault="00AF472F" w:rsidP="00A74AAE">
      <w:pPr>
        <w:pStyle w:val="Default"/>
        <w:numPr>
          <w:ilvl w:val="0"/>
          <w:numId w:val="14"/>
        </w:numPr>
        <w:jc w:val="both"/>
        <w:rPr>
          <w:rFonts w:eastAsia="Times New Roman"/>
          <w:bCs/>
          <w:sz w:val="28"/>
          <w:szCs w:val="28"/>
          <w:lang w:eastAsia="ru-RU"/>
        </w:rPr>
      </w:pPr>
      <w:r w:rsidRPr="00081259">
        <w:rPr>
          <w:rFonts w:eastAsia="Times New Roman"/>
          <w:bCs/>
          <w:sz w:val="28"/>
          <w:szCs w:val="28"/>
          <w:lang w:eastAsia="ru-RU"/>
        </w:rPr>
        <w:t>общее владение категориями и понятиями лингвистики, межкультурной коммуникации, методики преподавания иностранных языков, перевода и переводоведения</w:t>
      </w:r>
      <w:r w:rsidR="00F73803">
        <w:rPr>
          <w:rFonts w:eastAsia="Times New Roman"/>
          <w:bCs/>
          <w:sz w:val="28"/>
          <w:szCs w:val="28"/>
          <w:lang w:eastAsia="ru-RU"/>
        </w:rPr>
        <w:t>;</w:t>
      </w:r>
      <w:r w:rsidRPr="00081259">
        <w:rPr>
          <w:rFonts w:eastAsia="Times New Roman"/>
          <w:bCs/>
          <w:sz w:val="28"/>
          <w:szCs w:val="28"/>
          <w:lang w:eastAsia="ru-RU"/>
        </w:rPr>
        <w:t xml:space="preserve"> </w:t>
      </w:r>
    </w:p>
    <w:p w14:paraId="743154BE" w14:textId="77777777" w:rsidR="006978DF" w:rsidRPr="00081259" w:rsidRDefault="00AF472F" w:rsidP="00A74AAE">
      <w:pPr>
        <w:pStyle w:val="Default"/>
        <w:numPr>
          <w:ilvl w:val="0"/>
          <w:numId w:val="14"/>
        </w:numPr>
        <w:jc w:val="both"/>
        <w:rPr>
          <w:rFonts w:eastAsia="Times New Roman"/>
          <w:bCs/>
          <w:sz w:val="28"/>
          <w:szCs w:val="28"/>
          <w:lang w:eastAsia="ru-RU"/>
        </w:rPr>
      </w:pPr>
      <w:r w:rsidRPr="00081259">
        <w:rPr>
          <w:rFonts w:eastAsia="Times New Roman"/>
          <w:bCs/>
          <w:sz w:val="28"/>
          <w:szCs w:val="28"/>
          <w:lang w:eastAsia="ru-RU"/>
        </w:rPr>
        <w:t xml:space="preserve">готовность выпускников к </w:t>
      </w:r>
      <w:r w:rsidR="009A6277">
        <w:rPr>
          <w:rFonts w:eastAsia="Times New Roman"/>
          <w:bCs/>
          <w:sz w:val="28"/>
          <w:szCs w:val="28"/>
          <w:lang w:eastAsia="ru-RU"/>
        </w:rPr>
        <w:t>решению професс</w:t>
      </w:r>
      <w:r w:rsidR="00F73803">
        <w:rPr>
          <w:rFonts w:eastAsia="Times New Roman"/>
          <w:bCs/>
          <w:sz w:val="28"/>
          <w:szCs w:val="28"/>
          <w:lang w:eastAsia="ru-RU"/>
        </w:rPr>
        <w:t xml:space="preserve">иональных задач, связанных с педагогической, переводческой, консультативно-коммуникативной, </w:t>
      </w:r>
      <w:r w:rsidR="009A6277">
        <w:rPr>
          <w:rFonts w:eastAsia="Times New Roman"/>
          <w:bCs/>
          <w:sz w:val="28"/>
          <w:szCs w:val="28"/>
          <w:lang w:eastAsia="ru-RU"/>
        </w:rPr>
        <w:t xml:space="preserve"> </w:t>
      </w:r>
      <w:r w:rsidR="00F73803">
        <w:rPr>
          <w:rFonts w:eastAsia="Times New Roman"/>
          <w:bCs/>
          <w:sz w:val="28"/>
          <w:szCs w:val="28"/>
          <w:lang w:eastAsia="ru-RU"/>
        </w:rPr>
        <w:t xml:space="preserve">научно-исследовательской и организационно-управленческой деятельностью. </w:t>
      </w:r>
    </w:p>
    <w:p w14:paraId="238CEA92" w14:textId="77777777" w:rsidR="00CF45C0" w:rsidRDefault="00AD4334" w:rsidP="00F73803">
      <w:pPr>
        <w:spacing w:after="0" w:line="240" w:lineRule="auto"/>
        <w:ind w:firstLine="709"/>
        <w:jc w:val="both"/>
        <w:rPr>
          <w:rFonts w:ascii="Times New Roman" w:hAnsi="Times New Roman" w:cs="Times New Roman"/>
          <w:sz w:val="28"/>
          <w:szCs w:val="28"/>
        </w:rPr>
      </w:pPr>
      <w:r w:rsidRPr="00081259">
        <w:rPr>
          <w:rFonts w:ascii="Times New Roman" w:hAnsi="Times New Roman" w:cs="Times New Roman"/>
          <w:sz w:val="28"/>
          <w:szCs w:val="28"/>
        </w:rPr>
        <w:t xml:space="preserve">К экзамену допускаются </w:t>
      </w:r>
      <w:r w:rsidR="00AF472F" w:rsidRPr="00081259">
        <w:rPr>
          <w:rFonts w:ascii="Times New Roman" w:hAnsi="Times New Roman" w:cs="Times New Roman"/>
          <w:sz w:val="28"/>
          <w:szCs w:val="28"/>
        </w:rPr>
        <w:t>студенты</w:t>
      </w:r>
      <w:r w:rsidRPr="00081259">
        <w:rPr>
          <w:rFonts w:ascii="Times New Roman" w:hAnsi="Times New Roman" w:cs="Times New Roman"/>
          <w:sz w:val="28"/>
          <w:szCs w:val="28"/>
        </w:rPr>
        <w:t>, заверши</w:t>
      </w:r>
      <w:r w:rsidR="00F73803">
        <w:rPr>
          <w:rFonts w:ascii="Times New Roman" w:hAnsi="Times New Roman" w:cs="Times New Roman"/>
          <w:sz w:val="28"/>
          <w:szCs w:val="28"/>
        </w:rPr>
        <w:t xml:space="preserve">вшие полный курс обучения </w:t>
      </w:r>
      <w:r w:rsidRPr="00081259">
        <w:rPr>
          <w:rFonts w:ascii="Times New Roman" w:hAnsi="Times New Roman" w:cs="Times New Roman"/>
          <w:sz w:val="28"/>
          <w:szCs w:val="28"/>
        </w:rPr>
        <w:t>по образовательной программе и успешно прошедшие все предшествующие промежуточные испытания, предусмотренные учебным планом.</w:t>
      </w:r>
    </w:p>
    <w:p w14:paraId="700FAC17" w14:textId="77777777" w:rsidR="00F73803" w:rsidRPr="00F73803" w:rsidRDefault="00F73803" w:rsidP="00F73803">
      <w:pPr>
        <w:spacing w:after="0" w:line="240" w:lineRule="auto"/>
        <w:ind w:firstLine="709"/>
        <w:jc w:val="both"/>
        <w:rPr>
          <w:rFonts w:ascii="Times New Roman" w:hAnsi="Times New Roman" w:cs="Times New Roman"/>
          <w:sz w:val="28"/>
          <w:szCs w:val="28"/>
        </w:rPr>
      </w:pPr>
    </w:p>
    <w:p w14:paraId="2449F262" w14:textId="77777777" w:rsidR="004B2B14" w:rsidRPr="00081259" w:rsidRDefault="000D310A" w:rsidP="004B2B14">
      <w:pPr>
        <w:jc w:val="both"/>
        <w:rPr>
          <w:rFonts w:ascii="Times New Roman" w:eastAsia="Times New Roman" w:hAnsi="Times New Roman" w:cs="Times New Roman"/>
          <w:b/>
          <w:bCs/>
          <w:sz w:val="28"/>
          <w:szCs w:val="28"/>
          <w:lang w:eastAsia="ru-RU"/>
        </w:rPr>
      </w:pPr>
      <w:r w:rsidRPr="00081259">
        <w:rPr>
          <w:rFonts w:ascii="Times New Roman" w:eastAsia="Times New Roman" w:hAnsi="Times New Roman" w:cs="Times New Roman"/>
          <w:b/>
          <w:bCs/>
          <w:sz w:val="28"/>
          <w:szCs w:val="28"/>
          <w:lang w:eastAsia="ru-RU"/>
        </w:rPr>
        <w:t>Формат проведения экзамена</w:t>
      </w:r>
    </w:p>
    <w:p w14:paraId="43E44F2D" w14:textId="77777777" w:rsidR="00D357F0" w:rsidRPr="00081259" w:rsidRDefault="000D310A" w:rsidP="00395D62">
      <w:pPr>
        <w:spacing w:after="0" w:line="240" w:lineRule="auto"/>
        <w:ind w:firstLine="709"/>
        <w:jc w:val="both"/>
        <w:rPr>
          <w:rFonts w:ascii="Times New Roman" w:eastAsia="Times New Roman" w:hAnsi="Times New Roman" w:cs="Times New Roman"/>
          <w:bCs/>
          <w:sz w:val="28"/>
          <w:szCs w:val="28"/>
          <w:lang w:eastAsia="ru-RU"/>
        </w:rPr>
      </w:pPr>
      <w:r w:rsidRPr="00081259">
        <w:rPr>
          <w:rFonts w:ascii="Times New Roman" w:eastAsia="Times New Roman" w:hAnsi="Times New Roman" w:cs="Times New Roman"/>
          <w:bCs/>
          <w:sz w:val="28"/>
          <w:szCs w:val="28"/>
          <w:lang w:eastAsia="ru-RU"/>
        </w:rPr>
        <w:t>Итоговый экзамен</w:t>
      </w:r>
      <w:r w:rsidR="00D357F0" w:rsidRPr="00081259">
        <w:rPr>
          <w:rFonts w:ascii="Times New Roman" w:eastAsia="Times New Roman" w:hAnsi="Times New Roman" w:cs="Times New Roman"/>
          <w:bCs/>
          <w:sz w:val="28"/>
          <w:szCs w:val="28"/>
          <w:lang w:eastAsia="ru-RU"/>
        </w:rPr>
        <w:t xml:space="preserve"> включает два вопроса.</w:t>
      </w:r>
      <w:r w:rsidR="00A0708F">
        <w:rPr>
          <w:rFonts w:ascii="Times New Roman" w:eastAsia="Times New Roman" w:hAnsi="Times New Roman" w:cs="Times New Roman"/>
          <w:bCs/>
          <w:sz w:val="28"/>
          <w:szCs w:val="28"/>
          <w:lang w:eastAsia="ru-RU"/>
        </w:rPr>
        <w:t xml:space="preserve"> Экзамен может проводиться в дистанционном формате с использованием прокторинга.</w:t>
      </w:r>
      <w:r w:rsidR="00D357F0" w:rsidRPr="00081259">
        <w:rPr>
          <w:rFonts w:ascii="Times New Roman" w:eastAsia="Times New Roman" w:hAnsi="Times New Roman" w:cs="Times New Roman"/>
          <w:bCs/>
          <w:sz w:val="28"/>
          <w:szCs w:val="28"/>
          <w:lang w:eastAsia="ru-RU"/>
        </w:rPr>
        <w:t xml:space="preserve"> Первый вопрос базируется на содержании дисциплин блока «Теория языка» (Теоретическая фонетика, Теоретическая грамматика, Лексикология, Стилистика), второй вопрос – на содержании дисциплин специализаций</w:t>
      </w:r>
      <w:r w:rsidR="00A0708F">
        <w:rPr>
          <w:rFonts w:ascii="Times New Roman" w:eastAsia="Times New Roman" w:hAnsi="Times New Roman" w:cs="Times New Roman"/>
          <w:bCs/>
          <w:sz w:val="28"/>
          <w:szCs w:val="28"/>
          <w:lang w:eastAsia="ru-RU"/>
        </w:rPr>
        <w:t>:</w:t>
      </w:r>
      <w:r w:rsidR="00D357F0" w:rsidRPr="00081259">
        <w:rPr>
          <w:rFonts w:ascii="Times New Roman" w:eastAsia="Times New Roman" w:hAnsi="Times New Roman" w:cs="Times New Roman"/>
          <w:bCs/>
          <w:sz w:val="28"/>
          <w:szCs w:val="28"/>
          <w:lang w:eastAsia="ru-RU"/>
        </w:rPr>
        <w:t xml:space="preserve"> </w:t>
      </w:r>
      <w:r w:rsidR="00A0708F">
        <w:rPr>
          <w:rFonts w:ascii="Times New Roman" w:eastAsia="Times New Roman" w:hAnsi="Times New Roman" w:cs="Times New Roman"/>
          <w:bCs/>
          <w:sz w:val="28"/>
          <w:szCs w:val="28"/>
          <w:lang w:eastAsia="ru-RU"/>
        </w:rPr>
        <w:t>Теория и м</w:t>
      </w:r>
      <w:r w:rsidR="00D357F0" w:rsidRPr="00081259">
        <w:rPr>
          <w:rFonts w:ascii="Times New Roman" w:eastAsia="Times New Roman" w:hAnsi="Times New Roman" w:cs="Times New Roman"/>
          <w:bCs/>
          <w:sz w:val="28"/>
          <w:szCs w:val="28"/>
          <w:lang w:eastAsia="ru-RU"/>
        </w:rPr>
        <w:t>етодика преподавания иностранных языков, Перевод и переводоведение, Лингвистик</w:t>
      </w:r>
      <w:r w:rsidR="00C12DA7" w:rsidRPr="00081259">
        <w:rPr>
          <w:rFonts w:ascii="Times New Roman" w:eastAsia="Times New Roman" w:hAnsi="Times New Roman" w:cs="Times New Roman"/>
          <w:bCs/>
          <w:sz w:val="28"/>
          <w:szCs w:val="28"/>
          <w:lang w:eastAsia="ru-RU"/>
        </w:rPr>
        <w:t xml:space="preserve">а и межкультурная коммуникация. На первый вопрос билета все студенты отвечают на английском языке. На второй вопрос билета студенты специализаций «Перевод и переводоведение» и «Методика преподавания иностранных языков» отвечают на русском языке, а студенты специализации «Лингвистика и межкультурная коммуникация» – на английском. </w:t>
      </w:r>
    </w:p>
    <w:p w14:paraId="28BE4651" w14:textId="77777777" w:rsidR="00D357F0" w:rsidRPr="00081259" w:rsidRDefault="00D357F0" w:rsidP="00395D62">
      <w:pPr>
        <w:pStyle w:val="Default"/>
        <w:ind w:firstLine="709"/>
        <w:jc w:val="both"/>
        <w:rPr>
          <w:sz w:val="28"/>
          <w:szCs w:val="28"/>
        </w:rPr>
      </w:pPr>
      <w:r w:rsidRPr="00081259">
        <w:rPr>
          <w:sz w:val="28"/>
          <w:szCs w:val="28"/>
        </w:rPr>
        <w:t xml:space="preserve">Во время экзамена запрещено использование вспомогательных материалов, мобильной связи, сети Интернет. В случае выявления фактов использования указанных материалов студент удаляется из аудитории с выставлением оценки «0 баллов (неудовлетворительно)», о чем делается запись в протоколе проведения государственного экзамена. </w:t>
      </w:r>
    </w:p>
    <w:p w14:paraId="269C6A84" w14:textId="77777777" w:rsidR="00D357F0" w:rsidRPr="00081259" w:rsidRDefault="00DE543D" w:rsidP="00395D62">
      <w:pPr>
        <w:pStyle w:val="Default"/>
        <w:ind w:firstLine="709"/>
        <w:jc w:val="both"/>
        <w:rPr>
          <w:sz w:val="28"/>
          <w:szCs w:val="28"/>
        </w:rPr>
      </w:pPr>
      <w:r>
        <w:rPr>
          <w:sz w:val="28"/>
          <w:szCs w:val="28"/>
        </w:rPr>
        <w:t>При сдаче экзамена в аудиторном формате д</w:t>
      </w:r>
      <w:r w:rsidR="00D357F0" w:rsidRPr="00081259">
        <w:rPr>
          <w:sz w:val="28"/>
          <w:szCs w:val="28"/>
        </w:rPr>
        <w:t>ля соблюдения вышеуказанных требований студентам не разрешается иметь при себе электронные средства связи (мобильные телефоны, планшеты и т.п.). Личные вещи сдаются секретарю локальной ГЭК при входе в аудиторию</w:t>
      </w:r>
      <w:r w:rsidR="00CF45C0">
        <w:rPr>
          <w:sz w:val="28"/>
          <w:szCs w:val="28"/>
        </w:rPr>
        <w:t xml:space="preserve"> для подготовки</w:t>
      </w:r>
      <w:r w:rsidR="00D357F0" w:rsidRPr="00081259">
        <w:rPr>
          <w:sz w:val="28"/>
          <w:szCs w:val="28"/>
        </w:rPr>
        <w:t xml:space="preserve">. </w:t>
      </w:r>
      <w:r>
        <w:rPr>
          <w:sz w:val="28"/>
          <w:szCs w:val="28"/>
        </w:rPr>
        <w:t xml:space="preserve">При сдаче экзамена в дистанционном формате студент может использовать компьютер и другие электронные средства только для </w:t>
      </w:r>
      <w:r>
        <w:rPr>
          <w:sz w:val="28"/>
          <w:szCs w:val="28"/>
        </w:rPr>
        <w:lastRenderedPageBreak/>
        <w:t>конференц-связи с ГЭК</w:t>
      </w:r>
      <w:r w:rsidR="00BF20DB">
        <w:rPr>
          <w:sz w:val="28"/>
          <w:szCs w:val="28"/>
        </w:rPr>
        <w:t xml:space="preserve"> и</w:t>
      </w:r>
      <w:r w:rsidR="00EC55F3">
        <w:rPr>
          <w:sz w:val="28"/>
          <w:szCs w:val="28"/>
        </w:rPr>
        <w:t>/ или входа на платформу, на которой проводится экзамен</w:t>
      </w:r>
      <w:r>
        <w:rPr>
          <w:sz w:val="28"/>
          <w:szCs w:val="28"/>
        </w:rPr>
        <w:t>.</w:t>
      </w:r>
    </w:p>
    <w:p w14:paraId="59AF22AB" w14:textId="77777777" w:rsidR="00CF45C0" w:rsidRDefault="00CF45C0" w:rsidP="005277FF">
      <w:pPr>
        <w:pStyle w:val="Default"/>
        <w:jc w:val="center"/>
        <w:rPr>
          <w:b/>
          <w:sz w:val="28"/>
          <w:szCs w:val="28"/>
        </w:rPr>
      </w:pPr>
    </w:p>
    <w:p w14:paraId="2ED1D65C" w14:textId="77777777" w:rsidR="00F73803" w:rsidRDefault="00F73803" w:rsidP="005277FF">
      <w:pPr>
        <w:pStyle w:val="Default"/>
        <w:jc w:val="center"/>
        <w:rPr>
          <w:b/>
          <w:sz w:val="28"/>
          <w:szCs w:val="28"/>
        </w:rPr>
      </w:pPr>
    </w:p>
    <w:p w14:paraId="431951E7" w14:textId="77777777" w:rsidR="001256BF" w:rsidRDefault="00081259" w:rsidP="005277FF">
      <w:pPr>
        <w:pStyle w:val="Default"/>
        <w:jc w:val="center"/>
        <w:rPr>
          <w:b/>
          <w:sz w:val="28"/>
          <w:szCs w:val="28"/>
        </w:rPr>
      </w:pPr>
      <w:r>
        <w:rPr>
          <w:b/>
          <w:sz w:val="28"/>
          <w:szCs w:val="28"/>
        </w:rPr>
        <w:t>Содержание экзамена</w:t>
      </w:r>
    </w:p>
    <w:p w14:paraId="3D67D386" w14:textId="77777777" w:rsidR="00081259" w:rsidRPr="00081259" w:rsidRDefault="00081259" w:rsidP="00081259">
      <w:pPr>
        <w:pStyle w:val="Default"/>
        <w:jc w:val="both"/>
        <w:rPr>
          <w:b/>
          <w:sz w:val="28"/>
          <w:szCs w:val="28"/>
        </w:rPr>
      </w:pPr>
    </w:p>
    <w:p w14:paraId="532A95E4" w14:textId="77777777" w:rsidR="00EC55F3" w:rsidRPr="00A74AAE" w:rsidRDefault="00A74AAE" w:rsidP="00EC55F3">
      <w:pPr>
        <w:rPr>
          <w:rFonts w:ascii="Times New Roman" w:hAnsi="Times New Roman" w:cs="Times New Roman"/>
          <w:b/>
          <w:sz w:val="24"/>
          <w:szCs w:val="24"/>
        </w:rPr>
      </w:pPr>
      <w:r>
        <w:rPr>
          <w:rFonts w:ascii="Times New Roman" w:hAnsi="Times New Roman" w:cs="Times New Roman"/>
          <w:b/>
          <w:sz w:val="24"/>
          <w:szCs w:val="24"/>
        </w:rPr>
        <w:t>Теоретическая грамматика</w:t>
      </w:r>
    </w:p>
    <w:p w14:paraId="23C54058"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 xml:space="preserve">Characterise the structural peculiarities of analytical forms expressing </w:t>
      </w:r>
      <w:r>
        <w:rPr>
          <w:rFonts w:ascii="Times New Roman" w:eastAsia="Times New Roman" w:hAnsi="Times New Roman" w:cs="Times New Roman"/>
          <w:color w:val="000000"/>
          <w:sz w:val="24"/>
          <w:szCs w:val="24"/>
          <w:shd w:val="clear" w:color="auto" w:fill="FFFFFF"/>
          <w:lang w:val="en-US" w:eastAsia="ru-RU"/>
        </w:rPr>
        <w:t xml:space="preserve">the </w:t>
      </w:r>
      <w:r w:rsidRPr="00EE62BB">
        <w:rPr>
          <w:rFonts w:ascii="Times New Roman" w:eastAsia="Times New Roman" w:hAnsi="Times New Roman" w:cs="Times New Roman"/>
          <w:color w:val="000000"/>
          <w:sz w:val="24"/>
          <w:szCs w:val="24"/>
          <w:shd w:val="clear" w:color="auto" w:fill="FFFFFF"/>
          <w:lang w:val="en-US" w:eastAsia="ru-RU"/>
        </w:rPr>
        <w:t>grammatical categories of the verb.</w:t>
      </w:r>
    </w:p>
    <w:p w14:paraId="614234C0"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sz w:val="24"/>
          <w:szCs w:val="24"/>
          <w:lang w:val="en-US" w:eastAsia="ru-RU"/>
        </w:rPr>
        <w:t>Describe the Adjective according to the criteria </w:t>
      </w:r>
      <w:r w:rsidRPr="00EE62BB">
        <w:rPr>
          <w:rFonts w:ascii="Times New Roman" w:eastAsia="Times New Roman" w:hAnsi="Times New Roman" w:cs="Times New Roman"/>
          <w:color w:val="000000"/>
          <w:sz w:val="24"/>
          <w:szCs w:val="24"/>
          <w:shd w:val="clear" w:color="auto" w:fill="FFFFFF"/>
          <w:lang w:val="en-US" w:eastAsia="ru-RU"/>
        </w:rPr>
        <w:t xml:space="preserve">of </w:t>
      </w:r>
      <w:r>
        <w:rPr>
          <w:rFonts w:ascii="Times New Roman" w:eastAsia="Times New Roman" w:hAnsi="Times New Roman" w:cs="Times New Roman"/>
          <w:color w:val="000000"/>
          <w:sz w:val="24"/>
          <w:szCs w:val="24"/>
          <w:shd w:val="clear" w:color="auto" w:fill="FFFFFF"/>
          <w:lang w:val="en-US" w:eastAsia="ru-RU"/>
        </w:rPr>
        <w:t xml:space="preserve">the </w:t>
      </w:r>
      <w:r w:rsidRPr="00EE62BB">
        <w:rPr>
          <w:rFonts w:ascii="Times New Roman" w:eastAsia="Times New Roman" w:hAnsi="Times New Roman" w:cs="Times New Roman"/>
          <w:color w:val="000000"/>
          <w:sz w:val="24"/>
          <w:szCs w:val="24"/>
          <w:shd w:val="clear" w:color="auto" w:fill="FFFFFF"/>
          <w:lang w:val="en-US" w:eastAsia="ru-RU"/>
        </w:rPr>
        <w:t>English parts of speech classification.</w:t>
      </w:r>
    </w:p>
    <w:p w14:paraId="43EEA036"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Describe grammatical opposition as a structural basis of grammatical category.</w:t>
      </w:r>
    </w:p>
    <w:p w14:paraId="34851820"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sz w:val="24"/>
          <w:szCs w:val="24"/>
          <w:lang w:val="en-US" w:eastAsia="ru-RU"/>
        </w:rPr>
        <w:t>D</w:t>
      </w:r>
      <w:r w:rsidRPr="00EE62BB">
        <w:rPr>
          <w:rFonts w:ascii="Times New Roman" w:eastAsia="Times New Roman" w:hAnsi="Times New Roman" w:cs="Times New Roman"/>
          <w:color w:val="000000"/>
          <w:sz w:val="24"/>
          <w:szCs w:val="24"/>
          <w:shd w:val="clear" w:color="auto" w:fill="FFFFFF"/>
          <w:lang w:val="en-US" w:eastAsia="ru-RU"/>
        </w:rPr>
        <w:t>efine the simple sentence as a monopredicative unit and describe it according to its structural and communicative purposes.</w:t>
      </w:r>
    </w:p>
    <w:p w14:paraId="70FB5BAA"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 xml:space="preserve">Identify the functions of the dicteme in the hierarchical organization </w:t>
      </w:r>
      <w:r>
        <w:rPr>
          <w:rFonts w:ascii="Times New Roman" w:eastAsia="Times New Roman" w:hAnsi="Times New Roman" w:cs="Times New Roman"/>
          <w:color w:val="000000"/>
          <w:sz w:val="24"/>
          <w:szCs w:val="24"/>
          <w:shd w:val="clear" w:color="auto" w:fill="FFFFFF"/>
          <w:lang w:val="en-US" w:eastAsia="ru-RU"/>
        </w:rPr>
        <w:t xml:space="preserve">of </w:t>
      </w:r>
      <w:r w:rsidRPr="00EE62BB">
        <w:rPr>
          <w:rFonts w:ascii="Times New Roman" w:eastAsia="Times New Roman" w:hAnsi="Times New Roman" w:cs="Times New Roman"/>
          <w:color w:val="000000"/>
          <w:sz w:val="24"/>
          <w:szCs w:val="24"/>
          <w:shd w:val="clear" w:color="auto" w:fill="FFFFFF"/>
          <w:lang w:val="en-US" w:eastAsia="ru-RU"/>
        </w:rPr>
        <w:t>the l</w:t>
      </w:r>
      <w:r>
        <w:rPr>
          <w:rFonts w:ascii="Times New Roman" w:eastAsia="Times New Roman" w:hAnsi="Times New Roman" w:cs="Times New Roman"/>
          <w:color w:val="000000"/>
          <w:sz w:val="24"/>
          <w:szCs w:val="24"/>
          <w:shd w:val="clear" w:color="auto" w:fill="FFFFFF"/>
          <w:lang w:val="en-US" w:eastAsia="ru-RU"/>
        </w:rPr>
        <w:t>a</w:t>
      </w:r>
      <w:r w:rsidRPr="00EE62BB">
        <w:rPr>
          <w:rFonts w:ascii="Times New Roman" w:eastAsia="Times New Roman" w:hAnsi="Times New Roman" w:cs="Times New Roman"/>
          <w:color w:val="000000"/>
          <w:sz w:val="24"/>
          <w:szCs w:val="24"/>
          <w:shd w:val="clear" w:color="auto" w:fill="FFFFFF"/>
          <w:lang w:val="en-US" w:eastAsia="ru-RU"/>
        </w:rPr>
        <w:t>ngua</w:t>
      </w:r>
      <w:r>
        <w:rPr>
          <w:rFonts w:ascii="Times New Roman" w:eastAsia="Times New Roman" w:hAnsi="Times New Roman" w:cs="Times New Roman"/>
          <w:color w:val="000000"/>
          <w:sz w:val="24"/>
          <w:szCs w:val="24"/>
          <w:shd w:val="clear" w:color="auto" w:fill="FFFFFF"/>
          <w:lang w:val="en-US" w:eastAsia="ru-RU"/>
        </w:rPr>
        <w:t>ge</w:t>
      </w:r>
      <w:r w:rsidRPr="00EE62BB">
        <w:rPr>
          <w:rFonts w:ascii="Times New Roman" w:eastAsia="Times New Roman" w:hAnsi="Times New Roman" w:cs="Times New Roman"/>
          <w:color w:val="000000"/>
          <w:sz w:val="24"/>
          <w:szCs w:val="24"/>
          <w:shd w:val="clear" w:color="auto" w:fill="FFFFFF"/>
          <w:lang w:val="en-US" w:eastAsia="ru-RU"/>
        </w:rPr>
        <w:t xml:space="preserve"> units.</w:t>
      </w:r>
    </w:p>
    <w:p w14:paraId="75F87301"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Classify composite sentences оn the basis on of their polypredicative structure. </w:t>
      </w:r>
    </w:p>
    <w:p w14:paraId="5760DD15"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Characterise the structural peculiarities of synthetical forms expressing grammatical categories of the verb.</w:t>
      </w:r>
    </w:p>
    <w:p w14:paraId="3A0E41E0" w14:textId="77777777" w:rsidR="00EC55F3" w:rsidRPr="00D1413E"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D1413E">
        <w:rPr>
          <w:rFonts w:ascii="Times New Roman" w:eastAsia="Times New Roman" w:hAnsi="Times New Roman" w:cs="Times New Roman"/>
          <w:color w:val="000000"/>
          <w:sz w:val="24"/>
          <w:szCs w:val="24"/>
          <w:shd w:val="clear" w:color="auto" w:fill="FFFFFF"/>
          <w:lang w:val="en-US" w:eastAsia="ru-RU"/>
        </w:rPr>
        <w:t>Describe the Noun </w:t>
      </w:r>
      <w:r w:rsidRPr="00D1413E">
        <w:rPr>
          <w:rFonts w:ascii="Times New Roman" w:eastAsia="Times New Roman" w:hAnsi="Times New Roman" w:cs="Times New Roman"/>
          <w:sz w:val="24"/>
          <w:szCs w:val="24"/>
          <w:lang w:val="en-US" w:eastAsia="ru-RU"/>
        </w:rPr>
        <w:t>according to the criteria </w:t>
      </w:r>
      <w:r w:rsidRPr="00D1413E">
        <w:rPr>
          <w:rFonts w:ascii="Times New Roman" w:eastAsia="Times New Roman" w:hAnsi="Times New Roman" w:cs="Times New Roman"/>
          <w:color w:val="000000"/>
          <w:sz w:val="24"/>
          <w:szCs w:val="24"/>
          <w:shd w:val="clear" w:color="auto" w:fill="FFFFFF"/>
          <w:lang w:val="en-US" w:eastAsia="ru-RU"/>
        </w:rPr>
        <w:t xml:space="preserve">of the English parts of speech classification. </w:t>
      </w:r>
    </w:p>
    <w:p w14:paraId="500200A5"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Contrast morphemes in accord</w:t>
      </w:r>
      <w:r>
        <w:rPr>
          <w:rFonts w:ascii="Times New Roman" w:eastAsia="Times New Roman" w:hAnsi="Times New Roman" w:cs="Times New Roman"/>
          <w:color w:val="000000"/>
          <w:sz w:val="24"/>
          <w:szCs w:val="24"/>
          <w:shd w:val="clear" w:color="auto" w:fill="FFFFFF"/>
          <w:lang w:val="en-US" w:eastAsia="ru-RU"/>
        </w:rPr>
        <w:t>ance</w:t>
      </w:r>
      <w:r w:rsidRPr="00EE62BB">
        <w:rPr>
          <w:rFonts w:ascii="Times New Roman" w:eastAsia="Times New Roman" w:hAnsi="Times New Roman" w:cs="Times New Roman"/>
          <w:color w:val="000000"/>
          <w:sz w:val="24"/>
          <w:szCs w:val="24"/>
          <w:shd w:val="clear" w:color="auto" w:fill="FFFFFF"/>
          <w:lang w:val="en-US" w:eastAsia="ru-RU"/>
        </w:rPr>
        <w:t xml:space="preserve"> with the Distributional classification criteria.</w:t>
      </w:r>
    </w:p>
    <w:p w14:paraId="77DFA4B6"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shd w:val="clear" w:color="auto" w:fill="FFFFFF"/>
          <w:lang w:val="en-US" w:eastAsia="ru-RU"/>
        </w:rPr>
        <w:t>Explain</w:t>
      </w:r>
      <w:r w:rsidRPr="00EE62BB">
        <w:rPr>
          <w:rFonts w:ascii="Times New Roman" w:eastAsia="Times New Roman" w:hAnsi="Times New Roman" w:cs="Times New Roman"/>
          <w:color w:val="000000"/>
          <w:sz w:val="24"/>
          <w:szCs w:val="24"/>
          <w:shd w:val="clear" w:color="auto" w:fill="FFFFFF"/>
          <w:lang w:val="en-US" w:eastAsia="ru-RU"/>
        </w:rPr>
        <w:t xml:space="preserve"> the </w:t>
      </w:r>
      <w:r>
        <w:rPr>
          <w:rFonts w:ascii="Times New Roman" w:eastAsia="Times New Roman" w:hAnsi="Times New Roman" w:cs="Times New Roman"/>
          <w:color w:val="000000"/>
          <w:sz w:val="24"/>
          <w:szCs w:val="24"/>
          <w:shd w:val="clear" w:color="auto" w:fill="FFFFFF"/>
          <w:lang w:val="en-US" w:eastAsia="ru-RU"/>
        </w:rPr>
        <w:t xml:space="preserve">rationale behind the </w:t>
      </w:r>
      <w:r w:rsidRPr="00EE62BB">
        <w:rPr>
          <w:rFonts w:ascii="Times New Roman" w:eastAsia="Times New Roman" w:hAnsi="Times New Roman" w:cs="Times New Roman"/>
          <w:color w:val="000000"/>
          <w:sz w:val="24"/>
          <w:szCs w:val="24"/>
          <w:shd w:val="clear" w:color="auto" w:fill="FFFFFF"/>
          <w:lang w:val="en-US" w:eastAsia="ru-RU"/>
        </w:rPr>
        <w:t>sentence member classification.</w:t>
      </w:r>
    </w:p>
    <w:p w14:paraId="59BED419"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Characterize the dicteme as a minimal text.</w:t>
      </w:r>
    </w:p>
    <w:p w14:paraId="08DBB833" w14:textId="77777777" w:rsidR="00EC55F3" w:rsidRPr="00EE62BB" w:rsidRDefault="00EC55F3" w:rsidP="00EC55F3">
      <w:pPr>
        <w:numPr>
          <w:ilvl w:val="0"/>
          <w:numId w:val="15"/>
        </w:numPr>
        <w:spacing w:before="100" w:beforeAutospacing="1" w:after="100" w:afterAutospacing="1" w:line="240" w:lineRule="auto"/>
        <w:ind w:left="1125"/>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shd w:val="clear" w:color="auto" w:fill="FFFFFF"/>
          <w:lang w:val="en-US" w:eastAsia="ru-RU"/>
        </w:rPr>
        <w:t xml:space="preserve">Comment on the principles of syntactico-distributional classification </w:t>
      </w:r>
      <w:r>
        <w:rPr>
          <w:rFonts w:ascii="Times New Roman" w:eastAsia="Times New Roman" w:hAnsi="Times New Roman" w:cs="Times New Roman"/>
          <w:color w:val="000000"/>
          <w:sz w:val="24"/>
          <w:szCs w:val="24"/>
          <w:shd w:val="clear" w:color="auto" w:fill="FFFFFF"/>
          <w:lang w:val="en-US" w:eastAsia="ru-RU"/>
        </w:rPr>
        <w:t xml:space="preserve">of </w:t>
      </w:r>
      <w:r w:rsidRPr="00EE62BB">
        <w:rPr>
          <w:rFonts w:ascii="Times New Roman" w:eastAsia="Times New Roman" w:hAnsi="Times New Roman" w:cs="Times New Roman"/>
          <w:color w:val="000000"/>
          <w:sz w:val="24"/>
          <w:szCs w:val="24"/>
          <w:shd w:val="clear" w:color="auto" w:fill="FFFFFF"/>
          <w:lang w:val="en-US" w:eastAsia="ru-RU"/>
        </w:rPr>
        <w:t xml:space="preserve">English word stock </w:t>
      </w:r>
      <w:r>
        <w:rPr>
          <w:rFonts w:ascii="Times New Roman" w:eastAsia="Times New Roman" w:hAnsi="Times New Roman" w:cs="Times New Roman"/>
          <w:color w:val="000000"/>
          <w:sz w:val="24"/>
          <w:szCs w:val="24"/>
          <w:shd w:val="clear" w:color="auto" w:fill="FFFFFF"/>
          <w:lang w:val="en-US" w:eastAsia="ru-RU"/>
        </w:rPr>
        <w:t xml:space="preserve">developed </w:t>
      </w:r>
      <w:r w:rsidRPr="00EE62BB">
        <w:rPr>
          <w:rFonts w:ascii="Times New Roman" w:eastAsia="Times New Roman" w:hAnsi="Times New Roman" w:cs="Times New Roman"/>
          <w:color w:val="000000"/>
          <w:sz w:val="24"/>
          <w:szCs w:val="24"/>
          <w:shd w:val="clear" w:color="auto" w:fill="FFFFFF"/>
          <w:lang w:val="en-US" w:eastAsia="ru-RU"/>
        </w:rPr>
        <w:t>by Charles Fries.</w:t>
      </w:r>
    </w:p>
    <w:p w14:paraId="70362C54" w14:textId="77777777" w:rsidR="00EC55F3" w:rsidRPr="00A74AAE" w:rsidRDefault="00A74AAE" w:rsidP="00EC55F3">
      <w:pPr>
        <w:rPr>
          <w:rFonts w:ascii="Times New Roman" w:hAnsi="Times New Roman" w:cs="Times New Roman"/>
          <w:b/>
          <w:sz w:val="24"/>
          <w:szCs w:val="24"/>
        </w:rPr>
      </w:pPr>
      <w:r>
        <w:rPr>
          <w:rFonts w:ascii="Times New Roman" w:hAnsi="Times New Roman" w:cs="Times New Roman"/>
          <w:b/>
          <w:sz w:val="24"/>
          <w:szCs w:val="24"/>
        </w:rPr>
        <w:t>Теоретическая стилистика</w:t>
      </w:r>
    </w:p>
    <w:p w14:paraId="694F8E5F"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Provide the stylistic classification of the English vocabulary. Explain why the neutral layer dominates over the rest of the vocabulary. </w:t>
      </w:r>
    </w:p>
    <w:p w14:paraId="2C15B618"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Provide proof that phonetic expressive means and stylistic devices - alliteration / consonance, rhyme and rhythm, onomatopoeia – contribute to the general impact of the text on the addressee. Point out which of the functional styles may possess phonetic stylistic devices. </w:t>
      </w:r>
    </w:p>
    <w:p w14:paraId="57F7798E"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bookmarkStart w:id="0" w:name="_Hlk54631690"/>
      <w:r w:rsidRPr="00EE62BB">
        <w:rPr>
          <w:rFonts w:ascii="Times New Roman" w:eastAsia="Times New Roman" w:hAnsi="Times New Roman" w:cs="Times New Roman"/>
          <w:color w:val="000000"/>
          <w:sz w:val="24"/>
          <w:szCs w:val="24"/>
          <w:lang w:val="en-US" w:eastAsia="ru-RU"/>
        </w:rPr>
        <w:t>Analyse the following lexical stylistic devices</w:t>
      </w:r>
      <w:bookmarkEnd w:id="0"/>
      <w:r w:rsidRPr="00EE62BB">
        <w:rPr>
          <w:rFonts w:ascii="Times New Roman" w:eastAsia="Times New Roman" w:hAnsi="Times New Roman" w:cs="Times New Roman"/>
          <w:color w:val="000000"/>
          <w:sz w:val="24"/>
          <w:szCs w:val="24"/>
          <w:lang w:val="en-US" w:eastAsia="ru-RU"/>
        </w:rPr>
        <w:t>: metaphor, metonymy, irony. Explain why all of the given devices are based on the interaction of ordinary and contextual logical meaning.</w:t>
      </w:r>
    </w:p>
    <w:p w14:paraId="4BFF1753"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Analyse the following lexical stylistic devices: antonomasia, epithet, oxymoron. Determine which of the given devices is associated with a paradox. Comment on its nature. </w:t>
      </w:r>
    </w:p>
    <w:p w14:paraId="142EA3B8"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bookmarkStart w:id="1" w:name="_Hlk54631812"/>
      <w:r w:rsidRPr="00EE62BB">
        <w:rPr>
          <w:rFonts w:ascii="Times New Roman" w:eastAsia="Times New Roman" w:hAnsi="Times New Roman" w:cs="Times New Roman"/>
          <w:color w:val="000000"/>
          <w:sz w:val="24"/>
          <w:szCs w:val="24"/>
          <w:lang w:val="en-US" w:eastAsia="ru-RU"/>
        </w:rPr>
        <w:t xml:space="preserve">Analyse the following </w:t>
      </w:r>
      <w:bookmarkEnd w:id="1"/>
      <w:r w:rsidRPr="00EE62BB">
        <w:rPr>
          <w:rFonts w:ascii="Times New Roman" w:eastAsia="Times New Roman" w:hAnsi="Times New Roman" w:cs="Times New Roman"/>
          <w:color w:val="000000"/>
          <w:sz w:val="24"/>
          <w:szCs w:val="24"/>
          <w:lang w:val="en-US" w:eastAsia="ru-RU"/>
        </w:rPr>
        <w:t>lexical stylistic devices: zeugma and pun. Prove that they have common features.</w:t>
      </w:r>
    </w:p>
    <w:p w14:paraId="5C4B9824"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Analyse the following lexical stylistic devices: simile, periphrasis, euphemism, hyperbole, understatement. Comment on the growing importance of euphemisms in social life.</w:t>
      </w:r>
    </w:p>
    <w:p w14:paraId="5B189629"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Analyse the following lexico-syntactical stylistic devices: antithesis, gradation and back-gradation. </w:t>
      </w:r>
    </w:p>
    <w:p w14:paraId="5945911D"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Analyse the significance of syntactical expressive means and stylistic devices in different functional styles.</w:t>
      </w:r>
    </w:p>
    <w:p w14:paraId="5CDCE6CA"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lastRenderedPageBreak/>
        <w:t xml:space="preserve">Identify the functional styles </w:t>
      </w:r>
      <w:r w:rsidR="0018470F">
        <w:rPr>
          <w:rFonts w:ascii="Times New Roman" w:eastAsia="Times New Roman" w:hAnsi="Times New Roman" w:cs="Times New Roman"/>
          <w:color w:val="000000"/>
          <w:sz w:val="24"/>
          <w:szCs w:val="24"/>
          <w:lang w:val="en-US" w:eastAsia="ru-RU"/>
        </w:rPr>
        <w:t>that</w:t>
      </w:r>
      <w:r w:rsidRPr="00EE62B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employ</w:t>
      </w:r>
      <w:r w:rsidRPr="00EE62BB">
        <w:rPr>
          <w:rFonts w:ascii="Times New Roman" w:eastAsia="Times New Roman" w:hAnsi="Times New Roman" w:cs="Times New Roman"/>
          <w:color w:val="000000"/>
          <w:sz w:val="24"/>
          <w:szCs w:val="24"/>
          <w:lang w:val="en-US" w:eastAsia="ru-RU"/>
        </w:rPr>
        <w:t xml:space="preserve"> manipulative means. Provide examples of manipulative means at different levels of the language.</w:t>
      </w:r>
    </w:p>
    <w:p w14:paraId="218ECABF"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bookmarkStart w:id="2" w:name="_Hlk54630863"/>
      <w:r w:rsidRPr="00EE62BB">
        <w:rPr>
          <w:rFonts w:ascii="Times New Roman" w:eastAsia="Times New Roman" w:hAnsi="Times New Roman" w:cs="Times New Roman"/>
          <w:color w:val="000000"/>
          <w:sz w:val="24"/>
          <w:szCs w:val="24"/>
          <w:lang w:val="en-US" w:eastAsia="ru-RU"/>
        </w:rPr>
        <w:t xml:space="preserve">Outline </w:t>
      </w:r>
      <w:r>
        <w:rPr>
          <w:rFonts w:ascii="Times New Roman" w:eastAsia="Times New Roman" w:hAnsi="Times New Roman" w:cs="Times New Roman"/>
          <w:color w:val="000000"/>
          <w:sz w:val="24"/>
          <w:szCs w:val="24"/>
          <w:lang w:val="en-US" w:eastAsia="ru-RU"/>
        </w:rPr>
        <w:t>the main</w:t>
      </w:r>
      <w:r w:rsidRPr="00EE62BB">
        <w:rPr>
          <w:rFonts w:ascii="Times New Roman" w:eastAsia="Times New Roman" w:hAnsi="Times New Roman" w:cs="Times New Roman"/>
          <w:color w:val="000000"/>
          <w:sz w:val="24"/>
          <w:szCs w:val="24"/>
          <w:lang w:val="en-US" w:eastAsia="ru-RU"/>
        </w:rPr>
        <w:t xml:space="preserve"> features of</w:t>
      </w:r>
      <w:bookmarkEnd w:id="2"/>
      <w:r w:rsidRPr="00EE62BB">
        <w:rPr>
          <w:rFonts w:ascii="Times New Roman" w:eastAsia="Times New Roman" w:hAnsi="Times New Roman" w:cs="Times New Roman"/>
          <w:color w:val="000000"/>
          <w:sz w:val="24"/>
          <w:szCs w:val="24"/>
          <w:lang w:val="en-US" w:eastAsia="ru-RU"/>
        </w:rPr>
        <w:t xml:space="preserve"> the academic style. Compare it to the belles-lettres style.</w:t>
      </w:r>
    </w:p>
    <w:p w14:paraId="7E04C26C"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Outline </w:t>
      </w:r>
      <w:r>
        <w:rPr>
          <w:rFonts w:ascii="Times New Roman" w:eastAsia="Times New Roman" w:hAnsi="Times New Roman" w:cs="Times New Roman"/>
          <w:color w:val="000000"/>
          <w:sz w:val="24"/>
          <w:szCs w:val="24"/>
          <w:lang w:val="en-US" w:eastAsia="ru-RU"/>
        </w:rPr>
        <w:t>the main</w:t>
      </w:r>
      <w:r w:rsidRPr="00EE62BB">
        <w:rPr>
          <w:rFonts w:ascii="Times New Roman" w:eastAsia="Times New Roman" w:hAnsi="Times New Roman" w:cs="Times New Roman"/>
          <w:color w:val="000000"/>
          <w:sz w:val="24"/>
          <w:szCs w:val="24"/>
          <w:lang w:val="en-US" w:eastAsia="ru-RU"/>
        </w:rPr>
        <w:t xml:space="preserve"> features of the official style at different levels of the language.</w:t>
      </w:r>
    </w:p>
    <w:p w14:paraId="17A39C8D"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Specify the main function of the belles-lettres style. Comment on the core difference between fiction and non-fiction. </w:t>
      </w:r>
    </w:p>
    <w:p w14:paraId="7AB995AD" w14:textId="77777777" w:rsidR="00EC55F3" w:rsidRPr="00EE62BB" w:rsidRDefault="00EC55F3" w:rsidP="00EC55F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US" w:eastAsia="ru-RU"/>
        </w:rPr>
        <w:t xml:space="preserve">Outline </w:t>
      </w:r>
      <w:r>
        <w:rPr>
          <w:rFonts w:ascii="Times New Roman" w:eastAsia="Times New Roman" w:hAnsi="Times New Roman" w:cs="Times New Roman"/>
          <w:color w:val="000000"/>
          <w:sz w:val="24"/>
          <w:szCs w:val="24"/>
          <w:lang w:val="en-US" w:eastAsia="ru-RU"/>
        </w:rPr>
        <w:t>the main</w:t>
      </w:r>
      <w:r w:rsidRPr="00EE62BB">
        <w:rPr>
          <w:rFonts w:ascii="Times New Roman" w:eastAsia="Times New Roman" w:hAnsi="Times New Roman" w:cs="Times New Roman"/>
          <w:color w:val="000000"/>
          <w:sz w:val="24"/>
          <w:szCs w:val="24"/>
          <w:lang w:val="en-US" w:eastAsia="ru-RU"/>
        </w:rPr>
        <w:t xml:space="preserve"> features of the publicistic style in comparison with those of the newspaper style.</w:t>
      </w:r>
    </w:p>
    <w:p w14:paraId="3CB0007D" w14:textId="77777777" w:rsidR="00EC55F3" w:rsidRPr="004C7D4C" w:rsidRDefault="00A74AAE" w:rsidP="00EC55F3">
      <w:pPr>
        <w:rPr>
          <w:rFonts w:ascii="Times New Roman" w:hAnsi="Times New Roman" w:cs="Times New Roman"/>
          <w:b/>
          <w:sz w:val="24"/>
          <w:szCs w:val="24"/>
          <w:lang w:val="en-US"/>
        </w:rPr>
      </w:pPr>
      <w:r>
        <w:rPr>
          <w:rFonts w:ascii="Times New Roman" w:hAnsi="Times New Roman" w:cs="Times New Roman"/>
          <w:b/>
          <w:sz w:val="24"/>
          <w:szCs w:val="24"/>
        </w:rPr>
        <w:t>Теоретическая</w:t>
      </w:r>
      <w:r w:rsidRPr="004C7D4C">
        <w:rPr>
          <w:rFonts w:ascii="Times New Roman" w:hAnsi="Times New Roman" w:cs="Times New Roman"/>
          <w:b/>
          <w:sz w:val="24"/>
          <w:szCs w:val="24"/>
          <w:lang w:val="en-US"/>
        </w:rPr>
        <w:t xml:space="preserve"> </w:t>
      </w:r>
      <w:r>
        <w:rPr>
          <w:rFonts w:ascii="Times New Roman" w:hAnsi="Times New Roman" w:cs="Times New Roman"/>
          <w:b/>
          <w:sz w:val="24"/>
          <w:szCs w:val="24"/>
        </w:rPr>
        <w:t>фонетика</w:t>
      </w:r>
    </w:p>
    <w:p w14:paraId="470F91F4"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1.  </w:t>
      </w:r>
      <w:r w:rsidRPr="00EE62BB">
        <w:rPr>
          <w:rFonts w:ascii="Times New Roman" w:eastAsia="Times New Roman" w:hAnsi="Times New Roman" w:cs="Times New Roman"/>
          <w:color w:val="000000"/>
          <w:sz w:val="24"/>
          <w:szCs w:val="24"/>
          <w:lang w:val="en-US" w:eastAsia="ru-RU"/>
        </w:rPr>
        <w:t>Outline the domain</w:t>
      </w:r>
      <w:r w:rsidR="00A74AAE">
        <w:rPr>
          <w:rFonts w:ascii="Times New Roman" w:eastAsia="Times New Roman" w:hAnsi="Times New Roman" w:cs="Times New Roman"/>
          <w:color w:val="000000"/>
          <w:sz w:val="24"/>
          <w:szCs w:val="24"/>
          <w:lang w:val="en-US" w:eastAsia="ru-RU"/>
        </w:rPr>
        <w:t>s</w:t>
      </w:r>
      <w:r w:rsidRPr="00EE62BB">
        <w:rPr>
          <w:rFonts w:ascii="Times New Roman" w:eastAsia="Times New Roman" w:hAnsi="Times New Roman" w:cs="Times New Roman"/>
          <w:color w:val="000000"/>
          <w:sz w:val="24"/>
          <w:szCs w:val="24"/>
          <w:lang w:val="en-US" w:eastAsia="ru-RU"/>
        </w:rPr>
        <w:t xml:space="preserve"> of Phonetics </w:t>
      </w:r>
      <w:r>
        <w:rPr>
          <w:rFonts w:ascii="Times New Roman" w:eastAsia="Times New Roman" w:hAnsi="Times New Roman" w:cs="Times New Roman"/>
          <w:color w:val="000000"/>
          <w:sz w:val="24"/>
          <w:szCs w:val="24"/>
          <w:lang w:val="en-US" w:eastAsia="ru-RU"/>
        </w:rPr>
        <w:t>and Phonology as</w:t>
      </w:r>
      <w:r w:rsidRPr="00EE62BB">
        <w:rPr>
          <w:rFonts w:ascii="Times New Roman" w:eastAsia="Times New Roman" w:hAnsi="Times New Roman" w:cs="Times New Roman"/>
          <w:color w:val="000000"/>
          <w:sz w:val="24"/>
          <w:szCs w:val="24"/>
          <w:lang w:val="en-US" w:eastAsia="ru-RU"/>
        </w:rPr>
        <w:t xml:space="preserve"> branch</w:t>
      </w:r>
      <w:r>
        <w:rPr>
          <w:rFonts w:ascii="Times New Roman" w:eastAsia="Times New Roman" w:hAnsi="Times New Roman" w:cs="Times New Roman"/>
          <w:color w:val="000000"/>
          <w:sz w:val="24"/>
          <w:szCs w:val="24"/>
          <w:lang w:val="en-US" w:eastAsia="ru-RU"/>
        </w:rPr>
        <w:t>es</w:t>
      </w:r>
      <w:r w:rsidRPr="00EE62BB">
        <w:rPr>
          <w:rFonts w:ascii="Times New Roman" w:eastAsia="Times New Roman" w:hAnsi="Times New Roman" w:cs="Times New Roman"/>
          <w:color w:val="000000"/>
          <w:sz w:val="24"/>
          <w:szCs w:val="24"/>
          <w:lang w:val="en-US" w:eastAsia="ru-RU"/>
        </w:rPr>
        <w:t xml:space="preserve"> of Linguistics.</w:t>
      </w:r>
    </w:p>
    <w:p w14:paraId="3B5F0F9D"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2.  </w:t>
      </w:r>
      <w:r w:rsidRPr="00EE62BB">
        <w:rPr>
          <w:rFonts w:ascii="Times New Roman" w:eastAsia="Times New Roman" w:hAnsi="Times New Roman" w:cs="Times New Roman"/>
          <w:color w:val="000000"/>
          <w:sz w:val="24"/>
          <w:szCs w:val="24"/>
          <w:lang w:val="en-US" w:eastAsia="ru-RU"/>
        </w:rPr>
        <w:t>Identify possible applications of Phonetics and its divisions.</w:t>
      </w:r>
    </w:p>
    <w:p w14:paraId="48E6C8EF"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3.  </w:t>
      </w:r>
      <w:r w:rsidRPr="00EE62BB">
        <w:rPr>
          <w:rFonts w:ascii="Times New Roman" w:eastAsia="Times New Roman" w:hAnsi="Times New Roman" w:cs="Times New Roman"/>
          <w:color w:val="000000"/>
          <w:sz w:val="24"/>
          <w:szCs w:val="24"/>
          <w:lang w:val="en-US" w:eastAsia="ru-RU"/>
        </w:rPr>
        <w:t>Prove that the phoneme is a unity of its three aspects.</w:t>
      </w:r>
    </w:p>
    <w:p w14:paraId="58B75CED"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4.  </w:t>
      </w:r>
      <w:r w:rsidRPr="00EE62BB">
        <w:rPr>
          <w:rFonts w:ascii="Times New Roman" w:eastAsia="Times New Roman" w:hAnsi="Times New Roman" w:cs="Times New Roman"/>
          <w:color w:val="000000"/>
          <w:sz w:val="24"/>
          <w:szCs w:val="24"/>
          <w:lang w:val="en-US" w:eastAsia="ru-RU"/>
        </w:rPr>
        <w:t>Specify the main principles of the classifications of English </w:t>
      </w:r>
      <w:r w:rsidRPr="00EE62BB">
        <w:rPr>
          <w:rFonts w:ascii="Times New Roman" w:eastAsia="Times New Roman" w:hAnsi="Times New Roman" w:cs="Times New Roman"/>
          <w:color w:val="000000"/>
          <w:sz w:val="24"/>
          <w:szCs w:val="24"/>
          <w:lang w:val="en-GB" w:eastAsia="ru-RU"/>
        </w:rPr>
        <w:t>consonant </w:t>
      </w:r>
      <w:r w:rsidRPr="00EE62BB">
        <w:rPr>
          <w:rFonts w:ascii="Times New Roman" w:eastAsia="Times New Roman" w:hAnsi="Times New Roman" w:cs="Times New Roman"/>
          <w:color w:val="000000"/>
          <w:sz w:val="24"/>
          <w:szCs w:val="24"/>
          <w:lang w:val="en-US" w:eastAsia="ru-RU"/>
        </w:rPr>
        <w:t>phonemes.</w:t>
      </w:r>
    </w:p>
    <w:p w14:paraId="0D74E3B7"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5.  </w:t>
      </w:r>
      <w:r w:rsidRPr="00EE62BB">
        <w:rPr>
          <w:rFonts w:ascii="Times New Roman" w:eastAsia="Times New Roman" w:hAnsi="Times New Roman" w:cs="Times New Roman"/>
          <w:color w:val="000000"/>
          <w:sz w:val="24"/>
          <w:szCs w:val="24"/>
          <w:lang w:val="en-US" w:eastAsia="ru-RU"/>
        </w:rPr>
        <w:t>Specify the main principles of the classifications of English </w:t>
      </w:r>
      <w:r w:rsidRPr="00EE62BB">
        <w:rPr>
          <w:rFonts w:ascii="Times New Roman" w:eastAsia="Times New Roman" w:hAnsi="Times New Roman" w:cs="Times New Roman"/>
          <w:color w:val="000000"/>
          <w:sz w:val="24"/>
          <w:szCs w:val="24"/>
          <w:lang w:val="en-GB" w:eastAsia="ru-RU"/>
        </w:rPr>
        <w:t>vowel </w:t>
      </w:r>
      <w:r w:rsidRPr="00EE62BB">
        <w:rPr>
          <w:rFonts w:ascii="Times New Roman" w:eastAsia="Times New Roman" w:hAnsi="Times New Roman" w:cs="Times New Roman"/>
          <w:color w:val="000000"/>
          <w:sz w:val="24"/>
          <w:szCs w:val="24"/>
          <w:lang w:val="en-US" w:eastAsia="ru-RU"/>
        </w:rPr>
        <w:t>phonemes.</w:t>
      </w:r>
    </w:p>
    <w:p w14:paraId="5850A15F"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6.  </w:t>
      </w:r>
      <w:r w:rsidRPr="00EE62BB">
        <w:rPr>
          <w:rFonts w:ascii="Times New Roman" w:eastAsia="Times New Roman" w:hAnsi="Times New Roman" w:cs="Times New Roman"/>
          <w:color w:val="000000"/>
          <w:sz w:val="24"/>
          <w:szCs w:val="24"/>
          <w:lang w:val="en-US" w:eastAsia="ru-RU"/>
        </w:rPr>
        <w:t>Analyze the peculiarities of the accentual structure of English words.</w:t>
      </w:r>
    </w:p>
    <w:p w14:paraId="284B94B4"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7.  </w:t>
      </w:r>
      <w:r w:rsidRPr="00EE62BB">
        <w:rPr>
          <w:rFonts w:ascii="Times New Roman" w:eastAsia="Times New Roman" w:hAnsi="Times New Roman" w:cs="Times New Roman"/>
          <w:color w:val="000000"/>
          <w:sz w:val="24"/>
          <w:szCs w:val="24"/>
          <w:lang w:val="en-US" w:eastAsia="ru-RU"/>
        </w:rPr>
        <w:t>Outline the main characteristics of English intonation. Compare different approaches to describing its structure.</w:t>
      </w:r>
    </w:p>
    <w:p w14:paraId="76947309"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8.  </w:t>
      </w:r>
      <w:r w:rsidRPr="00EE62BB">
        <w:rPr>
          <w:rFonts w:ascii="Times New Roman" w:eastAsia="Times New Roman" w:hAnsi="Times New Roman" w:cs="Times New Roman"/>
          <w:color w:val="000000"/>
          <w:sz w:val="24"/>
          <w:szCs w:val="24"/>
          <w:lang w:val="en-US" w:eastAsia="ru-RU"/>
        </w:rPr>
        <w:t>Prove that the main function of intonation is the communicative one. Demonstrate the ways in which it can be realized in speech.</w:t>
      </w:r>
    </w:p>
    <w:p w14:paraId="380E2292"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9.  Outline the aims of </w:t>
      </w:r>
      <w:r w:rsidRPr="00EE62BB">
        <w:rPr>
          <w:rFonts w:ascii="Times New Roman" w:eastAsia="Times New Roman" w:hAnsi="Times New Roman" w:cs="Times New Roman"/>
          <w:color w:val="000000"/>
          <w:sz w:val="24"/>
          <w:szCs w:val="24"/>
          <w:lang w:val="en-US" w:eastAsia="ru-RU"/>
        </w:rPr>
        <w:t>Phonostylistics. Analyze the role of style-forming and style-modifying extralinguistic factors.</w:t>
      </w:r>
    </w:p>
    <w:p w14:paraId="11511016"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10.  </w:t>
      </w:r>
      <w:r w:rsidRPr="00EE62BB">
        <w:rPr>
          <w:rFonts w:ascii="Times New Roman" w:eastAsia="Times New Roman" w:hAnsi="Times New Roman" w:cs="Times New Roman"/>
          <w:color w:val="000000"/>
          <w:sz w:val="24"/>
          <w:szCs w:val="24"/>
          <w:lang w:val="en-US" w:eastAsia="ru-RU"/>
        </w:rPr>
        <w:t>Specify the peculiarities of different phonetic styles.</w:t>
      </w:r>
    </w:p>
    <w:p w14:paraId="6DE2D5AF" w14:textId="77777777" w:rsidR="00EC55F3" w:rsidRPr="00EE62BB" w:rsidRDefault="00EC55F3" w:rsidP="00EC55F3">
      <w:pPr>
        <w:spacing w:after="0" w:line="240" w:lineRule="auto"/>
        <w:rPr>
          <w:rFonts w:ascii="Times New Roman" w:eastAsia="Times New Roman" w:hAnsi="Times New Roman" w:cs="Times New Roman"/>
          <w:sz w:val="24"/>
          <w:szCs w:val="24"/>
          <w:lang w:val="en-US" w:eastAsia="ru-RU"/>
        </w:rPr>
      </w:pPr>
      <w:r w:rsidRPr="00EE62BB">
        <w:rPr>
          <w:rFonts w:ascii="Times New Roman" w:eastAsia="Times New Roman" w:hAnsi="Times New Roman" w:cs="Times New Roman"/>
          <w:color w:val="000000"/>
          <w:sz w:val="24"/>
          <w:szCs w:val="24"/>
          <w:lang w:val="en-GB" w:eastAsia="ru-RU"/>
        </w:rPr>
        <w:t>11.  </w:t>
      </w:r>
      <w:r w:rsidRPr="00EE62BB">
        <w:rPr>
          <w:rFonts w:ascii="Times New Roman" w:eastAsia="Times New Roman" w:hAnsi="Times New Roman" w:cs="Times New Roman"/>
          <w:color w:val="000000"/>
          <w:sz w:val="24"/>
          <w:szCs w:val="24"/>
          <w:lang w:val="en-US" w:eastAsia="ru-RU"/>
        </w:rPr>
        <w:t>Comment on the diversity of territorial varieties of English pronunciation.</w:t>
      </w:r>
    </w:p>
    <w:p w14:paraId="322C9588" w14:textId="77777777" w:rsidR="00EC55F3" w:rsidRDefault="00EC55F3" w:rsidP="00EC55F3">
      <w:pPr>
        <w:spacing w:after="0" w:line="240" w:lineRule="auto"/>
        <w:rPr>
          <w:rFonts w:ascii="Times New Roman" w:eastAsia="Times New Roman" w:hAnsi="Times New Roman" w:cs="Times New Roman"/>
          <w:color w:val="000000"/>
          <w:sz w:val="24"/>
          <w:szCs w:val="24"/>
          <w:lang w:val="en-US" w:eastAsia="ru-RU"/>
        </w:rPr>
      </w:pPr>
      <w:r w:rsidRPr="00EE62BB">
        <w:rPr>
          <w:rFonts w:ascii="Times New Roman" w:eastAsia="Times New Roman" w:hAnsi="Times New Roman" w:cs="Times New Roman"/>
          <w:color w:val="000000"/>
          <w:sz w:val="24"/>
          <w:szCs w:val="24"/>
          <w:lang w:val="en-GB" w:eastAsia="ru-RU"/>
        </w:rPr>
        <w:t>12.  </w:t>
      </w:r>
      <w:r w:rsidRPr="00EE62BB">
        <w:rPr>
          <w:rFonts w:ascii="Times New Roman" w:eastAsia="Times New Roman" w:hAnsi="Times New Roman" w:cs="Times New Roman"/>
          <w:color w:val="000000"/>
          <w:sz w:val="24"/>
          <w:szCs w:val="24"/>
          <w:lang w:val="en-US" w:eastAsia="ru-RU"/>
        </w:rPr>
        <w:t>Comment on the main characteristics of British Pronunciation Standard (RP) and American Standard (General American). </w:t>
      </w:r>
      <w:r w:rsidRPr="00EC55F3">
        <w:rPr>
          <w:rFonts w:ascii="Times New Roman" w:eastAsia="Times New Roman" w:hAnsi="Times New Roman" w:cs="Times New Roman"/>
          <w:color w:val="000000"/>
          <w:sz w:val="24"/>
          <w:szCs w:val="24"/>
          <w:lang w:val="en-US" w:eastAsia="ru-RU"/>
        </w:rPr>
        <w:t>Prove that pronunciation standards are not fixed.</w:t>
      </w:r>
    </w:p>
    <w:p w14:paraId="73715F17" w14:textId="77777777" w:rsidR="00A74AAE" w:rsidRDefault="00A74AAE" w:rsidP="00EC55F3">
      <w:pPr>
        <w:spacing w:after="0" w:line="240" w:lineRule="auto"/>
        <w:rPr>
          <w:rFonts w:ascii="Times New Roman" w:eastAsia="Times New Roman" w:hAnsi="Times New Roman" w:cs="Times New Roman"/>
          <w:color w:val="000000"/>
          <w:sz w:val="24"/>
          <w:szCs w:val="24"/>
          <w:lang w:val="en-US" w:eastAsia="ru-RU"/>
        </w:rPr>
      </w:pPr>
    </w:p>
    <w:p w14:paraId="5F59E9A5" w14:textId="77777777" w:rsidR="00A74AAE" w:rsidRPr="00A74AAE" w:rsidRDefault="00A74AAE" w:rsidP="00EC55F3">
      <w:pPr>
        <w:spacing w:after="0" w:line="240" w:lineRule="auto"/>
        <w:rPr>
          <w:rFonts w:ascii="Times New Roman" w:eastAsia="Times New Roman" w:hAnsi="Times New Roman" w:cs="Times New Roman"/>
          <w:b/>
          <w:color w:val="000000"/>
          <w:sz w:val="24"/>
          <w:szCs w:val="24"/>
          <w:lang w:eastAsia="ru-RU"/>
        </w:rPr>
      </w:pPr>
      <w:r w:rsidRPr="00A74AAE">
        <w:rPr>
          <w:rFonts w:ascii="Times New Roman" w:eastAsia="Times New Roman" w:hAnsi="Times New Roman" w:cs="Times New Roman"/>
          <w:b/>
          <w:color w:val="000000"/>
          <w:sz w:val="24"/>
          <w:szCs w:val="24"/>
          <w:lang w:eastAsia="ru-RU"/>
        </w:rPr>
        <w:t>Лексикология</w:t>
      </w:r>
    </w:p>
    <w:p w14:paraId="17653530" w14:textId="77777777" w:rsidR="00A74AAE" w:rsidRDefault="00A74AAE" w:rsidP="00EC55F3">
      <w:pPr>
        <w:spacing w:after="0" w:line="240" w:lineRule="auto"/>
        <w:rPr>
          <w:rFonts w:ascii="Times New Roman" w:eastAsia="Times New Roman" w:hAnsi="Times New Roman" w:cs="Times New Roman"/>
          <w:color w:val="000000"/>
          <w:sz w:val="24"/>
          <w:szCs w:val="24"/>
          <w:lang w:eastAsia="ru-RU"/>
        </w:rPr>
      </w:pPr>
    </w:p>
    <w:p w14:paraId="20B6288A"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“vocabulary.” Explain what features make vocabulary a system.</w:t>
      </w:r>
    </w:p>
    <w:p w14:paraId="073DEF28"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word as a sign and as an element of the language system. Describe key properties of the word.</w:t>
      </w:r>
    </w:p>
    <w:p w14:paraId="6E0C8DC5"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Explain the concept of meaning. Compare and contrast the three approaches to defining meaning. Give a definition of meaning that could be inferred from these approaches.</w:t>
      </w:r>
    </w:p>
    <w:p w14:paraId="72A7C044"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Point out the components that constitute meaning. Explain what motivation reveals about meaning. Enumerate the types of motivation. Speculate on whether the types of motivation can coexist within one meaning.</w:t>
      </w:r>
    </w:p>
    <w:p w14:paraId="2887DABA"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Explain the phenomenon of semantic change. Name types of semantic change and illustrate them with examples.</w:t>
      </w:r>
    </w:p>
    <w:p w14:paraId="7EDEEC4E"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“polysemy.” Analyze polysemy in terms of synchronic and diachronic approaches. Point out what other language phenomena polysemy is linked with synchronically and diachronically.</w:t>
      </w:r>
    </w:p>
    <w:p w14:paraId="491C6B44"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Explain the concept of homonymy. Focus on how English homonyms can be classified. Trace sources of homonyms. Dwell on how those traces link homonymy with other language phenomena.</w:t>
      </w:r>
    </w:p>
    <w:p w14:paraId="624BDE27"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of synonyms. Explain how English synonyms can be classified.</w:t>
      </w:r>
    </w:p>
    <w:p w14:paraId="13965ED4"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of antonyms. Explain how English antonyms can be classified.</w:t>
      </w:r>
    </w:p>
    <w:p w14:paraId="0AC0AAA2"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“context” and analyze its role for communication. Enumerate the types of context. Give a detailed explanation of lexical and grammatical contexts.</w:t>
      </w:r>
    </w:p>
    <w:p w14:paraId="1C5EC47F"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Define the concept “context” and analyze its role for communication. Enumerate the types of context. Give a detailed explanation of extralinguistic and social contexts.</w:t>
      </w:r>
    </w:p>
    <w:p w14:paraId="7AA50616"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eastAsia="ru-RU"/>
        </w:rPr>
      </w:pPr>
      <w:r w:rsidRPr="00A74AAE">
        <w:rPr>
          <w:rFonts w:ascii="Times New Roman" w:eastAsia="Times New Roman" w:hAnsi="Times New Roman" w:cs="Times New Roman"/>
          <w:color w:val="000000"/>
          <w:sz w:val="24"/>
          <w:szCs w:val="24"/>
          <w:lang w:val="en-US" w:eastAsia="ru-RU"/>
        </w:rPr>
        <w:lastRenderedPageBreak/>
        <w:t>Explain what language units constitute phraseology as a subsystem of language. Focus on at least three classifications of phraseological units.</w:t>
      </w:r>
    </w:p>
    <w:p w14:paraId="27E784E9"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 Explain the phenomenon of word formation. Analyze ways of word formation in English in terms of their productivity. Predict what ways of word formation, now productive, might lose their productivity, and what ways of word formation might, on the contrary, increase their productivity.</w:t>
      </w:r>
    </w:p>
    <w:p w14:paraId="77E2AF7D"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Analyze the etymology of English word stock. Trace the languages English has borrowed words from.</w:t>
      </w:r>
    </w:p>
    <w:p w14:paraId="4E734E3D" w14:textId="77777777" w:rsidR="00A74AAE" w:rsidRPr="00A74AAE" w:rsidRDefault="00A74AAE" w:rsidP="00A74AAE">
      <w:pPr>
        <w:numPr>
          <w:ilvl w:val="0"/>
          <w:numId w:val="17"/>
        </w:numPr>
        <w:shd w:val="clear" w:color="auto" w:fill="FFFFFF"/>
        <w:spacing w:after="0" w:line="240" w:lineRule="auto"/>
        <w:rPr>
          <w:rFonts w:ascii="Times New Roman" w:eastAsia="Times New Roman" w:hAnsi="Times New Roman" w:cs="Times New Roman"/>
          <w:color w:val="212121"/>
          <w:sz w:val="24"/>
          <w:szCs w:val="24"/>
          <w:lang w:val="en-US" w:eastAsia="ru-RU"/>
        </w:rPr>
      </w:pPr>
      <w:r w:rsidRPr="00A74AAE">
        <w:rPr>
          <w:rFonts w:ascii="Times New Roman" w:eastAsia="Times New Roman" w:hAnsi="Times New Roman" w:cs="Times New Roman"/>
          <w:color w:val="000000"/>
          <w:sz w:val="24"/>
          <w:szCs w:val="24"/>
          <w:lang w:val="en-US" w:eastAsia="ru-RU"/>
        </w:rPr>
        <w:t>Explain what provokes assimilation of borrowed words. Speculate on the interrelation of native, borrowed, and international elements in English.</w:t>
      </w:r>
    </w:p>
    <w:p w14:paraId="388D4F81" w14:textId="77777777" w:rsidR="00A74AAE" w:rsidRDefault="00A74AAE" w:rsidP="00A74AAE">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202FDD6F" w14:textId="77777777" w:rsidR="00A74AAE" w:rsidRDefault="00A74AAE" w:rsidP="00A74AAE">
      <w:pPr>
        <w:shd w:val="clear" w:color="auto" w:fill="FFFFFF"/>
        <w:spacing w:after="0" w:line="240" w:lineRule="auto"/>
        <w:rPr>
          <w:rFonts w:ascii="Times New Roman" w:eastAsia="Times New Roman" w:hAnsi="Times New Roman" w:cs="Times New Roman"/>
          <w:sz w:val="24"/>
          <w:szCs w:val="24"/>
          <w:lang w:eastAsia="ru-RU"/>
        </w:rPr>
      </w:pPr>
      <w:r w:rsidRPr="00A74AAE">
        <w:rPr>
          <w:rFonts w:ascii="Times New Roman" w:eastAsia="Times New Roman" w:hAnsi="Times New Roman" w:cs="Times New Roman"/>
          <w:b/>
          <w:color w:val="212121"/>
          <w:sz w:val="24"/>
          <w:szCs w:val="24"/>
          <w:lang w:eastAsia="ru-RU"/>
        </w:rPr>
        <w:t>Теория и методика обучения иностранным языкам</w:t>
      </w:r>
    </w:p>
    <w:p w14:paraId="674EAF6F"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4AAE">
        <w:rPr>
          <w:rFonts w:ascii="Times New Roman" w:eastAsia="Times New Roman" w:hAnsi="Times New Roman" w:cs="Times New Roman"/>
          <w:sz w:val="24"/>
          <w:szCs w:val="24"/>
          <w:lang w:eastAsia="ru-RU"/>
        </w:rPr>
        <w:t>Сравните методы и приемы обучения иностранному языку школьников младшего и среднего/ старшего возраста.</w:t>
      </w:r>
    </w:p>
    <w:p w14:paraId="50AD136F"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Проанализируйте трудности, возникающие при овладении грамматической стороной речи, и опишите способы их преодоления.</w:t>
      </w:r>
    </w:p>
    <w:p w14:paraId="1ACF6890"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Сравните имплицитный и эксплицитный подходы к обучению грамматике, приведите примеры их использования.</w:t>
      </w:r>
    </w:p>
    <w:p w14:paraId="21EB0A9F"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Сравните способы семантизации лексики и оцените ограничения в их использовании.</w:t>
      </w:r>
    </w:p>
    <w:p w14:paraId="510332FA"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Сравните способы развития фонетических навыков на начальном и среднем/ старшем этапах обучения.</w:t>
      </w:r>
    </w:p>
    <w:p w14:paraId="02C78A06"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Приведите примеры упражнений на аудирование и оцените возможность их применения на различных этапах обучения.</w:t>
      </w:r>
    </w:p>
    <w:p w14:paraId="3C06BC8E"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Сравните способы оценивания умений монологической и диалогической речи в различных формах языкового контроля.</w:t>
      </w:r>
    </w:p>
    <w:p w14:paraId="697C6C27"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Сравните подходы к планированию урока  в отечественной и зарубежной образовательной традициях.</w:t>
      </w:r>
    </w:p>
    <w:p w14:paraId="654DF978"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Докажите, что на занятии по иностранному языку могут быть реализованы 4 типа целей.</w:t>
      </w:r>
    </w:p>
    <w:p w14:paraId="7B68609C"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Опишите цели, задачи и формы проектной деятельности в современной системе языкового образования и оцените возможности ее применения.</w:t>
      </w:r>
    </w:p>
    <w:p w14:paraId="6E4F2FB7"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Опишите принципы коммуникативного подхода к обучению ИЯ и проиллюстрируйте их практическое применение.</w:t>
      </w:r>
    </w:p>
    <w:p w14:paraId="6EE660CF"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Сравните альтернативные подходы к обучению ИЯ: </w:t>
      </w:r>
      <w:r w:rsidRPr="00A74AAE">
        <w:rPr>
          <w:rFonts w:ascii="Times New Roman" w:eastAsia="Times New Roman" w:hAnsi="Times New Roman" w:cs="Times New Roman"/>
          <w:color w:val="000000"/>
          <w:sz w:val="24"/>
          <w:szCs w:val="24"/>
          <w:lang w:val="en-US" w:eastAsia="ru-RU"/>
        </w:rPr>
        <w:t>Task</w:t>
      </w:r>
      <w:r w:rsidRPr="00A74AAE">
        <w:rPr>
          <w:rFonts w:ascii="Times New Roman" w:eastAsia="Times New Roman" w:hAnsi="Times New Roman" w:cs="Times New Roman"/>
          <w:color w:val="000000"/>
          <w:sz w:val="24"/>
          <w:szCs w:val="24"/>
          <w:lang w:eastAsia="ru-RU"/>
        </w:rPr>
        <w:t>-</w:t>
      </w:r>
      <w:r w:rsidRPr="00A74AAE">
        <w:rPr>
          <w:rFonts w:ascii="Times New Roman" w:eastAsia="Times New Roman" w:hAnsi="Times New Roman" w:cs="Times New Roman"/>
          <w:color w:val="000000"/>
          <w:sz w:val="24"/>
          <w:szCs w:val="24"/>
          <w:lang w:val="en-US" w:eastAsia="ru-RU"/>
        </w:rPr>
        <w:t>based</w:t>
      </w:r>
      <w:r w:rsidRPr="00A74AAE">
        <w:rPr>
          <w:rFonts w:ascii="Times New Roman" w:eastAsia="Times New Roman" w:hAnsi="Times New Roman" w:cs="Times New Roman"/>
          <w:color w:val="000000"/>
          <w:sz w:val="24"/>
          <w:szCs w:val="24"/>
          <w:lang w:eastAsia="ru-RU"/>
        </w:rPr>
        <w:t xml:space="preserve"> </w:t>
      </w:r>
      <w:r w:rsidRPr="00A74AAE">
        <w:rPr>
          <w:rFonts w:ascii="Times New Roman" w:eastAsia="Times New Roman" w:hAnsi="Times New Roman" w:cs="Times New Roman"/>
          <w:color w:val="000000"/>
          <w:sz w:val="24"/>
          <w:szCs w:val="24"/>
          <w:lang w:val="en-US" w:eastAsia="ru-RU"/>
        </w:rPr>
        <w:t>Learning</w:t>
      </w:r>
      <w:r w:rsidRPr="00A74AAE">
        <w:rPr>
          <w:rFonts w:ascii="Times New Roman" w:eastAsia="Times New Roman" w:hAnsi="Times New Roman" w:cs="Times New Roman"/>
          <w:color w:val="000000"/>
          <w:sz w:val="24"/>
          <w:szCs w:val="24"/>
          <w:lang w:eastAsia="ru-RU"/>
        </w:rPr>
        <w:t xml:space="preserve"> и лексический подход.</w:t>
      </w:r>
    </w:p>
    <w:p w14:paraId="171CE39B"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Обсудите возможности, перспективны и ограничения использования ИКТ в преподавании иностранных языков.</w:t>
      </w:r>
    </w:p>
    <w:p w14:paraId="4A547545" w14:textId="77777777" w:rsidR="00A74AAE" w:rsidRPr="00A74AAE" w:rsidRDefault="00F82CFA"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Докажите, </w:t>
      </w:r>
      <w:r w:rsidR="00A74AAE" w:rsidRPr="00A74AAE">
        <w:rPr>
          <w:rFonts w:ascii="Times New Roman" w:eastAsia="Times New Roman" w:hAnsi="Times New Roman" w:cs="Times New Roman"/>
          <w:color w:val="000000"/>
          <w:sz w:val="24"/>
          <w:szCs w:val="24"/>
          <w:lang w:eastAsia="ru-RU"/>
        </w:rPr>
        <w:t>что средствами иностранного языка возможно развитие социокультурной компетенции.</w:t>
      </w:r>
    </w:p>
    <w:p w14:paraId="2523A83E"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Опишите способы обучения различным видам чтения и проиллюстрируйте их примерами.</w:t>
      </w:r>
    </w:p>
    <w:p w14:paraId="63FA13A2"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Проанализируйте проблемы, с которыми преподаватель может столкнуться при обучении говорению на разных этапах обучения. Предложите пути преодоления данных трудностей.</w:t>
      </w:r>
    </w:p>
    <w:p w14:paraId="0BD02823"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xml:space="preserve"> Сравните содержание обучения письму на начальном, среднем и старшем этапе обучения.</w:t>
      </w:r>
    </w:p>
    <w:p w14:paraId="4BA08AF9"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xml:space="preserve"> Проанализируйте специфику использования различных видов оценивания. </w:t>
      </w:r>
    </w:p>
    <w:p w14:paraId="69005E80" w14:textId="77777777" w:rsidR="00A74AAE" w:rsidRP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t xml:space="preserve"> Проанализируйте целесообразность использования родного языка на уроках по иностранному языку.</w:t>
      </w:r>
    </w:p>
    <w:p w14:paraId="4E3651DB" w14:textId="77777777" w:rsidR="00A74AAE" w:rsidRDefault="00A74AAE" w:rsidP="00A74AA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74AAE">
        <w:rPr>
          <w:rFonts w:ascii="Times New Roman" w:eastAsia="Times New Roman" w:hAnsi="Times New Roman" w:cs="Times New Roman"/>
          <w:color w:val="000000"/>
          <w:sz w:val="24"/>
          <w:szCs w:val="24"/>
          <w:lang w:eastAsia="ru-RU"/>
        </w:rPr>
        <w:lastRenderedPageBreak/>
        <w:t xml:space="preserve"> Опишите причины использования дополнительных ресурсов и приведите критерии их отбора.</w:t>
      </w:r>
    </w:p>
    <w:p w14:paraId="14EF13FB" w14:textId="77777777" w:rsidR="00A74AAE" w:rsidRPr="00A74AAE" w:rsidRDefault="00A74AAE" w:rsidP="00A74AA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74AAE">
        <w:rPr>
          <w:rFonts w:ascii="Times New Roman" w:eastAsia="Times New Roman" w:hAnsi="Times New Roman" w:cs="Times New Roman"/>
          <w:b/>
          <w:color w:val="000000"/>
          <w:sz w:val="24"/>
          <w:szCs w:val="24"/>
          <w:lang w:eastAsia="ru-RU"/>
        </w:rPr>
        <w:t>Межкультурная коммуникация</w:t>
      </w:r>
    </w:p>
    <w:p w14:paraId="32DE3A5C"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Edward Hall’s concept of social cohesion. Compare the basic characteristics of Low-context and High-context cultures and give examples of how their differences play out in various spheres of life (education, family, workplace and business, behaviour, etc.)</w:t>
      </w:r>
    </w:p>
    <w:p w14:paraId="12719B6A"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Edward Hall’s theory of the organization of time across cultures. Compare monochronic and polychronic cultures and give examples of how their differences play out in various spheres of life (education, family, workplace and business, behaviour, etc.)</w:t>
      </w:r>
    </w:p>
    <w:p w14:paraId="2B63E9A1"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meaning of Hofstede’s Dimension 1—Power Distance. Compare countries with high and low scores and evaluate how the differences play out in various spheres of life (education, family, workplace and business, behaviour, etc.)</w:t>
      </w:r>
    </w:p>
    <w:p w14:paraId="3306A134"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meaning of Hofstede’s Dimension 2—Collectivism vs. Individualism. Compare countries with high and low scores and evaluate how the differences play out in various spheres of life (education, family, workplace and business, behaviour, etc.)</w:t>
      </w:r>
    </w:p>
    <w:p w14:paraId="206307F5"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meaning of Hofstede’s Dimension 3—Femininity vs. Masculinity. Compare countries with high and low scores and evaluate how the differences play out in various spheres of life (education, family, workplace and business, behaviour, etc.)</w:t>
      </w:r>
    </w:p>
    <w:p w14:paraId="12350119"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meaning of Hofstede’s Dimension 4— Uncertainty Avoidance. Compare countries with high and low scores and evaluate how the differences play out in various spheres of life (education, family, workplace and business, behaviour, etc.)</w:t>
      </w:r>
    </w:p>
    <w:p w14:paraId="1677CD50"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Model of Cross-Cultural Communication by Richard D. Lewis. Compare Linear-Active and Multi-active cultures. Recommend the best way to interact with Linear-Active and Multi-active people.</w:t>
      </w:r>
    </w:p>
    <w:p w14:paraId="0D0C3681"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Model of Cross-Cultural Communication by Richard D. Lewis. Describe Reactive cultures. Recommend the best ways to interact with Reactive people.</w:t>
      </w:r>
    </w:p>
    <w:p w14:paraId="2893AE6F"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how cross-cultural differences play out in perception and cognition. Compare analytic thinking and holistic thinking. Illustrate your answer with examples, empirical data and experimental findings.</w:t>
      </w:r>
    </w:p>
    <w:p w14:paraId="44979B4F"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notion ‘ethnocentrism’. Evaluate its positive and negative forms. Explain how attribution bias relates to ethnocentrism?</w:t>
      </w:r>
    </w:p>
    <w:p w14:paraId="072E0E61"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Compare rational, emotive, and intuitive decision-making styles. Evaluate how they affect corporate culture?</w:t>
      </w:r>
    </w:p>
    <w:p w14:paraId="0CEA4934"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the notion of culture. Describe dimensions of corporate culture. Evaluate the role of culture management in organizational success.</w:t>
      </w:r>
    </w:p>
    <w:p w14:paraId="1306F894"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Describe and evaluate the primary tools to measure corporate culture. Analyze the six steps of corporate culture management process.</w:t>
      </w:r>
    </w:p>
    <w:p w14:paraId="0D7B1172"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xml:space="preserve"> Explain Kubler-Rosse’s change curve. Explain how change should be communicated in different cultural settings. </w:t>
      </w:r>
    </w:p>
    <w:p w14:paraId="4559076C"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xml:space="preserve">Explain Kotter’s model of managing change and the role of communication at each of the eight stages. </w:t>
      </w:r>
    </w:p>
    <w:p w14:paraId="037E9F3E"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Compare different types of communication channels. Explain Bill Quirke’s communication escalator theory.</w:t>
      </w:r>
    </w:p>
    <w:p w14:paraId="2BAFBB4E"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Analyze communication campaign planning process: steps, functions, elements. Evaluate how the stages can be affected by cultural differences.</w:t>
      </w:r>
    </w:p>
    <w:p w14:paraId="0FB17881"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xml:space="preserve"> Explain the notions of project, program and portfolio. Comment on the major difference between Project life cycle and Project management process groups. </w:t>
      </w:r>
    </w:p>
    <w:p w14:paraId="2668A62F"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Explain key tasks for five project management process groups. Evaluate how the stages can be affected by cultural differences.</w:t>
      </w:r>
    </w:p>
    <w:p w14:paraId="17BC3131"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lastRenderedPageBreak/>
        <w:t>Explain the main conflict source’s drivers in the circle of conflict model. Compare five conflict-handling intentions according to Thomas and Kilmann.</w:t>
      </w:r>
    </w:p>
    <w:p w14:paraId="29B7EFA8"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Elaborate on dimensions and situational considerations that influence the choice of a conflict-handling mode. Illustrate your ideas with examples.</w:t>
      </w:r>
    </w:p>
    <w:p w14:paraId="1071C51E" w14:textId="77777777" w:rsidR="00F179D0" w:rsidRPr="00F179D0" w:rsidRDefault="00F179D0" w:rsidP="00F179D0">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ru-RU"/>
        </w:rPr>
      </w:pPr>
      <w:r w:rsidRPr="00F179D0">
        <w:rPr>
          <w:rFonts w:ascii="Times New Roman" w:eastAsia="Times New Roman" w:hAnsi="Times New Roman" w:cs="Times New Roman"/>
          <w:color w:val="000000" w:themeColor="text1"/>
          <w:sz w:val="24"/>
          <w:szCs w:val="24"/>
          <w:lang w:val="en-US" w:eastAsia="ru-RU"/>
        </w:rPr>
        <w:t xml:space="preserve">Compare direct and </w:t>
      </w:r>
      <w:r w:rsidRPr="00F179D0">
        <w:rPr>
          <w:rFonts w:ascii="Times New Roman" w:hAnsi="Times New Roman" w:cs="Times New Roman"/>
          <w:color w:val="000000" w:themeColor="text1"/>
          <w:sz w:val="24"/>
          <w:szCs w:val="24"/>
          <w:lang w:val="en-US"/>
        </w:rPr>
        <w:t>indirect conflict management styles from a cross-cultural perspective. Evaluate indirect versus direct confrontation of conflict in the form of nonverbal behavior, verbal behavior, and third-party intervention.</w:t>
      </w:r>
    </w:p>
    <w:p w14:paraId="77A3D581" w14:textId="77777777" w:rsidR="00F179D0" w:rsidRPr="00F179D0" w:rsidRDefault="00F179D0" w:rsidP="00F179D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F179D0">
        <w:rPr>
          <w:rFonts w:ascii="Times New Roman" w:hAnsi="Times New Roman" w:cs="Times New Roman"/>
          <w:b/>
          <w:color w:val="000000" w:themeColor="text1"/>
          <w:sz w:val="24"/>
          <w:szCs w:val="24"/>
        </w:rPr>
        <w:t>Перевод и переводоведение</w:t>
      </w:r>
    </w:p>
    <w:p w14:paraId="6342AC40"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перевод как процесс опосредованной межкультурной межъязыковой коммуникации. Оцените роль проблемы переводимости в теории и практике перевода.</w:t>
      </w:r>
    </w:p>
    <w:p w14:paraId="0FD6ECCB"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Объясните, какую роль играет языковая картина мира в теории и практике перевода и как она связана с прагматическими аспектами перевода.</w:t>
      </w:r>
    </w:p>
    <w:p w14:paraId="4346DD8B"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Обоснуйте связь видов информации с транслатологической классификацией текстов. Объясните структуру и содержание предпереводческого анализа текста.</w:t>
      </w:r>
    </w:p>
    <w:p w14:paraId="10AE075F"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 xml:space="preserve">Дайте определения когнитивной и оперативной информации и сравните средства их оформления на всех языковых уровнях. </w:t>
      </w:r>
    </w:p>
    <w:p w14:paraId="7F5D943C"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Дайте определения эмоциональной и эстетической информации и сравните средства их оформления на всех языковых уровнях.</w:t>
      </w:r>
    </w:p>
    <w:p w14:paraId="440CC200"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Оцените достоинства и недостатки теории закономерных соответствий и обоснуйте необходимость использования переводческих трансформаций.</w:t>
      </w:r>
    </w:p>
    <w:p w14:paraId="387B4BBF"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трансформационную и семантическую модели перевода и объясните их достоинства и недостатки.</w:t>
      </w:r>
    </w:p>
    <w:p w14:paraId="6D15BEBE"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Сравните коммуникативную и информационную модели перевода и оцените их достоинства и недостатки.</w:t>
      </w:r>
    </w:p>
    <w:p w14:paraId="76436F7D"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Оцените новизну подхода к оценке качества перевода с точки зрения репрезентативности. Объясните соотношение критериев репрезентативности перевода на макроуровне и микроуровне.</w:t>
      </w:r>
    </w:p>
    <w:p w14:paraId="141900FB"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основные проблемы репрезентативности перевода на фонетическом уровне.</w:t>
      </w:r>
    </w:p>
    <w:p w14:paraId="1E474652"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Объясните основные проблемы репрезентативности перевода на морфологическом уровне (словообразование и формообразование).</w:t>
      </w:r>
    </w:p>
    <w:p w14:paraId="2F6186EA"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основные проблемы репрезентативности перевода на лексическом уровне.</w:t>
      </w:r>
    </w:p>
    <w:p w14:paraId="4B8191A7"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Объясните основные проблемы репрезентативности перевода на синтаксическом уровне («малый синтаксис» и «большой синтаксис»).</w:t>
      </w:r>
    </w:p>
    <w:p w14:paraId="44BD9AEB"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Сравните разные подходы к проблеме выделения единицы перевода и опишите особенности ее вычленения на основных языковых уровнях.</w:t>
      </w:r>
    </w:p>
    <w:p w14:paraId="38ED0EC0"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Дайте сравнительный анализ научного и научно-учебного текстов, описав их основные транслатологические характеристики.</w:t>
      </w:r>
    </w:p>
    <w:p w14:paraId="795BAC5F"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сходства и различия основных транслатологических характеристик научно-популярного и научно-публицистического текстов. </w:t>
      </w:r>
    </w:p>
    <w:p w14:paraId="4CF0A36F"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Объясните основные транслатологические характеристики энциклопедического текста.</w:t>
      </w:r>
    </w:p>
    <w:p w14:paraId="46BABAF5"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основные транслатологические характеристики газетно-журнального информационного текста.</w:t>
      </w:r>
    </w:p>
    <w:p w14:paraId="04A3167C"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Дайте сравнительный анализ беллетристики и художественно-публицистического текста, описав их основные транслатологические характеристики.</w:t>
      </w:r>
    </w:p>
    <w:p w14:paraId="7FA23F7A" w14:textId="77777777" w:rsidR="004D64F6" w:rsidRPr="004D64F6" w:rsidRDefault="004D64F6" w:rsidP="004D64F6">
      <w:pPr>
        <w:numPr>
          <w:ilvl w:val="0"/>
          <w:numId w:val="20"/>
        </w:numPr>
        <w:spacing w:after="0" w:line="240" w:lineRule="auto"/>
        <w:ind w:left="0" w:firstLine="0"/>
        <w:jc w:val="both"/>
        <w:rPr>
          <w:rFonts w:ascii="Times New Roman" w:eastAsia="Times New Roman" w:hAnsi="Times New Roman"/>
          <w:color w:val="000000"/>
          <w:sz w:val="24"/>
          <w:szCs w:val="24"/>
          <w:lang w:eastAsia="ru-RU"/>
        </w:rPr>
      </w:pPr>
      <w:r w:rsidRPr="004D64F6">
        <w:rPr>
          <w:rFonts w:ascii="Times New Roman" w:eastAsia="Times New Roman" w:hAnsi="Times New Roman"/>
          <w:color w:val="000000"/>
          <w:sz w:val="24"/>
          <w:szCs w:val="24"/>
          <w:lang w:eastAsia="ru-RU"/>
        </w:rPr>
        <w:t>Проанализируйте основные транслатологические характеристики рекламного текста.</w:t>
      </w:r>
    </w:p>
    <w:p w14:paraId="0E6A2083" w14:textId="77777777" w:rsidR="00981CDF" w:rsidRPr="00904382" w:rsidRDefault="00981CDF" w:rsidP="00981CDF">
      <w:pPr>
        <w:spacing w:after="0" w:line="360" w:lineRule="auto"/>
        <w:jc w:val="both"/>
        <w:rPr>
          <w:rFonts w:ascii="Times New Roman" w:hAnsi="Times New Roman" w:cs="Times New Roman"/>
          <w:sz w:val="24"/>
          <w:szCs w:val="24"/>
        </w:rPr>
      </w:pPr>
    </w:p>
    <w:p w14:paraId="186DF85D" w14:textId="77777777" w:rsidR="008F0F6C" w:rsidRPr="00741080" w:rsidRDefault="00203C27" w:rsidP="00741080">
      <w:pPr>
        <w:spacing w:after="0" w:line="240" w:lineRule="auto"/>
        <w:jc w:val="center"/>
        <w:rPr>
          <w:rFonts w:ascii="Times New Roman" w:hAnsi="Times New Roman" w:cs="Times New Roman"/>
          <w:b/>
          <w:sz w:val="28"/>
          <w:szCs w:val="28"/>
        </w:rPr>
      </w:pPr>
      <w:r w:rsidRPr="00741080">
        <w:rPr>
          <w:rFonts w:ascii="Times New Roman" w:hAnsi="Times New Roman" w:cs="Times New Roman"/>
          <w:b/>
          <w:sz w:val="28"/>
          <w:szCs w:val="28"/>
        </w:rPr>
        <w:t>Критерии оценивания</w:t>
      </w:r>
      <w:r w:rsidR="000A728E" w:rsidRPr="00741080">
        <w:rPr>
          <w:rFonts w:ascii="Times New Roman" w:hAnsi="Times New Roman" w:cs="Times New Roman"/>
          <w:b/>
          <w:sz w:val="28"/>
          <w:szCs w:val="28"/>
        </w:rPr>
        <w:t xml:space="preserve"> ответов на вопросы</w:t>
      </w:r>
    </w:p>
    <w:p w14:paraId="4DDDD928" w14:textId="77777777" w:rsidR="000A728E" w:rsidRDefault="000A728E" w:rsidP="001673A3">
      <w:pPr>
        <w:spacing w:after="0" w:line="240" w:lineRule="auto"/>
        <w:jc w:val="both"/>
        <w:rPr>
          <w:rFonts w:ascii="Times New Roman" w:hAnsi="Times New Roman" w:cs="Times New Roman"/>
          <w:sz w:val="28"/>
          <w:szCs w:val="28"/>
        </w:rPr>
      </w:pPr>
    </w:p>
    <w:p w14:paraId="52E0B769" w14:textId="77777777" w:rsidR="00913ADD" w:rsidRPr="00CF45C0" w:rsidRDefault="002A2A54" w:rsidP="001673A3">
      <w:pPr>
        <w:spacing w:after="0" w:line="240" w:lineRule="auto"/>
        <w:jc w:val="both"/>
        <w:rPr>
          <w:rFonts w:ascii="Times New Roman" w:hAnsi="Times New Roman" w:cs="Times New Roman"/>
          <w:i/>
          <w:sz w:val="28"/>
          <w:szCs w:val="28"/>
        </w:rPr>
      </w:pPr>
      <w:r w:rsidRPr="00CF45C0">
        <w:rPr>
          <w:rFonts w:ascii="Times New Roman" w:hAnsi="Times New Roman" w:cs="Times New Roman"/>
          <w:i/>
          <w:sz w:val="28"/>
          <w:szCs w:val="28"/>
        </w:rPr>
        <w:t xml:space="preserve">Ответ на каждый вопрос оценивается максимально </w:t>
      </w:r>
      <w:r w:rsidRPr="00CF45C0">
        <w:rPr>
          <w:rFonts w:ascii="Times New Roman" w:hAnsi="Times New Roman" w:cs="Times New Roman"/>
          <w:b/>
          <w:i/>
          <w:sz w:val="28"/>
          <w:szCs w:val="28"/>
        </w:rPr>
        <w:t>в 5 баллов</w:t>
      </w:r>
      <w:r w:rsidRPr="00CF45C0">
        <w:rPr>
          <w:rFonts w:ascii="Times New Roman" w:hAnsi="Times New Roman" w:cs="Times New Roman"/>
          <w:i/>
          <w:sz w:val="28"/>
          <w:szCs w:val="28"/>
        </w:rPr>
        <w:t xml:space="preserve"> по </w:t>
      </w:r>
      <w:r w:rsidR="00CF45C0">
        <w:rPr>
          <w:rFonts w:ascii="Times New Roman" w:hAnsi="Times New Roman" w:cs="Times New Roman"/>
          <w:i/>
          <w:sz w:val="28"/>
          <w:szCs w:val="28"/>
        </w:rPr>
        <w:t xml:space="preserve">следующей шкале, затем баллы суммируются. </w:t>
      </w:r>
    </w:p>
    <w:p w14:paraId="11E915DB" w14:textId="77777777" w:rsidR="000C509A" w:rsidRPr="00CF45C0" w:rsidRDefault="000C509A" w:rsidP="001673A3">
      <w:pPr>
        <w:spacing w:after="0" w:line="240" w:lineRule="auto"/>
        <w:jc w:val="both"/>
        <w:rPr>
          <w:rFonts w:ascii="Times New Roman" w:hAnsi="Times New Roman" w:cs="Times New Roman"/>
          <w:i/>
          <w:sz w:val="28"/>
          <w:szCs w:val="28"/>
        </w:rPr>
      </w:pPr>
    </w:p>
    <w:p w14:paraId="35F83CD0" w14:textId="77777777" w:rsidR="00913ADD" w:rsidRPr="00913ADD" w:rsidRDefault="00913ADD" w:rsidP="001673A3">
      <w:pPr>
        <w:spacing w:after="0" w:line="240" w:lineRule="auto"/>
        <w:jc w:val="both"/>
        <w:rPr>
          <w:rFonts w:ascii="Times New Roman" w:hAnsi="Times New Roman" w:cs="Times New Roman"/>
          <w:b/>
          <w:sz w:val="28"/>
          <w:szCs w:val="28"/>
        </w:rPr>
      </w:pPr>
      <w:r w:rsidRPr="00913ADD">
        <w:rPr>
          <w:rFonts w:ascii="Times New Roman" w:hAnsi="Times New Roman" w:cs="Times New Roman"/>
          <w:b/>
          <w:sz w:val="28"/>
          <w:szCs w:val="28"/>
        </w:rPr>
        <w:t>5 баллов</w:t>
      </w:r>
    </w:p>
    <w:p w14:paraId="0F41D1A1" w14:textId="77777777" w:rsidR="00120B72" w:rsidRDefault="00913ADD" w:rsidP="00913ADD">
      <w:pPr>
        <w:spacing w:after="0" w:line="240" w:lineRule="auto"/>
        <w:ind w:firstLine="708"/>
        <w:jc w:val="both"/>
        <w:rPr>
          <w:rFonts w:ascii="Times New Roman" w:hAnsi="Times New Roman" w:cs="Times New Roman"/>
          <w:sz w:val="28"/>
          <w:szCs w:val="28"/>
        </w:rPr>
      </w:pPr>
      <w:r w:rsidRPr="00716D19">
        <w:rPr>
          <w:rFonts w:ascii="Times New Roman" w:hAnsi="Times New Roman" w:cs="Times New Roman"/>
          <w:sz w:val="28"/>
          <w:szCs w:val="28"/>
        </w:rPr>
        <w:t xml:space="preserve">Дан </w:t>
      </w:r>
      <w:r w:rsidRPr="007C1B64">
        <w:rPr>
          <w:rFonts w:ascii="Times New Roman" w:hAnsi="Times New Roman" w:cs="Times New Roman"/>
          <w:i/>
          <w:sz w:val="28"/>
          <w:szCs w:val="28"/>
          <w:u w:val="single"/>
        </w:rPr>
        <w:t>полный и развернутый</w:t>
      </w:r>
      <w:r>
        <w:rPr>
          <w:rFonts w:ascii="Times New Roman" w:hAnsi="Times New Roman" w:cs="Times New Roman"/>
          <w:sz w:val="28"/>
          <w:szCs w:val="28"/>
        </w:rPr>
        <w:t xml:space="preserve"> ответ</w:t>
      </w:r>
      <w:r w:rsidR="00804727">
        <w:rPr>
          <w:rFonts w:ascii="Times New Roman" w:hAnsi="Times New Roman" w:cs="Times New Roman"/>
          <w:sz w:val="28"/>
          <w:szCs w:val="28"/>
        </w:rPr>
        <w:t>, демонстрирующий совокупность осознанных знаний по обозначенной в вопросе проблеме</w:t>
      </w:r>
      <w:r w:rsidR="00B263C9">
        <w:rPr>
          <w:rFonts w:ascii="Times New Roman" w:hAnsi="Times New Roman" w:cs="Times New Roman"/>
          <w:sz w:val="28"/>
          <w:szCs w:val="28"/>
        </w:rPr>
        <w:t xml:space="preserve">. </w:t>
      </w:r>
      <w:r w:rsidR="00B263C9" w:rsidRPr="00C40B38">
        <w:rPr>
          <w:rFonts w:ascii="Times New Roman" w:hAnsi="Times New Roman" w:cs="Times New Roman"/>
          <w:sz w:val="28"/>
          <w:szCs w:val="28"/>
        </w:rPr>
        <w:t xml:space="preserve">Где это необходимо, </w:t>
      </w:r>
      <w:r w:rsidR="00B263C9" w:rsidRPr="007C1B64">
        <w:rPr>
          <w:rFonts w:ascii="Times New Roman" w:hAnsi="Times New Roman" w:cs="Times New Roman"/>
          <w:i/>
          <w:sz w:val="28"/>
          <w:szCs w:val="28"/>
          <w:u w:val="single"/>
        </w:rPr>
        <w:t>приведены иллюстрирующие примеры</w:t>
      </w:r>
      <w:r w:rsidR="009863CA" w:rsidRPr="00C40B38">
        <w:rPr>
          <w:rFonts w:ascii="Times New Roman" w:hAnsi="Times New Roman" w:cs="Times New Roman"/>
          <w:sz w:val="28"/>
          <w:szCs w:val="28"/>
        </w:rPr>
        <w:t xml:space="preserve">. </w:t>
      </w:r>
      <w:r w:rsidR="00804727">
        <w:rPr>
          <w:rFonts w:ascii="Times New Roman" w:hAnsi="Times New Roman" w:cs="Times New Roman"/>
          <w:sz w:val="28"/>
          <w:szCs w:val="28"/>
        </w:rPr>
        <w:t xml:space="preserve">Студент грамотно использует современную терминологию, </w:t>
      </w:r>
      <w:r w:rsidR="00804727" w:rsidRPr="00304429">
        <w:rPr>
          <w:rFonts w:ascii="Times New Roman" w:hAnsi="Times New Roman" w:cs="Times New Roman"/>
          <w:i/>
          <w:sz w:val="28"/>
          <w:szCs w:val="28"/>
          <w:u w:val="single"/>
        </w:rPr>
        <w:t>п</w:t>
      </w:r>
      <w:r w:rsidR="00804727" w:rsidRPr="007C1B64">
        <w:rPr>
          <w:rFonts w:ascii="Times New Roman" w:hAnsi="Times New Roman" w:cs="Times New Roman"/>
          <w:i/>
          <w:sz w:val="28"/>
          <w:szCs w:val="28"/>
          <w:u w:val="single"/>
        </w:rPr>
        <w:t xml:space="preserve">онимает </w:t>
      </w:r>
      <w:r w:rsidR="009863CA" w:rsidRPr="007C1B64">
        <w:rPr>
          <w:rFonts w:ascii="Times New Roman" w:hAnsi="Times New Roman" w:cs="Times New Roman"/>
          <w:i/>
          <w:sz w:val="28"/>
          <w:szCs w:val="28"/>
          <w:u w:val="single"/>
        </w:rPr>
        <w:t>сущность раскрываемых понятий/явление/теорий</w:t>
      </w:r>
      <w:r>
        <w:rPr>
          <w:rFonts w:ascii="Times New Roman" w:hAnsi="Times New Roman" w:cs="Times New Roman"/>
          <w:sz w:val="28"/>
          <w:szCs w:val="28"/>
        </w:rPr>
        <w:t xml:space="preserve">. </w:t>
      </w:r>
      <w:r w:rsidR="0066582C">
        <w:rPr>
          <w:rFonts w:ascii="Times New Roman" w:hAnsi="Times New Roman" w:cs="Times New Roman"/>
          <w:sz w:val="28"/>
          <w:szCs w:val="28"/>
        </w:rPr>
        <w:t xml:space="preserve">Студент демонстрирует высокий уровень </w:t>
      </w:r>
      <w:r w:rsidR="0066582C" w:rsidRPr="0066582C">
        <w:rPr>
          <w:rFonts w:ascii="Times New Roman" w:hAnsi="Times New Roman" w:cs="Times New Roman"/>
          <w:i/>
          <w:sz w:val="28"/>
          <w:szCs w:val="28"/>
          <w:u w:val="single"/>
        </w:rPr>
        <w:t>аналитического мышления</w:t>
      </w:r>
      <w:r w:rsidR="0066582C">
        <w:rPr>
          <w:rFonts w:ascii="Times New Roman" w:hAnsi="Times New Roman" w:cs="Times New Roman"/>
          <w:sz w:val="28"/>
          <w:szCs w:val="28"/>
        </w:rPr>
        <w:t xml:space="preserve">. </w:t>
      </w:r>
      <w:r>
        <w:rPr>
          <w:rFonts w:ascii="Times New Roman" w:hAnsi="Times New Roman" w:cs="Times New Roman"/>
          <w:sz w:val="28"/>
          <w:szCs w:val="28"/>
        </w:rPr>
        <w:t xml:space="preserve">Ответ </w:t>
      </w:r>
      <w:r w:rsidRPr="007C1B64">
        <w:rPr>
          <w:rFonts w:ascii="Times New Roman" w:hAnsi="Times New Roman" w:cs="Times New Roman"/>
          <w:i/>
          <w:sz w:val="28"/>
          <w:szCs w:val="28"/>
          <w:u w:val="single"/>
        </w:rPr>
        <w:t>структурирован, логичен</w:t>
      </w:r>
      <w:r>
        <w:rPr>
          <w:rFonts w:ascii="Times New Roman" w:hAnsi="Times New Roman" w:cs="Times New Roman"/>
          <w:sz w:val="28"/>
          <w:szCs w:val="28"/>
        </w:rPr>
        <w:t xml:space="preserve">, изложен </w:t>
      </w:r>
      <w:r w:rsidRPr="007C1B64">
        <w:rPr>
          <w:rFonts w:ascii="Times New Roman" w:hAnsi="Times New Roman" w:cs="Times New Roman"/>
          <w:i/>
          <w:sz w:val="28"/>
          <w:szCs w:val="28"/>
          <w:u w:val="single"/>
        </w:rPr>
        <w:t xml:space="preserve">научным </w:t>
      </w:r>
      <w:r>
        <w:rPr>
          <w:rFonts w:ascii="Times New Roman" w:hAnsi="Times New Roman" w:cs="Times New Roman"/>
          <w:sz w:val="28"/>
          <w:szCs w:val="28"/>
        </w:rPr>
        <w:t>язы</w:t>
      </w:r>
      <w:r w:rsidR="009863CA">
        <w:rPr>
          <w:rFonts w:ascii="Times New Roman" w:hAnsi="Times New Roman" w:cs="Times New Roman"/>
          <w:sz w:val="28"/>
          <w:szCs w:val="28"/>
        </w:rPr>
        <w:t>ком.</w:t>
      </w:r>
    </w:p>
    <w:p w14:paraId="6B13CDB3" w14:textId="77777777" w:rsidR="00913ADD" w:rsidRDefault="00913ADD" w:rsidP="001673A3">
      <w:pPr>
        <w:spacing w:after="0" w:line="240" w:lineRule="auto"/>
        <w:jc w:val="both"/>
        <w:rPr>
          <w:rFonts w:ascii="Times New Roman" w:hAnsi="Times New Roman" w:cs="Times New Roman"/>
          <w:sz w:val="28"/>
          <w:szCs w:val="28"/>
        </w:rPr>
      </w:pPr>
    </w:p>
    <w:p w14:paraId="71C73F6A" w14:textId="77777777" w:rsidR="00913ADD" w:rsidRPr="00B47646" w:rsidRDefault="00913ADD" w:rsidP="001673A3">
      <w:pPr>
        <w:spacing w:after="0" w:line="240" w:lineRule="auto"/>
        <w:jc w:val="both"/>
        <w:rPr>
          <w:rFonts w:ascii="Times New Roman" w:hAnsi="Times New Roman" w:cs="Times New Roman"/>
          <w:b/>
          <w:sz w:val="28"/>
          <w:szCs w:val="28"/>
        </w:rPr>
      </w:pPr>
      <w:r w:rsidRPr="00B47646">
        <w:rPr>
          <w:rFonts w:ascii="Times New Roman" w:hAnsi="Times New Roman" w:cs="Times New Roman"/>
          <w:b/>
          <w:sz w:val="28"/>
          <w:szCs w:val="28"/>
        </w:rPr>
        <w:t>4 балла</w:t>
      </w:r>
    </w:p>
    <w:p w14:paraId="03D8BB39" w14:textId="77777777" w:rsidR="009863CA" w:rsidRPr="00B263C9" w:rsidRDefault="000C509A" w:rsidP="009863CA">
      <w:pPr>
        <w:spacing w:after="0" w:line="240" w:lineRule="auto"/>
        <w:ind w:firstLine="708"/>
        <w:jc w:val="both"/>
        <w:rPr>
          <w:rFonts w:ascii="Times New Roman" w:hAnsi="Times New Roman" w:cs="Times New Roman"/>
          <w:sz w:val="28"/>
          <w:szCs w:val="28"/>
        </w:rPr>
      </w:pPr>
      <w:r w:rsidRPr="007C1B64">
        <w:rPr>
          <w:rFonts w:ascii="Times New Roman" w:hAnsi="Times New Roman" w:cs="Times New Roman"/>
          <w:i/>
          <w:sz w:val="28"/>
          <w:szCs w:val="28"/>
          <w:u w:val="single"/>
        </w:rPr>
        <w:t>В целом</w:t>
      </w:r>
      <w:r w:rsidRPr="007C1B64">
        <w:rPr>
          <w:rFonts w:ascii="Times New Roman" w:hAnsi="Times New Roman" w:cs="Times New Roman"/>
          <w:sz w:val="28"/>
          <w:szCs w:val="28"/>
          <w:u w:val="single"/>
        </w:rPr>
        <w:t>,</w:t>
      </w:r>
      <w:r>
        <w:rPr>
          <w:rFonts w:ascii="Times New Roman" w:hAnsi="Times New Roman" w:cs="Times New Roman"/>
          <w:sz w:val="28"/>
          <w:szCs w:val="28"/>
        </w:rPr>
        <w:t xml:space="preserve"> д</w:t>
      </w:r>
      <w:r w:rsidR="009863CA" w:rsidRPr="00B263C9">
        <w:rPr>
          <w:rFonts w:ascii="Times New Roman" w:hAnsi="Times New Roman" w:cs="Times New Roman"/>
          <w:sz w:val="28"/>
          <w:szCs w:val="28"/>
        </w:rPr>
        <w:t xml:space="preserve">ан полный и развернутый ответ, демонстрирующий совокупность осознанных знаний по обозначенной в вопросе проблеме. </w:t>
      </w:r>
      <w:r w:rsidRPr="000C509A">
        <w:rPr>
          <w:rFonts w:ascii="Times New Roman" w:hAnsi="Times New Roman" w:cs="Times New Roman"/>
          <w:i/>
          <w:sz w:val="28"/>
          <w:szCs w:val="28"/>
        </w:rPr>
        <w:t xml:space="preserve">В </w:t>
      </w:r>
      <w:r w:rsidRPr="007C1B64">
        <w:rPr>
          <w:rFonts w:ascii="Times New Roman" w:hAnsi="Times New Roman" w:cs="Times New Roman"/>
          <w:i/>
          <w:sz w:val="28"/>
          <w:szCs w:val="28"/>
          <w:u w:val="single"/>
        </w:rPr>
        <w:t>некоторых случаях не хватает иллюстрирующих примеров</w:t>
      </w:r>
      <w:r w:rsidRPr="000C509A">
        <w:rPr>
          <w:rFonts w:ascii="Times New Roman" w:hAnsi="Times New Roman" w:cs="Times New Roman"/>
          <w:i/>
          <w:sz w:val="28"/>
          <w:szCs w:val="28"/>
        </w:rPr>
        <w:t xml:space="preserve">. </w:t>
      </w:r>
      <w:r w:rsidR="009863CA" w:rsidRPr="00B263C9">
        <w:rPr>
          <w:rFonts w:ascii="Times New Roman" w:hAnsi="Times New Roman" w:cs="Times New Roman"/>
          <w:sz w:val="28"/>
          <w:szCs w:val="28"/>
        </w:rPr>
        <w:t xml:space="preserve">Студент использует современную терминологию, </w:t>
      </w:r>
      <w:r w:rsidRPr="007C1B64">
        <w:rPr>
          <w:rFonts w:ascii="Times New Roman" w:hAnsi="Times New Roman" w:cs="Times New Roman"/>
          <w:i/>
          <w:sz w:val="28"/>
          <w:szCs w:val="28"/>
          <w:u w:val="single"/>
        </w:rPr>
        <w:t xml:space="preserve">в целом </w:t>
      </w:r>
      <w:r w:rsidR="009863CA" w:rsidRPr="007C1B64">
        <w:rPr>
          <w:rFonts w:ascii="Times New Roman" w:hAnsi="Times New Roman" w:cs="Times New Roman"/>
          <w:i/>
          <w:sz w:val="28"/>
          <w:szCs w:val="28"/>
          <w:u w:val="single"/>
        </w:rPr>
        <w:t>понимает</w:t>
      </w:r>
      <w:r w:rsidR="009863CA" w:rsidRPr="00B263C9">
        <w:rPr>
          <w:rFonts w:ascii="Times New Roman" w:hAnsi="Times New Roman" w:cs="Times New Roman"/>
          <w:sz w:val="28"/>
          <w:szCs w:val="28"/>
        </w:rPr>
        <w:t xml:space="preserve"> сущность раскрываемых понятий/явление/теорий</w:t>
      </w:r>
      <w:r w:rsidR="00B263C9" w:rsidRPr="00B263C9">
        <w:rPr>
          <w:rFonts w:ascii="Times New Roman" w:hAnsi="Times New Roman" w:cs="Times New Roman"/>
          <w:sz w:val="28"/>
          <w:szCs w:val="28"/>
        </w:rPr>
        <w:t xml:space="preserve">, </w:t>
      </w:r>
      <w:r w:rsidR="00B263C9" w:rsidRPr="007C1B64">
        <w:rPr>
          <w:rFonts w:ascii="Times New Roman" w:hAnsi="Times New Roman" w:cs="Times New Roman"/>
          <w:i/>
          <w:sz w:val="28"/>
          <w:szCs w:val="28"/>
          <w:u w:val="single"/>
        </w:rPr>
        <w:t>но присутствуют некоторые неточности, не носящие принципиального характера</w:t>
      </w:r>
      <w:r w:rsidR="009863CA" w:rsidRPr="00C40B38">
        <w:rPr>
          <w:rFonts w:ascii="Times New Roman" w:hAnsi="Times New Roman" w:cs="Times New Roman"/>
          <w:i/>
          <w:sz w:val="28"/>
          <w:szCs w:val="28"/>
        </w:rPr>
        <w:t>.</w:t>
      </w:r>
      <w:r w:rsidR="009863CA" w:rsidRPr="00B263C9">
        <w:rPr>
          <w:rFonts w:ascii="Times New Roman" w:hAnsi="Times New Roman" w:cs="Times New Roman"/>
          <w:sz w:val="28"/>
          <w:szCs w:val="28"/>
        </w:rPr>
        <w:t xml:space="preserve"> </w:t>
      </w:r>
      <w:r w:rsidR="0066582C">
        <w:rPr>
          <w:rFonts w:ascii="Times New Roman" w:hAnsi="Times New Roman" w:cs="Times New Roman"/>
          <w:sz w:val="28"/>
          <w:szCs w:val="28"/>
        </w:rPr>
        <w:t xml:space="preserve">Студент демонстрирует высокий уровень </w:t>
      </w:r>
      <w:r w:rsidR="0066582C" w:rsidRPr="0066582C">
        <w:rPr>
          <w:rFonts w:ascii="Times New Roman" w:hAnsi="Times New Roman" w:cs="Times New Roman"/>
          <w:i/>
          <w:sz w:val="28"/>
          <w:szCs w:val="28"/>
          <w:u w:val="single"/>
        </w:rPr>
        <w:t>аналитического мышления</w:t>
      </w:r>
      <w:r w:rsidR="0066582C">
        <w:rPr>
          <w:rFonts w:ascii="Times New Roman" w:hAnsi="Times New Roman" w:cs="Times New Roman"/>
          <w:sz w:val="28"/>
          <w:szCs w:val="28"/>
        </w:rPr>
        <w:t xml:space="preserve">. </w:t>
      </w:r>
      <w:r w:rsidR="009863CA" w:rsidRPr="00B263C9">
        <w:rPr>
          <w:rFonts w:ascii="Times New Roman" w:hAnsi="Times New Roman" w:cs="Times New Roman"/>
          <w:sz w:val="28"/>
          <w:szCs w:val="28"/>
        </w:rPr>
        <w:t xml:space="preserve">Ответ </w:t>
      </w:r>
      <w:r w:rsidR="00B263C9" w:rsidRPr="00304429">
        <w:rPr>
          <w:rFonts w:ascii="Times New Roman" w:hAnsi="Times New Roman" w:cs="Times New Roman"/>
          <w:i/>
          <w:sz w:val="28"/>
          <w:szCs w:val="28"/>
          <w:u w:val="single"/>
        </w:rPr>
        <w:t>в целом</w:t>
      </w:r>
      <w:r w:rsidR="00B263C9" w:rsidRPr="00B263C9">
        <w:rPr>
          <w:rFonts w:ascii="Times New Roman" w:hAnsi="Times New Roman" w:cs="Times New Roman"/>
          <w:sz w:val="28"/>
          <w:szCs w:val="28"/>
        </w:rPr>
        <w:t xml:space="preserve"> </w:t>
      </w:r>
      <w:r w:rsidR="009863CA" w:rsidRPr="00B263C9">
        <w:rPr>
          <w:rFonts w:ascii="Times New Roman" w:hAnsi="Times New Roman" w:cs="Times New Roman"/>
          <w:sz w:val="28"/>
          <w:szCs w:val="28"/>
        </w:rPr>
        <w:t>структурирован, логичен, изложен научным языком.</w:t>
      </w:r>
    </w:p>
    <w:p w14:paraId="2C933AF9" w14:textId="77777777" w:rsidR="00804727" w:rsidRDefault="00804727" w:rsidP="001673A3">
      <w:pPr>
        <w:spacing w:after="0" w:line="240" w:lineRule="auto"/>
        <w:jc w:val="both"/>
        <w:rPr>
          <w:rFonts w:ascii="Times New Roman" w:hAnsi="Times New Roman" w:cs="Times New Roman"/>
          <w:sz w:val="28"/>
          <w:szCs w:val="28"/>
        </w:rPr>
      </w:pPr>
    </w:p>
    <w:p w14:paraId="274A1DF4" w14:textId="77777777" w:rsidR="00913ADD" w:rsidRPr="00A7514D" w:rsidRDefault="00913ADD" w:rsidP="001673A3">
      <w:pPr>
        <w:spacing w:after="0" w:line="240" w:lineRule="auto"/>
        <w:jc w:val="both"/>
        <w:rPr>
          <w:rFonts w:ascii="Times New Roman" w:hAnsi="Times New Roman" w:cs="Times New Roman"/>
          <w:b/>
          <w:sz w:val="28"/>
          <w:szCs w:val="28"/>
        </w:rPr>
      </w:pPr>
      <w:r w:rsidRPr="00A7514D">
        <w:rPr>
          <w:rFonts w:ascii="Times New Roman" w:hAnsi="Times New Roman" w:cs="Times New Roman"/>
          <w:b/>
          <w:sz w:val="28"/>
          <w:szCs w:val="28"/>
        </w:rPr>
        <w:t>3 балла</w:t>
      </w:r>
    </w:p>
    <w:p w14:paraId="616BD5A8" w14:textId="77777777" w:rsidR="00B263C9" w:rsidRPr="00B263C9" w:rsidRDefault="00B263C9" w:rsidP="00B263C9">
      <w:pPr>
        <w:spacing w:after="0" w:line="240" w:lineRule="auto"/>
        <w:ind w:firstLine="708"/>
        <w:jc w:val="both"/>
        <w:rPr>
          <w:rFonts w:ascii="Times New Roman" w:hAnsi="Times New Roman" w:cs="Times New Roman"/>
          <w:sz w:val="28"/>
          <w:szCs w:val="28"/>
        </w:rPr>
      </w:pPr>
      <w:r w:rsidRPr="00B263C9">
        <w:rPr>
          <w:rFonts w:ascii="Times New Roman" w:hAnsi="Times New Roman" w:cs="Times New Roman"/>
          <w:sz w:val="28"/>
          <w:szCs w:val="28"/>
        </w:rPr>
        <w:t xml:space="preserve">Дан </w:t>
      </w:r>
      <w:r w:rsidRPr="00212660">
        <w:rPr>
          <w:rFonts w:ascii="Times New Roman" w:hAnsi="Times New Roman" w:cs="Times New Roman"/>
          <w:i/>
          <w:sz w:val="28"/>
          <w:szCs w:val="28"/>
          <w:u w:val="single"/>
        </w:rPr>
        <w:t>неполный</w:t>
      </w:r>
      <w:r w:rsidR="007C1B64">
        <w:rPr>
          <w:rFonts w:ascii="Times New Roman" w:hAnsi="Times New Roman" w:cs="Times New Roman"/>
          <w:i/>
          <w:sz w:val="28"/>
          <w:szCs w:val="28"/>
          <w:u w:val="single"/>
        </w:rPr>
        <w:t>, но развернутый</w:t>
      </w:r>
      <w:r w:rsidR="007C1B64" w:rsidRPr="007C1B64">
        <w:rPr>
          <w:rFonts w:ascii="Times New Roman" w:hAnsi="Times New Roman" w:cs="Times New Roman"/>
          <w:i/>
          <w:sz w:val="28"/>
          <w:szCs w:val="28"/>
        </w:rPr>
        <w:t xml:space="preserve"> </w:t>
      </w:r>
      <w:r w:rsidRPr="00B263C9">
        <w:rPr>
          <w:rFonts w:ascii="Times New Roman" w:hAnsi="Times New Roman" w:cs="Times New Roman"/>
          <w:sz w:val="28"/>
          <w:szCs w:val="28"/>
        </w:rPr>
        <w:t xml:space="preserve">ответ. </w:t>
      </w:r>
      <w:r w:rsidRPr="000C509A">
        <w:rPr>
          <w:rFonts w:ascii="Times New Roman" w:hAnsi="Times New Roman" w:cs="Times New Roman"/>
          <w:sz w:val="28"/>
          <w:szCs w:val="28"/>
        </w:rPr>
        <w:t>Упущены</w:t>
      </w:r>
      <w:r w:rsidRPr="000C509A">
        <w:rPr>
          <w:rFonts w:ascii="Times New Roman" w:hAnsi="Times New Roman" w:cs="Times New Roman"/>
          <w:i/>
          <w:sz w:val="28"/>
          <w:szCs w:val="28"/>
        </w:rPr>
        <w:t xml:space="preserve"> </w:t>
      </w:r>
      <w:r w:rsidR="00C40B38" w:rsidRPr="00212660">
        <w:rPr>
          <w:rFonts w:ascii="Times New Roman" w:hAnsi="Times New Roman" w:cs="Times New Roman"/>
          <w:i/>
          <w:sz w:val="28"/>
          <w:szCs w:val="28"/>
          <w:u w:val="single"/>
        </w:rPr>
        <w:t>некоторые</w:t>
      </w:r>
      <w:r w:rsidR="00C40B38" w:rsidRPr="00212660">
        <w:rPr>
          <w:rFonts w:ascii="Times New Roman" w:hAnsi="Times New Roman" w:cs="Times New Roman"/>
          <w:sz w:val="28"/>
          <w:szCs w:val="28"/>
          <w:u w:val="single"/>
        </w:rPr>
        <w:t xml:space="preserve"> </w:t>
      </w:r>
      <w:r w:rsidRPr="00212660">
        <w:rPr>
          <w:rFonts w:ascii="Times New Roman" w:hAnsi="Times New Roman" w:cs="Times New Roman"/>
          <w:sz w:val="28"/>
          <w:szCs w:val="28"/>
        </w:rPr>
        <w:t>содержательные элементы,</w:t>
      </w:r>
      <w:r>
        <w:rPr>
          <w:rFonts w:ascii="Times New Roman" w:hAnsi="Times New Roman" w:cs="Times New Roman"/>
          <w:sz w:val="28"/>
          <w:szCs w:val="28"/>
        </w:rPr>
        <w:t xml:space="preserve"> необходимые для раскрытия сущности проблемы. </w:t>
      </w:r>
      <w:r w:rsidR="00C40B38">
        <w:rPr>
          <w:rFonts w:ascii="Times New Roman" w:hAnsi="Times New Roman" w:cs="Times New Roman"/>
          <w:sz w:val="28"/>
          <w:szCs w:val="28"/>
        </w:rPr>
        <w:t>При этом с</w:t>
      </w:r>
      <w:r w:rsidRPr="00B263C9">
        <w:rPr>
          <w:rFonts w:ascii="Times New Roman" w:hAnsi="Times New Roman" w:cs="Times New Roman"/>
          <w:sz w:val="28"/>
          <w:szCs w:val="28"/>
        </w:rPr>
        <w:t xml:space="preserve">тудент </w:t>
      </w:r>
      <w:r w:rsidR="007C1B64">
        <w:rPr>
          <w:rFonts w:ascii="Times New Roman" w:hAnsi="Times New Roman" w:cs="Times New Roman"/>
          <w:i/>
          <w:sz w:val="28"/>
          <w:szCs w:val="28"/>
          <w:u w:val="single"/>
        </w:rPr>
        <w:t>имеет недостаточное представление</w:t>
      </w:r>
      <w:r w:rsidR="007C1B64" w:rsidRPr="00304429">
        <w:rPr>
          <w:rFonts w:ascii="Times New Roman" w:hAnsi="Times New Roman" w:cs="Times New Roman"/>
          <w:sz w:val="28"/>
          <w:szCs w:val="28"/>
        </w:rPr>
        <w:t xml:space="preserve"> о</w:t>
      </w:r>
      <w:r w:rsidRPr="007C1B64">
        <w:rPr>
          <w:rFonts w:ascii="Times New Roman" w:hAnsi="Times New Roman" w:cs="Times New Roman"/>
          <w:i/>
          <w:sz w:val="28"/>
          <w:szCs w:val="28"/>
        </w:rPr>
        <w:t xml:space="preserve"> </w:t>
      </w:r>
      <w:r w:rsidR="007C1B64">
        <w:rPr>
          <w:rFonts w:ascii="Times New Roman" w:hAnsi="Times New Roman" w:cs="Times New Roman"/>
          <w:sz w:val="28"/>
          <w:szCs w:val="28"/>
        </w:rPr>
        <w:t>раскрываемых</w:t>
      </w:r>
      <w:r w:rsidR="00A7514D">
        <w:rPr>
          <w:rFonts w:ascii="Times New Roman" w:hAnsi="Times New Roman" w:cs="Times New Roman"/>
          <w:sz w:val="28"/>
          <w:szCs w:val="28"/>
        </w:rPr>
        <w:t xml:space="preserve"> понятия</w:t>
      </w:r>
      <w:r w:rsidR="007C1B64">
        <w:rPr>
          <w:rFonts w:ascii="Times New Roman" w:hAnsi="Times New Roman" w:cs="Times New Roman"/>
          <w:sz w:val="28"/>
          <w:szCs w:val="28"/>
        </w:rPr>
        <w:t>х</w:t>
      </w:r>
      <w:r w:rsidR="00A7514D">
        <w:rPr>
          <w:rFonts w:ascii="Times New Roman" w:hAnsi="Times New Roman" w:cs="Times New Roman"/>
          <w:sz w:val="28"/>
          <w:szCs w:val="28"/>
        </w:rPr>
        <w:t>/явления</w:t>
      </w:r>
      <w:r w:rsidR="007C1B64">
        <w:rPr>
          <w:rFonts w:ascii="Times New Roman" w:hAnsi="Times New Roman" w:cs="Times New Roman"/>
          <w:sz w:val="28"/>
          <w:szCs w:val="28"/>
        </w:rPr>
        <w:t>х/теориях</w:t>
      </w:r>
      <w:r>
        <w:rPr>
          <w:rFonts w:ascii="Times New Roman" w:hAnsi="Times New Roman" w:cs="Times New Roman"/>
          <w:sz w:val="28"/>
          <w:szCs w:val="28"/>
        </w:rPr>
        <w:t>. В ответе</w:t>
      </w:r>
      <w:r w:rsidRPr="00B263C9">
        <w:rPr>
          <w:rFonts w:ascii="Times New Roman" w:hAnsi="Times New Roman" w:cs="Times New Roman"/>
          <w:sz w:val="28"/>
          <w:szCs w:val="28"/>
        </w:rPr>
        <w:t xml:space="preserve"> </w:t>
      </w:r>
      <w:r w:rsidRPr="000C509A">
        <w:rPr>
          <w:rFonts w:ascii="Times New Roman" w:hAnsi="Times New Roman" w:cs="Times New Roman"/>
          <w:i/>
          <w:sz w:val="28"/>
          <w:szCs w:val="28"/>
        </w:rPr>
        <w:t>п</w:t>
      </w:r>
      <w:r w:rsidRPr="007C1B64">
        <w:rPr>
          <w:rFonts w:ascii="Times New Roman" w:hAnsi="Times New Roman" w:cs="Times New Roman"/>
          <w:i/>
          <w:sz w:val="28"/>
          <w:szCs w:val="28"/>
          <w:u w:val="single"/>
        </w:rPr>
        <w:t>рисутствуют ошибки, некорректное использование терминов</w:t>
      </w:r>
      <w:r w:rsidRPr="00B263C9">
        <w:rPr>
          <w:rFonts w:ascii="Times New Roman" w:hAnsi="Times New Roman" w:cs="Times New Roman"/>
          <w:sz w:val="28"/>
          <w:szCs w:val="28"/>
        </w:rPr>
        <w:t>.</w:t>
      </w:r>
      <w:r w:rsidR="0066582C">
        <w:rPr>
          <w:rFonts w:ascii="Times New Roman" w:hAnsi="Times New Roman" w:cs="Times New Roman"/>
          <w:sz w:val="28"/>
          <w:szCs w:val="28"/>
        </w:rPr>
        <w:t xml:space="preserve"> Студент демонстрирует приемлемый уровень </w:t>
      </w:r>
      <w:r w:rsidR="0066582C" w:rsidRPr="0066582C">
        <w:rPr>
          <w:rFonts w:ascii="Times New Roman" w:hAnsi="Times New Roman" w:cs="Times New Roman"/>
          <w:i/>
          <w:sz w:val="28"/>
          <w:szCs w:val="28"/>
          <w:u w:val="single"/>
        </w:rPr>
        <w:t>аналитического мышления</w:t>
      </w:r>
      <w:r w:rsidR="0066582C">
        <w:rPr>
          <w:rFonts w:ascii="Times New Roman" w:hAnsi="Times New Roman" w:cs="Times New Roman"/>
          <w:sz w:val="28"/>
          <w:szCs w:val="28"/>
        </w:rPr>
        <w:t>.</w:t>
      </w:r>
      <w:r w:rsidRPr="00B263C9">
        <w:rPr>
          <w:rFonts w:ascii="Times New Roman" w:hAnsi="Times New Roman" w:cs="Times New Roman"/>
          <w:sz w:val="28"/>
          <w:szCs w:val="28"/>
        </w:rPr>
        <w:t xml:space="preserve"> Ответ </w:t>
      </w:r>
      <w:r w:rsidRPr="007C1B64">
        <w:rPr>
          <w:rFonts w:ascii="Times New Roman" w:hAnsi="Times New Roman" w:cs="Times New Roman"/>
          <w:i/>
          <w:sz w:val="28"/>
          <w:szCs w:val="28"/>
          <w:u w:val="single"/>
        </w:rPr>
        <w:t>в целом</w:t>
      </w:r>
      <w:r w:rsidRPr="00B263C9">
        <w:rPr>
          <w:rFonts w:ascii="Times New Roman" w:hAnsi="Times New Roman" w:cs="Times New Roman"/>
          <w:sz w:val="28"/>
          <w:szCs w:val="28"/>
        </w:rPr>
        <w:t xml:space="preserve"> </w:t>
      </w:r>
      <w:r>
        <w:rPr>
          <w:rFonts w:ascii="Times New Roman" w:hAnsi="Times New Roman" w:cs="Times New Roman"/>
          <w:sz w:val="28"/>
          <w:szCs w:val="28"/>
        </w:rPr>
        <w:t>структурирован</w:t>
      </w:r>
      <w:r w:rsidRPr="00B263C9">
        <w:rPr>
          <w:rFonts w:ascii="Times New Roman" w:hAnsi="Times New Roman" w:cs="Times New Roman"/>
          <w:sz w:val="28"/>
          <w:szCs w:val="28"/>
        </w:rPr>
        <w:t>.</w:t>
      </w:r>
    </w:p>
    <w:p w14:paraId="00F07AD5" w14:textId="77777777" w:rsidR="00804727" w:rsidRDefault="00804727" w:rsidP="001673A3">
      <w:pPr>
        <w:spacing w:after="0" w:line="240" w:lineRule="auto"/>
        <w:jc w:val="both"/>
        <w:rPr>
          <w:rFonts w:ascii="Times New Roman" w:hAnsi="Times New Roman" w:cs="Times New Roman"/>
          <w:sz w:val="28"/>
          <w:szCs w:val="28"/>
        </w:rPr>
      </w:pPr>
    </w:p>
    <w:p w14:paraId="24A4E6F7" w14:textId="77777777" w:rsidR="000C509A" w:rsidRDefault="000C509A" w:rsidP="001673A3">
      <w:pPr>
        <w:spacing w:after="0" w:line="240" w:lineRule="auto"/>
        <w:jc w:val="both"/>
        <w:rPr>
          <w:rFonts w:ascii="Times New Roman" w:hAnsi="Times New Roman" w:cs="Times New Roman"/>
          <w:b/>
          <w:sz w:val="28"/>
          <w:szCs w:val="28"/>
        </w:rPr>
      </w:pPr>
    </w:p>
    <w:p w14:paraId="653D644D" w14:textId="77777777" w:rsidR="00A7514D" w:rsidRPr="00FE19FB" w:rsidRDefault="00913ADD" w:rsidP="001673A3">
      <w:pPr>
        <w:spacing w:after="0" w:line="240" w:lineRule="auto"/>
        <w:jc w:val="both"/>
        <w:rPr>
          <w:rFonts w:ascii="Times New Roman" w:hAnsi="Times New Roman" w:cs="Times New Roman"/>
          <w:b/>
          <w:sz w:val="28"/>
          <w:szCs w:val="28"/>
        </w:rPr>
      </w:pPr>
      <w:r w:rsidRPr="00FE19FB">
        <w:rPr>
          <w:rFonts w:ascii="Times New Roman" w:hAnsi="Times New Roman" w:cs="Times New Roman"/>
          <w:b/>
          <w:sz w:val="28"/>
          <w:szCs w:val="28"/>
        </w:rPr>
        <w:t>2 балла</w:t>
      </w:r>
    </w:p>
    <w:p w14:paraId="7F3DC9C1" w14:textId="77777777" w:rsidR="00A7514D" w:rsidRPr="00B263C9" w:rsidRDefault="00A7514D" w:rsidP="00A7514D">
      <w:pPr>
        <w:spacing w:after="0" w:line="240" w:lineRule="auto"/>
        <w:ind w:firstLine="708"/>
        <w:jc w:val="both"/>
        <w:rPr>
          <w:rFonts w:ascii="Times New Roman" w:hAnsi="Times New Roman" w:cs="Times New Roman"/>
          <w:sz w:val="28"/>
          <w:szCs w:val="28"/>
        </w:rPr>
      </w:pPr>
      <w:r w:rsidRPr="00B263C9">
        <w:rPr>
          <w:rFonts w:ascii="Times New Roman" w:hAnsi="Times New Roman" w:cs="Times New Roman"/>
          <w:sz w:val="28"/>
          <w:szCs w:val="28"/>
        </w:rPr>
        <w:t xml:space="preserve">Дан </w:t>
      </w:r>
      <w:r w:rsidR="000C509A" w:rsidRPr="00212660">
        <w:rPr>
          <w:rFonts w:ascii="Times New Roman" w:hAnsi="Times New Roman" w:cs="Times New Roman"/>
          <w:i/>
          <w:sz w:val="28"/>
          <w:szCs w:val="28"/>
          <w:u w:val="single"/>
        </w:rPr>
        <w:t>краткий ограниченный</w:t>
      </w:r>
      <w:r w:rsidR="000C509A">
        <w:rPr>
          <w:rFonts w:ascii="Times New Roman" w:hAnsi="Times New Roman" w:cs="Times New Roman"/>
          <w:sz w:val="28"/>
          <w:szCs w:val="28"/>
        </w:rPr>
        <w:t xml:space="preserve"> ответ</w:t>
      </w:r>
      <w:r w:rsidRPr="00B263C9">
        <w:rPr>
          <w:rFonts w:ascii="Times New Roman" w:hAnsi="Times New Roman" w:cs="Times New Roman"/>
          <w:sz w:val="28"/>
          <w:szCs w:val="28"/>
        </w:rPr>
        <w:t xml:space="preserve">. </w:t>
      </w:r>
      <w:r>
        <w:rPr>
          <w:rFonts w:ascii="Times New Roman" w:hAnsi="Times New Roman" w:cs="Times New Roman"/>
          <w:sz w:val="28"/>
          <w:szCs w:val="28"/>
        </w:rPr>
        <w:t xml:space="preserve">Упущены </w:t>
      </w:r>
      <w:r w:rsidR="000C509A" w:rsidRPr="00212660">
        <w:rPr>
          <w:rFonts w:ascii="Times New Roman" w:hAnsi="Times New Roman" w:cs="Times New Roman"/>
          <w:i/>
          <w:sz w:val="28"/>
          <w:szCs w:val="28"/>
          <w:u w:val="single"/>
        </w:rPr>
        <w:t>многие</w:t>
      </w:r>
      <w:r w:rsidR="000C509A">
        <w:rPr>
          <w:rFonts w:ascii="Times New Roman" w:hAnsi="Times New Roman" w:cs="Times New Roman"/>
          <w:sz w:val="28"/>
          <w:szCs w:val="28"/>
        </w:rPr>
        <w:t xml:space="preserve"> </w:t>
      </w:r>
      <w:r>
        <w:rPr>
          <w:rFonts w:ascii="Times New Roman" w:hAnsi="Times New Roman" w:cs="Times New Roman"/>
          <w:sz w:val="28"/>
          <w:szCs w:val="28"/>
        </w:rPr>
        <w:t xml:space="preserve">содержательные элементы, необходимые для раскрытия сущности проблемы. </w:t>
      </w:r>
      <w:r w:rsidRPr="00B263C9">
        <w:rPr>
          <w:rFonts w:ascii="Times New Roman" w:hAnsi="Times New Roman" w:cs="Times New Roman"/>
          <w:sz w:val="28"/>
          <w:szCs w:val="28"/>
        </w:rPr>
        <w:t xml:space="preserve">Студент </w:t>
      </w:r>
      <w:r w:rsidRPr="00212660">
        <w:rPr>
          <w:rFonts w:ascii="Times New Roman" w:hAnsi="Times New Roman" w:cs="Times New Roman"/>
          <w:i/>
          <w:sz w:val="28"/>
          <w:szCs w:val="28"/>
          <w:u w:val="single"/>
        </w:rPr>
        <w:t xml:space="preserve">не </w:t>
      </w:r>
      <w:r w:rsidR="0066582C">
        <w:rPr>
          <w:rFonts w:ascii="Times New Roman" w:hAnsi="Times New Roman" w:cs="Times New Roman"/>
          <w:i/>
          <w:sz w:val="28"/>
          <w:szCs w:val="28"/>
          <w:u w:val="single"/>
        </w:rPr>
        <w:t>полностью</w:t>
      </w:r>
      <w:r w:rsidRPr="00304429">
        <w:rPr>
          <w:rFonts w:ascii="Times New Roman" w:hAnsi="Times New Roman" w:cs="Times New Roman"/>
          <w:i/>
          <w:sz w:val="28"/>
          <w:szCs w:val="28"/>
        </w:rPr>
        <w:t xml:space="preserve"> </w:t>
      </w:r>
      <w:r w:rsidRPr="00304429">
        <w:rPr>
          <w:rFonts w:ascii="Times New Roman" w:hAnsi="Times New Roman" w:cs="Times New Roman"/>
          <w:sz w:val="28"/>
          <w:szCs w:val="28"/>
        </w:rPr>
        <w:t>понимает</w:t>
      </w:r>
      <w:r w:rsidRPr="00B263C9">
        <w:rPr>
          <w:rFonts w:ascii="Times New Roman" w:hAnsi="Times New Roman" w:cs="Times New Roman"/>
          <w:sz w:val="28"/>
          <w:szCs w:val="28"/>
        </w:rPr>
        <w:t xml:space="preserve"> </w:t>
      </w:r>
      <w:r>
        <w:rPr>
          <w:rFonts w:ascii="Times New Roman" w:hAnsi="Times New Roman" w:cs="Times New Roman"/>
          <w:sz w:val="28"/>
          <w:szCs w:val="28"/>
        </w:rPr>
        <w:t xml:space="preserve">раскрываемые понятия/явления/теории. В </w:t>
      </w:r>
      <w:r w:rsidRPr="007C1B64">
        <w:rPr>
          <w:rFonts w:ascii="Times New Roman" w:hAnsi="Times New Roman" w:cs="Times New Roman"/>
          <w:i/>
          <w:sz w:val="28"/>
          <w:szCs w:val="28"/>
          <w:u w:val="single"/>
        </w:rPr>
        <w:t>ответе присутствуют</w:t>
      </w:r>
      <w:r w:rsidR="007C1B64" w:rsidRPr="007C1B64">
        <w:rPr>
          <w:rFonts w:ascii="Times New Roman" w:hAnsi="Times New Roman" w:cs="Times New Roman"/>
          <w:i/>
          <w:sz w:val="28"/>
          <w:szCs w:val="28"/>
          <w:u w:val="single"/>
        </w:rPr>
        <w:t xml:space="preserve"> </w:t>
      </w:r>
      <w:r w:rsidRPr="007C1B64">
        <w:rPr>
          <w:rFonts w:ascii="Times New Roman" w:hAnsi="Times New Roman" w:cs="Times New Roman"/>
          <w:i/>
          <w:sz w:val="28"/>
          <w:szCs w:val="28"/>
          <w:u w:val="single"/>
        </w:rPr>
        <w:t>ошибки,</w:t>
      </w:r>
      <w:r w:rsidRPr="00B263C9">
        <w:rPr>
          <w:rFonts w:ascii="Times New Roman" w:hAnsi="Times New Roman" w:cs="Times New Roman"/>
          <w:sz w:val="28"/>
          <w:szCs w:val="28"/>
        </w:rPr>
        <w:t xml:space="preserve"> </w:t>
      </w:r>
      <w:r w:rsidRPr="007C1B64">
        <w:rPr>
          <w:rFonts w:ascii="Times New Roman" w:hAnsi="Times New Roman" w:cs="Times New Roman"/>
          <w:i/>
          <w:sz w:val="28"/>
          <w:szCs w:val="28"/>
          <w:u w:val="single"/>
        </w:rPr>
        <w:t>некорректное использование терминов</w:t>
      </w:r>
      <w:r w:rsidRPr="00B263C9">
        <w:rPr>
          <w:rFonts w:ascii="Times New Roman" w:hAnsi="Times New Roman" w:cs="Times New Roman"/>
          <w:sz w:val="28"/>
          <w:szCs w:val="28"/>
        </w:rPr>
        <w:t>.</w:t>
      </w:r>
      <w:r w:rsidR="0066582C">
        <w:rPr>
          <w:rFonts w:ascii="Times New Roman" w:hAnsi="Times New Roman" w:cs="Times New Roman"/>
          <w:sz w:val="28"/>
          <w:szCs w:val="28"/>
        </w:rPr>
        <w:t xml:space="preserve"> Студент демонстрирует </w:t>
      </w:r>
      <w:r w:rsidR="0087514B">
        <w:rPr>
          <w:rFonts w:ascii="Times New Roman" w:hAnsi="Times New Roman" w:cs="Times New Roman"/>
          <w:sz w:val="28"/>
          <w:szCs w:val="28"/>
        </w:rPr>
        <w:t>недостаточный</w:t>
      </w:r>
      <w:r w:rsidR="0066582C">
        <w:rPr>
          <w:rFonts w:ascii="Times New Roman" w:hAnsi="Times New Roman" w:cs="Times New Roman"/>
          <w:sz w:val="28"/>
          <w:szCs w:val="28"/>
        </w:rPr>
        <w:t xml:space="preserve"> уровень </w:t>
      </w:r>
      <w:r w:rsidR="0066582C" w:rsidRPr="0066582C">
        <w:rPr>
          <w:rFonts w:ascii="Times New Roman" w:hAnsi="Times New Roman" w:cs="Times New Roman"/>
          <w:i/>
          <w:sz w:val="28"/>
          <w:szCs w:val="28"/>
          <w:u w:val="single"/>
        </w:rPr>
        <w:t>аналитического мышления</w:t>
      </w:r>
      <w:r w:rsidR="0066582C">
        <w:rPr>
          <w:rFonts w:ascii="Times New Roman" w:hAnsi="Times New Roman" w:cs="Times New Roman"/>
          <w:sz w:val="28"/>
          <w:szCs w:val="28"/>
        </w:rPr>
        <w:t>.</w:t>
      </w:r>
      <w:r w:rsidRPr="00B263C9">
        <w:rPr>
          <w:rFonts w:ascii="Times New Roman" w:hAnsi="Times New Roman" w:cs="Times New Roman"/>
          <w:sz w:val="28"/>
          <w:szCs w:val="28"/>
        </w:rPr>
        <w:t xml:space="preserve"> </w:t>
      </w:r>
      <w:r w:rsidR="0066582C">
        <w:rPr>
          <w:rFonts w:ascii="Times New Roman" w:hAnsi="Times New Roman" w:cs="Times New Roman"/>
          <w:sz w:val="28"/>
          <w:szCs w:val="28"/>
        </w:rPr>
        <w:t xml:space="preserve">Есть </w:t>
      </w:r>
      <w:r w:rsidR="0066582C" w:rsidRPr="0066582C">
        <w:rPr>
          <w:rFonts w:ascii="Times New Roman" w:hAnsi="Times New Roman" w:cs="Times New Roman"/>
          <w:i/>
          <w:sz w:val="28"/>
          <w:szCs w:val="28"/>
          <w:u w:val="single"/>
        </w:rPr>
        <w:t>погрешности в логике</w:t>
      </w:r>
      <w:r w:rsidR="0066582C">
        <w:rPr>
          <w:rFonts w:ascii="Times New Roman" w:hAnsi="Times New Roman" w:cs="Times New Roman"/>
          <w:sz w:val="28"/>
          <w:szCs w:val="28"/>
        </w:rPr>
        <w:t xml:space="preserve"> изложения материала</w:t>
      </w:r>
      <w:r w:rsidRPr="00B263C9">
        <w:rPr>
          <w:rFonts w:ascii="Times New Roman" w:hAnsi="Times New Roman" w:cs="Times New Roman"/>
          <w:sz w:val="28"/>
          <w:szCs w:val="28"/>
        </w:rPr>
        <w:t>.</w:t>
      </w:r>
    </w:p>
    <w:p w14:paraId="0071E94D" w14:textId="77777777" w:rsidR="00804727" w:rsidRDefault="00804727" w:rsidP="001673A3">
      <w:pPr>
        <w:spacing w:after="0" w:line="240" w:lineRule="auto"/>
        <w:jc w:val="both"/>
        <w:rPr>
          <w:rFonts w:ascii="Times New Roman" w:hAnsi="Times New Roman" w:cs="Times New Roman"/>
          <w:sz w:val="28"/>
          <w:szCs w:val="28"/>
        </w:rPr>
      </w:pPr>
    </w:p>
    <w:p w14:paraId="2D0FEFF0" w14:textId="77777777" w:rsidR="00913ADD" w:rsidRPr="000C509A" w:rsidRDefault="00913ADD" w:rsidP="001673A3">
      <w:pPr>
        <w:spacing w:after="0" w:line="240" w:lineRule="auto"/>
        <w:jc w:val="both"/>
        <w:rPr>
          <w:rFonts w:ascii="Times New Roman" w:hAnsi="Times New Roman" w:cs="Times New Roman"/>
          <w:b/>
          <w:sz w:val="28"/>
          <w:szCs w:val="28"/>
        </w:rPr>
      </w:pPr>
      <w:r w:rsidRPr="000C509A">
        <w:rPr>
          <w:rFonts w:ascii="Times New Roman" w:hAnsi="Times New Roman" w:cs="Times New Roman"/>
          <w:b/>
          <w:sz w:val="28"/>
          <w:szCs w:val="28"/>
        </w:rPr>
        <w:t>1 балл</w:t>
      </w:r>
    </w:p>
    <w:p w14:paraId="5774902C" w14:textId="77777777" w:rsidR="00A7514D" w:rsidRDefault="000C509A" w:rsidP="000C5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дан, но </w:t>
      </w:r>
      <w:r w:rsidRPr="007C1B64">
        <w:rPr>
          <w:rFonts w:ascii="Times New Roman" w:hAnsi="Times New Roman" w:cs="Times New Roman"/>
          <w:i/>
          <w:sz w:val="28"/>
          <w:szCs w:val="28"/>
          <w:u w:val="single"/>
        </w:rPr>
        <w:t xml:space="preserve">он </w:t>
      </w:r>
      <w:r w:rsidR="007C1B64" w:rsidRPr="007C1B64">
        <w:rPr>
          <w:rFonts w:ascii="Times New Roman" w:hAnsi="Times New Roman" w:cs="Times New Roman"/>
          <w:i/>
          <w:sz w:val="28"/>
          <w:szCs w:val="28"/>
          <w:u w:val="single"/>
        </w:rPr>
        <w:t>практически не</w:t>
      </w:r>
      <w:r w:rsidRPr="007C1B64">
        <w:rPr>
          <w:rFonts w:ascii="Times New Roman" w:hAnsi="Times New Roman" w:cs="Times New Roman"/>
          <w:i/>
          <w:sz w:val="28"/>
          <w:szCs w:val="28"/>
          <w:u w:val="single"/>
        </w:rPr>
        <w:t xml:space="preserve"> соответствует</w:t>
      </w:r>
      <w:r w:rsidR="00A7514D">
        <w:rPr>
          <w:rFonts w:ascii="Times New Roman" w:hAnsi="Times New Roman" w:cs="Times New Roman"/>
          <w:sz w:val="28"/>
          <w:szCs w:val="28"/>
        </w:rPr>
        <w:t xml:space="preserve"> </w:t>
      </w:r>
      <w:r w:rsidR="007C1B64">
        <w:rPr>
          <w:rFonts w:ascii="Times New Roman" w:hAnsi="Times New Roman" w:cs="Times New Roman"/>
          <w:sz w:val="28"/>
          <w:szCs w:val="28"/>
        </w:rPr>
        <w:t xml:space="preserve">содержанию вопроса. </w:t>
      </w:r>
    </w:p>
    <w:p w14:paraId="2DCBBFFD" w14:textId="77777777" w:rsidR="00804727" w:rsidRDefault="00804727" w:rsidP="001673A3">
      <w:pPr>
        <w:spacing w:after="0" w:line="240" w:lineRule="auto"/>
        <w:jc w:val="both"/>
        <w:rPr>
          <w:rFonts w:ascii="Times New Roman" w:hAnsi="Times New Roman" w:cs="Times New Roman"/>
          <w:sz w:val="28"/>
          <w:szCs w:val="28"/>
        </w:rPr>
      </w:pPr>
    </w:p>
    <w:p w14:paraId="7C912087" w14:textId="77777777" w:rsidR="00913ADD" w:rsidRPr="000C509A" w:rsidRDefault="00913ADD" w:rsidP="001673A3">
      <w:pPr>
        <w:spacing w:after="0" w:line="240" w:lineRule="auto"/>
        <w:jc w:val="both"/>
        <w:rPr>
          <w:rFonts w:ascii="Times New Roman" w:hAnsi="Times New Roman" w:cs="Times New Roman"/>
          <w:b/>
          <w:sz w:val="28"/>
          <w:szCs w:val="28"/>
        </w:rPr>
      </w:pPr>
      <w:r w:rsidRPr="000C509A">
        <w:rPr>
          <w:rFonts w:ascii="Times New Roman" w:hAnsi="Times New Roman" w:cs="Times New Roman"/>
          <w:b/>
          <w:sz w:val="28"/>
          <w:szCs w:val="28"/>
        </w:rPr>
        <w:t>0 баллов</w:t>
      </w:r>
    </w:p>
    <w:p w14:paraId="6699D027" w14:textId="77777777" w:rsidR="000C509A" w:rsidRDefault="000C509A" w:rsidP="00167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не допущен к ГИА. </w:t>
      </w:r>
      <w:r w:rsidR="007C1B64">
        <w:rPr>
          <w:rFonts w:ascii="Times New Roman" w:hAnsi="Times New Roman" w:cs="Times New Roman"/>
          <w:sz w:val="28"/>
          <w:szCs w:val="28"/>
        </w:rPr>
        <w:t xml:space="preserve">ИЛИ </w:t>
      </w:r>
      <w:r>
        <w:rPr>
          <w:rFonts w:ascii="Times New Roman" w:hAnsi="Times New Roman" w:cs="Times New Roman"/>
          <w:sz w:val="28"/>
          <w:szCs w:val="28"/>
        </w:rPr>
        <w:t xml:space="preserve">Студент отказался от ответа. </w:t>
      </w:r>
    </w:p>
    <w:p w14:paraId="35D364C6" w14:textId="77777777" w:rsidR="00A7514D" w:rsidRPr="004113C8" w:rsidRDefault="00A7514D" w:rsidP="001673A3">
      <w:pPr>
        <w:spacing w:after="0" w:line="240" w:lineRule="auto"/>
        <w:jc w:val="both"/>
        <w:rPr>
          <w:rFonts w:ascii="Times New Roman" w:hAnsi="Times New Roman" w:cs="Times New Roman"/>
          <w:sz w:val="28"/>
          <w:szCs w:val="28"/>
        </w:rPr>
      </w:pPr>
    </w:p>
    <w:p w14:paraId="09CDDC65" w14:textId="77777777" w:rsidR="00157196" w:rsidRPr="00C1731B" w:rsidRDefault="00157196" w:rsidP="00157196">
      <w:pPr>
        <w:spacing w:after="0" w:line="360" w:lineRule="auto"/>
        <w:jc w:val="center"/>
        <w:rPr>
          <w:rFonts w:ascii="Times New Roman" w:hAnsi="Times New Roman" w:cs="Times New Roman"/>
          <w:b/>
          <w:sz w:val="28"/>
          <w:szCs w:val="28"/>
        </w:rPr>
      </w:pPr>
      <w:r w:rsidRPr="00C1731B">
        <w:rPr>
          <w:rFonts w:ascii="Times New Roman" w:hAnsi="Times New Roman" w:cs="Times New Roman"/>
          <w:b/>
          <w:sz w:val="28"/>
          <w:szCs w:val="28"/>
        </w:rPr>
        <w:t>Способ округления</w:t>
      </w:r>
    </w:p>
    <w:p w14:paraId="398CC7B6" w14:textId="77777777" w:rsidR="00157196" w:rsidRDefault="00157196" w:rsidP="00ED0B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выставлении результирующих оценок используется арифметическое округление. </w:t>
      </w:r>
    </w:p>
    <w:p w14:paraId="68D673B8" w14:textId="77777777" w:rsidR="003911D8" w:rsidRPr="00434CA8" w:rsidRDefault="003911D8" w:rsidP="003911D8">
      <w:pPr>
        <w:spacing w:after="0" w:line="360" w:lineRule="auto"/>
        <w:jc w:val="center"/>
        <w:rPr>
          <w:rFonts w:ascii="Times New Roman" w:hAnsi="Times New Roman" w:cs="Times New Roman"/>
          <w:b/>
          <w:sz w:val="28"/>
          <w:szCs w:val="28"/>
          <w:lang w:val="en-US"/>
        </w:rPr>
      </w:pPr>
      <w:r w:rsidRPr="003911D8">
        <w:rPr>
          <w:rFonts w:ascii="Times New Roman" w:hAnsi="Times New Roman" w:cs="Times New Roman"/>
          <w:b/>
          <w:sz w:val="28"/>
          <w:szCs w:val="28"/>
        </w:rPr>
        <w:t>Рекомендуемая</w:t>
      </w:r>
      <w:r w:rsidRPr="00434CA8">
        <w:rPr>
          <w:rFonts w:ascii="Times New Roman" w:hAnsi="Times New Roman" w:cs="Times New Roman"/>
          <w:b/>
          <w:sz w:val="28"/>
          <w:szCs w:val="28"/>
          <w:lang w:val="en-US"/>
        </w:rPr>
        <w:t xml:space="preserve"> </w:t>
      </w:r>
      <w:r w:rsidRPr="003911D8">
        <w:rPr>
          <w:rFonts w:ascii="Times New Roman" w:hAnsi="Times New Roman" w:cs="Times New Roman"/>
          <w:b/>
          <w:sz w:val="28"/>
          <w:szCs w:val="28"/>
        </w:rPr>
        <w:t>литература</w:t>
      </w:r>
    </w:p>
    <w:p w14:paraId="06225B8C" w14:textId="77777777" w:rsidR="003911D8" w:rsidRPr="003911D8" w:rsidRDefault="003911D8" w:rsidP="003911D8">
      <w:pPr>
        <w:jc w:val="both"/>
        <w:rPr>
          <w:rFonts w:ascii="Times New Roman" w:hAnsi="Times New Roman" w:cs="Times New Roman"/>
          <w:sz w:val="28"/>
          <w:szCs w:val="28"/>
          <w:lang w:val="en"/>
        </w:rPr>
      </w:pPr>
      <w:r w:rsidRPr="003911D8">
        <w:rPr>
          <w:rFonts w:ascii="Times New Roman" w:hAnsi="Times New Roman" w:cs="Times New Roman"/>
          <w:sz w:val="28"/>
          <w:szCs w:val="28"/>
          <w:lang w:val="en"/>
        </w:rPr>
        <w:t xml:space="preserve">Norgaard, Nina, et al. </w:t>
      </w:r>
      <w:r w:rsidRPr="003911D8">
        <w:rPr>
          <w:rFonts w:ascii="Times New Roman" w:hAnsi="Times New Roman" w:cs="Times New Roman"/>
          <w:i/>
          <w:iCs/>
          <w:sz w:val="28"/>
          <w:szCs w:val="28"/>
          <w:lang w:val="en"/>
        </w:rPr>
        <w:t>Key Terms : Key Terms In Stylistics</w:t>
      </w:r>
      <w:r w:rsidRPr="003911D8">
        <w:rPr>
          <w:rFonts w:ascii="Times New Roman" w:hAnsi="Times New Roman" w:cs="Times New Roman"/>
          <w:sz w:val="28"/>
          <w:szCs w:val="28"/>
          <w:lang w:val="en"/>
        </w:rPr>
        <w:t xml:space="preserve">, Bloomsbury Publishing Plc, 2010. ProQuest Ebook Central, </w:t>
      </w:r>
      <w:hyperlink r:id="rId7" w:history="1">
        <w:r w:rsidRPr="003911D8">
          <w:rPr>
            <w:rStyle w:val="ae"/>
            <w:rFonts w:ascii="Times New Roman" w:hAnsi="Times New Roman" w:cs="Times New Roman"/>
            <w:color w:val="auto"/>
            <w:sz w:val="28"/>
            <w:szCs w:val="28"/>
            <w:lang w:val="en"/>
          </w:rPr>
          <w:t>https://ebookcentral.proquest.com/lib/hselibrary-ebooks/detail.action?docID=766015</w:t>
        </w:r>
      </w:hyperlink>
      <w:r w:rsidRPr="003911D8">
        <w:rPr>
          <w:rFonts w:ascii="Times New Roman" w:hAnsi="Times New Roman" w:cs="Times New Roman"/>
          <w:sz w:val="28"/>
          <w:szCs w:val="28"/>
          <w:lang w:val="en"/>
        </w:rPr>
        <w:t>.</w:t>
      </w:r>
    </w:p>
    <w:p w14:paraId="6F1ECD71" w14:textId="77777777" w:rsidR="003911D8" w:rsidRPr="003911D8" w:rsidRDefault="003911D8" w:rsidP="003911D8">
      <w:pPr>
        <w:jc w:val="both"/>
        <w:rPr>
          <w:rFonts w:ascii="Times New Roman" w:hAnsi="Times New Roman" w:cs="Times New Roman"/>
          <w:sz w:val="28"/>
          <w:szCs w:val="28"/>
          <w:lang w:val="en"/>
        </w:rPr>
      </w:pPr>
      <w:r w:rsidRPr="003911D8">
        <w:rPr>
          <w:rFonts w:ascii="Times New Roman" w:hAnsi="Times New Roman" w:cs="Times New Roman"/>
          <w:sz w:val="28"/>
          <w:szCs w:val="28"/>
          <w:lang w:val="en"/>
        </w:rPr>
        <w:t xml:space="preserve">Carter, Ronald. </w:t>
      </w:r>
      <w:r w:rsidRPr="003911D8">
        <w:rPr>
          <w:rFonts w:ascii="Times New Roman" w:hAnsi="Times New Roman" w:cs="Times New Roman"/>
          <w:i/>
          <w:iCs/>
          <w:sz w:val="28"/>
          <w:szCs w:val="28"/>
          <w:lang w:val="en"/>
        </w:rPr>
        <w:t>Vocabulary : Applied Linguistic Perspectives</w:t>
      </w:r>
      <w:r w:rsidRPr="003911D8">
        <w:rPr>
          <w:rFonts w:ascii="Times New Roman" w:hAnsi="Times New Roman" w:cs="Times New Roman"/>
          <w:sz w:val="28"/>
          <w:szCs w:val="28"/>
          <w:lang w:val="en"/>
        </w:rPr>
        <w:t xml:space="preserve">, Routledge, 2012. ProQuest Ebook Central, </w:t>
      </w:r>
      <w:hyperlink r:id="rId8" w:history="1">
        <w:r w:rsidRPr="003911D8">
          <w:rPr>
            <w:rStyle w:val="ae"/>
            <w:rFonts w:ascii="Times New Roman" w:hAnsi="Times New Roman" w:cs="Times New Roman"/>
            <w:color w:val="auto"/>
            <w:sz w:val="28"/>
            <w:szCs w:val="28"/>
            <w:lang w:val="en"/>
          </w:rPr>
          <w:t>https://ebookcentral.proquest.com/lib/hselibrary-ebooks/detail.action?docID=957013</w:t>
        </w:r>
      </w:hyperlink>
      <w:r w:rsidRPr="003911D8">
        <w:rPr>
          <w:rFonts w:ascii="Times New Roman" w:hAnsi="Times New Roman" w:cs="Times New Roman"/>
          <w:sz w:val="28"/>
          <w:szCs w:val="28"/>
          <w:lang w:val="en"/>
        </w:rPr>
        <w:t>.</w:t>
      </w:r>
    </w:p>
    <w:p w14:paraId="0BBC621D" w14:textId="77777777" w:rsidR="003911D8" w:rsidRPr="003911D8" w:rsidRDefault="003911D8" w:rsidP="003911D8">
      <w:pPr>
        <w:jc w:val="both"/>
        <w:rPr>
          <w:rFonts w:ascii="Times New Roman" w:hAnsi="Times New Roman" w:cs="Times New Roman"/>
          <w:sz w:val="28"/>
          <w:szCs w:val="28"/>
          <w:lang w:val="en"/>
        </w:rPr>
      </w:pPr>
      <w:r w:rsidRPr="003911D8">
        <w:rPr>
          <w:rFonts w:ascii="Times New Roman" w:hAnsi="Times New Roman" w:cs="Times New Roman"/>
          <w:sz w:val="28"/>
          <w:szCs w:val="28"/>
          <w:lang w:val="en"/>
        </w:rPr>
        <w:t xml:space="preserve">Jensen, John T. </w:t>
      </w:r>
      <w:r w:rsidRPr="003911D8">
        <w:rPr>
          <w:rFonts w:ascii="Times New Roman" w:hAnsi="Times New Roman" w:cs="Times New Roman"/>
          <w:i/>
          <w:iCs/>
          <w:sz w:val="28"/>
          <w:szCs w:val="28"/>
          <w:lang w:val="en"/>
        </w:rPr>
        <w:t>English Phonology</w:t>
      </w:r>
      <w:r w:rsidRPr="003911D8">
        <w:rPr>
          <w:rFonts w:ascii="Times New Roman" w:hAnsi="Times New Roman" w:cs="Times New Roman"/>
          <w:sz w:val="28"/>
          <w:szCs w:val="28"/>
          <w:lang w:val="en"/>
        </w:rPr>
        <w:t xml:space="preserve">, John Benjamins Publishing Company, 1993. ProQuest Ebook Central, </w:t>
      </w:r>
      <w:hyperlink r:id="rId9" w:history="1">
        <w:r w:rsidRPr="003911D8">
          <w:rPr>
            <w:rStyle w:val="ae"/>
            <w:rFonts w:ascii="Times New Roman" w:hAnsi="Times New Roman" w:cs="Times New Roman"/>
            <w:color w:val="auto"/>
            <w:sz w:val="28"/>
            <w:szCs w:val="28"/>
            <w:lang w:val="en"/>
          </w:rPr>
          <w:t>https://ebookcentral.proquest.com/lib/hselibrary-ebooks/detail.action?docID=793539</w:t>
        </w:r>
      </w:hyperlink>
      <w:r w:rsidRPr="003911D8">
        <w:rPr>
          <w:rFonts w:ascii="Times New Roman" w:hAnsi="Times New Roman" w:cs="Times New Roman"/>
          <w:sz w:val="28"/>
          <w:szCs w:val="28"/>
          <w:lang w:val="en"/>
        </w:rPr>
        <w:t>.</w:t>
      </w:r>
    </w:p>
    <w:p w14:paraId="550CA1F7" w14:textId="77777777" w:rsidR="003911D8" w:rsidRPr="003911D8" w:rsidRDefault="003911D8" w:rsidP="003911D8">
      <w:pPr>
        <w:jc w:val="both"/>
        <w:rPr>
          <w:rFonts w:ascii="Times New Roman" w:hAnsi="Times New Roman" w:cs="Times New Roman"/>
          <w:sz w:val="28"/>
          <w:szCs w:val="28"/>
          <w:lang w:val="en"/>
        </w:rPr>
      </w:pPr>
      <w:r w:rsidRPr="003911D8">
        <w:rPr>
          <w:rFonts w:ascii="Times New Roman" w:hAnsi="Times New Roman" w:cs="Times New Roman"/>
          <w:sz w:val="28"/>
          <w:szCs w:val="28"/>
          <w:lang w:val="en"/>
        </w:rPr>
        <w:t xml:space="preserve">Carr, Philip. </w:t>
      </w:r>
      <w:r w:rsidRPr="003911D8">
        <w:rPr>
          <w:rFonts w:ascii="Times New Roman" w:hAnsi="Times New Roman" w:cs="Times New Roman"/>
          <w:i/>
          <w:iCs/>
          <w:sz w:val="28"/>
          <w:szCs w:val="28"/>
          <w:lang w:val="en"/>
        </w:rPr>
        <w:t>English Phonetics and Phonology : An Introduction</w:t>
      </w:r>
      <w:r w:rsidRPr="003911D8">
        <w:rPr>
          <w:rFonts w:ascii="Times New Roman" w:hAnsi="Times New Roman" w:cs="Times New Roman"/>
          <w:sz w:val="28"/>
          <w:szCs w:val="28"/>
          <w:lang w:val="en"/>
        </w:rPr>
        <w:t xml:space="preserve">, John Wiley &amp; Sons, Incorporated, 2012. ProQuest Ebook Central, </w:t>
      </w:r>
      <w:hyperlink r:id="rId10" w:history="1">
        <w:r w:rsidRPr="003911D8">
          <w:rPr>
            <w:rStyle w:val="ae"/>
            <w:rFonts w:ascii="Times New Roman" w:hAnsi="Times New Roman" w:cs="Times New Roman"/>
            <w:color w:val="auto"/>
            <w:sz w:val="28"/>
            <w:szCs w:val="28"/>
            <w:lang w:val="en"/>
          </w:rPr>
          <w:t>https://ebookcentral.proquest.com/lib/hselibrary-ebooks/detail.action?docID=1120290</w:t>
        </w:r>
      </w:hyperlink>
      <w:r w:rsidRPr="003911D8">
        <w:rPr>
          <w:rFonts w:ascii="Times New Roman" w:hAnsi="Times New Roman" w:cs="Times New Roman"/>
          <w:sz w:val="28"/>
          <w:szCs w:val="28"/>
          <w:lang w:val="en"/>
        </w:rPr>
        <w:t>.</w:t>
      </w:r>
    </w:p>
    <w:p w14:paraId="60AE59BE" w14:textId="77777777" w:rsidR="003911D8" w:rsidRPr="003911D8" w:rsidRDefault="003911D8" w:rsidP="003911D8">
      <w:pPr>
        <w:jc w:val="both"/>
        <w:rPr>
          <w:rFonts w:ascii="Times New Roman" w:hAnsi="Times New Roman" w:cs="Times New Roman"/>
          <w:sz w:val="28"/>
          <w:szCs w:val="28"/>
          <w:lang w:val="en-US"/>
        </w:rPr>
      </w:pPr>
      <w:r w:rsidRPr="003911D8">
        <w:rPr>
          <w:rFonts w:ascii="Times New Roman" w:hAnsi="Times New Roman" w:cs="Times New Roman"/>
          <w:i/>
          <w:iCs/>
          <w:sz w:val="28"/>
          <w:szCs w:val="28"/>
          <w:lang w:val="en"/>
        </w:rPr>
        <w:t>Formal Grammar : Theory and Implementation</w:t>
      </w:r>
      <w:r w:rsidRPr="003911D8">
        <w:rPr>
          <w:rFonts w:ascii="Times New Roman" w:hAnsi="Times New Roman" w:cs="Times New Roman"/>
          <w:sz w:val="28"/>
          <w:szCs w:val="28"/>
          <w:lang w:val="en"/>
        </w:rPr>
        <w:t xml:space="preserve">, edited by Robert Levine, Oxford University Press, Incorporated, 1992. ProQuest Ebook Central, </w:t>
      </w:r>
      <w:hyperlink r:id="rId11" w:history="1">
        <w:r w:rsidRPr="003911D8">
          <w:rPr>
            <w:rStyle w:val="ae"/>
            <w:rFonts w:ascii="Times New Roman" w:hAnsi="Times New Roman" w:cs="Times New Roman"/>
            <w:color w:val="auto"/>
            <w:sz w:val="28"/>
            <w:szCs w:val="28"/>
            <w:lang w:val="en"/>
          </w:rPr>
          <w:t>https://ebookcentral.proquest.com/lib/hselibrary-ebooks/detail.action?docID=271487</w:t>
        </w:r>
      </w:hyperlink>
      <w:r w:rsidRPr="003911D8">
        <w:rPr>
          <w:rFonts w:ascii="Times New Roman" w:hAnsi="Times New Roman" w:cs="Times New Roman"/>
          <w:sz w:val="28"/>
          <w:szCs w:val="28"/>
          <w:lang w:val="en"/>
        </w:rPr>
        <w:t>.</w:t>
      </w:r>
      <w:r w:rsidRPr="003911D8">
        <w:rPr>
          <w:rFonts w:ascii="Times New Roman" w:hAnsi="Times New Roman" w:cs="Times New Roman"/>
          <w:sz w:val="28"/>
          <w:szCs w:val="28"/>
          <w:lang w:val="en-US"/>
        </w:rPr>
        <w:t xml:space="preserve"> </w:t>
      </w:r>
    </w:p>
    <w:p w14:paraId="1BB5C623" w14:textId="77777777" w:rsidR="003911D8" w:rsidRPr="003911D8" w:rsidRDefault="003911D8" w:rsidP="003911D8">
      <w:pPr>
        <w:jc w:val="both"/>
        <w:rPr>
          <w:rFonts w:ascii="Times New Roman" w:hAnsi="Times New Roman" w:cs="Times New Roman"/>
          <w:sz w:val="28"/>
          <w:szCs w:val="28"/>
        </w:rPr>
      </w:pPr>
      <w:r w:rsidRPr="003911D8">
        <w:rPr>
          <w:rFonts w:ascii="Times New Roman" w:hAnsi="Times New Roman" w:cs="Times New Roman"/>
          <w:sz w:val="28"/>
          <w:szCs w:val="28"/>
        </w:rPr>
        <w:t xml:space="preserve">Морозова, Н. Н. Лексикология английского языка = Practice Makes Perfect : учеб. пособие / Н. Н. Морозова. - Москва : Прометей, 2013. - 102 с. - ISBN 978-5-7042-2484-6. - Текст : электронный. - URL: </w:t>
      </w:r>
      <w:hyperlink r:id="rId12" w:history="1">
        <w:r w:rsidRPr="003911D8">
          <w:rPr>
            <w:rStyle w:val="ae"/>
            <w:rFonts w:ascii="Times New Roman" w:hAnsi="Times New Roman" w:cs="Times New Roman"/>
            <w:color w:val="auto"/>
            <w:sz w:val="28"/>
            <w:szCs w:val="28"/>
          </w:rPr>
          <w:t>https://znanium.com/catalog/product/557515</w:t>
        </w:r>
      </w:hyperlink>
    </w:p>
    <w:p w14:paraId="277EE6B6" w14:textId="77777777" w:rsidR="003911D8" w:rsidRPr="003911D8" w:rsidRDefault="003911D8" w:rsidP="003911D8">
      <w:pPr>
        <w:jc w:val="both"/>
        <w:rPr>
          <w:rFonts w:ascii="Times New Roman" w:hAnsi="Times New Roman" w:cs="Times New Roman"/>
          <w:sz w:val="28"/>
          <w:szCs w:val="28"/>
        </w:rPr>
      </w:pPr>
      <w:r w:rsidRPr="003911D8">
        <w:rPr>
          <w:rFonts w:ascii="Times New Roman" w:hAnsi="Times New Roman" w:cs="Times New Roman"/>
          <w:sz w:val="28"/>
          <w:szCs w:val="28"/>
        </w:rPr>
        <w:t xml:space="preserve">Елисеева, В. В. </w:t>
      </w:r>
      <w:r w:rsidRPr="003911D8">
        <w:rPr>
          <w:rFonts w:ascii="Times New Roman" w:hAnsi="Times New Roman" w:cs="Times New Roman"/>
          <w:bCs/>
          <w:sz w:val="28"/>
          <w:szCs w:val="28"/>
        </w:rPr>
        <w:t>Лексикология современного английского языка (базовый курс)</w:t>
      </w:r>
      <w:r w:rsidRPr="003911D8">
        <w:rPr>
          <w:rFonts w:ascii="Times New Roman" w:hAnsi="Times New Roman" w:cs="Times New Roman"/>
          <w:sz w:val="28"/>
          <w:szCs w:val="28"/>
        </w:rPr>
        <w:t xml:space="preserve">: Учебное пособие / Елисеева В.В. - СПб:СПбГУ, 2015. - 232 с.: ISBN 978-5-288-05632-1. - Текст : электронный. - URL: </w:t>
      </w:r>
      <w:hyperlink r:id="rId13" w:history="1">
        <w:r w:rsidRPr="003911D8">
          <w:rPr>
            <w:rStyle w:val="ae"/>
            <w:rFonts w:ascii="Times New Roman" w:hAnsi="Times New Roman" w:cs="Times New Roman"/>
            <w:color w:val="auto"/>
            <w:sz w:val="28"/>
            <w:szCs w:val="28"/>
          </w:rPr>
          <w:t>https://znanium.com/catalog/product/940878</w:t>
        </w:r>
      </w:hyperlink>
    </w:p>
    <w:p w14:paraId="4A659E39" w14:textId="77777777" w:rsidR="003911D8" w:rsidRPr="003911D8" w:rsidRDefault="003911D8" w:rsidP="003911D8">
      <w:pPr>
        <w:jc w:val="both"/>
        <w:rPr>
          <w:rFonts w:ascii="Times New Roman" w:hAnsi="Times New Roman" w:cs="Times New Roman"/>
          <w:sz w:val="28"/>
          <w:szCs w:val="28"/>
        </w:rPr>
      </w:pPr>
      <w:r w:rsidRPr="003911D8">
        <w:rPr>
          <w:rFonts w:ascii="Times New Roman" w:hAnsi="Times New Roman" w:cs="Times New Roman"/>
          <w:sz w:val="28"/>
          <w:szCs w:val="28"/>
        </w:rPr>
        <w:lastRenderedPageBreak/>
        <w:t>Александрович</w:t>
      </w:r>
      <w:r w:rsidRPr="003911D8">
        <w:rPr>
          <w:rFonts w:ascii="Times New Roman" w:hAnsi="Times New Roman" w:cs="Times New Roman"/>
          <w:sz w:val="28"/>
          <w:szCs w:val="28"/>
          <w:lang w:val="en-US"/>
        </w:rPr>
        <w:t xml:space="preserve">, </w:t>
      </w:r>
      <w:r w:rsidRPr="003911D8">
        <w:rPr>
          <w:rFonts w:ascii="Times New Roman" w:hAnsi="Times New Roman" w:cs="Times New Roman"/>
          <w:sz w:val="28"/>
          <w:szCs w:val="28"/>
        </w:rPr>
        <w:t>Н</w:t>
      </w:r>
      <w:r w:rsidRPr="003911D8">
        <w:rPr>
          <w:rFonts w:ascii="Times New Roman" w:hAnsi="Times New Roman" w:cs="Times New Roman"/>
          <w:sz w:val="28"/>
          <w:szCs w:val="28"/>
          <w:lang w:val="en-US"/>
        </w:rPr>
        <w:t>.</w:t>
      </w:r>
      <w:r w:rsidRPr="003911D8">
        <w:rPr>
          <w:rFonts w:ascii="Times New Roman" w:hAnsi="Times New Roman" w:cs="Times New Roman"/>
          <w:sz w:val="28"/>
          <w:szCs w:val="28"/>
        </w:rPr>
        <w:t>В</w:t>
      </w:r>
      <w:r w:rsidRPr="003911D8">
        <w:rPr>
          <w:rFonts w:ascii="Times New Roman" w:hAnsi="Times New Roman" w:cs="Times New Roman"/>
          <w:sz w:val="28"/>
          <w:szCs w:val="28"/>
          <w:lang w:val="en-US"/>
        </w:rPr>
        <w:t xml:space="preserve">. Stylistic analysis of a literary text : Theory and practice. </w:t>
      </w:r>
      <w:r w:rsidRPr="003911D8">
        <w:rPr>
          <w:rFonts w:ascii="Times New Roman" w:hAnsi="Times New Roman" w:cs="Times New Roman"/>
          <w:sz w:val="28"/>
          <w:szCs w:val="28"/>
        </w:rPr>
        <w:t xml:space="preserve">Стилистический анализ художественного текста : теория и практика : учебное пособие / Н. В. Александрович. — 3-е изд., стер. — Москва : ФЛИНТА, 2018. — 112 с. - ISBN 978-5-9765-1974-9. - Текст : электронный. - URL: </w:t>
      </w:r>
      <w:hyperlink r:id="rId14" w:history="1">
        <w:r w:rsidRPr="003911D8">
          <w:rPr>
            <w:rStyle w:val="ae"/>
            <w:rFonts w:ascii="Times New Roman" w:hAnsi="Times New Roman" w:cs="Times New Roman"/>
            <w:color w:val="auto"/>
            <w:sz w:val="28"/>
            <w:szCs w:val="28"/>
          </w:rPr>
          <w:t>https://znanium.com/catalog/product/1066023</w:t>
        </w:r>
      </w:hyperlink>
    </w:p>
    <w:p w14:paraId="3773BCD6" w14:textId="77777777" w:rsidR="003911D8" w:rsidRPr="003911D8" w:rsidRDefault="003911D8" w:rsidP="003911D8">
      <w:pPr>
        <w:jc w:val="both"/>
        <w:rPr>
          <w:rFonts w:ascii="Times New Roman" w:hAnsi="Times New Roman" w:cs="Times New Roman"/>
          <w:sz w:val="28"/>
          <w:szCs w:val="28"/>
        </w:rPr>
      </w:pPr>
      <w:r w:rsidRPr="003911D8">
        <w:rPr>
          <w:rFonts w:ascii="Times New Roman" w:hAnsi="Times New Roman" w:cs="Times New Roman"/>
          <w:sz w:val="28"/>
          <w:szCs w:val="28"/>
        </w:rPr>
        <w:t xml:space="preserve">Лушникова, Г. И. </w:t>
      </w:r>
      <w:r w:rsidRPr="003911D8">
        <w:rPr>
          <w:rFonts w:ascii="Times New Roman" w:hAnsi="Times New Roman" w:cs="Times New Roman"/>
          <w:bCs/>
          <w:sz w:val="28"/>
          <w:szCs w:val="28"/>
        </w:rPr>
        <w:t>Английский язык. Стилистика. The Power of Stylistics</w:t>
      </w:r>
      <w:r w:rsidRPr="003911D8">
        <w:rPr>
          <w:rFonts w:ascii="Times New Roman" w:hAnsi="Times New Roman" w:cs="Times New Roman"/>
          <w:sz w:val="28"/>
          <w:szCs w:val="28"/>
        </w:rPr>
        <w:t xml:space="preserve"> : учеб. пособие / Г.И.Лушникова, Т.Ю.Осадчая. — Москва : ИНФРА-М, 2019. — 189 с. — (Высшее образование: Бакалавриат). — www.dx.doi.org/10.12737/textbook_5be53030c2f802.25075733. - ISBN 978-5-16-107017-8. - Текст : электронный. - URL: </w:t>
      </w:r>
      <w:hyperlink r:id="rId15" w:history="1">
        <w:r w:rsidRPr="003911D8">
          <w:rPr>
            <w:rStyle w:val="ae"/>
            <w:rFonts w:ascii="Times New Roman" w:hAnsi="Times New Roman" w:cs="Times New Roman"/>
            <w:color w:val="auto"/>
            <w:sz w:val="28"/>
            <w:szCs w:val="28"/>
          </w:rPr>
          <w:t>https://znanium.com/catalog/product/988014</w:t>
        </w:r>
      </w:hyperlink>
    </w:p>
    <w:p w14:paraId="6E202632" w14:textId="77777777" w:rsidR="003911D8" w:rsidRDefault="003911D8" w:rsidP="003911D8">
      <w:pPr>
        <w:jc w:val="both"/>
        <w:rPr>
          <w:rStyle w:val="ae"/>
          <w:rFonts w:ascii="Times New Roman" w:hAnsi="Times New Roman" w:cs="Times New Roman"/>
          <w:color w:val="auto"/>
          <w:sz w:val="28"/>
          <w:szCs w:val="28"/>
        </w:rPr>
      </w:pPr>
      <w:r w:rsidRPr="003911D8">
        <w:rPr>
          <w:rFonts w:ascii="Times New Roman" w:hAnsi="Times New Roman" w:cs="Times New Roman"/>
          <w:sz w:val="28"/>
          <w:szCs w:val="28"/>
        </w:rPr>
        <w:t xml:space="preserve">Швыдкая, Л. И. Практический курс английской лексикологии.: в 2-х ч. Ч. I [Электронный ресурс] : учебник / Л. И. Швыдкая. - 4-е изд., стер. - Москва : ФЛИНТА, 2019. — 372 с. ISBN 978-5-9765-2027-1 - ISBN 978-5-9765-2027-1. - Текст : электронный. - URL: </w:t>
      </w:r>
      <w:hyperlink r:id="rId16" w:history="1">
        <w:r w:rsidRPr="003911D8">
          <w:rPr>
            <w:rStyle w:val="ae"/>
            <w:rFonts w:ascii="Times New Roman" w:hAnsi="Times New Roman" w:cs="Times New Roman"/>
            <w:color w:val="auto"/>
            <w:sz w:val="28"/>
            <w:szCs w:val="28"/>
          </w:rPr>
          <w:t>https://znanium.com/catalog/product/1048265</w:t>
        </w:r>
      </w:hyperlink>
    </w:p>
    <w:p w14:paraId="62663ECD" w14:textId="77777777" w:rsidR="003C741E" w:rsidRDefault="003C741E" w:rsidP="003911D8">
      <w:pPr>
        <w:jc w:val="both"/>
        <w:rPr>
          <w:rStyle w:val="ae"/>
          <w:rFonts w:ascii="Times New Roman" w:hAnsi="Times New Roman" w:cs="Times New Roman"/>
          <w:color w:val="auto"/>
          <w:sz w:val="28"/>
          <w:szCs w:val="28"/>
        </w:rPr>
      </w:pPr>
    </w:p>
    <w:p w14:paraId="07843B62" w14:textId="77777777" w:rsidR="003C741E" w:rsidRPr="003911D8" w:rsidRDefault="003C741E" w:rsidP="003911D8">
      <w:pPr>
        <w:jc w:val="both"/>
        <w:rPr>
          <w:rFonts w:ascii="Times New Roman" w:hAnsi="Times New Roman" w:cs="Times New Roman"/>
          <w:sz w:val="28"/>
          <w:szCs w:val="28"/>
        </w:rPr>
      </w:pPr>
    </w:p>
    <w:p w14:paraId="76E6CA35" w14:textId="77777777" w:rsidR="003911D8" w:rsidRPr="003911D8" w:rsidRDefault="003911D8" w:rsidP="003911D8">
      <w:pPr>
        <w:spacing w:after="0" w:line="360" w:lineRule="auto"/>
        <w:rPr>
          <w:rFonts w:ascii="Times New Roman" w:hAnsi="Times New Roman" w:cs="Times New Roman"/>
          <w:sz w:val="28"/>
          <w:szCs w:val="28"/>
        </w:rPr>
      </w:pPr>
    </w:p>
    <w:sectPr w:rsidR="003911D8" w:rsidRPr="003911D8" w:rsidSect="00F7380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2F25" w14:textId="77777777" w:rsidR="006725B3" w:rsidRDefault="006725B3" w:rsidP="00F73803">
      <w:pPr>
        <w:spacing w:after="0" w:line="240" w:lineRule="auto"/>
      </w:pPr>
      <w:r>
        <w:separator/>
      </w:r>
    </w:p>
  </w:endnote>
  <w:endnote w:type="continuationSeparator" w:id="0">
    <w:p w14:paraId="24AA19DA" w14:textId="77777777" w:rsidR="006725B3" w:rsidRDefault="006725B3" w:rsidP="00F7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5537" w14:textId="77777777" w:rsidR="006725B3" w:rsidRDefault="006725B3" w:rsidP="00F73803">
      <w:pPr>
        <w:spacing w:after="0" w:line="240" w:lineRule="auto"/>
      </w:pPr>
      <w:r>
        <w:separator/>
      </w:r>
    </w:p>
  </w:footnote>
  <w:footnote w:type="continuationSeparator" w:id="0">
    <w:p w14:paraId="00B3664B" w14:textId="77777777" w:rsidR="006725B3" w:rsidRDefault="006725B3" w:rsidP="00F7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5741"/>
      <w:docPartObj>
        <w:docPartGallery w:val="Page Numbers (Top of Page)"/>
        <w:docPartUnique/>
      </w:docPartObj>
    </w:sdtPr>
    <w:sdtEndPr/>
    <w:sdtContent>
      <w:p w14:paraId="68937E70" w14:textId="77777777" w:rsidR="00F73803" w:rsidRDefault="00F73803">
        <w:pPr>
          <w:pStyle w:val="aa"/>
          <w:jc w:val="right"/>
        </w:pPr>
        <w:r>
          <w:fldChar w:fldCharType="begin"/>
        </w:r>
        <w:r>
          <w:instrText>PAGE   \* MERGEFORMAT</w:instrText>
        </w:r>
        <w:r>
          <w:fldChar w:fldCharType="separate"/>
        </w:r>
        <w:r w:rsidR="0087514B">
          <w:rPr>
            <w:noProof/>
          </w:rPr>
          <w:t>10</w:t>
        </w:r>
        <w:r>
          <w:fldChar w:fldCharType="end"/>
        </w:r>
      </w:p>
    </w:sdtContent>
  </w:sdt>
  <w:p w14:paraId="7D6685BF" w14:textId="77777777" w:rsidR="00F73803" w:rsidRDefault="00F7380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19C"/>
    <w:multiLevelType w:val="multilevel"/>
    <w:tmpl w:val="EF62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809D7"/>
    <w:multiLevelType w:val="hybridMultilevel"/>
    <w:tmpl w:val="66868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60EE1"/>
    <w:multiLevelType w:val="hybridMultilevel"/>
    <w:tmpl w:val="F3EEA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373F8A"/>
    <w:multiLevelType w:val="hybridMultilevel"/>
    <w:tmpl w:val="93968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6F5726"/>
    <w:multiLevelType w:val="hybridMultilevel"/>
    <w:tmpl w:val="7632FF9C"/>
    <w:lvl w:ilvl="0" w:tplc="4D12FB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33790"/>
    <w:multiLevelType w:val="hybridMultilevel"/>
    <w:tmpl w:val="25C41D7A"/>
    <w:lvl w:ilvl="0" w:tplc="B9D24B3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F7C4A"/>
    <w:multiLevelType w:val="hybridMultilevel"/>
    <w:tmpl w:val="09289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E370B"/>
    <w:multiLevelType w:val="multilevel"/>
    <w:tmpl w:val="C27C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922AE"/>
    <w:multiLevelType w:val="hybridMultilevel"/>
    <w:tmpl w:val="272E90E6"/>
    <w:lvl w:ilvl="0" w:tplc="93BC0522">
      <w:start w:val="1"/>
      <w:numFmt w:val="decimal"/>
      <w:suff w:val="space"/>
      <w:lvlText w:val="5.1.%1."/>
      <w:lvlJc w:val="righ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90F5D7C"/>
    <w:multiLevelType w:val="hybridMultilevel"/>
    <w:tmpl w:val="310631A2"/>
    <w:lvl w:ilvl="0" w:tplc="B00EB4F2">
      <w:start w:val="1"/>
      <w:numFmt w:val="russianUpper"/>
      <w:suff w:val="space"/>
      <w:lvlText w:val="%1)"/>
      <w:lvlJc w:val="right"/>
      <w:pPr>
        <w:ind w:left="3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6D078B"/>
    <w:multiLevelType w:val="hybridMultilevel"/>
    <w:tmpl w:val="4160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726303"/>
    <w:multiLevelType w:val="hybridMultilevel"/>
    <w:tmpl w:val="5EFA33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91461E8"/>
    <w:multiLevelType w:val="hybridMultilevel"/>
    <w:tmpl w:val="7DB4D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EB853FC"/>
    <w:multiLevelType w:val="hybridMultilevel"/>
    <w:tmpl w:val="247E65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7946C5"/>
    <w:multiLevelType w:val="multilevel"/>
    <w:tmpl w:val="5FA83D0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C0F55"/>
    <w:multiLevelType w:val="multilevel"/>
    <w:tmpl w:val="C846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EE2AB7"/>
    <w:multiLevelType w:val="hybridMultilevel"/>
    <w:tmpl w:val="BCE67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9713881"/>
    <w:multiLevelType w:val="hybridMultilevel"/>
    <w:tmpl w:val="F0B26F32"/>
    <w:lvl w:ilvl="0" w:tplc="7AB00C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7E4741E5"/>
    <w:multiLevelType w:val="multilevel"/>
    <w:tmpl w:val="4B84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DD32E0"/>
    <w:multiLevelType w:val="multilevel"/>
    <w:tmpl w:val="FC9A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11"/>
  </w:num>
  <w:num w:numId="5">
    <w:abstractNumId w:val="17"/>
  </w:num>
  <w:num w:numId="6">
    <w:abstractNumId w:val="12"/>
  </w:num>
  <w:num w:numId="7">
    <w:abstractNumId w:val="4"/>
  </w:num>
  <w:num w:numId="8">
    <w:abstractNumId w:val="10"/>
  </w:num>
  <w:num w:numId="9">
    <w:abstractNumId w:val="1"/>
  </w:num>
  <w:num w:numId="10">
    <w:abstractNumId w:val="13"/>
  </w:num>
  <w:num w:numId="11">
    <w:abstractNumId w:val="3"/>
  </w:num>
  <w:num w:numId="12">
    <w:abstractNumId w:val="5"/>
  </w:num>
  <w:num w:numId="13">
    <w:abstractNumId w:val="2"/>
  </w:num>
  <w:num w:numId="14">
    <w:abstractNumId w:val="16"/>
  </w:num>
  <w:num w:numId="15">
    <w:abstractNumId w:val="7"/>
  </w:num>
  <w:num w:numId="16">
    <w:abstractNumId w:val="19"/>
  </w:num>
  <w:num w:numId="17">
    <w:abstractNumId w:val="18"/>
  </w:num>
  <w:num w:numId="18">
    <w:abstractNumId w:val="1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A1"/>
    <w:rsid w:val="00015389"/>
    <w:rsid w:val="00025BCB"/>
    <w:rsid w:val="00081259"/>
    <w:rsid w:val="000A1917"/>
    <w:rsid w:val="000A3015"/>
    <w:rsid w:val="000A728E"/>
    <w:rsid w:val="000B6671"/>
    <w:rsid w:val="000C509A"/>
    <w:rsid w:val="000C7473"/>
    <w:rsid w:val="000D2DE2"/>
    <w:rsid w:val="000D310A"/>
    <w:rsid w:val="000D5244"/>
    <w:rsid w:val="000E6509"/>
    <w:rsid w:val="0011109A"/>
    <w:rsid w:val="00120B72"/>
    <w:rsid w:val="001256BF"/>
    <w:rsid w:val="00145FAD"/>
    <w:rsid w:val="00157196"/>
    <w:rsid w:val="001673A3"/>
    <w:rsid w:val="0018470F"/>
    <w:rsid w:val="001E6F10"/>
    <w:rsid w:val="00203C27"/>
    <w:rsid w:val="00212660"/>
    <w:rsid w:val="00243032"/>
    <w:rsid w:val="002A2A54"/>
    <w:rsid w:val="002B449D"/>
    <w:rsid w:val="00304429"/>
    <w:rsid w:val="003177D5"/>
    <w:rsid w:val="00317DD5"/>
    <w:rsid w:val="0032588F"/>
    <w:rsid w:val="00334565"/>
    <w:rsid w:val="003464BD"/>
    <w:rsid w:val="003911D8"/>
    <w:rsid w:val="00395D62"/>
    <w:rsid w:val="003C64B8"/>
    <w:rsid w:val="003C741E"/>
    <w:rsid w:val="004113C8"/>
    <w:rsid w:val="00426159"/>
    <w:rsid w:val="00434CA8"/>
    <w:rsid w:val="0047617D"/>
    <w:rsid w:val="004A2761"/>
    <w:rsid w:val="004B2B14"/>
    <w:rsid w:val="004B2D2A"/>
    <w:rsid w:val="004C7D4C"/>
    <w:rsid w:val="004D64F6"/>
    <w:rsid w:val="004F36BD"/>
    <w:rsid w:val="00502168"/>
    <w:rsid w:val="005277FF"/>
    <w:rsid w:val="005A2997"/>
    <w:rsid w:val="005C07EC"/>
    <w:rsid w:val="005C2EB7"/>
    <w:rsid w:val="005D7FEC"/>
    <w:rsid w:val="005F0FC4"/>
    <w:rsid w:val="006323FB"/>
    <w:rsid w:val="00637C5F"/>
    <w:rsid w:val="0066582C"/>
    <w:rsid w:val="006725B3"/>
    <w:rsid w:val="006969A1"/>
    <w:rsid w:val="006978DF"/>
    <w:rsid w:val="006C4549"/>
    <w:rsid w:val="006D3921"/>
    <w:rsid w:val="006E70E6"/>
    <w:rsid w:val="00716D19"/>
    <w:rsid w:val="00741080"/>
    <w:rsid w:val="00767A94"/>
    <w:rsid w:val="007C0FCC"/>
    <w:rsid w:val="007C1B64"/>
    <w:rsid w:val="00804727"/>
    <w:rsid w:val="0087514B"/>
    <w:rsid w:val="00886E6E"/>
    <w:rsid w:val="008A1D26"/>
    <w:rsid w:val="008D189B"/>
    <w:rsid w:val="008F0F6C"/>
    <w:rsid w:val="008F7006"/>
    <w:rsid w:val="00913ADD"/>
    <w:rsid w:val="009178C3"/>
    <w:rsid w:val="00940533"/>
    <w:rsid w:val="00981CDF"/>
    <w:rsid w:val="009863CA"/>
    <w:rsid w:val="009A6277"/>
    <w:rsid w:val="009F6E9D"/>
    <w:rsid w:val="00A0708F"/>
    <w:rsid w:val="00A52E20"/>
    <w:rsid w:val="00A72D65"/>
    <w:rsid w:val="00A74AAE"/>
    <w:rsid w:val="00A7514D"/>
    <w:rsid w:val="00AA2206"/>
    <w:rsid w:val="00AA6C31"/>
    <w:rsid w:val="00AB040E"/>
    <w:rsid w:val="00AD4334"/>
    <w:rsid w:val="00AF472F"/>
    <w:rsid w:val="00B01B8F"/>
    <w:rsid w:val="00B263C9"/>
    <w:rsid w:val="00B47646"/>
    <w:rsid w:val="00B71348"/>
    <w:rsid w:val="00B77E59"/>
    <w:rsid w:val="00B816F5"/>
    <w:rsid w:val="00BF20DB"/>
    <w:rsid w:val="00BF4D41"/>
    <w:rsid w:val="00C050BA"/>
    <w:rsid w:val="00C07520"/>
    <w:rsid w:val="00C12DA7"/>
    <w:rsid w:val="00C160C4"/>
    <w:rsid w:val="00C17C13"/>
    <w:rsid w:val="00C40B38"/>
    <w:rsid w:val="00C756B6"/>
    <w:rsid w:val="00C761EA"/>
    <w:rsid w:val="00CB0D63"/>
    <w:rsid w:val="00CF45C0"/>
    <w:rsid w:val="00D2566B"/>
    <w:rsid w:val="00D357F0"/>
    <w:rsid w:val="00D85776"/>
    <w:rsid w:val="00D9360F"/>
    <w:rsid w:val="00D93A91"/>
    <w:rsid w:val="00DE543D"/>
    <w:rsid w:val="00E83A68"/>
    <w:rsid w:val="00EB5441"/>
    <w:rsid w:val="00EC55F3"/>
    <w:rsid w:val="00ED0B14"/>
    <w:rsid w:val="00ED79A0"/>
    <w:rsid w:val="00EE5E32"/>
    <w:rsid w:val="00F1584E"/>
    <w:rsid w:val="00F179D0"/>
    <w:rsid w:val="00F620D5"/>
    <w:rsid w:val="00F73803"/>
    <w:rsid w:val="00F82CFA"/>
    <w:rsid w:val="00FA6EF4"/>
    <w:rsid w:val="00FC6183"/>
    <w:rsid w:val="00FD187E"/>
    <w:rsid w:val="00FE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0FD2"/>
  <w15:docId w15:val="{015EC2BF-04D8-4E40-9120-1F3765E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3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B2B1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8F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8F0F6C"/>
  </w:style>
  <w:style w:type="character" w:customStyle="1" w:styleId="dash042104420440043e043304380439char">
    <w:name w:val="dash0421_0442_0440_043e_0433_0438_0439__char"/>
    <w:basedOn w:val="a0"/>
    <w:rsid w:val="008F0F6C"/>
  </w:style>
  <w:style w:type="paragraph" w:styleId="a4">
    <w:name w:val="Normal (Web)"/>
    <w:basedOn w:val="a"/>
    <w:rsid w:val="008F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box-example">
    <w:name w:val="dbox-example"/>
    <w:basedOn w:val="a0"/>
    <w:rsid w:val="008F0F6C"/>
  </w:style>
  <w:style w:type="character" w:customStyle="1" w:styleId="oneclick-linkoneclick-available">
    <w:name w:val="oneclick-link oneclick-available"/>
    <w:basedOn w:val="a0"/>
    <w:rsid w:val="008F0F6C"/>
  </w:style>
  <w:style w:type="character" w:customStyle="1" w:styleId="body0020text0020002b0020bold2char">
    <w:name w:val="body_0020text_0020_002b_0020bold2__char"/>
    <w:basedOn w:val="a0"/>
    <w:rsid w:val="008F0F6C"/>
  </w:style>
  <w:style w:type="paragraph" w:customStyle="1" w:styleId="31">
    <w:name w:val="Основной текст с отступом 31"/>
    <w:basedOn w:val="a"/>
    <w:rsid w:val="001256BF"/>
    <w:pPr>
      <w:widowControl w:val="0"/>
      <w:suppressAutoHyphens/>
      <w:spacing w:after="0" w:line="240" w:lineRule="auto"/>
      <w:ind w:left="284"/>
      <w:jc w:val="both"/>
    </w:pPr>
    <w:rPr>
      <w:rFonts w:ascii="Calibri" w:eastAsia="Calibri" w:hAnsi="Calibri" w:cs="Calibri"/>
      <w:sz w:val="28"/>
      <w:szCs w:val="20"/>
      <w:lang w:eastAsia="zh-CN"/>
    </w:rPr>
  </w:style>
  <w:style w:type="table" w:styleId="a5">
    <w:name w:val="Table Grid"/>
    <w:basedOn w:val="a1"/>
    <w:uiPriority w:val="59"/>
    <w:rsid w:val="002A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2A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A54"/>
    <w:rPr>
      <w:rFonts w:ascii="Tahoma" w:hAnsi="Tahoma" w:cs="Tahoma"/>
      <w:sz w:val="16"/>
      <w:szCs w:val="16"/>
    </w:rPr>
  </w:style>
  <w:style w:type="paragraph" w:styleId="a8">
    <w:name w:val="Body Text"/>
    <w:basedOn w:val="a"/>
    <w:link w:val="a9"/>
    <w:rsid w:val="001E6F10"/>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basedOn w:val="a0"/>
    <w:link w:val="a8"/>
    <w:rsid w:val="001E6F10"/>
    <w:rPr>
      <w:rFonts w:ascii="Times New Roman" w:eastAsia="SimSun" w:hAnsi="Times New Roman" w:cs="Mangal"/>
      <w:kern w:val="1"/>
      <w:sz w:val="24"/>
      <w:szCs w:val="24"/>
      <w:lang w:eastAsia="zh-CN" w:bidi="hi-IN"/>
    </w:rPr>
  </w:style>
  <w:style w:type="paragraph" w:styleId="aa">
    <w:name w:val="header"/>
    <w:basedOn w:val="a"/>
    <w:link w:val="ab"/>
    <w:uiPriority w:val="99"/>
    <w:unhideWhenUsed/>
    <w:rsid w:val="00F738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3803"/>
  </w:style>
  <w:style w:type="paragraph" w:styleId="ac">
    <w:name w:val="footer"/>
    <w:basedOn w:val="a"/>
    <w:link w:val="ad"/>
    <w:uiPriority w:val="99"/>
    <w:unhideWhenUsed/>
    <w:rsid w:val="00F738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3803"/>
  </w:style>
  <w:style w:type="character" w:styleId="ae">
    <w:name w:val="Hyperlink"/>
    <w:basedOn w:val="a0"/>
    <w:uiPriority w:val="99"/>
    <w:unhideWhenUsed/>
    <w:rsid w:val="0039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957013" TargetMode="External"/><Relationship Id="rId13" Type="http://schemas.openxmlformats.org/officeDocument/2006/relationships/hyperlink" Target="https://znanium.com/catalog/product/9408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ookcentral.proquest.com/lib/hselibrary-ebooks/detail.action?docID=766015" TargetMode="External"/><Relationship Id="rId12" Type="http://schemas.openxmlformats.org/officeDocument/2006/relationships/hyperlink" Target="https://znanium.com/catalog/product/5575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nanium.com/catalog/product/1048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hselibrary-ebooks/detail.action?docID=271487" TargetMode="External"/><Relationship Id="rId5" Type="http://schemas.openxmlformats.org/officeDocument/2006/relationships/footnotes" Target="footnotes.xml"/><Relationship Id="rId15" Type="http://schemas.openxmlformats.org/officeDocument/2006/relationships/hyperlink" Target="https://znanium.com/catalog/product/988014" TargetMode="External"/><Relationship Id="rId10" Type="http://schemas.openxmlformats.org/officeDocument/2006/relationships/hyperlink" Target="https://ebookcentral.proquest.com/lib/hselibrary-ebooks/detail.action?docID=11202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bookcentral.proquest.com/lib/hselibrary-ebooks/detail.action?docID=793539" TargetMode="External"/><Relationship Id="rId14" Type="http://schemas.openxmlformats.org/officeDocument/2006/relationships/hyperlink" Target="https://znanium.com/catalog/product/1066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Боголепова Светлана Викторовна</cp:lastModifiedBy>
  <cp:revision>3</cp:revision>
  <cp:lastPrinted>2018-12-19T10:51:00Z</cp:lastPrinted>
  <dcterms:created xsi:type="dcterms:W3CDTF">2020-11-12T06:37:00Z</dcterms:created>
  <dcterms:modified xsi:type="dcterms:W3CDTF">2020-11-12T06:37:00Z</dcterms:modified>
</cp:coreProperties>
</file>