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0F15" w14:textId="77777777" w:rsidR="00090AC3" w:rsidRPr="00335738" w:rsidRDefault="00090AC3" w:rsidP="00335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3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56178D71" w14:textId="41A3FC83" w:rsidR="00103D38" w:rsidRPr="00B45711" w:rsidRDefault="00B45711" w:rsidP="00B45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711">
        <w:rPr>
          <w:rFonts w:ascii="Times New Roman" w:hAnsi="Times New Roman" w:cs="Times New Roman"/>
          <w:sz w:val="24"/>
          <w:szCs w:val="24"/>
        </w:rPr>
        <w:t xml:space="preserve">Цель проекта: изучить опыт </w:t>
      </w:r>
      <w:proofErr w:type="spellStart"/>
      <w:r w:rsidRPr="00B45711">
        <w:rPr>
          <w:rFonts w:ascii="Times New Roman" w:hAnsi="Times New Roman" w:cs="Times New Roman"/>
          <w:sz w:val="24"/>
          <w:szCs w:val="24"/>
        </w:rPr>
        <w:t>ревитализации</w:t>
      </w:r>
      <w:proofErr w:type="spellEnd"/>
      <w:r w:rsidRPr="00B45711">
        <w:rPr>
          <w:rFonts w:ascii="Times New Roman" w:hAnsi="Times New Roman" w:cs="Times New Roman"/>
          <w:sz w:val="24"/>
          <w:szCs w:val="24"/>
        </w:rPr>
        <w:t xml:space="preserve"> объектов промышленного наследия в России и за рубежом.  </w:t>
      </w:r>
    </w:p>
    <w:p w14:paraId="609A08C8" w14:textId="53A65308" w:rsidR="00103D38" w:rsidRPr="00335738" w:rsidRDefault="00103D38" w:rsidP="00066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066066" w:rsidRPr="00335738">
        <w:rPr>
          <w:rFonts w:ascii="Times New Roman" w:hAnsi="Times New Roman" w:cs="Times New Roman"/>
          <w:sz w:val="24"/>
          <w:szCs w:val="24"/>
        </w:rPr>
        <w:t xml:space="preserve">: </w:t>
      </w:r>
      <w:r w:rsidR="00D0147D" w:rsidRPr="00B45711">
        <w:rPr>
          <w:rFonts w:ascii="Times New Roman" w:hAnsi="Times New Roman" w:cs="Times New Roman"/>
          <w:sz w:val="24"/>
          <w:szCs w:val="24"/>
        </w:rPr>
        <w:t>Ретро-гараж, НИУ ВШЭ-Пермь</w:t>
      </w:r>
    </w:p>
    <w:p w14:paraId="104FCD9B" w14:textId="77777777" w:rsidR="00D14445" w:rsidRPr="003357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>Сроки</w:t>
      </w:r>
      <w:r w:rsidR="00066066" w:rsidRPr="00335738">
        <w:rPr>
          <w:rFonts w:ascii="Times New Roman" w:hAnsi="Times New Roman" w:cs="Times New Roman"/>
          <w:sz w:val="24"/>
          <w:szCs w:val="24"/>
        </w:rPr>
        <w:t xml:space="preserve"> реализации проекта: 19.01.2021 – 26.05.2021 гг.</w:t>
      </w:r>
    </w:p>
    <w:p w14:paraId="608F6AD4" w14:textId="77777777" w:rsidR="00066066" w:rsidRPr="00335738" w:rsidRDefault="00103D38" w:rsidP="00414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 w:rsidRPr="00335738">
        <w:rPr>
          <w:rFonts w:ascii="Times New Roman" w:hAnsi="Times New Roman" w:cs="Times New Roman"/>
          <w:sz w:val="24"/>
          <w:szCs w:val="24"/>
        </w:rPr>
        <w:t>исполнителю</w:t>
      </w:r>
      <w:r w:rsidR="00066066" w:rsidRPr="00335738">
        <w:rPr>
          <w:rFonts w:ascii="Times New Roman" w:hAnsi="Times New Roman" w:cs="Times New Roman"/>
          <w:sz w:val="24"/>
          <w:szCs w:val="24"/>
        </w:rPr>
        <w:t xml:space="preserve">: </w:t>
      </w:r>
      <w:r w:rsidR="00414C58" w:rsidRPr="00335738">
        <w:rPr>
          <w:rFonts w:ascii="Times New Roman" w:hAnsi="Times New Roman" w:cs="Times New Roman"/>
          <w:sz w:val="24"/>
          <w:szCs w:val="24"/>
        </w:rPr>
        <w:t xml:space="preserve">группа формируется из студентов Московского и Пермского кампусов, соответственно магистерские программы </w:t>
      </w:r>
      <w:r w:rsidR="00414C58" w:rsidRPr="00B45711">
        <w:rPr>
          <w:rFonts w:ascii="Times New Roman" w:hAnsi="Times New Roman" w:cs="Times New Roman"/>
          <w:sz w:val="24"/>
          <w:szCs w:val="24"/>
        </w:rPr>
        <w:t> «Экономика впечатлений: менеджмент в индустрии гостеприимства и туризме» и «Экономика впечатлений: музейный, событийный, туристический менеджмент»</w:t>
      </w:r>
      <w:r w:rsidR="00643BF2" w:rsidRPr="00B45711">
        <w:rPr>
          <w:rFonts w:ascii="Times New Roman" w:hAnsi="Times New Roman" w:cs="Times New Roman"/>
          <w:sz w:val="24"/>
          <w:szCs w:val="24"/>
        </w:rPr>
        <w:t>. Функции в группе между участниками распределяются самостоятельно. Коммуникации осуществляются самостоятельно.</w:t>
      </w:r>
    </w:p>
    <w:p w14:paraId="42A4A486" w14:textId="00712895" w:rsidR="00B45711" w:rsidRDefault="00066066" w:rsidP="00B45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B45711">
        <w:rPr>
          <w:rFonts w:ascii="Times New Roman" w:hAnsi="Times New Roman" w:cs="Times New Roman"/>
          <w:sz w:val="24"/>
          <w:szCs w:val="24"/>
        </w:rPr>
        <w:t>реализации</w:t>
      </w:r>
      <w:r w:rsidR="00103D38" w:rsidRPr="00B45711">
        <w:rPr>
          <w:rFonts w:ascii="Times New Roman" w:hAnsi="Times New Roman" w:cs="Times New Roman"/>
          <w:sz w:val="24"/>
          <w:szCs w:val="24"/>
        </w:rPr>
        <w:t xml:space="preserve"> </w:t>
      </w:r>
      <w:r w:rsidRPr="00B45711">
        <w:rPr>
          <w:rFonts w:ascii="Times New Roman" w:hAnsi="Times New Roman" w:cs="Times New Roman"/>
          <w:sz w:val="24"/>
          <w:szCs w:val="24"/>
        </w:rPr>
        <w:t>проекта (</w:t>
      </w:r>
      <w:r w:rsidR="00D14445" w:rsidRPr="00B45711">
        <w:rPr>
          <w:rFonts w:ascii="Times New Roman" w:hAnsi="Times New Roman" w:cs="Times New Roman"/>
          <w:sz w:val="24"/>
          <w:szCs w:val="24"/>
        </w:rPr>
        <w:t>с указанием</w:t>
      </w:r>
      <w:r w:rsidR="00D14445" w:rsidRPr="00335738">
        <w:rPr>
          <w:rFonts w:ascii="Times New Roman" w:hAnsi="Times New Roman" w:cs="Times New Roman"/>
          <w:sz w:val="24"/>
          <w:szCs w:val="24"/>
        </w:rPr>
        <w:t xml:space="preserve"> содержания работ)</w:t>
      </w:r>
      <w:r w:rsidR="00B45711">
        <w:rPr>
          <w:rFonts w:ascii="Times New Roman" w:hAnsi="Times New Roman" w:cs="Times New Roman"/>
          <w:sz w:val="24"/>
          <w:szCs w:val="24"/>
        </w:rPr>
        <w:t xml:space="preserve">: </w:t>
      </w:r>
      <w:r w:rsidR="00B45711" w:rsidRPr="00B45711">
        <w:rPr>
          <w:rFonts w:ascii="Times New Roman" w:hAnsi="Times New Roman" w:cs="Times New Roman"/>
          <w:sz w:val="24"/>
          <w:szCs w:val="24"/>
        </w:rPr>
        <w:t xml:space="preserve">в соответствии с календарным графиком учебного процесса. Первый этап – анализов кейсов по </w:t>
      </w:r>
      <w:proofErr w:type="spellStart"/>
      <w:r w:rsidR="00B45711" w:rsidRPr="00B45711">
        <w:rPr>
          <w:rFonts w:ascii="Times New Roman" w:hAnsi="Times New Roman" w:cs="Times New Roman"/>
          <w:sz w:val="24"/>
          <w:szCs w:val="24"/>
        </w:rPr>
        <w:t>ревитализации</w:t>
      </w:r>
      <w:proofErr w:type="spellEnd"/>
      <w:r w:rsidR="00B45711" w:rsidRPr="00B45711">
        <w:rPr>
          <w:rFonts w:ascii="Times New Roman" w:hAnsi="Times New Roman" w:cs="Times New Roman"/>
          <w:sz w:val="24"/>
          <w:szCs w:val="24"/>
        </w:rPr>
        <w:t xml:space="preserve"> промышленного наследия в России и за рубежом. Второй этап – формирование рекомендаций по </w:t>
      </w:r>
      <w:proofErr w:type="spellStart"/>
      <w:r w:rsidR="00B45711" w:rsidRPr="00B45711">
        <w:rPr>
          <w:rFonts w:ascii="Times New Roman" w:hAnsi="Times New Roman" w:cs="Times New Roman"/>
          <w:sz w:val="24"/>
          <w:szCs w:val="24"/>
        </w:rPr>
        <w:t>ревитализации</w:t>
      </w:r>
      <w:proofErr w:type="spellEnd"/>
      <w:r w:rsidR="00B45711" w:rsidRPr="00B45711">
        <w:rPr>
          <w:rFonts w:ascii="Times New Roman" w:hAnsi="Times New Roman" w:cs="Times New Roman"/>
          <w:sz w:val="24"/>
          <w:szCs w:val="24"/>
        </w:rPr>
        <w:t xml:space="preserve"> промышленных объектов. Третий этап – систематизация и анализ деятельности «Ретро-гараж». Четвертый этап – разработка серии событийных мероприятий, посвященной горнозаводской тематике. Пятый этап – подведение итогов, написание отчетов. </w:t>
      </w:r>
    </w:p>
    <w:p w14:paraId="651FFBC9" w14:textId="09E57420" w:rsidR="00103D38" w:rsidRPr="00B45711" w:rsidRDefault="00103D38" w:rsidP="00B45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>Критерии з</w:t>
      </w:r>
      <w:r w:rsidRPr="00B45711">
        <w:rPr>
          <w:rFonts w:ascii="Times New Roman" w:hAnsi="Times New Roman" w:cs="Times New Roman"/>
          <w:sz w:val="24"/>
          <w:szCs w:val="24"/>
        </w:rPr>
        <w:t>авершенности</w:t>
      </w:r>
      <w:r w:rsidRPr="00335738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66066" w:rsidRPr="00335738">
        <w:rPr>
          <w:rFonts w:ascii="Times New Roman" w:hAnsi="Times New Roman" w:cs="Times New Roman"/>
          <w:sz w:val="24"/>
          <w:szCs w:val="24"/>
        </w:rPr>
        <w:t xml:space="preserve">: </w:t>
      </w:r>
      <w:r w:rsidR="00B45711" w:rsidRPr="00B45711">
        <w:rPr>
          <w:rFonts w:ascii="Times New Roman" w:hAnsi="Times New Roman" w:cs="Times New Roman"/>
          <w:sz w:val="24"/>
          <w:szCs w:val="24"/>
        </w:rPr>
        <w:t>студенты представляют отчет о проведенной работе и рекомендации.</w:t>
      </w:r>
    </w:p>
    <w:p w14:paraId="170B308E" w14:textId="77777777" w:rsidR="00161285" w:rsidRPr="003357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066066" w:rsidRPr="00335738">
        <w:rPr>
          <w:rFonts w:ascii="Times New Roman" w:hAnsi="Times New Roman" w:cs="Times New Roman"/>
          <w:sz w:val="24"/>
          <w:szCs w:val="24"/>
        </w:rPr>
        <w:t>: презентация</w:t>
      </w:r>
      <w:r w:rsidR="00335738">
        <w:rPr>
          <w:rFonts w:ascii="Times New Roman" w:hAnsi="Times New Roman" w:cs="Times New Roman"/>
          <w:sz w:val="24"/>
          <w:szCs w:val="24"/>
        </w:rPr>
        <w:t xml:space="preserve"> и отчёт с указанием личного вклада студента</w:t>
      </w:r>
      <w:r w:rsidR="00066066" w:rsidRPr="00335738">
        <w:rPr>
          <w:rFonts w:ascii="Times New Roman" w:hAnsi="Times New Roman" w:cs="Times New Roman"/>
          <w:sz w:val="24"/>
          <w:szCs w:val="24"/>
        </w:rPr>
        <w:t>.</w:t>
      </w:r>
    </w:p>
    <w:p w14:paraId="23526598" w14:textId="59076337" w:rsidR="00161285" w:rsidRDefault="00103D38" w:rsidP="00414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F66A52" w:rsidRPr="00335738">
        <w:rPr>
          <w:rFonts w:ascii="Times New Roman" w:hAnsi="Times New Roman" w:cs="Times New Roman"/>
          <w:sz w:val="24"/>
          <w:szCs w:val="24"/>
        </w:rPr>
        <w:t>ачетных единицах.</w:t>
      </w:r>
      <w:r w:rsidR="00414C58" w:rsidRPr="00335738">
        <w:rPr>
          <w:rFonts w:ascii="Times New Roman" w:hAnsi="Times New Roman" w:cs="Times New Roman"/>
          <w:sz w:val="24"/>
          <w:szCs w:val="24"/>
        </w:rPr>
        <w:t xml:space="preserve"> </w:t>
      </w:r>
      <w:r w:rsidR="00B45711">
        <w:rPr>
          <w:rFonts w:ascii="Times New Roman" w:hAnsi="Times New Roman" w:cs="Times New Roman"/>
          <w:sz w:val="24"/>
          <w:szCs w:val="24"/>
        </w:rPr>
        <w:t>Три</w:t>
      </w:r>
      <w:r w:rsidR="00643BF2" w:rsidRPr="00335738">
        <w:rPr>
          <w:rFonts w:ascii="Times New Roman" w:hAnsi="Times New Roman" w:cs="Times New Roman"/>
          <w:sz w:val="24"/>
          <w:szCs w:val="24"/>
        </w:rPr>
        <w:t xml:space="preserve"> кредита</w:t>
      </w:r>
      <w:r w:rsidR="00B45711">
        <w:rPr>
          <w:rFonts w:ascii="Times New Roman" w:hAnsi="Times New Roman" w:cs="Times New Roman"/>
          <w:sz w:val="24"/>
          <w:szCs w:val="24"/>
        </w:rPr>
        <w:t>.</w:t>
      </w:r>
    </w:p>
    <w:p w14:paraId="0B760E99" w14:textId="144CC5E6" w:rsidR="00B45711" w:rsidRPr="00B45711" w:rsidRDefault="00B45711" w:rsidP="00B45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исследований:</w:t>
      </w:r>
    </w:p>
    <w:p w14:paraId="77703969" w14:textId="0C07ED26" w:rsidR="00B45711" w:rsidRPr="00B45711" w:rsidRDefault="005738EC" w:rsidP="00B45711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B45711" w:rsidRPr="00B45711">
        <w:rPr>
          <w:rFonts w:ascii="Times New Roman" w:hAnsi="Times New Roman" w:cs="Times New Roman"/>
          <w:sz w:val="24"/>
          <w:szCs w:val="24"/>
        </w:rPr>
        <w:t>евитализации</w:t>
      </w:r>
      <w:proofErr w:type="spellEnd"/>
      <w:r w:rsidR="00B45711" w:rsidRPr="00B45711">
        <w:rPr>
          <w:rFonts w:ascii="Times New Roman" w:hAnsi="Times New Roman" w:cs="Times New Roman"/>
          <w:sz w:val="24"/>
          <w:szCs w:val="24"/>
        </w:rPr>
        <w:t xml:space="preserve"> объектов промышленного наследия, трансформации их в культурные,</w:t>
      </w:r>
      <w:r w:rsidR="00DE6081">
        <w:rPr>
          <w:rFonts w:ascii="Times New Roman" w:hAnsi="Times New Roman" w:cs="Times New Roman"/>
          <w:sz w:val="24"/>
          <w:szCs w:val="24"/>
        </w:rPr>
        <w:t xml:space="preserve"> </w:t>
      </w:r>
      <w:r w:rsidR="00B45711" w:rsidRPr="00B45711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proofErr w:type="gramStart"/>
      <w:r w:rsidR="00B45711" w:rsidRPr="00B45711">
        <w:rPr>
          <w:rFonts w:ascii="Times New Roman" w:hAnsi="Times New Roman" w:cs="Times New Roman"/>
          <w:sz w:val="24"/>
          <w:szCs w:val="24"/>
        </w:rPr>
        <w:t>центры,  например</w:t>
      </w:r>
      <w:proofErr w:type="gramEnd"/>
      <w:r w:rsidR="00B45711" w:rsidRPr="00B45711">
        <w:rPr>
          <w:rFonts w:ascii="Times New Roman" w:hAnsi="Times New Roman" w:cs="Times New Roman"/>
          <w:sz w:val="24"/>
          <w:szCs w:val="24"/>
        </w:rPr>
        <w:t>, библиотеки.</w:t>
      </w:r>
    </w:p>
    <w:p w14:paraId="275777DE" w14:textId="77777777" w:rsidR="00B45711" w:rsidRPr="00B45711" w:rsidRDefault="00B45711" w:rsidP="00B4571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711">
        <w:rPr>
          <w:rFonts w:ascii="Times New Roman" w:hAnsi="Times New Roman" w:cs="Times New Roman"/>
          <w:sz w:val="24"/>
          <w:szCs w:val="24"/>
        </w:rPr>
        <w:t>Изучение примеров промышленных музеев за рубежом, например, в Англии</w:t>
      </w:r>
    </w:p>
    <w:p w14:paraId="619E49E7" w14:textId="77777777" w:rsidR="00B45711" w:rsidRPr="00B45711" w:rsidRDefault="00B45711" w:rsidP="00B4571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711">
        <w:rPr>
          <w:rFonts w:ascii="Times New Roman" w:hAnsi="Times New Roman" w:cs="Times New Roman"/>
          <w:sz w:val="24"/>
          <w:szCs w:val="24"/>
        </w:rPr>
        <w:t xml:space="preserve">Исследование кейсов </w:t>
      </w:r>
      <w:proofErr w:type="spellStart"/>
      <w:r w:rsidRPr="00B45711">
        <w:rPr>
          <w:rFonts w:ascii="Times New Roman" w:hAnsi="Times New Roman" w:cs="Times New Roman"/>
          <w:sz w:val="24"/>
          <w:szCs w:val="24"/>
        </w:rPr>
        <w:t>ревитализации</w:t>
      </w:r>
      <w:proofErr w:type="spellEnd"/>
      <w:r w:rsidRPr="00B45711">
        <w:rPr>
          <w:rFonts w:ascii="Times New Roman" w:hAnsi="Times New Roman" w:cs="Times New Roman"/>
          <w:sz w:val="24"/>
          <w:szCs w:val="24"/>
        </w:rPr>
        <w:t xml:space="preserve"> промышленных объектов в России, в Пермском крае</w:t>
      </w:r>
    </w:p>
    <w:p w14:paraId="1085FCFC" w14:textId="77777777" w:rsidR="00B45711" w:rsidRPr="00B45711" w:rsidRDefault="00B45711" w:rsidP="00B4571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711">
        <w:rPr>
          <w:rFonts w:ascii="Times New Roman" w:hAnsi="Times New Roman" w:cs="Times New Roman"/>
          <w:sz w:val="24"/>
          <w:szCs w:val="24"/>
        </w:rPr>
        <w:t xml:space="preserve">Анализ различных подходов к </w:t>
      </w:r>
      <w:proofErr w:type="spellStart"/>
      <w:r w:rsidRPr="00B45711">
        <w:rPr>
          <w:rFonts w:ascii="Times New Roman" w:hAnsi="Times New Roman" w:cs="Times New Roman"/>
          <w:sz w:val="24"/>
          <w:szCs w:val="24"/>
        </w:rPr>
        <w:t>ревитализации</w:t>
      </w:r>
      <w:proofErr w:type="spellEnd"/>
      <w:r w:rsidRPr="00B45711">
        <w:rPr>
          <w:rFonts w:ascii="Times New Roman" w:hAnsi="Times New Roman" w:cs="Times New Roman"/>
          <w:sz w:val="24"/>
          <w:szCs w:val="24"/>
        </w:rPr>
        <w:t xml:space="preserve"> и трансформации промышленных объектов.</w:t>
      </w:r>
    </w:p>
    <w:p w14:paraId="7F470FC2" w14:textId="77777777" w:rsidR="00B45711" w:rsidRPr="00B45711" w:rsidRDefault="00B45711" w:rsidP="00B4571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711">
        <w:rPr>
          <w:rFonts w:ascii="Times New Roman" w:hAnsi="Times New Roman" w:cs="Times New Roman"/>
          <w:sz w:val="24"/>
          <w:szCs w:val="24"/>
        </w:rPr>
        <w:t>Изучение событийных мероприятий на трансформированных объектах.</w:t>
      </w:r>
    </w:p>
    <w:p w14:paraId="643478DD" w14:textId="77777777" w:rsidR="00B45711" w:rsidRPr="00B45711" w:rsidRDefault="00B45711" w:rsidP="00B4571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711">
        <w:rPr>
          <w:rFonts w:ascii="Times New Roman" w:hAnsi="Times New Roman" w:cs="Times New Roman"/>
          <w:sz w:val="24"/>
          <w:szCs w:val="24"/>
        </w:rPr>
        <w:t xml:space="preserve">Анализ включение данного процесса в стратегическое развитие региона, </w:t>
      </w:r>
      <w:proofErr w:type="gramStart"/>
      <w:r w:rsidRPr="00B45711">
        <w:rPr>
          <w:rFonts w:ascii="Times New Roman" w:hAnsi="Times New Roman" w:cs="Times New Roman"/>
          <w:sz w:val="24"/>
          <w:szCs w:val="24"/>
        </w:rPr>
        <w:t>в  концепцию</w:t>
      </w:r>
      <w:proofErr w:type="gramEnd"/>
      <w:r w:rsidRPr="00B45711">
        <w:rPr>
          <w:rFonts w:ascii="Times New Roman" w:hAnsi="Times New Roman" w:cs="Times New Roman"/>
          <w:sz w:val="24"/>
          <w:szCs w:val="24"/>
        </w:rPr>
        <w:t xml:space="preserve"> развития туризма.</w:t>
      </w:r>
    </w:p>
    <w:p w14:paraId="4C0DABFF" w14:textId="77777777" w:rsidR="00B45711" w:rsidRPr="00B45711" w:rsidRDefault="00B45711" w:rsidP="00B4571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711">
        <w:rPr>
          <w:rFonts w:ascii="Times New Roman" w:hAnsi="Times New Roman" w:cs="Times New Roman"/>
          <w:sz w:val="24"/>
          <w:szCs w:val="24"/>
        </w:rPr>
        <w:t>Исследование запроса потребителей, портрета посетителей подобных объектов.</w:t>
      </w:r>
    </w:p>
    <w:p w14:paraId="438C3D30" w14:textId="77777777" w:rsidR="00B45711" w:rsidRPr="00B45711" w:rsidRDefault="00B45711" w:rsidP="00B4571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711">
        <w:rPr>
          <w:rFonts w:ascii="Times New Roman" w:hAnsi="Times New Roman" w:cs="Times New Roman"/>
          <w:sz w:val="24"/>
          <w:szCs w:val="24"/>
        </w:rPr>
        <w:t>Разработки серии событийных мероприятий по горнозаводской дороге совместно с Ретро-гараж.</w:t>
      </w:r>
    </w:p>
    <w:p w14:paraId="76143553" w14:textId="77777777" w:rsidR="00B45711" w:rsidRPr="00B45711" w:rsidRDefault="00B45711" w:rsidP="00B4571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711">
        <w:rPr>
          <w:rFonts w:ascii="Times New Roman" w:hAnsi="Times New Roman" w:cs="Times New Roman"/>
          <w:sz w:val="24"/>
          <w:szCs w:val="24"/>
        </w:rPr>
        <w:t>Case-study завод Шпагина.</w:t>
      </w:r>
    </w:p>
    <w:p w14:paraId="004E97A9" w14:textId="77777777" w:rsidR="00B45711" w:rsidRPr="00B45711" w:rsidRDefault="00B45711" w:rsidP="00B4571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711">
        <w:rPr>
          <w:rFonts w:ascii="Times New Roman" w:hAnsi="Times New Roman" w:cs="Times New Roman"/>
          <w:sz w:val="24"/>
          <w:szCs w:val="24"/>
        </w:rPr>
        <w:t>Case-study Ретро-гараж.</w:t>
      </w:r>
    </w:p>
    <w:p w14:paraId="7A8E2533" w14:textId="77777777" w:rsidR="00B45711" w:rsidRPr="00B45711" w:rsidRDefault="00B45711" w:rsidP="00B457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C493E" w14:textId="2E990CDB" w:rsidR="00D0147D" w:rsidRDefault="00D0147D" w:rsidP="00D014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EF39E" w14:textId="77777777" w:rsidR="00D0147D" w:rsidRPr="00D0147D" w:rsidRDefault="00D0147D" w:rsidP="00D014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47D" w:rsidRPr="00D0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75D4" w14:textId="77777777" w:rsidR="00A70976" w:rsidRDefault="00A70976" w:rsidP="00D14445">
      <w:pPr>
        <w:spacing w:after="0" w:line="240" w:lineRule="auto"/>
      </w:pPr>
      <w:r>
        <w:separator/>
      </w:r>
    </w:p>
  </w:endnote>
  <w:endnote w:type="continuationSeparator" w:id="0">
    <w:p w14:paraId="4662A1B8" w14:textId="77777777" w:rsidR="00A70976" w:rsidRDefault="00A70976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A2E4" w14:textId="77777777" w:rsidR="00A70976" w:rsidRDefault="00A70976" w:rsidP="00D14445">
      <w:pPr>
        <w:spacing w:after="0" w:line="240" w:lineRule="auto"/>
      </w:pPr>
      <w:r>
        <w:separator/>
      </w:r>
    </w:p>
  </w:footnote>
  <w:footnote w:type="continuationSeparator" w:id="0">
    <w:p w14:paraId="56906689" w14:textId="77777777" w:rsidR="00A70976" w:rsidRDefault="00A70976" w:rsidP="00D1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A3B88"/>
    <w:multiLevelType w:val="hybridMultilevel"/>
    <w:tmpl w:val="293C300A"/>
    <w:lvl w:ilvl="0" w:tplc="74B82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6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8E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AF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29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EF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8C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42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C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3D2F2B"/>
    <w:multiLevelType w:val="hybridMultilevel"/>
    <w:tmpl w:val="666E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53FE"/>
    <w:multiLevelType w:val="multilevel"/>
    <w:tmpl w:val="DD3C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A70"/>
    <w:rsid w:val="00065C53"/>
    <w:rsid w:val="00066066"/>
    <w:rsid w:val="00075B84"/>
    <w:rsid w:val="00090AC3"/>
    <w:rsid w:val="00103D38"/>
    <w:rsid w:val="00144F3B"/>
    <w:rsid w:val="0015568A"/>
    <w:rsid w:val="00161285"/>
    <w:rsid w:val="00191CE3"/>
    <w:rsid w:val="001D5870"/>
    <w:rsid w:val="001F4DB1"/>
    <w:rsid w:val="00212E2F"/>
    <w:rsid w:val="00252385"/>
    <w:rsid w:val="00335738"/>
    <w:rsid w:val="00357F09"/>
    <w:rsid w:val="003977FF"/>
    <w:rsid w:val="003C276C"/>
    <w:rsid w:val="00414C58"/>
    <w:rsid w:val="00493638"/>
    <w:rsid w:val="00536F1C"/>
    <w:rsid w:val="005738EC"/>
    <w:rsid w:val="005C6360"/>
    <w:rsid w:val="00632E74"/>
    <w:rsid w:val="00643BF2"/>
    <w:rsid w:val="00705DB7"/>
    <w:rsid w:val="00732A70"/>
    <w:rsid w:val="008034FC"/>
    <w:rsid w:val="00843F0E"/>
    <w:rsid w:val="009F3E40"/>
    <w:rsid w:val="00A57DE0"/>
    <w:rsid w:val="00A70976"/>
    <w:rsid w:val="00A742E2"/>
    <w:rsid w:val="00AA3E55"/>
    <w:rsid w:val="00B424F6"/>
    <w:rsid w:val="00B45711"/>
    <w:rsid w:val="00CB0637"/>
    <w:rsid w:val="00CC5AAA"/>
    <w:rsid w:val="00D0147D"/>
    <w:rsid w:val="00D054B7"/>
    <w:rsid w:val="00D14445"/>
    <w:rsid w:val="00DD2243"/>
    <w:rsid w:val="00DE6081"/>
    <w:rsid w:val="00F33576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7EFA"/>
  <w15:docId w15:val="{FC4F62CF-C120-4D6E-B4F7-1BA60066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character" w:styleId="a7">
    <w:name w:val="Hyperlink"/>
    <w:basedOn w:val="a0"/>
    <w:uiPriority w:val="99"/>
    <w:unhideWhenUsed/>
    <w:rsid w:val="0006606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5A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5A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5A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5A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5A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5AAA"/>
    <w:rPr>
      <w:rFonts w:ascii="Tahoma" w:hAnsi="Tahoma" w:cs="Tahoma"/>
      <w:sz w:val="16"/>
      <w:szCs w:val="16"/>
    </w:rPr>
  </w:style>
  <w:style w:type="paragraph" w:customStyle="1" w:styleId="m-7562852075425810842msolistparagraph">
    <w:name w:val="m_-7562852075425810842msolistparagraph"/>
    <w:basedOn w:val="a"/>
    <w:uiPriority w:val="99"/>
    <w:rsid w:val="00D0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C08F-57EB-418A-87AB-880F230D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Екатерина Шестакова</cp:lastModifiedBy>
  <cp:revision>4</cp:revision>
  <dcterms:created xsi:type="dcterms:W3CDTF">2021-02-11T07:28:00Z</dcterms:created>
  <dcterms:modified xsi:type="dcterms:W3CDTF">2021-02-11T07:42:00Z</dcterms:modified>
</cp:coreProperties>
</file>