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B" w:rsidRDefault="000D02FB">
      <w:bookmarkStart w:id="0" w:name="_GoBack"/>
      <w:bookmarkEnd w:id="0"/>
      <w:r>
        <w:rPr>
          <w:rFonts w:eastAsia="Times New Roman"/>
          <w:sz w:val="20"/>
          <w:szCs w:val="20"/>
        </w:rPr>
        <w:t>№ 2.15-02/240321-1 от 24.03.2021</w:t>
      </w:r>
    </w:p>
    <w:p w:rsidR="005B4EAD" w:rsidRDefault="005B4EAD"/>
    <w:p w:rsidR="005B4EAD" w:rsidRDefault="005B4EAD"/>
    <w:p w:rsidR="005B4EAD" w:rsidRDefault="005B4EAD"/>
    <w:p w:rsidR="005B4EAD" w:rsidRDefault="005B4EAD"/>
    <w:p w:rsidR="005B4EAD" w:rsidRDefault="005B4EAD"/>
    <w:p w:rsidR="005B4EAD" w:rsidRDefault="005B4EAD"/>
    <w:p w:rsidR="005B4EAD" w:rsidRDefault="005B4EAD"/>
    <w:p w:rsidR="00B87EDF" w:rsidRPr="00A5284B" w:rsidRDefault="00B87EDF" w:rsidP="00B87EDF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7EDF" w:rsidRPr="00A5284B" w:rsidRDefault="00B87EDF" w:rsidP="00A5284B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8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="00E216B9">
        <w:rPr>
          <w:rFonts w:ascii="Times New Roman" w:eastAsia="Times New Roman" w:hAnsi="Times New Roman" w:cs="Times New Roman"/>
          <w:b/>
          <w:sz w:val="26"/>
          <w:szCs w:val="26"/>
        </w:rPr>
        <w:t>образовательной</w:t>
      </w:r>
      <w:r w:rsidR="00C21045" w:rsidRPr="00A5284B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</w:t>
      </w:r>
      <w:r w:rsidR="00E216B9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Pr="00A528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«Прикладная </w:t>
      </w:r>
      <w:r w:rsidR="00566539" w:rsidRPr="00A5284B">
        <w:rPr>
          <w:rFonts w:ascii="Times New Roman" w:eastAsia="Times New Roman" w:hAnsi="Times New Roman" w:cs="Times New Roman"/>
          <w:b/>
          <w:bCs/>
          <w:sz w:val="26"/>
          <w:szCs w:val="26"/>
        </w:rPr>
        <w:t>мате</w:t>
      </w:r>
      <w:r w:rsidRPr="00A5284B">
        <w:rPr>
          <w:rFonts w:ascii="Times New Roman" w:eastAsia="Times New Roman" w:hAnsi="Times New Roman" w:cs="Times New Roman"/>
          <w:b/>
          <w:bCs/>
          <w:sz w:val="26"/>
          <w:szCs w:val="26"/>
        </w:rPr>
        <w:t>матика» в 20</w:t>
      </w:r>
      <w:r w:rsidR="009D74FB" w:rsidRPr="009D74FB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0C0BB7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A528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году</w:t>
      </w:r>
    </w:p>
    <w:p w:rsidR="00B87EDF" w:rsidRPr="00A5284B" w:rsidRDefault="00B87EDF" w:rsidP="00B87EDF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EDF" w:rsidRPr="00A5284B" w:rsidRDefault="00B87EDF" w:rsidP="00B87EDF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EDF" w:rsidRPr="00A5284B" w:rsidRDefault="00B87EDF" w:rsidP="00B87EDF">
      <w:pPr>
        <w:rPr>
          <w:rFonts w:ascii="Times New Roman" w:eastAsia="Times New Roman" w:hAnsi="Times New Roman" w:cs="Times New Roman"/>
          <w:sz w:val="26"/>
          <w:szCs w:val="26"/>
        </w:rPr>
      </w:pPr>
      <w:r w:rsidRPr="00A5284B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B87EDF" w:rsidRPr="00A5284B" w:rsidRDefault="00B87EDF" w:rsidP="00B87ED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87EDF" w:rsidRPr="00A5284B" w:rsidRDefault="00B87EDF" w:rsidP="00A5284B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84B">
        <w:rPr>
          <w:rFonts w:ascii="Times New Roman" w:eastAsia="Times New Roman" w:hAnsi="Times New Roman" w:cs="Times New Roman"/>
          <w:sz w:val="26"/>
          <w:szCs w:val="26"/>
        </w:rPr>
        <w:t xml:space="preserve">Провести в период </w:t>
      </w:r>
      <w:r w:rsidR="00817FA2" w:rsidRPr="00817FA2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5F13EC">
        <w:rPr>
          <w:rFonts w:ascii="Times New Roman" w:eastAsia="Times New Roman" w:hAnsi="Times New Roman" w:cs="Times New Roman"/>
          <w:sz w:val="26"/>
          <w:szCs w:val="26"/>
        </w:rPr>
        <w:t>19</w:t>
      </w:r>
      <w:r w:rsidR="00060E6D">
        <w:rPr>
          <w:rFonts w:ascii="Times New Roman" w:eastAsia="Times New Roman" w:hAnsi="Times New Roman" w:cs="Times New Roman"/>
          <w:sz w:val="26"/>
          <w:szCs w:val="26"/>
        </w:rPr>
        <w:t>.05.2021</w:t>
      </w:r>
      <w:r w:rsidR="00817FA2" w:rsidRPr="00817F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060E6D">
        <w:rPr>
          <w:rFonts w:ascii="Times New Roman" w:eastAsia="Times New Roman" w:hAnsi="Times New Roman" w:cs="Times New Roman"/>
          <w:sz w:val="26"/>
          <w:szCs w:val="26"/>
        </w:rPr>
        <w:t>30</w:t>
      </w:r>
      <w:r w:rsidR="00817FA2" w:rsidRPr="00817F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60E6D">
        <w:rPr>
          <w:rFonts w:ascii="Times New Roman" w:eastAsia="Times New Roman" w:hAnsi="Times New Roman" w:cs="Times New Roman"/>
          <w:sz w:val="26"/>
          <w:szCs w:val="26"/>
        </w:rPr>
        <w:t>06</w:t>
      </w:r>
      <w:r w:rsidR="00817FA2" w:rsidRPr="00817FA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60E6D">
        <w:rPr>
          <w:rFonts w:ascii="Times New Roman" w:eastAsia="Times New Roman" w:hAnsi="Times New Roman" w:cs="Times New Roman"/>
          <w:sz w:val="26"/>
          <w:szCs w:val="26"/>
        </w:rPr>
        <w:t>1</w:t>
      </w:r>
      <w:r w:rsidR="00817FA2" w:rsidRPr="00817FA2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817F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D74FB" w:rsidRPr="009D74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государственную итоговую аттестацию студентов</w:t>
      </w:r>
      <w:r w:rsidRPr="00A5284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 xml:space="preserve">4 курса образовательной программы бакалавриата «Прикладная </w:t>
      </w:r>
      <w:r w:rsidR="00566539" w:rsidRPr="00A5284B">
        <w:rPr>
          <w:rFonts w:ascii="Times New Roman" w:eastAsia="Times New Roman" w:hAnsi="Times New Roman" w:cs="Times New Roman"/>
          <w:sz w:val="26"/>
          <w:szCs w:val="26"/>
        </w:rPr>
        <w:t>мате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>матика»</w:t>
      </w:r>
      <w:r w:rsidRPr="00A5284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 xml:space="preserve">направления подготовки </w:t>
      </w:r>
      <w:r w:rsidR="00566539" w:rsidRPr="00A5284B">
        <w:rPr>
          <w:rFonts w:ascii="Times New Roman" w:eastAsia="Times New Roman" w:hAnsi="Times New Roman" w:cs="Times New Roman"/>
          <w:sz w:val="26"/>
          <w:szCs w:val="26"/>
        </w:rPr>
        <w:t>01.03.04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 xml:space="preserve"> «Прикладная </w:t>
      </w:r>
      <w:r w:rsidR="00566539" w:rsidRPr="00A5284B">
        <w:rPr>
          <w:rFonts w:ascii="Times New Roman" w:eastAsia="Times New Roman" w:hAnsi="Times New Roman" w:cs="Times New Roman"/>
          <w:sz w:val="26"/>
          <w:szCs w:val="26"/>
        </w:rPr>
        <w:t>мате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>матика»</w:t>
      </w:r>
      <w:r w:rsidRPr="00A5284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>МИЭМ НИУ ВШЭ,</w:t>
      </w:r>
      <w:r w:rsidRPr="00A5284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>очной формы обучения.</w:t>
      </w:r>
    </w:p>
    <w:p w:rsidR="00B87EDF" w:rsidRPr="00817FA2" w:rsidRDefault="00817FA2" w:rsidP="00817FA2">
      <w:pPr>
        <w:pStyle w:val="aa"/>
        <w:numPr>
          <w:ilvl w:val="1"/>
          <w:numId w:val="1"/>
        </w:numPr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B87EDF" w:rsidRPr="00817FA2">
        <w:rPr>
          <w:color w:val="000000"/>
          <w:sz w:val="26"/>
          <w:szCs w:val="26"/>
        </w:rPr>
        <w:t xml:space="preserve">Включить в состав государственной итоговой аттестации следующие государственные аттестационные испытания: </w:t>
      </w:r>
    </w:p>
    <w:p w:rsidR="00B87EDF" w:rsidRPr="00817FA2" w:rsidRDefault="00B87EDF" w:rsidP="00817FA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84B">
        <w:rPr>
          <w:rFonts w:ascii="Times New Roman" w:eastAsia="Times New Roman" w:hAnsi="Times New Roman" w:cs="Times New Roman"/>
          <w:sz w:val="26"/>
          <w:szCs w:val="26"/>
        </w:rPr>
        <w:t>- защита выпускной квалификационной работы.</w:t>
      </w:r>
    </w:p>
    <w:p w:rsidR="00817FA2" w:rsidRPr="00817FA2" w:rsidRDefault="00817FA2" w:rsidP="00817FA2">
      <w:pPr>
        <w:tabs>
          <w:tab w:val="left" w:pos="-170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FA2">
        <w:rPr>
          <w:rFonts w:ascii="Times New Roman" w:eastAsia="Times New Roman" w:hAnsi="Times New Roman" w:cs="Times New Roman"/>
          <w:sz w:val="26"/>
          <w:szCs w:val="26"/>
        </w:rPr>
        <w:t xml:space="preserve">1.2. Утвердить график проведения государственной итоговой аттестации </w:t>
      </w:r>
      <w:r w:rsidR="005F13EC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817FA2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5F13EC">
        <w:rPr>
          <w:rFonts w:ascii="Times New Roman" w:eastAsia="Times New Roman" w:hAnsi="Times New Roman" w:cs="Times New Roman"/>
          <w:sz w:val="26"/>
          <w:szCs w:val="26"/>
        </w:rPr>
        <w:t>ю.</w:t>
      </w:r>
    </w:p>
    <w:p w:rsidR="00817FA2" w:rsidRPr="00817FA2" w:rsidRDefault="00817FA2" w:rsidP="00817FA2">
      <w:pPr>
        <w:tabs>
          <w:tab w:val="left" w:pos="-170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FA2">
        <w:rPr>
          <w:rFonts w:ascii="Times New Roman" w:eastAsia="Times New Roman" w:hAnsi="Times New Roman" w:cs="Times New Roman"/>
          <w:sz w:val="26"/>
          <w:szCs w:val="26"/>
        </w:rPr>
        <w:t xml:space="preserve">1.3. Установить окончательный срок загрузки итогового варианта выпускной квалификационной работы в систему LMS </w:t>
      </w:r>
      <w:r w:rsidR="00060E6D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817F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60E6D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817FA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60E6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17F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817FA2" w:rsidRPr="00817FA2" w:rsidRDefault="00817FA2" w:rsidP="00817FA2">
      <w:pPr>
        <w:tabs>
          <w:tab w:val="left" w:pos="-170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FA2">
        <w:rPr>
          <w:rFonts w:ascii="Times New Roman" w:eastAsia="Times New Roman" w:hAnsi="Times New Roman" w:cs="Times New Roman"/>
          <w:sz w:val="26"/>
          <w:szCs w:val="26"/>
        </w:rPr>
        <w:t>1.4.  Государственные аттестационные испытания организовать и провести с применением дистанционных технологий.</w:t>
      </w:r>
    </w:p>
    <w:p w:rsidR="00817FA2" w:rsidRPr="00817FA2" w:rsidRDefault="00817FA2" w:rsidP="00817FA2">
      <w:pPr>
        <w:tabs>
          <w:tab w:val="left" w:pos="-170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FA2">
        <w:rPr>
          <w:rFonts w:ascii="Times New Roman" w:eastAsia="Times New Roman" w:hAnsi="Times New Roman" w:cs="Times New Roman"/>
          <w:sz w:val="26"/>
          <w:szCs w:val="26"/>
        </w:rPr>
        <w:t>1.5. Проведение государственных аттестационных испытаний сопровождать видеозаписью в установленном в НИУ ВШЭ порядке.</w:t>
      </w:r>
    </w:p>
    <w:p w:rsidR="008F7944" w:rsidRDefault="008F7944"/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C0D15" w:rsidRPr="00EC0D15" w:rsidTr="00EC0D15">
        <w:tc>
          <w:tcPr>
            <w:tcW w:w="4927" w:type="dxa"/>
            <w:hideMark/>
          </w:tcPr>
          <w:p w:rsidR="008F7944" w:rsidRDefault="008F794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7944" w:rsidRDefault="008F794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0D15" w:rsidRDefault="00EC0D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D15">
              <w:rPr>
                <w:rFonts w:ascii="Times New Roman" w:eastAsia="Times New Roman" w:hAnsi="Times New Roman" w:cs="Times New Roman"/>
                <w:sz w:val="26"/>
                <w:szCs w:val="26"/>
              </w:rPr>
              <w:t>И.о.</w:t>
            </w:r>
            <w:r w:rsidR="005505AE" w:rsidRPr="005505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0D15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директора, научный руководитель МИЭМ НИУ ВШЭ</w:t>
            </w:r>
          </w:p>
        </w:tc>
        <w:tc>
          <w:tcPr>
            <w:tcW w:w="4927" w:type="dxa"/>
            <w:vAlign w:val="bottom"/>
            <w:hideMark/>
          </w:tcPr>
          <w:p w:rsidR="00EC0D15" w:rsidRDefault="00EC0D15" w:rsidP="00EC0D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EC0D15">
              <w:rPr>
                <w:rFonts w:ascii="Times New Roman" w:eastAsia="Times New Roman" w:hAnsi="Times New Roman" w:cs="Times New Roman"/>
                <w:sz w:val="26"/>
                <w:szCs w:val="26"/>
              </w:rPr>
              <w:t>Е.А.Крук</w:t>
            </w:r>
          </w:p>
        </w:tc>
      </w:tr>
    </w:tbl>
    <w:p w:rsidR="00B87EDF" w:rsidRPr="00A5284B" w:rsidRDefault="00B87EDF" w:rsidP="008F7944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ФОРМА_№_27"/>
      <w:bookmarkEnd w:id="1"/>
    </w:p>
    <w:sectPr w:rsidR="00B87EDF" w:rsidRPr="00A5284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9B" w:rsidRDefault="007C609B" w:rsidP="00B87EDF">
      <w:pPr>
        <w:spacing w:line="240" w:lineRule="auto"/>
      </w:pPr>
      <w:r>
        <w:separator/>
      </w:r>
    </w:p>
  </w:endnote>
  <w:endnote w:type="continuationSeparator" w:id="0">
    <w:p w:rsidR="007C609B" w:rsidRDefault="007C609B" w:rsidP="00B87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9B" w:rsidRDefault="007C609B" w:rsidP="00B87EDF">
      <w:pPr>
        <w:spacing w:line="240" w:lineRule="auto"/>
      </w:pPr>
      <w:r>
        <w:separator/>
      </w:r>
    </w:p>
  </w:footnote>
  <w:footnote w:type="continuationSeparator" w:id="0">
    <w:p w:rsidR="007C609B" w:rsidRDefault="007C609B" w:rsidP="00B87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16D5"/>
    <w:multiLevelType w:val="multilevel"/>
    <w:tmpl w:val="E3FCEE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4C"/>
    <w:rsid w:val="00060E6D"/>
    <w:rsid w:val="000768C3"/>
    <w:rsid w:val="000C0BB7"/>
    <w:rsid w:val="000D02FB"/>
    <w:rsid w:val="000E53F8"/>
    <w:rsid w:val="001533D3"/>
    <w:rsid w:val="00252421"/>
    <w:rsid w:val="002A47FE"/>
    <w:rsid w:val="002C34C5"/>
    <w:rsid w:val="003018A2"/>
    <w:rsid w:val="003024C9"/>
    <w:rsid w:val="0032385E"/>
    <w:rsid w:val="0033295E"/>
    <w:rsid w:val="003424BB"/>
    <w:rsid w:val="003563A4"/>
    <w:rsid w:val="00362EB6"/>
    <w:rsid w:val="003C13AE"/>
    <w:rsid w:val="00400BB1"/>
    <w:rsid w:val="00475D5A"/>
    <w:rsid w:val="00501AD4"/>
    <w:rsid w:val="005505AE"/>
    <w:rsid w:val="00566539"/>
    <w:rsid w:val="005B4EAD"/>
    <w:rsid w:val="005B7389"/>
    <w:rsid w:val="005F13EC"/>
    <w:rsid w:val="0065549F"/>
    <w:rsid w:val="006701D0"/>
    <w:rsid w:val="006E4025"/>
    <w:rsid w:val="00714C3B"/>
    <w:rsid w:val="007877F3"/>
    <w:rsid w:val="007C609B"/>
    <w:rsid w:val="007F3334"/>
    <w:rsid w:val="00817FA2"/>
    <w:rsid w:val="00863420"/>
    <w:rsid w:val="00890FD6"/>
    <w:rsid w:val="00892411"/>
    <w:rsid w:val="008E1E27"/>
    <w:rsid w:val="008F7944"/>
    <w:rsid w:val="009223FA"/>
    <w:rsid w:val="00934B64"/>
    <w:rsid w:val="00982E00"/>
    <w:rsid w:val="009D74FB"/>
    <w:rsid w:val="00A5284B"/>
    <w:rsid w:val="00AC044C"/>
    <w:rsid w:val="00B5499D"/>
    <w:rsid w:val="00B87EDF"/>
    <w:rsid w:val="00BF4AF5"/>
    <w:rsid w:val="00C1118C"/>
    <w:rsid w:val="00C21045"/>
    <w:rsid w:val="00C22B26"/>
    <w:rsid w:val="00C37148"/>
    <w:rsid w:val="00CE4E7C"/>
    <w:rsid w:val="00D07332"/>
    <w:rsid w:val="00D1743D"/>
    <w:rsid w:val="00D352C9"/>
    <w:rsid w:val="00D45D2D"/>
    <w:rsid w:val="00E02C4A"/>
    <w:rsid w:val="00E216B9"/>
    <w:rsid w:val="00E272E6"/>
    <w:rsid w:val="00E86376"/>
    <w:rsid w:val="00EC0D15"/>
    <w:rsid w:val="00EE20F7"/>
    <w:rsid w:val="00FA2D60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6229"/>
  <w15:docId w15:val="{0FFC3953-3E13-4369-A801-4F0648E9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styleId="a6">
    <w:name w:val="Table Grid"/>
    <w:basedOn w:val="a1"/>
    <w:uiPriority w:val="59"/>
    <w:rsid w:val="00B87E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B87EDF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7EDF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9">
    <w:name w:val="footnote reference"/>
    <w:uiPriority w:val="99"/>
    <w:semiHidden/>
    <w:rsid w:val="00B87EDF"/>
    <w:rPr>
      <w:vertAlign w:val="superscript"/>
    </w:rPr>
  </w:style>
  <w:style w:type="paragraph" w:styleId="aa">
    <w:name w:val="List Paragraph"/>
    <w:basedOn w:val="a"/>
    <w:uiPriority w:val="34"/>
    <w:qFormat/>
    <w:rsid w:val="00475D5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Хейфец Мария Николаевна</dc:creator>
  <cp:lastModifiedBy>User</cp:lastModifiedBy>
  <cp:revision>8</cp:revision>
  <dcterms:created xsi:type="dcterms:W3CDTF">2021-03-19T08:29:00Z</dcterms:created>
  <dcterms:modified xsi:type="dcterms:W3CDTF">2021-03-24T10:32:00Z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2018/4/2-301</vt:lpwstr>
  </property>
  <property fmtid="{D5CDD505-2E9C-101B-9397-08002B2CF9AE}" pid="6" name="documentContent">
    <vt:lpwstr>О проведении государственной итоговой аттестации студентов бакалавриата образовательной программы "Прикладная математика" МИЭМ НИУ ВШЭ в 2018 году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И.о. директора МИЭМ, Научный руководитель</vt:lpwstr>
  </property>
  <property fmtid="{D5CDD505-2E9C-101B-9397-08002B2CF9AE}" pid="22" name="signerDelegates">
    <vt:lpwstr>Крук Е.А.</vt:lpwstr>
  </property>
</Properties>
</file>