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C1C68" w14:textId="77777777" w:rsidR="005A39A4" w:rsidRPr="00EA2BC1" w:rsidRDefault="00474819" w:rsidP="005A39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5A39A4" w:rsidRPr="00EA2BC1">
        <w:rPr>
          <w:b/>
          <w:bCs/>
          <w:sz w:val="28"/>
          <w:szCs w:val="28"/>
        </w:rPr>
        <w:t xml:space="preserve">Национальный исследовательский университет </w:t>
      </w:r>
      <w:r w:rsidR="005A39A4" w:rsidRPr="00EA2BC1">
        <w:rPr>
          <w:b/>
          <w:bCs/>
          <w:sz w:val="28"/>
          <w:szCs w:val="28"/>
        </w:rPr>
        <w:br/>
        <w:t>"Высшая школа экономики"</w:t>
      </w:r>
    </w:p>
    <w:p w14:paraId="290A7C4D" w14:textId="77777777" w:rsidR="005A39A4" w:rsidRPr="00EA2BC1" w:rsidRDefault="005A39A4" w:rsidP="005A39A4">
      <w:pPr>
        <w:pStyle w:val="8"/>
        <w:rPr>
          <w:sz w:val="28"/>
          <w:szCs w:val="28"/>
        </w:rPr>
      </w:pPr>
    </w:p>
    <w:p w14:paraId="124F6A7F" w14:textId="77777777" w:rsidR="00474819" w:rsidRDefault="00474819" w:rsidP="00C31FBE">
      <w:pPr>
        <w:pStyle w:val="8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Нижегородский филиал</w:t>
      </w:r>
    </w:p>
    <w:p w14:paraId="0BB5396C" w14:textId="77777777" w:rsidR="005A39A4" w:rsidRPr="00EA2BC1" w:rsidRDefault="005A39A4" w:rsidP="00C31FBE">
      <w:pPr>
        <w:pStyle w:val="8"/>
        <w:ind w:firstLine="0"/>
        <w:jc w:val="center"/>
        <w:rPr>
          <w:sz w:val="28"/>
          <w:szCs w:val="28"/>
        </w:rPr>
      </w:pPr>
      <w:r w:rsidRPr="00EA2BC1">
        <w:rPr>
          <w:sz w:val="28"/>
          <w:szCs w:val="28"/>
        </w:rPr>
        <w:t xml:space="preserve">Факультет </w:t>
      </w:r>
      <w:r w:rsidR="006F4947" w:rsidRPr="00EA2BC1">
        <w:rPr>
          <w:sz w:val="28"/>
          <w:szCs w:val="28"/>
        </w:rPr>
        <w:t xml:space="preserve">  </w:t>
      </w:r>
      <w:r w:rsidR="00370CF2">
        <w:rPr>
          <w:sz w:val="28"/>
          <w:szCs w:val="28"/>
        </w:rPr>
        <w:t>гуманитарных наук</w:t>
      </w:r>
    </w:p>
    <w:p w14:paraId="426888F3" w14:textId="77777777" w:rsidR="00DB2385" w:rsidRDefault="00DB2385" w:rsidP="00DB2385"/>
    <w:p w14:paraId="3F5AAC44" w14:textId="77777777" w:rsidR="00DB2385" w:rsidRDefault="00DB2385" w:rsidP="00DB2385"/>
    <w:p w14:paraId="148F8C51" w14:textId="77777777" w:rsidR="00DB2385" w:rsidRDefault="005B2FB0" w:rsidP="00DB2385">
      <w:r>
        <w:t>Утверждена</w:t>
      </w:r>
    </w:p>
    <w:p w14:paraId="6206AA35" w14:textId="77777777" w:rsidR="00DB2385" w:rsidRDefault="005B2FB0" w:rsidP="00DB2385">
      <w:r>
        <w:t>Академическим советом</w:t>
      </w:r>
    </w:p>
    <w:p w14:paraId="34BCA898" w14:textId="77777777" w:rsidR="005B2FB0" w:rsidRDefault="005B2FB0" w:rsidP="00DB2385">
      <w:r>
        <w:t>ОП 4</w:t>
      </w:r>
      <w:r w:rsidR="00370CF2">
        <w:t>5</w:t>
      </w:r>
      <w:r>
        <w:t>.03.01 «</w:t>
      </w:r>
      <w:r w:rsidR="00370CF2">
        <w:t>Филология</w:t>
      </w:r>
      <w:r>
        <w:t>»</w:t>
      </w:r>
    </w:p>
    <w:p w14:paraId="449C93EE" w14:textId="77777777" w:rsidR="00DB2385" w:rsidRDefault="005B2FB0" w:rsidP="00DB2385">
      <w:r>
        <w:t xml:space="preserve"> </w:t>
      </w:r>
      <w:r w:rsidR="00DB2385">
        <w:t>«</w:t>
      </w:r>
      <w:proofErr w:type="gramStart"/>
      <w:r w:rsidR="00EE1737">
        <w:rPr>
          <w:u w:val="single"/>
        </w:rPr>
        <w:t>03</w:t>
      </w:r>
      <w:r w:rsidR="00DB2385" w:rsidRPr="004E401D">
        <w:t xml:space="preserve">»  </w:t>
      </w:r>
      <w:r w:rsidR="00EE1737">
        <w:t>сентября</w:t>
      </w:r>
      <w:proofErr w:type="gramEnd"/>
      <w:r w:rsidR="00474819">
        <w:t xml:space="preserve"> 2019</w:t>
      </w:r>
      <w:r w:rsidR="00DB2385">
        <w:t xml:space="preserve"> г.</w:t>
      </w:r>
      <w:r>
        <w:t xml:space="preserve"> </w:t>
      </w:r>
    </w:p>
    <w:p w14:paraId="45E3DA97" w14:textId="77777777" w:rsidR="005B2FB0" w:rsidRDefault="00474819" w:rsidP="00DB2385">
      <w:r>
        <w:t>Протокол №1</w:t>
      </w:r>
    </w:p>
    <w:p w14:paraId="5145B77C" w14:textId="77777777" w:rsidR="005A39A4" w:rsidRPr="00EA2BC1" w:rsidRDefault="005A39A4" w:rsidP="00DB2385">
      <w:pPr>
        <w:pStyle w:val="9"/>
        <w:ind w:left="3600"/>
        <w:jc w:val="both"/>
        <w:rPr>
          <w:sz w:val="28"/>
          <w:szCs w:val="28"/>
        </w:rPr>
      </w:pPr>
    </w:p>
    <w:p w14:paraId="7A9CE7B6" w14:textId="77777777" w:rsidR="005A39A4" w:rsidRPr="00EA2BC1" w:rsidRDefault="005A39A4" w:rsidP="005A39A4">
      <w:pPr>
        <w:pStyle w:val="9"/>
        <w:ind w:left="5040"/>
        <w:jc w:val="right"/>
        <w:rPr>
          <w:sz w:val="28"/>
          <w:szCs w:val="28"/>
        </w:rPr>
      </w:pPr>
    </w:p>
    <w:p w14:paraId="70721EE2" w14:textId="77777777" w:rsidR="005A39A4" w:rsidRPr="00EA2BC1" w:rsidRDefault="005A39A4" w:rsidP="005A39A4">
      <w:pPr>
        <w:jc w:val="right"/>
        <w:rPr>
          <w:sz w:val="28"/>
          <w:szCs w:val="28"/>
        </w:rPr>
      </w:pPr>
    </w:p>
    <w:p w14:paraId="6517C859" w14:textId="77777777" w:rsidR="005A39A4" w:rsidRPr="00EA2BC1" w:rsidRDefault="005A39A4" w:rsidP="005A39A4">
      <w:pPr>
        <w:rPr>
          <w:sz w:val="28"/>
          <w:szCs w:val="28"/>
        </w:rPr>
      </w:pPr>
    </w:p>
    <w:p w14:paraId="5C6DEF19" w14:textId="77777777" w:rsidR="005A39A4" w:rsidRPr="0046474F" w:rsidRDefault="005A39A4" w:rsidP="0046474F">
      <w:pPr>
        <w:pStyle w:val="3"/>
        <w:rPr>
          <w:b/>
          <w:i w:val="0"/>
          <w:szCs w:val="32"/>
        </w:rPr>
      </w:pPr>
      <w:r w:rsidRPr="00EA2BC1">
        <w:rPr>
          <w:b/>
          <w:i w:val="0"/>
          <w:szCs w:val="32"/>
        </w:rPr>
        <w:t>Программа</w:t>
      </w:r>
      <w:r w:rsidR="00F130CA" w:rsidRPr="00EA2BC1">
        <w:rPr>
          <w:b/>
          <w:i w:val="0"/>
          <w:szCs w:val="32"/>
        </w:rPr>
        <w:t xml:space="preserve"> </w:t>
      </w:r>
      <w:r w:rsidR="0046474F">
        <w:rPr>
          <w:b/>
          <w:i w:val="0"/>
          <w:szCs w:val="32"/>
        </w:rPr>
        <w:t xml:space="preserve">государственного </w:t>
      </w:r>
      <w:r w:rsidR="009216DE">
        <w:rPr>
          <w:b/>
          <w:i w:val="0"/>
          <w:szCs w:val="32"/>
        </w:rPr>
        <w:t xml:space="preserve">междисциплинарного </w:t>
      </w:r>
      <w:r w:rsidRPr="00EA2BC1">
        <w:rPr>
          <w:b/>
          <w:i w:val="0"/>
          <w:szCs w:val="32"/>
        </w:rPr>
        <w:t>экзамена</w:t>
      </w:r>
    </w:p>
    <w:p w14:paraId="007A7A16" w14:textId="77777777" w:rsidR="005A39A4" w:rsidRPr="00EA2BC1" w:rsidRDefault="005A39A4" w:rsidP="0046474F">
      <w:pPr>
        <w:rPr>
          <w:b/>
          <w:sz w:val="28"/>
          <w:szCs w:val="28"/>
        </w:rPr>
      </w:pPr>
    </w:p>
    <w:p w14:paraId="75AA55F6" w14:textId="77777777" w:rsidR="00474819" w:rsidRPr="00324E95" w:rsidRDefault="00474819" w:rsidP="00474819">
      <w:pPr>
        <w:spacing w:line="360" w:lineRule="auto"/>
        <w:jc w:val="center"/>
        <w:rPr>
          <w:b/>
          <w:bCs/>
          <w:caps/>
          <w:kern w:val="32"/>
        </w:rPr>
      </w:pPr>
      <w:r w:rsidRPr="00324E95">
        <w:rPr>
          <w:b/>
          <w:bCs/>
          <w:caps/>
          <w:kern w:val="32"/>
        </w:rPr>
        <w:t>оСНОВНАЯ Образовательная программа ВЫСШЕГО ОБРАЗОВАНИЯ – ПРОГРАММА</w:t>
      </w:r>
      <w:r w:rsidRPr="00324E95">
        <w:rPr>
          <w:b/>
          <w:bCs/>
          <w:caps/>
          <w:color w:val="FF0000"/>
          <w:kern w:val="32"/>
        </w:rPr>
        <w:t xml:space="preserve"> </w:t>
      </w:r>
      <w:r w:rsidRPr="00324E95">
        <w:rPr>
          <w:b/>
          <w:bCs/>
          <w:caps/>
          <w:kern w:val="32"/>
        </w:rPr>
        <w:t>БАКАЛАВРИАТА</w:t>
      </w:r>
    </w:p>
    <w:p w14:paraId="22B0B282" w14:textId="77777777" w:rsidR="005A39A4" w:rsidRPr="00C46148" w:rsidRDefault="00295299" w:rsidP="00474819">
      <w:pPr>
        <w:jc w:val="center"/>
        <w:rPr>
          <w:b/>
          <w:sz w:val="32"/>
          <w:szCs w:val="32"/>
        </w:rPr>
      </w:pPr>
      <w:r w:rsidRPr="00C46148">
        <w:rPr>
          <w:b/>
          <w:sz w:val="32"/>
          <w:szCs w:val="32"/>
        </w:rPr>
        <w:t>4</w:t>
      </w:r>
      <w:r w:rsidR="00370CF2">
        <w:rPr>
          <w:b/>
          <w:sz w:val="32"/>
          <w:szCs w:val="32"/>
        </w:rPr>
        <w:t>5</w:t>
      </w:r>
      <w:r w:rsidRPr="00C46148">
        <w:rPr>
          <w:b/>
          <w:sz w:val="32"/>
          <w:szCs w:val="32"/>
        </w:rPr>
        <w:t xml:space="preserve">.03.01 </w:t>
      </w:r>
      <w:r w:rsidR="00E637E2" w:rsidRPr="00C46148">
        <w:rPr>
          <w:b/>
          <w:sz w:val="32"/>
          <w:szCs w:val="32"/>
        </w:rPr>
        <w:t>«</w:t>
      </w:r>
      <w:r w:rsidR="00370CF2">
        <w:rPr>
          <w:b/>
          <w:sz w:val="32"/>
          <w:szCs w:val="32"/>
        </w:rPr>
        <w:t>Филология</w:t>
      </w:r>
      <w:r w:rsidR="00C46148" w:rsidRPr="00C46148">
        <w:rPr>
          <w:b/>
          <w:sz w:val="32"/>
          <w:szCs w:val="32"/>
        </w:rPr>
        <w:t>»</w:t>
      </w:r>
    </w:p>
    <w:p w14:paraId="6FBCF912" w14:textId="77777777" w:rsidR="005A39A4" w:rsidRPr="00EA2BC1" w:rsidRDefault="005A39A4" w:rsidP="00474819">
      <w:pPr>
        <w:jc w:val="center"/>
        <w:rPr>
          <w:b/>
          <w:sz w:val="28"/>
          <w:szCs w:val="28"/>
        </w:rPr>
      </w:pPr>
    </w:p>
    <w:p w14:paraId="3FAC0B32" w14:textId="77777777" w:rsidR="005A39A4" w:rsidRPr="00EA2BC1" w:rsidRDefault="005A39A4" w:rsidP="005A39A4">
      <w:pPr>
        <w:jc w:val="center"/>
        <w:rPr>
          <w:sz w:val="28"/>
          <w:szCs w:val="28"/>
        </w:rPr>
      </w:pPr>
    </w:p>
    <w:p w14:paraId="4636471E" w14:textId="77777777" w:rsidR="005A39A4" w:rsidRPr="00EA2BC1" w:rsidRDefault="005A39A4" w:rsidP="005A39A4">
      <w:pPr>
        <w:jc w:val="center"/>
        <w:rPr>
          <w:sz w:val="28"/>
          <w:szCs w:val="28"/>
        </w:rPr>
      </w:pPr>
    </w:p>
    <w:p w14:paraId="2B532E74" w14:textId="77777777" w:rsidR="00EA2BC1" w:rsidRPr="00EA2BC1" w:rsidRDefault="00EA2BC1" w:rsidP="005A39A4">
      <w:pPr>
        <w:rPr>
          <w:sz w:val="28"/>
          <w:szCs w:val="28"/>
        </w:rPr>
      </w:pPr>
    </w:p>
    <w:p w14:paraId="3129E8D7" w14:textId="77777777" w:rsidR="00EA2BC1" w:rsidRPr="00EA2BC1" w:rsidRDefault="00EA2BC1" w:rsidP="005A39A4">
      <w:pPr>
        <w:rPr>
          <w:sz w:val="28"/>
          <w:szCs w:val="28"/>
        </w:rPr>
      </w:pPr>
    </w:p>
    <w:p w14:paraId="2FD64BA2" w14:textId="77777777" w:rsidR="00EA2BC1" w:rsidRPr="00EA2BC1" w:rsidRDefault="00EA2BC1" w:rsidP="005A39A4">
      <w:pPr>
        <w:rPr>
          <w:sz w:val="28"/>
          <w:szCs w:val="28"/>
        </w:rPr>
      </w:pPr>
    </w:p>
    <w:p w14:paraId="4B206349" w14:textId="77777777" w:rsidR="00EA2BC1" w:rsidRPr="00EA2BC1" w:rsidRDefault="00EA2BC1" w:rsidP="005A39A4">
      <w:pPr>
        <w:rPr>
          <w:sz w:val="28"/>
          <w:szCs w:val="28"/>
        </w:rPr>
      </w:pPr>
    </w:p>
    <w:p w14:paraId="348DD4C4" w14:textId="77777777" w:rsidR="00EA2BC1" w:rsidRPr="00EA2BC1" w:rsidRDefault="00EA2BC1" w:rsidP="005A39A4">
      <w:pPr>
        <w:rPr>
          <w:sz w:val="28"/>
          <w:szCs w:val="28"/>
        </w:rPr>
      </w:pPr>
    </w:p>
    <w:p w14:paraId="40283699" w14:textId="77777777" w:rsidR="00EA2BC1" w:rsidRPr="00EA2BC1" w:rsidRDefault="00EA2BC1" w:rsidP="005A39A4">
      <w:pPr>
        <w:rPr>
          <w:sz w:val="28"/>
          <w:szCs w:val="28"/>
        </w:rPr>
      </w:pPr>
    </w:p>
    <w:p w14:paraId="61C36BCA" w14:textId="77777777" w:rsidR="00295299" w:rsidRDefault="00295299" w:rsidP="005A39A4">
      <w:pPr>
        <w:rPr>
          <w:sz w:val="28"/>
          <w:szCs w:val="28"/>
        </w:rPr>
      </w:pPr>
    </w:p>
    <w:p w14:paraId="210B06EA" w14:textId="77777777" w:rsidR="0046474F" w:rsidRDefault="0046474F" w:rsidP="005A39A4">
      <w:pPr>
        <w:rPr>
          <w:sz w:val="28"/>
          <w:szCs w:val="28"/>
        </w:rPr>
      </w:pPr>
    </w:p>
    <w:p w14:paraId="3F151361" w14:textId="77777777" w:rsidR="0046474F" w:rsidRPr="00EA2BC1" w:rsidRDefault="0046474F" w:rsidP="005A39A4">
      <w:pPr>
        <w:rPr>
          <w:sz w:val="28"/>
          <w:szCs w:val="28"/>
        </w:rPr>
      </w:pPr>
    </w:p>
    <w:p w14:paraId="269537F2" w14:textId="77777777" w:rsidR="005A39A4" w:rsidRPr="00EA2BC1" w:rsidRDefault="005A39A4" w:rsidP="005A39A4">
      <w:pPr>
        <w:rPr>
          <w:sz w:val="28"/>
          <w:szCs w:val="28"/>
        </w:rPr>
      </w:pPr>
    </w:p>
    <w:p w14:paraId="4590123C" w14:textId="77777777" w:rsidR="005B2FB0" w:rsidRDefault="005B2FB0" w:rsidP="00EA2BC1">
      <w:pPr>
        <w:jc w:val="center"/>
        <w:rPr>
          <w:sz w:val="28"/>
          <w:szCs w:val="28"/>
        </w:rPr>
      </w:pPr>
    </w:p>
    <w:p w14:paraId="43186109" w14:textId="77777777" w:rsidR="005B2FB0" w:rsidRDefault="005B2FB0" w:rsidP="00EA2BC1">
      <w:pPr>
        <w:jc w:val="center"/>
        <w:rPr>
          <w:sz w:val="28"/>
          <w:szCs w:val="28"/>
        </w:rPr>
      </w:pPr>
    </w:p>
    <w:p w14:paraId="194F7CED" w14:textId="77777777" w:rsidR="00EA2BC1" w:rsidRPr="00EA2BC1" w:rsidRDefault="00474819" w:rsidP="00EA2BC1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2019</w:t>
      </w:r>
    </w:p>
    <w:p w14:paraId="19783DBB" w14:textId="77777777" w:rsidR="0046474F" w:rsidRDefault="005B2FB0" w:rsidP="00DB2385">
      <w:r>
        <w:br w:type="page"/>
      </w:r>
    </w:p>
    <w:p w14:paraId="34E4FA2A" w14:textId="77777777" w:rsidR="0046474F" w:rsidRDefault="0046474F" w:rsidP="0046474F"/>
    <w:p w14:paraId="4F5DDED2" w14:textId="77777777" w:rsidR="00F8707D" w:rsidRPr="00474819" w:rsidRDefault="00F8707D" w:rsidP="000333CA">
      <w:pPr>
        <w:pStyle w:val="a5"/>
        <w:numPr>
          <w:ilvl w:val="0"/>
          <w:numId w:val="5"/>
        </w:numPr>
        <w:tabs>
          <w:tab w:val="left" w:pos="0"/>
        </w:tabs>
        <w:ind w:firstLine="720"/>
        <w:jc w:val="center"/>
        <w:rPr>
          <w:b/>
          <w:bCs/>
        </w:rPr>
      </w:pPr>
      <w:r w:rsidRPr="00474819">
        <w:rPr>
          <w:b/>
          <w:bCs/>
          <w:sz w:val="24"/>
        </w:rPr>
        <w:t xml:space="preserve">Порядок проведения государственного междисциплинарного экзамена </w:t>
      </w:r>
    </w:p>
    <w:p w14:paraId="5F39F5A7" w14:textId="77777777" w:rsidR="00474819" w:rsidRPr="00474819" w:rsidRDefault="00474819" w:rsidP="00474819">
      <w:pPr>
        <w:pStyle w:val="a5"/>
        <w:tabs>
          <w:tab w:val="left" w:pos="0"/>
        </w:tabs>
        <w:ind w:left="1800" w:firstLine="0"/>
        <w:rPr>
          <w:b/>
          <w:bCs/>
        </w:rPr>
      </w:pPr>
    </w:p>
    <w:p w14:paraId="4D91FFED" w14:textId="77777777" w:rsidR="00F8707D" w:rsidRPr="000D41DE" w:rsidRDefault="00F8707D" w:rsidP="00F8707D">
      <w:pPr>
        <w:shd w:val="clear" w:color="auto" w:fill="FFFFFF"/>
        <w:ind w:firstLine="708"/>
        <w:jc w:val="both"/>
        <w:outlineLvl w:val="0"/>
        <w:rPr>
          <w:b/>
        </w:rPr>
      </w:pPr>
      <w:r w:rsidRPr="00637A48">
        <w:rPr>
          <w:rFonts w:eastAsia="MS Mincho"/>
        </w:rPr>
        <w:t>Общие правила проведения государс</w:t>
      </w:r>
      <w:r>
        <w:rPr>
          <w:rFonts w:eastAsia="MS Mincho"/>
        </w:rPr>
        <w:t xml:space="preserve">твенной </w:t>
      </w:r>
      <w:r w:rsidRPr="00637A48">
        <w:rPr>
          <w:rFonts w:eastAsia="MS Mincho"/>
        </w:rPr>
        <w:t xml:space="preserve">итоговой </w:t>
      </w:r>
      <w:r>
        <w:rPr>
          <w:rFonts w:eastAsia="MS Mincho"/>
        </w:rPr>
        <w:t xml:space="preserve">аттестации регулируются </w:t>
      </w:r>
      <w:r w:rsidRPr="000D41DE">
        <w:rPr>
          <w:b/>
        </w:rPr>
        <w:t xml:space="preserve">Положением о государственной итоговой аттестации студентов образовательных программ высшего образования – </w:t>
      </w:r>
      <w:proofErr w:type="gramStart"/>
      <w:r w:rsidRPr="000D41DE">
        <w:rPr>
          <w:b/>
        </w:rPr>
        <w:t>программ  бакалавриата</w:t>
      </w:r>
      <w:proofErr w:type="gramEnd"/>
      <w:r w:rsidRPr="000D41DE">
        <w:rPr>
          <w:b/>
        </w:rPr>
        <w:t xml:space="preserve">, специалитета и магистратуры Национального исследовательского  университета «Высшая школа экономики» </w:t>
      </w:r>
      <w:r w:rsidR="00DB2385">
        <w:t>(далее также - Положение о ГИА)</w:t>
      </w:r>
      <w:r w:rsidRPr="000D41DE">
        <w:t>.</w:t>
      </w:r>
    </w:p>
    <w:p w14:paraId="75141564" w14:textId="77777777" w:rsidR="00F8707D" w:rsidRPr="00D73D27" w:rsidRDefault="00F8707D" w:rsidP="00F8707D">
      <w:pPr>
        <w:shd w:val="clear" w:color="auto" w:fill="FFFFFF"/>
        <w:ind w:firstLine="700"/>
        <w:jc w:val="both"/>
        <w:outlineLvl w:val="0"/>
        <w:rPr>
          <w:color w:val="000000"/>
        </w:rPr>
      </w:pPr>
      <w:r>
        <w:t xml:space="preserve">Государственный </w:t>
      </w:r>
      <w:r w:rsidR="00474819">
        <w:t xml:space="preserve">междисциплинарный экзамен </w:t>
      </w:r>
      <w:r w:rsidRPr="00637A48">
        <w:t>является составной частью государственной</w:t>
      </w:r>
      <w:r>
        <w:t xml:space="preserve"> итоговой</w:t>
      </w:r>
      <w:r w:rsidRPr="00637A48">
        <w:t xml:space="preserve"> аттестации выпускников, завершающих обучение по основной </w:t>
      </w:r>
      <w:r w:rsidRPr="00D73D27">
        <w:t>образовательной программе подготовки бакалавров по направлению</w:t>
      </w:r>
      <w:r w:rsidR="005C75CA" w:rsidRPr="00D73D27">
        <w:t xml:space="preserve"> </w:t>
      </w:r>
      <w:proofErr w:type="gramStart"/>
      <w:r w:rsidR="005C75CA" w:rsidRPr="00D73D27">
        <w:t xml:space="preserve">подготовки </w:t>
      </w:r>
      <w:r w:rsidRPr="00D73D27">
        <w:t xml:space="preserve"> </w:t>
      </w:r>
      <w:r w:rsidRPr="00D73D27">
        <w:rPr>
          <w:b/>
        </w:rPr>
        <w:t>4</w:t>
      </w:r>
      <w:r w:rsidR="00370CF2" w:rsidRPr="00D73D27">
        <w:rPr>
          <w:b/>
        </w:rPr>
        <w:t>5</w:t>
      </w:r>
      <w:r w:rsidRPr="00D73D27">
        <w:rPr>
          <w:b/>
        </w:rPr>
        <w:t>.03.01</w:t>
      </w:r>
      <w:proofErr w:type="gramEnd"/>
      <w:r w:rsidRPr="00D73D27">
        <w:rPr>
          <w:b/>
        </w:rPr>
        <w:t xml:space="preserve"> </w:t>
      </w:r>
      <w:r w:rsidR="00370CF2" w:rsidRPr="00D73D27">
        <w:rPr>
          <w:b/>
        </w:rPr>
        <w:t>Филология</w:t>
      </w:r>
      <w:r w:rsidRPr="00D73D27">
        <w:rPr>
          <w:b/>
        </w:rPr>
        <w:t>.</w:t>
      </w:r>
    </w:p>
    <w:p w14:paraId="1E85858E" w14:textId="77777777" w:rsidR="00F8707D" w:rsidRPr="00D73D27" w:rsidRDefault="00F8707D" w:rsidP="00F8707D">
      <w:pPr>
        <w:shd w:val="clear" w:color="auto" w:fill="FFFFFF"/>
        <w:ind w:left="5" w:firstLine="695"/>
        <w:jc w:val="both"/>
        <w:rPr>
          <w:rFonts w:eastAsia="MS Mincho"/>
        </w:rPr>
      </w:pPr>
      <w:r w:rsidRPr="00D73D27">
        <w:rPr>
          <w:color w:val="000000"/>
        </w:rPr>
        <w:t>К государственному междисциплинарному экзамену допускается лицо, успешно завершившее в полном объеме освоение основной образовательной программы по направлению подготовки высшего профессионального образования, разработанной НИУ ВШЭ в соответствии с требованиями образовательного стандарта НИУ ВШЭ, в отношении которого установлена категория "Национальный исследовательск</w:t>
      </w:r>
      <w:r w:rsidR="00DB2385" w:rsidRPr="00D73D27">
        <w:rPr>
          <w:color w:val="000000"/>
        </w:rPr>
        <w:t>ий университет" (далее также -</w:t>
      </w:r>
      <w:r w:rsidRPr="00D73D27">
        <w:rPr>
          <w:color w:val="000000"/>
        </w:rPr>
        <w:t xml:space="preserve"> ОС ВПО) </w:t>
      </w:r>
      <w:r w:rsidRPr="00D73D27">
        <w:rPr>
          <w:rFonts w:eastAsia="MS Mincho"/>
        </w:rPr>
        <w:t>и успешно прошедшие все предшествующие промежуточные испытания, предусмотренные учебным планом.</w:t>
      </w:r>
    </w:p>
    <w:p w14:paraId="0361658B" w14:textId="77777777" w:rsidR="00F8707D" w:rsidRPr="00D73D27" w:rsidRDefault="00F8707D" w:rsidP="00DB2385">
      <w:pPr>
        <w:shd w:val="clear" w:color="auto" w:fill="FFFFFF"/>
        <w:ind w:left="5" w:firstLine="695"/>
        <w:jc w:val="both"/>
        <w:rPr>
          <w:rFonts w:eastAsia="MS Mincho"/>
        </w:rPr>
      </w:pPr>
      <w:r w:rsidRPr="00D73D27">
        <w:rPr>
          <w:color w:val="000000"/>
        </w:rPr>
        <w:t>Государственный междисциплинарный экзамен представляет собой итоговое испытание по профессионально-ориентированным междисциплин</w:t>
      </w:r>
      <w:r w:rsidR="00DB2385" w:rsidRPr="00D73D27">
        <w:rPr>
          <w:color w:val="000000"/>
        </w:rPr>
        <w:t>арным проблемам, устанавливающий</w:t>
      </w:r>
      <w:r w:rsidRPr="00D73D27">
        <w:rPr>
          <w:color w:val="000000"/>
        </w:rPr>
        <w:t xml:space="preserve"> соответствие подготовленности выпускников требованиям ОС ВПО.</w:t>
      </w:r>
      <w:r w:rsidRPr="00D73D27">
        <w:rPr>
          <w:rFonts w:eastAsia="MS Mincho"/>
        </w:rPr>
        <w:t xml:space="preserve"> </w:t>
      </w:r>
      <w:r w:rsidRPr="00D73D27">
        <w:rPr>
          <w:color w:val="000000"/>
        </w:rPr>
        <w:t xml:space="preserve">Государственный междисциплинарный экзамен проводится с целью проверки уровня и качества общепрофессиональной подготовки студентов и должен, наряду с требованиями к содержанию отдельных дисциплин, учитывать также общие требования к выпускнику, предусмотренные ОС ВПО по направлению подготовки </w:t>
      </w:r>
      <w:r w:rsidRPr="00D73D27">
        <w:rPr>
          <w:b/>
        </w:rPr>
        <w:t>4</w:t>
      </w:r>
      <w:r w:rsidR="00370CF2" w:rsidRPr="00D73D27">
        <w:rPr>
          <w:b/>
        </w:rPr>
        <w:t>5</w:t>
      </w:r>
      <w:r w:rsidRPr="00D73D27">
        <w:rPr>
          <w:b/>
        </w:rPr>
        <w:t xml:space="preserve">.03.01 </w:t>
      </w:r>
      <w:r w:rsidR="00370CF2" w:rsidRPr="00D73D27">
        <w:rPr>
          <w:b/>
        </w:rPr>
        <w:t>Филология</w:t>
      </w:r>
      <w:r w:rsidRPr="00D73D27">
        <w:rPr>
          <w:color w:val="000000"/>
        </w:rPr>
        <w:t>. Государственный междисциплинарный экзамен носит комплексный характер и позволяет выявить и оценить теоретическую подготовку выпускника для решения профессиональных задач, готовность к основным видам профессиональной деятельности.</w:t>
      </w:r>
      <w:r w:rsidRPr="00D73D27">
        <w:rPr>
          <w:rFonts w:eastAsia="MS Mincho"/>
        </w:rPr>
        <w:t xml:space="preserve"> </w:t>
      </w:r>
    </w:p>
    <w:p w14:paraId="4A812783" w14:textId="77777777" w:rsidR="00F8707D" w:rsidRPr="00D73D27" w:rsidRDefault="00F8707D" w:rsidP="00F8707D">
      <w:pPr>
        <w:ind w:firstLine="700"/>
        <w:jc w:val="both"/>
      </w:pPr>
      <w:r w:rsidRPr="00D73D27">
        <w:rPr>
          <w:spacing w:val="-3"/>
        </w:rPr>
        <w:t xml:space="preserve">Требования к выпускнику НИУ ВШЭ предъявляются </w:t>
      </w:r>
      <w:r w:rsidRPr="00D73D27">
        <w:t>в соответствии с:</w:t>
      </w:r>
    </w:p>
    <w:p w14:paraId="57D5B843" w14:textId="77777777" w:rsidR="00F8707D" w:rsidRPr="00D73D27" w:rsidRDefault="00F8707D" w:rsidP="00F8707D">
      <w:pPr>
        <w:pStyle w:val="a0"/>
        <w:spacing w:line="276" w:lineRule="auto"/>
        <w:ind w:left="0" w:firstLine="0"/>
        <w:jc w:val="both"/>
        <w:rPr>
          <w:szCs w:val="24"/>
        </w:rPr>
      </w:pPr>
      <w:proofErr w:type="gramStart"/>
      <w:r w:rsidRPr="00D73D27">
        <w:rPr>
          <w:szCs w:val="24"/>
        </w:rPr>
        <w:t>образовательным  стандартом</w:t>
      </w:r>
      <w:proofErr w:type="gramEnd"/>
      <w:r w:rsidRPr="00D73D27">
        <w:rPr>
          <w:szCs w:val="24"/>
        </w:rPr>
        <w:t xml:space="preserve"> НИУ ВШЭ  по  направлению  подготовки</w:t>
      </w:r>
      <w:r w:rsidR="005C75CA" w:rsidRPr="00D73D27">
        <w:rPr>
          <w:szCs w:val="24"/>
        </w:rPr>
        <w:t xml:space="preserve"> 4</w:t>
      </w:r>
      <w:r w:rsidR="00370CF2" w:rsidRPr="00D73D27">
        <w:rPr>
          <w:szCs w:val="24"/>
        </w:rPr>
        <w:t>5</w:t>
      </w:r>
      <w:r w:rsidR="005C75CA" w:rsidRPr="00D73D27">
        <w:rPr>
          <w:szCs w:val="24"/>
        </w:rPr>
        <w:t>.03.01</w:t>
      </w:r>
      <w:r w:rsidRPr="00D73D27">
        <w:rPr>
          <w:szCs w:val="24"/>
        </w:rPr>
        <w:t xml:space="preserve"> «</w:t>
      </w:r>
      <w:r w:rsidR="00370CF2" w:rsidRPr="00D73D27">
        <w:rPr>
          <w:szCs w:val="24"/>
        </w:rPr>
        <w:t>Филология</w:t>
      </w:r>
      <w:r w:rsidRPr="00D73D27">
        <w:rPr>
          <w:szCs w:val="24"/>
        </w:rPr>
        <w:t>», уровень подготовки «бакалавр»;</w:t>
      </w:r>
    </w:p>
    <w:p w14:paraId="3D0ABCDB" w14:textId="77777777" w:rsidR="00F8707D" w:rsidRPr="00D73D27" w:rsidRDefault="00F8707D" w:rsidP="00F8707D">
      <w:pPr>
        <w:pStyle w:val="a0"/>
        <w:spacing w:line="276" w:lineRule="auto"/>
        <w:ind w:left="0" w:firstLine="0"/>
        <w:jc w:val="both"/>
        <w:rPr>
          <w:szCs w:val="24"/>
        </w:rPr>
      </w:pPr>
      <w:r w:rsidRPr="00D73D27">
        <w:rPr>
          <w:szCs w:val="24"/>
        </w:rPr>
        <w:t>образовательной программой по направлению «</w:t>
      </w:r>
      <w:r w:rsidR="00370CF2" w:rsidRPr="00D73D27">
        <w:rPr>
          <w:szCs w:val="24"/>
        </w:rPr>
        <w:t>Филология</w:t>
      </w:r>
      <w:r w:rsidRPr="00D73D27">
        <w:rPr>
          <w:szCs w:val="24"/>
        </w:rPr>
        <w:t>» подготовки бакалавр</w:t>
      </w:r>
      <w:r w:rsidR="005C75CA" w:rsidRPr="00D73D27">
        <w:rPr>
          <w:szCs w:val="24"/>
        </w:rPr>
        <w:t>.</w:t>
      </w:r>
    </w:p>
    <w:p w14:paraId="5FFBE138" w14:textId="77777777" w:rsidR="005C75CA" w:rsidRPr="00D73D27" w:rsidRDefault="005C75CA" w:rsidP="005C75CA">
      <w:pPr>
        <w:pStyle w:val="a0"/>
        <w:numPr>
          <w:ilvl w:val="0"/>
          <w:numId w:val="0"/>
        </w:numPr>
        <w:spacing w:line="276" w:lineRule="auto"/>
        <w:jc w:val="both"/>
        <w:rPr>
          <w:szCs w:val="24"/>
        </w:rPr>
      </w:pPr>
    </w:p>
    <w:p w14:paraId="5CFBFC01" w14:textId="77777777" w:rsidR="005C75CA" w:rsidRPr="00D73D27" w:rsidRDefault="000D41DE" w:rsidP="00DB2385">
      <w:pPr>
        <w:pStyle w:val="6"/>
        <w:jc w:val="center"/>
        <w:rPr>
          <w:rStyle w:val="35"/>
          <w:rFonts w:ascii="Times New Roman" w:hAnsi="Times New Roman" w:cs="Times New Roman"/>
          <w:sz w:val="24"/>
          <w:szCs w:val="24"/>
        </w:rPr>
      </w:pPr>
      <w:r w:rsidRPr="00D73D27">
        <w:rPr>
          <w:rStyle w:val="35"/>
          <w:rFonts w:ascii="Times New Roman" w:hAnsi="Times New Roman" w:cs="Times New Roman"/>
          <w:sz w:val="24"/>
          <w:szCs w:val="24"/>
        </w:rPr>
        <w:t>2</w:t>
      </w:r>
      <w:r w:rsidR="005C75CA" w:rsidRPr="00D73D27">
        <w:rPr>
          <w:rStyle w:val="35"/>
          <w:rFonts w:ascii="Times New Roman" w:hAnsi="Times New Roman" w:cs="Times New Roman"/>
          <w:sz w:val="24"/>
          <w:szCs w:val="24"/>
        </w:rPr>
        <w:t xml:space="preserve">. Основная тематика, включаемая в государственный междисциплинарный экзамен </w:t>
      </w:r>
    </w:p>
    <w:p w14:paraId="49FFAA53" w14:textId="77777777" w:rsidR="00DB2385" w:rsidRPr="00D73D27" w:rsidRDefault="00DB2385" w:rsidP="005C75CA">
      <w:pPr>
        <w:ind w:firstLine="720"/>
        <w:jc w:val="both"/>
      </w:pPr>
    </w:p>
    <w:p w14:paraId="70360492" w14:textId="77777777" w:rsidR="00370CF2" w:rsidRPr="00D73D27" w:rsidRDefault="005C75CA" w:rsidP="005C75CA">
      <w:pPr>
        <w:ind w:firstLine="720"/>
        <w:jc w:val="both"/>
      </w:pPr>
      <w:r w:rsidRPr="00D73D27">
        <w:t xml:space="preserve">Государственный междисциплинарный экзамен по направлению подготовки включает тематику дисциплин профессионального цикла: </w:t>
      </w:r>
      <w:r w:rsidR="00370CF2" w:rsidRPr="00D73D27">
        <w:t>Теория литературы, Ключевые тексты русской литературы, История русской литературы, История литератур Европы и США, Ключевые тексты англоязычных литератур.</w:t>
      </w:r>
    </w:p>
    <w:p w14:paraId="635A4DBF" w14:textId="77777777" w:rsidR="005C75CA" w:rsidRPr="00D73D27" w:rsidRDefault="00370CF2" w:rsidP="005C75CA">
      <w:pPr>
        <w:ind w:firstLine="720"/>
        <w:jc w:val="both"/>
        <w:rPr>
          <w:i/>
          <w:iCs/>
        </w:rPr>
      </w:pPr>
      <w:r w:rsidRPr="00D73D27">
        <w:t xml:space="preserve"> </w:t>
      </w:r>
    </w:p>
    <w:p w14:paraId="1A658A35" w14:textId="77777777" w:rsidR="005C75CA" w:rsidRPr="00D73D27" w:rsidRDefault="000D41DE" w:rsidP="005C75CA">
      <w:pPr>
        <w:pStyle w:val="6"/>
        <w:rPr>
          <w:rStyle w:val="35"/>
          <w:rFonts w:ascii="Times New Roman" w:hAnsi="Times New Roman" w:cs="Times New Roman"/>
          <w:sz w:val="24"/>
          <w:szCs w:val="24"/>
        </w:rPr>
      </w:pPr>
      <w:r w:rsidRPr="00D73D27">
        <w:rPr>
          <w:rStyle w:val="35"/>
          <w:rFonts w:ascii="Times New Roman" w:hAnsi="Times New Roman" w:cs="Times New Roman"/>
          <w:sz w:val="24"/>
          <w:szCs w:val="24"/>
        </w:rPr>
        <w:t>3</w:t>
      </w:r>
      <w:r w:rsidR="005C75CA" w:rsidRPr="00D73D27">
        <w:rPr>
          <w:rStyle w:val="35"/>
          <w:rFonts w:ascii="Times New Roman" w:hAnsi="Times New Roman" w:cs="Times New Roman"/>
          <w:sz w:val="24"/>
          <w:szCs w:val="24"/>
        </w:rPr>
        <w:t>. Требования к профессиональной подготовке бакалавра</w:t>
      </w:r>
    </w:p>
    <w:p w14:paraId="4473C35C" w14:textId="77777777" w:rsidR="005C75CA" w:rsidRPr="00D73D27" w:rsidRDefault="005C75CA" w:rsidP="005C75CA">
      <w:pPr>
        <w:rPr>
          <w:i/>
          <w:iCs/>
        </w:rPr>
      </w:pPr>
    </w:p>
    <w:p w14:paraId="281A6B6D" w14:textId="77777777" w:rsidR="00C9604A" w:rsidRPr="00D73D27" w:rsidRDefault="003C269D" w:rsidP="00C9604A">
      <w:pPr>
        <w:pStyle w:val="a5"/>
        <w:rPr>
          <w:sz w:val="24"/>
        </w:rPr>
      </w:pPr>
      <w:r w:rsidRPr="00D73D27">
        <w:rPr>
          <w:sz w:val="24"/>
        </w:rPr>
        <w:t>Цел</w:t>
      </w:r>
      <w:r w:rsidR="008834A2" w:rsidRPr="00D73D27">
        <w:rPr>
          <w:sz w:val="24"/>
        </w:rPr>
        <w:t>ью</w:t>
      </w:r>
      <w:r w:rsidRPr="00D73D27">
        <w:rPr>
          <w:sz w:val="24"/>
        </w:rPr>
        <w:t xml:space="preserve"> высшего образования по направлению подготовки 4</w:t>
      </w:r>
      <w:r w:rsidR="00370CF2" w:rsidRPr="00D73D27">
        <w:rPr>
          <w:sz w:val="24"/>
        </w:rPr>
        <w:t>5</w:t>
      </w:r>
      <w:r w:rsidRPr="00D73D27">
        <w:rPr>
          <w:sz w:val="24"/>
        </w:rPr>
        <w:t xml:space="preserve">.03.01 </w:t>
      </w:r>
      <w:r w:rsidRPr="00D73D27">
        <w:rPr>
          <w:iCs/>
          <w:sz w:val="24"/>
        </w:rPr>
        <w:t>«</w:t>
      </w:r>
      <w:r w:rsidR="00370CF2" w:rsidRPr="00D73D27">
        <w:rPr>
          <w:iCs/>
          <w:sz w:val="24"/>
        </w:rPr>
        <w:t>Филология</w:t>
      </w:r>
      <w:r w:rsidRPr="00D73D27">
        <w:rPr>
          <w:iCs/>
          <w:sz w:val="24"/>
        </w:rPr>
        <w:t>»</w:t>
      </w:r>
      <w:r w:rsidRPr="00D73D27">
        <w:rPr>
          <w:i/>
          <w:iCs/>
          <w:sz w:val="24"/>
        </w:rPr>
        <w:t xml:space="preserve"> </w:t>
      </w:r>
      <w:r w:rsidRPr="00D73D27">
        <w:rPr>
          <w:sz w:val="24"/>
        </w:rPr>
        <w:t xml:space="preserve"> является профессиональная подготовка в области </w:t>
      </w:r>
      <w:r w:rsidR="00370CF2" w:rsidRPr="00D73D27">
        <w:rPr>
          <w:sz w:val="24"/>
        </w:rPr>
        <w:t>филологии</w:t>
      </w:r>
      <w:r w:rsidRPr="00D73D27">
        <w:rPr>
          <w:sz w:val="24"/>
        </w:rPr>
        <w:t>, позволяющая выпускнику усвоить теоретические и прикладные знания, приобрести навыки, необходимые для успешной работы в</w:t>
      </w:r>
      <w:r w:rsidR="00C9604A" w:rsidRPr="00D73D27">
        <w:rPr>
          <w:sz w:val="24"/>
        </w:rPr>
        <w:t xml:space="preserve"> </w:t>
      </w:r>
      <w:r w:rsidR="00370CF2" w:rsidRPr="00D73D27">
        <w:rPr>
          <w:sz w:val="24"/>
        </w:rPr>
        <w:t xml:space="preserve">науке, преподавании, переводе, сфере межкультурных коммуникаций, редакционно-издательской деятельности, </w:t>
      </w:r>
      <w:r w:rsidR="00C9604A" w:rsidRPr="00D73D27">
        <w:rPr>
          <w:sz w:val="24"/>
        </w:rPr>
        <w:t xml:space="preserve">а также </w:t>
      </w:r>
      <w:r w:rsidR="00C9604A" w:rsidRPr="00D73D27">
        <w:rPr>
          <w:color w:val="2A2A2A"/>
          <w:sz w:val="24"/>
        </w:rPr>
        <w:t xml:space="preserve">формирование высокого уровня </w:t>
      </w:r>
      <w:r w:rsidR="00370CF2" w:rsidRPr="00D73D27">
        <w:rPr>
          <w:color w:val="2A2A2A"/>
          <w:sz w:val="24"/>
        </w:rPr>
        <w:t xml:space="preserve">гуманитарной </w:t>
      </w:r>
      <w:r w:rsidR="00C9604A" w:rsidRPr="00D73D27">
        <w:rPr>
          <w:color w:val="2A2A2A"/>
          <w:sz w:val="24"/>
        </w:rPr>
        <w:t xml:space="preserve"> культуры и толерантности; развитие творческих способностей, навыков </w:t>
      </w:r>
      <w:r w:rsidR="00C9604A" w:rsidRPr="00D73D27">
        <w:rPr>
          <w:color w:val="2A2A2A"/>
          <w:sz w:val="24"/>
        </w:rPr>
        <w:lastRenderedPageBreak/>
        <w:t xml:space="preserve">коммуникации, социальной адаптации; </w:t>
      </w:r>
      <w:r w:rsidR="00C9604A" w:rsidRPr="00D73D27">
        <w:rPr>
          <w:sz w:val="24"/>
        </w:rPr>
        <w:t>обучение навыкам проектной и командной работы; формирование установки постоянно учиться и  профессионально развиваться.</w:t>
      </w:r>
    </w:p>
    <w:p w14:paraId="1898079F" w14:textId="77777777" w:rsidR="003C269D" w:rsidRPr="00D73D27" w:rsidRDefault="00C9604A" w:rsidP="00C9604A">
      <w:pPr>
        <w:pStyle w:val="Default"/>
        <w:jc w:val="both"/>
      </w:pPr>
      <w:r w:rsidRPr="00D73D27">
        <w:rPr>
          <w:b/>
          <w:bCs/>
        </w:rPr>
        <w:tab/>
      </w:r>
      <w:r w:rsidRPr="00D73D27">
        <w:t xml:space="preserve">Область профессиональной деятельности выпускников, освоивших </w:t>
      </w:r>
      <w:r w:rsidR="00474819" w:rsidRPr="00D73D27">
        <w:t xml:space="preserve">программу </w:t>
      </w:r>
      <w:r w:rsidR="000D6061" w:rsidRPr="00D73D27">
        <w:t>бакалавриата</w:t>
      </w:r>
      <w:r w:rsidR="008834A2" w:rsidRPr="00D73D27">
        <w:t>, включает области филологии и гуманитарного знания, языковой, межличностной и межкультурной коммуникации, профессиональная деятельность выпускников может осуществляться в учреждениях сферы образования, культуры и управления, СМИ и других медиа</w:t>
      </w:r>
    </w:p>
    <w:p w14:paraId="1B691C21" w14:textId="77777777" w:rsidR="005C75CA" w:rsidRPr="00D73D27" w:rsidRDefault="005C75CA" w:rsidP="005C75CA">
      <w:pPr>
        <w:ind w:firstLine="720"/>
        <w:jc w:val="both"/>
      </w:pPr>
      <w:r w:rsidRPr="00D73D27">
        <w:t>Профессиональная деятельность по данному направлению включает</w:t>
      </w:r>
      <w:r w:rsidR="00C9604A" w:rsidRPr="00D73D27">
        <w:t xml:space="preserve"> следующие виды</w:t>
      </w:r>
      <w:r w:rsidRPr="00D73D27">
        <w:t>:</w:t>
      </w:r>
    </w:p>
    <w:p w14:paraId="2A68EEC3" w14:textId="77777777" w:rsidR="008834A2" w:rsidRPr="00D73D27" w:rsidRDefault="008834A2" w:rsidP="005C75CA">
      <w:pPr>
        <w:ind w:firstLine="720"/>
        <w:jc w:val="both"/>
      </w:pPr>
      <w:r w:rsidRPr="00D73D27">
        <w:t>− научно-исследовательская;</w:t>
      </w:r>
    </w:p>
    <w:p w14:paraId="169C8157" w14:textId="77777777" w:rsidR="008834A2" w:rsidRPr="00D73D27" w:rsidRDefault="008834A2" w:rsidP="005C75CA">
      <w:pPr>
        <w:ind w:firstLine="720"/>
        <w:jc w:val="both"/>
      </w:pPr>
      <w:bookmarkStart w:id="0" w:name="_Hlk24638350"/>
      <w:r w:rsidRPr="00D73D27">
        <w:t xml:space="preserve"> −</w:t>
      </w:r>
      <w:bookmarkEnd w:id="0"/>
      <w:r w:rsidRPr="00D73D27">
        <w:t xml:space="preserve"> педагогическая; </w:t>
      </w:r>
    </w:p>
    <w:p w14:paraId="0D1A998F" w14:textId="77777777" w:rsidR="008834A2" w:rsidRPr="00D73D27" w:rsidRDefault="008834A2" w:rsidP="005C75CA">
      <w:pPr>
        <w:ind w:firstLine="720"/>
        <w:jc w:val="both"/>
      </w:pPr>
      <w:r w:rsidRPr="00D73D27">
        <w:t xml:space="preserve">− редакционно-издательская деятельность; </w:t>
      </w:r>
    </w:p>
    <w:p w14:paraId="5081CA35" w14:textId="77777777" w:rsidR="008834A2" w:rsidRPr="00D73D27" w:rsidRDefault="008834A2" w:rsidP="005C75CA">
      <w:pPr>
        <w:ind w:firstLine="720"/>
        <w:jc w:val="both"/>
      </w:pPr>
      <w:r w:rsidRPr="00D73D27">
        <w:t xml:space="preserve">− реферативно-переводческая; </w:t>
      </w:r>
    </w:p>
    <w:p w14:paraId="1E372321" w14:textId="77777777" w:rsidR="008834A2" w:rsidRPr="00D73D27" w:rsidRDefault="008834A2" w:rsidP="005C75CA">
      <w:pPr>
        <w:ind w:firstLine="720"/>
        <w:jc w:val="both"/>
      </w:pPr>
      <w:r w:rsidRPr="00D73D27">
        <w:t>− реферативно-аналитическая;</w:t>
      </w:r>
    </w:p>
    <w:p w14:paraId="444B7497" w14:textId="77777777" w:rsidR="008834A2" w:rsidRPr="00D73D27" w:rsidRDefault="008834A2" w:rsidP="005C75CA">
      <w:pPr>
        <w:ind w:firstLine="720"/>
        <w:jc w:val="both"/>
      </w:pPr>
      <w:r w:rsidRPr="00D73D27">
        <w:t>− проектная;</w:t>
      </w:r>
    </w:p>
    <w:p w14:paraId="1DC4A943" w14:textId="77777777" w:rsidR="008834A2" w:rsidRPr="00D73D27" w:rsidRDefault="008834A2" w:rsidP="005C75CA">
      <w:pPr>
        <w:ind w:firstLine="720"/>
        <w:jc w:val="both"/>
      </w:pPr>
      <w:r w:rsidRPr="00D73D27">
        <w:t>− организационно-управленческая</w:t>
      </w:r>
    </w:p>
    <w:p w14:paraId="1C9E321A" w14:textId="77777777" w:rsidR="000D6061" w:rsidRPr="00D73D27" w:rsidRDefault="000D6061" w:rsidP="00DB2385">
      <w:pPr>
        <w:pStyle w:val="6"/>
        <w:jc w:val="center"/>
        <w:rPr>
          <w:rStyle w:val="35"/>
          <w:rFonts w:ascii="Times New Roman" w:hAnsi="Times New Roman" w:cs="Times New Roman"/>
          <w:sz w:val="24"/>
          <w:szCs w:val="24"/>
        </w:rPr>
      </w:pPr>
    </w:p>
    <w:p w14:paraId="7BF4E336" w14:textId="77777777" w:rsidR="00E47461" w:rsidRPr="00D73D27" w:rsidRDefault="000D41DE" w:rsidP="00DB2385">
      <w:pPr>
        <w:pStyle w:val="6"/>
        <w:jc w:val="center"/>
        <w:rPr>
          <w:rStyle w:val="35"/>
          <w:rFonts w:ascii="Times New Roman" w:hAnsi="Times New Roman" w:cs="Times New Roman"/>
          <w:sz w:val="24"/>
          <w:szCs w:val="24"/>
        </w:rPr>
      </w:pPr>
      <w:r w:rsidRPr="00D73D27">
        <w:rPr>
          <w:rStyle w:val="35"/>
          <w:rFonts w:ascii="Times New Roman" w:hAnsi="Times New Roman" w:cs="Times New Roman"/>
          <w:sz w:val="24"/>
          <w:szCs w:val="24"/>
        </w:rPr>
        <w:t>4</w:t>
      </w:r>
      <w:r w:rsidR="00E47461" w:rsidRPr="00D73D27">
        <w:rPr>
          <w:rStyle w:val="35"/>
          <w:rFonts w:ascii="Times New Roman" w:hAnsi="Times New Roman" w:cs="Times New Roman"/>
          <w:sz w:val="24"/>
          <w:szCs w:val="24"/>
        </w:rPr>
        <w:t>. Форма проведения государственного междисциплинарного экзамена</w:t>
      </w:r>
    </w:p>
    <w:p w14:paraId="7CBD91AA" w14:textId="77777777" w:rsidR="00E47461" w:rsidRPr="00D73D27" w:rsidRDefault="0095742A" w:rsidP="0095742A">
      <w:pPr>
        <w:tabs>
          <w:tab w:val="left" w:pos="0"/>
        </w:tabs>
        <w:jc w:val="both"/>
      </w:pPr>
      <w:r w:rsidRPr="00D73D27">
        <w:tab/>
      </w:r>
      <w:r w:rsidR="00E47461" w:rsidRPr="00D73D27">
        <w:t xml:space="preserve">В период подготовки к государственному междисциплинарному студентам должны предоставляться необходимые консультации по дисциплинам, вошедшим в программу </w:t>
      </w:r>
      <w:r w:rsidR="008F74E3" w:rsidRPr="00D73D27">
        <w:t xml:space="preserve">государственного междисциплинарного </w:t>
      </w:r>
      <w:r w:rsidR="00E47461" w:rsidRPr="00D73D27">
        <w:t>экзамена.</w:t>
      </w:r>
    </w:p>
    <w:p w14:paraId="0F8A1B20" w14:textId="77777777" w:rsidR="0095742A" w:rsidRPr="00D73D27" w:rsidRDefault="0095742A" w:rsidP="0095742A">
      <w:pPr>
        <w:widowControl w:val="0"/>
        <w:ind w:firstLine="708"/>
        <w:contextualSpacing/>
        <w:jc w:val="both"/>
      </w:pPr>
      <w:r w:rsidRPr="00D73D27">
        <w:t xml:space="preserve">Во время проведения государственного междисциплинарного экзамена </w:t>
      </w:r>
      <w:r w:rsidR="00F42130" w:rsidRPr="00D73D27">
        <w:t>может вестись</w:t>
      </w:r>
      <w:r w:rsidRPr="00D73D27">
        <w:t xml:space="preserve"> видеозапись/аудиозапись. </w:t>
      </w:r>
    </w:p>
    <w:p w14:paraId="403F518C" w14:textId="77777777" w:rsidR="00E47461" w:rsidRPr="00D73D27" w:rsidRDefault="00E47461" w:rsidP="0095742A">
      <w:pPr>
        <w:widowControl w:val="0"/>
        <w:ind w:firstLine="708"/>
        <w:contextualSpacing/>
        <w:jc w:val="both"/>
      </w:pPr>
      <w:r w:rsidRPr="00D73D27">
        <w:t xml:space="preserve">Государственный междисциплинарный экзамен проводится в устной форме в присутствии государственной </w:t>
      </w:r>
      <w:r w:rsidR="008F74E3" w:rsidRPr="00D73D27">
        <w:t>экзаменационной</w:t>
      </w:r>
      <w:r w:rsidRPr="00D73D27">
        <w:t xml:space="preserve"> комиссии</w:t>
      </w:r>
      <w:r w:rsidR="008F74E3" w:rsidRPr="00D73D27">
        <w:t xml:space="preserve"> (далее также - ГЭК)</w:t>
      </w:r>
      <w:r w:rsidRPr="00D73D27">
        <w:t xml:space="preserve">. </w:t>
      </w:r>
      <w:r w:rsidR="008F74E3" w:rsidRPr="00D73D27">
        <w:t>При проведении экзамена</w:t>
      </w:r>
      <w:r w:rsidR="004A32F6" w:rsidRPr="00D73D27">
        <w:t xml:space="preserve"> на подготовку к ответу каждому студенту предоставляется </w:t>
      </w:r>
      <w:r w:rsidR="008834A2" w:rsidRPr="00D73D27">
        <w:t>60</w:t>
      </w:r>
      <w:r w:rsidR="004A32F6" w:rsidRPr="00D73D27">
        <w:t xml:space="preserve"> минут. </w:t>
      </w:r>
      <w:r w:rsidRPr="00D73D27">
        <w:t xml:space="preserve">Билет состоит из трех вопросов, </w:t>
      </w:r>
      <w:r w:rsidR="008834A2" w:rsidRPr="00D73D27">
        <w:t xml:space="preserve">один из которых относится к дисциплине «Теория литературы», второй к дисциплинам «История русской литературы» и «Ключевые тексты русской литературы», третий к дисциплинам «История зарубежной литературы» и «Ключевые тексты англоязычных литератур». </w:t>
      </w:r>
      <w:r w:rsidRPr="00D73D27">
        <w:t>Экзаменационные би</w:t>
      </w:r>
      <w:r w:rsidR="000D6061" w:rsidRPr="00D73D27">
        <w:t xml:space="preserve">леты </w:t>
      </w:r>
      <w:r w:rsidRPr="00D73D27">
        <w:t>утверждаются академическим руководи</w:t>
      </w:r>
      <w:r w:rsidR="00E6766D" w:rsidRPr="00D73D27">
        <w:t>телем образовательной программы.</w:t>
      </w:r>
    </w:p>
    <w:p w14:paraId="5828472B" w14:textId="77777777" w:rsidR="004A32F6" w:rsidRPr="00D73D27" w:rsidRDefault="004A32F6" w:rsidP="004A32F6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</w:pPr>
      <w:r w:rsidRPr="00D73D27">
        <w:t>В процессе ответа и после его завершения члены ГЭК, с разрешения председательствующего, могут задать студенту уточняющие и дополнительные вопросы в пределах программы проведения государственного экзамена.</w:t>
      </w:r>
    </w:p>
    <w:p w14:paraId="1C3F1843" w14:textId="77777777" w:rsidR="004A32F6" w:rsidRPr="00D73D27" w:rsidRDefault="004A32F6" w:rsidP="004A32F6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</w:pPr>
      <w:r w:rsidRPr="00D73D27">
        <w:tab/>
        <w:t>Обнаружение у студентов во время государственного междисциплинарного экзамена несанкционированных учебных и методических материалов, электронных средств связи, является основанием для принятия решения о выставлении оценки «неудовлетворительно» («0» по 10-балльной шкале), вне зависимости от того, были ли использованы указанные материалы (средства) при подготовке ответа.</w:t>
      </w:r>
    </w:p>
    <w:p w14:paraId="3B927B70" w14:textId="77777777" w:rsidR="00E47461" w:rsidRPr="00D73D27" w:rsidRDefault="00E47461" w:rsidP="004A32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D73D27">
        <w:t xml:space="preserve">         Итоговая оценка по государственному экзамену выставляется государственной экзаменационной комиссией по 5 и 10-ти балльной шкале.</w:t>
      </w:r>
    </w:p>
    <w:p w14:paraId="7D963AE5" w14:textId="77777777" w:rsidR="00E47461" w:rsidRPr="00D73D27" w:rsidRDefault="004A32F6" w:rsidP="004A32F6">
      <w:pPr>
        <w:tabs>
          <w:tab w:val="left" w:pos="0"/>
        </w:tabs>
        <w:jc w:val="both"/>
        <w:rPr>
          <w:color w:val="000000"/>
        </w:rPr>
      </w:pPr>
      <w:r w:rsidRPr="00D73D27">
        <w:t xml:space="preserve">         </w:t>
      </w:r>
      <w:r w:rsidR="00E47461" w:rsidRPr="00D73D27">
        <w:t>По завершении итогового междисциплинарного экзамена экзаменационная комиссия на закрытом заседании обсуждает согласованную итоговую оценку.</w:t>
      </w:r>
      <w:r w:rsidR="00E6766D" w:rsidRPr="00D73D27">
        <w:t xml:space="preserve"> При равном числе голосов председатель ГЭК (или заменяющий его заместитель председателя) обладает правом решающего голоса. </w:t>
      </w:r>
      <w:r w:rsidR="00E47461" w:rsidRPr="00D73D27">
        <w:t xml:space="preserve"> </w:t>
      </w:r>
      <w:bookmarkStart w:id="1" w:name="p4_98"/>
      <w:r w:rsidR="00E47461" w:rsidRPr="00D73D27">
        <w:rPr>
          <w:color w:val="000000"/>
        </w:rPr>
        <w:t>Итоговая</w:t>
      </w:r>
      <w:bookmarkEnd w:id="1"/>
      <w:r w:rsidR="00E47461" w:rsidRPr="00D73D27">
        <w:rPr>
          <w:color w:val="000000"/>
        </w:rPr>
        <w:t xml:space="preserve"> оценка за междисциплинарный экзамен по пятибалльной и десятибалльной системам оценивания </w:t>
      </w:r>
      <w:r w:rsidR="00E6766D" w:rsidRPr="00D73D27">
        <w:rPr>
          <w:color w:val="000000"/>
        </w:rPr>
        <w:t>объявляется студентам</w:t>
      </w:r>
      <w:r w:rsidR="00E6766D" w:rsidRPr="00D73D27">
        <w:t xml:space="preserve"> председательствующим или секретарем ГЭК в день проведения испытания</w:t>
      </w:r>
      <w:r w:rsidR="00E47461" w:rsidRPr="00D73D27">
        <w:rPr>
          <w:color w:val="000000"/>
        </w:rPr>
        <w:t>, проставляется в протокол экзамена, кото</w:t>
      </w:r>
      <w:r w:rsidR="000D41DE" w:rsidRPr="00D73D27">
        <w:rPr>
          <w:color w:val="000000"/>
        </w:rPr>
        <w:t xml:space="preserve">рый подписывается председателем. </w:t>
      </w:r>
      <w:r w:rsidR="00E47461" w:rsidRPr="00D73D27">
        <w:rPr>
          <w:color w:val="000000"/>
        </w:rPr>
        <w:t xml:space="preserve">В протоколе экзамена фиксируются также номер и вопросы экзаменационного билета, по которым проводился экзамен. </w:t>
      </w:r>
    </w:p>
    <w:p w14:paraId="075E60C6" w14:textId="77777777" w:rsidR="0095742A" w:rsidRPr="00D73D27" w:rsidRDefault="0095742A" w:rsidP="004A32F6">
      <w:pPr>
        <w:tabs>
          <w:tab w:val="left" w:pos="0"/>
        </w:tabs>
        <w:jc w:val="both"/>
      </w:pPr>
      <w:r w:rsidRPr="00D73D27">
        <w:rPr>
          <w:color w:val="000000"/>
        </w:rPr>
        <w:tab/>
      </w:r>
      <w:r w:rsidRPr="00D73D27">
        <w:t>Студенты имеют право на апелляцию по результатам государственного междисциплинарного экзамена.</w:t>
      </w:r>
    </w:p>
    <w:p w14:paraId="4AB34FE4" w14:textId="77777777" w:rsidR="0095742A" w:rsidRPr="00D73D27" w:rsidRDefault="0095742A" w:rsidP="0095742A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</w:pPr>
      <w:r w:rsidRPr="00D73D27">
        <w:lastRenderedPageBreak/>
        <w:tab/>
        <w:t>Студент в связи с неявкой на государственный междисциплинарный экзамен по уважительной причине, вправе сдать его в течение шести месяцев после завершения ГИА, без отчисления из НИУ ВШЭ.</w:t>
      </w:r>
    </w:p>
    <w:p w14:paraId="5C0CAE00" w14:textId="77777777" w:rsidR="004A32F6" w:rsidRPr="00D73D27" w:rsidRDefault="004A32F6" w:rsidP="0095742A">
      <w:pPr>
        <w:jc w:val="both"/>
        <w:rPr>
          <w:bCs/>
        </w:rPr>
      </w:pPr>
    </w:p>
    <w:p w14:paraId="6D7C1D79" w14:textId="77777777" w:rsidR="004A32F6" w:rsidRPr="00D73D27" w:rsidRDefault="000D41DE" w:rsidP="00DB2385">
      <w:pPr>
        <w:pStyle w:val="6"/>
        <w:jc w:val="center"/>
        <w:rPr>
          <w:b/>
          <w:sz w:val="24"/>
          <w:szCs w:val="24"/>
        </w:rPr>
      </w:pPr>
      <w:r w:rsidRPr="00D73D27">
        <w:rPr>
          <w:b/>
          <w:sz w:val="24"/>
          <w:szCs w:val="24"/>
        </w:rPr>
        <w:t>5</w:t>
      </w:r>
      <w:r w:rsidR="004A32F6" w:rsidRPr="00D73D27">
        <w:rPr>
          <w:b/>
          <w:sz w:val="24"/>
          <w:szCs w:val="24"/>
        </w:rPr>
        <w:t xml:space="preserve">. Методика и критерии оценки государственного междисциплинарного экзамена </w:t>
      </w:r>
    </w:p>
    <w:p w14:paraId="4D83A53D" w14:textId="77777777" w:rsidR="000D6061" w:rsidRPr="00D73D27" w:rsidRDefault="000D6061" w:rsidP="000D6061"/>
    <w:p w14:paraId="4E66FFC8" w14:textId="77777777" w:rsidR="004A32F6" w:rsidRPr="00D73D27" w:rsidRDefault="004A32F6" w:rsidP="000D41DE">
      <w:pPr>
        <w:pStyle w:val="20"/>
        <w:tabs>
          <w:tab w:val="left" w:pos="0"/>
        </w:tabs>
        <w:spacing w:line="240" w:lineRule="auto"/>
        <w:rPr>
          <w:b w:val="0"/>
          <w:bCs w:val="0"/>
        </w:rPr>
      </w:pPr>
      <w:r w:rsidRPr="00D73D27">
        <w:rPr>
          <w:b w:val="0"/>
          <w:bCs w:val="0"/>
        </w:rPr>
        <w:t>Методика выставления оценки базируется на совокупной оценке всех членов комиссии, сформированной на основе независимых оценок каждого члена комиссии.</w:t>
      </w:r>
      <w:r w:rsidR="000D41DE" w:rsidRPr="00D73D27">
        <w:t xml:space="preserve"> </w:t>
      </w:r>
      <w:r w:rsidR="000D41DE" w:rsidRPr="00D73D27">
        <w:rPr>
          <w:b w:val="0"/>
        </w:rPr>
        <w:t xml:space="preserve">В ходе экзамена выпускник должен продемонстрировать усвоение не менее 70 </w:t>
      </w:r>
      <w:proofErr w:type="gramStart"/>
      <w:r w:rsidR="000D41DE" w:rsidRPr="00D73D27">
        <w:rPr>
          <w:b w:val="0"/>
        </w:rPr>
        <w:t xml:space="preserve">%  </w:t>
      </w:r>
      <w:r w:rsidR="00D73D27" w:rsidRPr="00D73D27">
        <w:rPr>
          <w:b w:val="0"/>
        </w:rPr>
        <w:t>и</w:t>
      </w:r>
      <w:r w:rsidR="000D41DE" w:rsidRPr="00D73D27">
        <w:rPr>
          <w:b w:val="0"/>
        </w:rPr>
        <w:t>зученного</w:t>
      </w:r>
      <w:proofErr w:type="gramEnd"/>
      <w:r w:rsidR="000D41DE" w:rsidRPr="00D73D27">
        <w:rPr>
          <w:b w:val="0"/>
        </w:rPr>
        <w:t xml:space="preserve"> материала, владение </w:t>
      </w:r>
      <w:r w:rsidR="008834A2" w:rsidRPr="00D73D27">
        <w:rPr>
          <w:b w:val="0"/>
        </w:rPr>
        <w:t>знаниями в области теории и истории литературы, умение мыслить филологически</w:t>
      </w:r>
      <w:r w:rsidR="000D41DE" w:rsidRPr="00D73D27">
        <w:rPr>
          <w:b w:val="0"/>
        </w:rPr>
        <w:t>.</w:t>
      </w:r>
    </w:p>
    <w:p w14:paraId="606F87B4" w14:textId="77777777" w:rsidR="004A32F6" w:rsidRPr="00D73D27" w:rsidRDefault="004A32F6" w:rsidP="000D41DE">
      <w:pPr>
        <w:pStyle w:val="6"/>
        <w:spacing w:line="240" w:lineRule="auto"/>
        <w:rPr>
          <w:bCs/>
          <w:sz w:val="24"/>
          <w:szCs w:val="24"/>
        </w:rPr>
      </w:pPr>
      <w:r w:rsidRPr="00D73D27">
        <w:rPr>
          <w:sz w:val="24"/>
          <w:szCs w:val="24"/>
        </w:rPr>
        <w:t xml:space="preserve">При проведении </w:t>
      </w:r>
      <w:r w:rsidR="008F74E3" w:rsidRPr="00D73D27">
        <w:rPr>
          <w:sz w:val="24"/>
          <w:szCs w:val="24"/>
        </w:rPr>
        <w:t xml:space="preserve">государственного </w:t>
      </w:r>
      <w:r w:rsidRPr="00D73D27">
        <w:rPr>
          <w:sz w:val="24"/>
          <w:szCs w:val="24"/>
        </w:rPr>
        <w:t>междисциплинарного экзамена устанавливаются следующие критерии оценки знаний:</w:t>
      </w:r>
    </w:p>
    <w:p w14:paraId="31B5DB62" w14:textId="77777777" w:rsidR="004A32F6" w:rsidRPr="00D73D27" w:rsidRDefault="004A32F6" w:rsidP="000D41DE">
      <w:pPr>
        <w:ind w:firstLine="720"/>
        <w:jc w:val="both"/>
      </w:pPr>
      <w:r w:rsidRPr="00D73D27">
        <w:rPr>
          <w:i/>
          <w:iCs/>
        </w:rPr>
        <w:t xml:space="preserve">Оценка «отлично» (8, 9, 10 баллов) - </w:t>
      </w:r>
      <w:r w:rsidRPr="00D73D27">
        <w:t>глубокие исчерпывающие знания всего программного материала, понимание сущности и взаимосвязи рассматриваемых процессов и явлений, твёрдое знание основных положений смежных дисциплин: логически последовательные, содержательные, полные, правильные и конкретные ответы на все вопросы экзаменационного билета, использование в необходимой мере в ответах на вопросы материалов всей рекомендованной литературы.</w:t>
      </w:r>
    </w:p>
    <w:p w14:paraId="28AE1406" w14:textId="77777777" w:rsidR="004A32F6" w:rsidRPr="00D73D27" w:rsidRDefault="004A32F6" w:rsidP="000D41DE">
      <w:pPr>
        <w:ind w:firstLine="720"/>
        <w:jc w:val="both"/>
      </w:pPr>
      <w:r w:rsidRPr="00D73D27">
        <w:rPr>
          <w:i/>
          <w:iCs/>
        </w:rPr>
        <w:t xml:space="preserve">Оценка «хорошо» (6, 7 баллов) - </w:t>
      </w:r>
      <w:r w:rsidRPr="00D73D27">
        <w:t>твёрдые и достаточно полные знания всего программного материала, правильное понимание сущности и взаимосвязи рассматриваемых процессов и явлений; последовательные, правильные, конкретные ответы на поставленные вопросы при свободном устранении замечаний</w:t>
      </w:r>
      <w:r w:rsidR="000D41DE" w:rsidRPr="00D73D27">
        <w:t xml:space="preserve"> по отдельным вопросам.</w:t>
      </w:r>
    </w:p>
    <w:p w14:paraId="3942E05B" w14:textId="77777777" w:rsidR="004A32F6" w:rsidRPr="00D73D27" w:rsidRDefault="004A32F6" w:rsidP="000D41DE">
      <w:pPr>
        <w:ind w:firstLine="720"/>
        <w:jc w:val="both"/>
      </w:pPr>
      <w:r w:rsidRPr="00D73D27">
        <w:rPr>
          <w:i/>
          <w:iCs/>
        </w:rPr>
        <w:t xml:space="preserve">Оценка «удовлетворительно» (4, 5 баллов) - </w:t>
      </w:r>
      <w:r w:rsidRPr="00D73D27">
        <w:t>твёрдое знание и понимание основных вопросов программы; правильные и конкретные, без грубых ошибок ответы на поставленные вопросы при устранении неточностей и несущественных ошибок в освещении отдельных положений; при ответах на вопросы основная рекомендованная литература использована недостаточно.</w:t>
      </w:r>
    </w:p>
    <w:p w14:paraId="55A5C30C" w14:textId="77777777" w:rsidR="004A32F6" w:rsidRPr="00D73D27" w:rsidRDefault="004A32F6" w:rsidP="000D41DE">
      <w:pPr>
        <w:ind w:firstLine="720"/>
        <w:jc w:val="both"/>
      </w:pPr>
      <w:r w:rsidRPr="00D73D27">
        <w:rPr>
          <w:i/>
          <w:iCs/>
        </w:rPr>
        <w:t xml:space="preserve">Оценка «неудовлетворительно» (0, 1, 2, 3 балла) </w:t>
      </w:r>
      <w:r w:rsidRPr="00D73D27">
        <w:t>- грубые ошибки в ответе, непонимание сущности излагаемых вопросов.</w:t>
      </w:r>
    </w:p>
    <w:p w14:paraId="533881D8" w14:textId="77777777" w:rsidR="004A32F6" w:rsidRPr="00D73D27" w:rsidRDefault="004A32F6" w:rsidP="000D41DE">
      <w:pPr>
        <w:pStyle w:val="20"/>
        <w:tabs>
          <w:tab w:val="left" w:pos="0"/>
        </w:tabs>
        <w:spacing w:line="240" w:lineRule="auto"/>
        <w:ind w:firstLine="0"/>
        <w:rPr>
          <w:b w:val="0"/>
          <w:bCs w:val="0"/>
        </w:rPr>
      </w:pPr>
    </w:p>
    <w:p w14:paraId="39DA172F" w14:textId="77777777" w:rsidR="00DB2385" w:rsidRPr="00D73D27" w:rsidRDefault="00DB2385" w:rsidP="008F74E3">
      <w:pPr>
        <w:ind w:left="360"/>
        <w:jc w:val="center"/>
        <w:rPr>
          <w:b/>
        </w:rPr>
      </w:pPr>
      <w:r w:rsidRPr="00D73D27">
        <w:rPr>
          <w:b/>
        </w:rPr>
        <w:t xml:space="preserve">6. Рекомендации по подготовке к </w:t>
      </w:r>
      <w:r w:rsidR="00BD7EB9" w:rsidRPr="00D73D27">
        <w:rPr>
          <w:b/>
        </w:rPr>
        <w:t xml:space="preserve">государственному </w:t>
      </w:r>
      <w:proofErr w:type="gramStart"/>
      <w:r w:rsidR="00BD7EB9" w:rsidRPr="00D73D27">
        <w:rPr>
          <w:b/>
        </w:rPr>
        <w:t xml:space="preserve">междисциплинарному  </w:t>
      </w:r>
      <w:r w:rsidRPr="00D73D27">
        <w:rPr>
          <w:b/>
        </w:rPr>
        <w:t>экзамену</w:t>
      </w:r>
      <w:proofErr w:type="gramEnd"/>
    </w:p>
    <w:p w14:paraId="7EB82622" w14:textId="77777777" w:rsidR="00DB2385" w:rsidRPr="00D73D27" w:rsidRDefault="00DB2385" w:rsidP="00DB2385">
      <w:pPr>
        <w:pStyle w:val="af8"/>
        <w:rPr>
          <w:rFonts w:ascii="Times New Roman" w:hAnsi="Times New Roman"/>
          <w:b/>
          <w:sz w:val="24"/>
          <w:szCs w:val="24"/>
        </w:rPr>
      </w:pPr>
    </w:p>
    <w:p w14:paraId="799BF22A" w14:textId="77777777" w:rsidR="000D6061" w:rsidRPr="00D73D27" w:rsidRDefault="00DB2385" w:rsidP="000333CA">
      <w:pPr>
        <w:pStyle w:val="af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3D27">
        <w:rPr>
          <w:rFonts w:ascii="Times New Roman" w:hAnsi="Times New Roman"/>
          <w:sz w:val="24"/>
          <w:szCs w:val="24"/>
        </w:rPr>
        <w:t>Желательно начинать готовиться к экзамену заранее. Наиболее целесообразно разделить количество вопросов на количество оставшихся дней и стараться придерживаться полученного графика подготовки.</w:t>
      </w:r>
    </w:p>
    <w:p w14:paraId="790D453B" w14:textId="77777777" w:rsidR="00DB2385" w:rsidRPr="00D73D27" w:rsidRDefault="00DB2385" w:rsidP="000333CA">
      <w:pPr>
        <w:pStyle w:val="af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3D27">
        <w:rPr>
          <w:rFonts w:ascii="Times New Roman" w:hAnsi="Times New Roman"/>
          <w:sz w:val="24"/>
          <w:szCs w:val="24"/>
        </w:rPr>
        <w:t>Наиболее важные аспекты рекомендуется законспектировать. Это поможет сократить время в последние дни подготовки. Можно будет освежить в памяти весь материал, опираясь на узловые моменты.</w:t>
      </w:r>
    </w:p>
    <w:p w14:paraId="0D25EF88" w14:textId="77777777" w:rsidR="000D41DE" w:rsidRPr="00D73D27" w:rsidRDefault="000D41DE" w:rsidP="000D6061"/>
    <w:p w14:paraId="0362FB11" w14:textId="77777777" w:rsidR="00D73D27" w:rsidRDefault="00D73D27" w:rsidP="000D6061">
      <w:pPr>
        <w:pStyle w:val="4"/>
        <w:jc w:val="center"/>
        <w:rPr>
          <w:color w:val="000000"/>
          <w:spacing w:val="-3"/>
          <w:sz w:val="24"/>
        </w:rPr>
      </w:pPr>
    </w:p>
    <w:p w14:paraId="074679AB" w14:textId="77777777" w:rsidR="006B02BA" w:rsidRPr="00D73D27" w:rsidRDefault="008F74E3" w:rsidP="000D6061">
      <w:pPr>
        <w:pStyle w:val="4"/>
        <w:jc w:val="center"/>
        <w:rPr>
          <w:color w:val="000000"/>
          <w:spacing w:val="-3"/>
          <w:sz w:val="24"/>
        </w:rPr>
      </w:pPr>
      <w:r w:rsidRPr="00D73D27">
        <w:rPr>
          <w:color w:val="000000"/>
          <w:spacing w:val="-3"/>
          <w:sz w:val="24"/>
        </w:rPr>
        <w:t>7</w:t>
      </w:r>
      <w:r w:rsidR="000D41DE" w:rsidRPr="00D73D27">
        <w:rPr>
          <w:color w:val="000000"/>
          <w:spacing w:val="-3"/>
          <w:sz w:val="24"/>
        </w:rPr>
        <w:t xml:space="preserve">. </w:t>
      </w:r>
      <w:r w:rsidR="00477361" w:rsidRPr="00D73D27">
        <w:rPr>
          <w:color w:val="000000"/>
          <w:spacing w:val="-3"/>
          <w:sz w:val="24"/>
        </w:rPr>
        <w:t>Содержание тем, включенных в междисциплинарный</w:t>
      </w:r>
      <w:r w:rsidR="00DF1D15" w:rsidRPr="00D73D27">
        <w:rPr>
          <w:color w:val="000000"/>
          <w:spacing w:val="-3"/>
          <w:sz w:val="24"/>
        </w:rPr>
        <w:t xml:space="preserve"> </w:t>
      </w:r>
      <w:r w:rsidR="00E24117" w:rsidRPr="00D73D27">
        <w:rPr>
          <w:color w:val="000000"/>
          <w:spacing w:val="-3"/>
          <w:sz w:val="24"/>
        </w:rPr>
        <w:t>экзамен</w:t>
      </w:r>
    </w:p>
    <w:p w14:paraId="35B65B54" w14:textId="77777777" w:rsidR="00D73D27" w:rsidRPr="00D73D27" w:rsidRDefault="00D73D27" w:rsidP="00D73D27">
      <w:pPr>
        <w:pStyle w:val="aff7"/>
        <w:spacing w:before="0" w:beforeAutospacing="0" w:after="0" w:afterAutospacing="0" w:line="244" w:lineRule="atLeast"/>
        <w:jc w:val="center"/>
      </w:pPr>
      <w:r w:rsidRPr="00D73D27">
        <w:rPr>
          <w:b/>
          <w:bCs/>
        </w:rPr>
        <w:t>Теория литературы</w:t>
      </w:r>
    </w:p>
    <w:p w14:paraId="2FDA86EC" w14:textId="77777777"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 xml:space="preserve">1.        Литература как вид искусства. Литература и «литературность». </w:t>
      </w:r>
    </w:p>
    <w:p w14:paraId="6D76EAAB" w14:textId="77777777" w:rsid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 xml:space="preserve">2.      «Поэтика» Аристотеля. Теория подражания. </w:t>
      </w:r>
    </w:p>
    <w:p w14:paraId="06158149" w14:textId="77777777"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>
        <w:t xml:space="preserve">3. </w:t>
      </w:r>
      <w:r w:rsidRPr="00D73D27">
        <w:t>Нормативная и историческая поэтика. Внутренний мир художественного произведения.        </w:t>
      </w:r>
    </w:p>
    <w:p w14:paraId="020D7503" w14:textId="77777777" w:rsidR="00D73D27" w:rsidRDefault="00D73D27" w:rsidP="00D73D27">
      <w:pPr>
        <w:pStyle w:val="aff7"/>
        <w:spacing w:before="0" w:beforeAutospacing="0" w:after="0" w:afterAutospacing="0" w:line="244" w:lineRule="atLeast"/>
      </w:pPr>
      <w:r>
        <w:t>4</w:t>
      </w:r>
      <w:r w:rsidRPr="00D73D27">
        <w:t xml:space="preserve">.        Художественный образ. Образ и понятие, образ и знак. Виды словесного изображения. </w:t>
      </w:r>
    </w:p>
    <w:p w14:paraId="594E9D00" w14:textId="77777777" w:rsidR="00D73D27" w:rsidRDefault="00D73D27" w:rsidP="00D73D27">
      <w:pPr>
        <w:pStyle w:val="aff7"/>
        <w:spacing w:before="0" w:beforeAutospacing="0" w:after="0" w:afterAutospacing="0" w:line="244" w:lineRule="atLeast"/>
      </w:pPr>
      <w:r>
        <w:t xml:space="preserve">5. </w:t>
      </w:r>
      <w:r w:rsidRPr="00D73D27">
        <w:t xml:space="preserve">Жизнеподобное и условное в литературе. Характер и тип. </w:t>
      </w:r>
    </w:p>
    <w:p w14:paraId="37E9E996" w14:textId="77777777"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>
        <w:t xml:space="preserve">6. </w:t>
      </w:r>
      <w:r w:rsidRPr="00D73D27">
        <w:t>Условные формы изображения: аллегория, гротеск, символ.</w:t>
      </w:r>
    </w:p>
    <w:p w14:paraId="23B2EF25" w14:textId="77777777"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>
        <w:lastRenderedPageBreak/>
        <w:t>7</w:t>
      </w:r>
      <w:r w:rsidRPr="00D73D27">
        <w:t xml:space="preserve">.        Художественные тропы: художественная деталь, эпитет, сравнение, метафора. </w:t>
      </w:r>
      <w:r>
        <w:t>8</w:t>
      </w:r>
      <w:r w:rsidRPr="00D73D27">
        <w:t xml:space="preserve">.        Модусы художественности. </w:t>
      </w:r>
      <w:r>
        <w:t>Ге</w:t>
      </w:r>
      <w:r w:rsidRPr="00D73D27">
        <w:t xml:space="preserve">роика. Сатира. Трагизм.       </w:t>
      </w:r>
    </w:p>
    <w:p w14:paraId="228D1524" w14:textId="77777777"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>
        <w:t>9</w:t>
      </w:r>
      <w:r w:rsidRPr="00D73D27">
        <w:t>.        Комизм.  Смех. Понятие смеховой культуры. Юмор. Ирония.</w:t>
      </w:r>
    </w:p>
    <w:p w14:paraId="1970D07C" w14:textId="77777777" w:rsidR="00D73D27" w:rsidRDefault="00D73D27" w:rsidP="00D73D27">
      <w:pPr>
        <w:pStyle w:val="aff7"/>
        <w:spacing w:before="0" w:beforeAutospacing="0" w:after="0" w:afterAutospacing="0" w:line="244" w:lineRule="atLeast"/>
      </w:pPr>
      <w:r>
        <w:t>10.</w:t>
      </w:r>
      <w:r w:rsidRPr="00D73D27">
        <w:t xml:space="preserve">         Основные значения понятия «автор»: биографический автор и «автор- творец» (М.М. Бахтин). Концепция М. Бахтина об отношениях автора и героя в разных родах литературы. </w:t>
      </w:r>
    </w:p>
    <w:p w14:paraId="17FAE6B0" w14:textId="77777777"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>
        <w:t xml:space="preserve">11. </w:t>
      </w:r>
      <w:r w:rsidRPr="00D73D27">
        <w:t>Понятие «образ автора»</w:t>
      </w:r>
      <w:r>
        <w:t xml:space="preserve"> в работах В.В. </w:t>
      </w:r>
      <w:r w:rsidRPr="00D73D27">
        <w:t>Виноградов</w:t>
      </w:r>
      <w:r>
        <w:t>а</w:t>
      </w:r>
      <w:r w:rsidRPr="00D73D27">
        <w:t>.</w:t>
      </w:r>
    </w:p>
    <w:p w14:paraId="0F70A5EA" w14:textId="77777777"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>
        <w:t>12.</w:t>
      </w:r>
      <w:r w:rsidRPr="00D73D27">
        <w:t>    Автор в лирике, драме, эпосе. Автор, повествователь.</w:t>
      </w:r>
    </w:p>
    <w:p w14:paraId="6F99A96B" w14:textId="77777777"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 xml:space="preserve"> Понятие «лирического героя».</w:t>
      </w:r>
    </w:p>
    <w:p w14:paraId="75055C8A" w14:textId="77777777" w:rsidR="00D73D27" w:rsidRDefault="00D73D27" w:rsidP="00D73D27">
      <w:pPr>
        <w:pStyle w:val="aff7"/>
        <w:spacing w:before="0" w:beforeAutospacing="0" w:after="0" w:afterAutospacing="0" w:line="244" w:lineRule="atLeast"/>
      </w:pPr>
      <w:r>
        <w:t>13.</w:t>
      </w:r>
      <w:r w:rsidRPr="00D73D27">
        <w:t xml:space="preserve">    Восприятие литературы. Автор и читатель. Имплицитный и эксплицитный читатель. </w:t>
      </w:r>
    </w:p>
    <w:p w14:paraId="69BBFEE9" w14:textId="77777777"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>
        <w:t xml:space="preserve">14.  </w:t>
      </w:r>
      <w:r w:rsidRPr="00D73D27">
        <w:t>Реальный читатель. Литературные иерархии и репутации.</w:t>
      </w:r>
    </w:p>
    <w:p w14:paraId="6C2F1652" w14:textId="77777777"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1</w:t>
      </w:r>
      <w:r>
        <w:t>5</w:t>
      </w:r>
      <w:r w:rsidRPr="00D73D27">
        <w:t xml:space="preserve">.    Литературные роды и жанры. Принципы деления на три рода.  «Поэтика» Аристотеля: способ и предмет подражания. </w:t>
      </w:r>
      <w:proofErr w:type="spellStart"/>
      <w:r w:rsidRPr="00D73D27">
        <w:t>Внеродовые</w:t>
      </w:r>
      <w:proofErr w:type="spellEnd"/>
      <w:r w:rsidRPr="00D73D27">
        <w:t xml:space="preserve"> и межродовые формы. Понятия эпичность, лиризм, драматизм. </w:t>
      </w:r>
    </w:p>
    <w:p w14:paraId="65783449" w14:textId="77777777"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1</w:t>
      </w:r>
      <w:r>
        <w:t>6</w:t>
      </w:r>
      <w:r w:rsidRPr="00D73D27">
        <w:t xml:space="preserve">.  Происхождение эпоса, лирики и драмы в «Исторической поэтике» А.Н. Веселовского. Жанр: определение, типологии, эволюция. </w:t>
      </w:r>
    </w:p>
    <w:p w14:paraId="4F7AAEF5" w14:textId="77777777" w:rsidR="0043381B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1</w:t>
      </w:r>
      <w:r>
        <w:t>7</w:t>
      </w:r>
      <w:r w:rsidRPr="00D73D27">
        <w:t xml:space="preserve">.    Эпос и эпические жанры.  Эпос и роман: концепция М.М. Бахтина.  </w:t>
      </w:r>
    </w:p>
    <w:p w14:paraId="3096D00F" w14:textId="77777777"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 xml:space="preserve">18. </w:t>
      </w:r>
      <w:r w:rsidR="00D73D27" w:rsidRPr="00D73D27">
        <w:t>Повесть. Рассказ. Новелла.</w:t>
      </w:r>
    </w:p>
    <w:p w14:paraId="24B8AE3C" w14:textId="77777777"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1</w:t>
      </w:r>
      <w:r w:rsidR="0043381B">
        <w:t>9.</w:t>
      </w:r>
      <w:r w:rsidRPr="00D73D27">
        <w:t xml:space="preserve">    Лирика как род литературы. Предмет лирики. Лирический герой. </w:t>
      </w:r>
      <w:proofErr w:type="spellStart"/>
      <w:r w:rsidRPr="00D73D27">
        <w:t>Автопсихологическая</w:t>
      </w:r>
      <w:proofErr w:type="spellEnd"/>
      <w:r w:rsidRPr="00D73D27">
        <w:t xml:space="preserve"> и ролевая лирика. Отношения понятий «лирика», «поэзия», «стих».</w:t>
      </w:r>
    </w:p>
    <w:p w14:paraId="5C010505" w14:textId="77777777"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20</w:t>
      </w:r>
      <w:r w:rsidR="00D73D27" w:rsidRPr="00D73D27">
        <w:t xml:space="preserve">.    Основные лирические жанры: ода, элегия, послание. </w:t>
      </w:r>
    </w:p>
    <w:p w14:paraId="2E2A66C3" w14:textId="77777777"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21</w:t>
      </w:r>
      <w:r w:rsidR="00D73D27" w:rsidRPr="00D73D27">
        <w:t>.    Драма как род литературы. Понятие о драматической условности. Драма как литературное произведение и сценическое прочтение драмы.</w:t>
      </w:r>
    </w:p>
    <w:p w14:paraId="2BB5076E" w14:textId="77777777"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22</w:t>
      </w:r>
      <w:r w:rsidR="00D73D27" w:rsidRPr="00D73D27">
        <w:t>.    Жанры драмы: трагедия, драма, комедия.</w:t>
      </w:r>
    </w:p>
    <w:p w14:paraId="5AEAD077" w14:textId="77777777"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23.</w:t>
      </w:r>
      <w:r w:rsidR="00D73D27" w:rsidRPr="00D73D27">
        <w:t xml:space="preserve">    Художественный мир произведения. Форма и содержание, их понимание в работах В. Шкловского и Б. Эйхенбаума. </w:t>
      </w:r>
    </w:p>
    <w:p w14:paraId="7D4C4656" w14:textId="77777777"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24.</w:t>
      </w:r>
      <w:r w:rsidR="00D73D27" w:rsidRPr="00D73D27">
        <w:t>    Рама и компоненты рамочного текста (заглавие, эпиграф, посвящение и т.д.). Цикл, фрагмент.</w:t>
      </w:r>
    </w:p>
    <w:p w14:paraId="72333AAA" w14:textId="77777777"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25</w:t>
      </w:r>
      <w:r w:rsidR="00D73D27" w:rsidRPr="00D73D27">
        <w:t>.    Время и пространство в литературном произведении.  Понятие «</w:t>
      </w:r>
      <w:proofErr w:type="spellStart"/>
      <w:r w:rsidR="00D73D27" w:rsidRPr="00D73D27">
        <w:t>хронотопа</w:t>
      </w:r>
      <w:proofErr w:type="spellEnd"/>
      <w:r w:rsidR="00D73D27" w:rsidRPr="00D73D27">
        <w:t xml:space="preserve">». </w:t>
      </w:r>
    </w:p>
    <w:p w14:paraId="325E7B7A" w14:textId="77777777"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2</w:t>
      </w:r>
      <w:r w:rsidR="0043381B">
        <w:t>6</w:t>
      </w:r>
      <w:r w:rsidRPr="00D73D27">
        <w:t>.   Сюжет и мотив (А. Веселовский).  Сюжет и композиция.  Категории «фабула» и «сюжет» в работах формальной школы. Типы сюжетов.</w:t>
      </w:r>
    </w:p>
    <w:p w14:paraId="6DB3CA90" w14:textId="77777777"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2</w:t>
      </w:r>
      <w:r w:rsidR="0043381B">
        <w:t>7.</w:t>
      </w:r>
      <w:r w:rsidRPr="00D73D27">
        <w:t>    Композиция литературного произведения. «Точка зрения» как инструмент анализа композиции. Концепция Б. Успенского.</w:t>
      </w:r>
    </w:p>
    <w:p w14:paraId="256EEEF3" w14:textId="77777777"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2</w:t>
      </w:r>
      <w:r w:rsidR="0043381B">
        <w:t>8</w:t>
      </w:r>
      <w:r w:rsidRPr="00D73D27">
        <w:t>.     Стиль. Понимание категории стиля в литературоведении и лингвистике.</w:t>
      </w:r>
    </w:p>
    <w:p w14:paraId="2BD1A4D7" w14:textId="77777777" w:rsidR="0043381B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2</w:t>
      </w:r>
      <w:r w:rsidR="0043381B">
        <w:t>9</w:t>
      </w:r>
      <w:r w:rsidRPr="00D73D27">
        <w:t xml:space="preserve">.    Стиховедение. Основные понятия стиховедения: метр, ритм, система стихосложения, стихотворный размер. </w:t>
      </w:r>
    </w:p>
    <w:p w14:paraId="24AD874D" w14:textId="77777777"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 xml:space="preserve">30. </w:t>
      </w:r>
      <w:r w:rsidR="00D73D27" w:rsidRPr="00D73D27">
        <w:t>Из истории русского стиха: силлабический, силлабо-тонический, тонический, несиллабо-тонический.</w:t>
      </w:r>
    </w:p>
    <w:p w14:paraId="302C5B7B" w14:textId="77777777"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31.</w:t>
      </w:r>
      <w:r w:rsidR="00D73D27" w:rsidRPr="00D73D27">
        <w:t>    Верлибр. Акцентный стих. Рифмовка. Строфика. Фоника. Семантический ореол метра (</w:t>
      </w:r>
      <w:proofErr w:type="spellStart"/>
      <w:r w:rsidR="00D73D27" w:rsidRPr="00D73D27">
        <w:t>М.Гаспаров</w:t>
      </w:r>
      <w:proofErr w:type="spellEnd"/>
      <w:r w:rsidR="00D73D27" w:rsidRPr="00D73D27">
        <w:t xml:space="preserve">). </w:t>
      </w:r>
    </w:p>
    <w:p w14:paraId="30BE549A" w14:textId="77777777"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32.</w:t>
      </w:r>
      <w:r w:rsidR="00D73D27" w:rsidRPr="00D73D27">
        <w:t>    Литературный процесс. Стадиальное развитие литературы. Литературные направления, их признаки.</w:t>
      </w:r>
    </w:p>
    <w:p w14:paraId="10C06666" w14:textId="77777777"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33</w:t>
      </w:r>
      <w:r w:rsidR="00D73D27" w:rsidRPr="00D73D27">
        <w:t>.    Литературоведение как наука. Основные методы и школы.</w:t>
      </w:r>
    </w:p>
    <w:p w14:paraId="40251159" w14:textId="77777777"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34</w:t>
      </w:r>
      <w:r w:rsidR="00D73D27" w:rsidRPr="00D73D27">
        <w:t>.    Биографический метод и культурно–историческая школа в литературоведении: основные положения, представители, работы.</w:t>
      </w:r>
    </w:p>
    <w:p w14:paraId="6917694F" w14:textId="77777777"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35</w:t>
      </w:r>
      <w:r w:rsidR="00D73D27" w:rsidRPr="00D73D27">
        <w:t>.    Сравнительно-исторический метод. Компаративистика.</w:t>
      </w:r>
    </w:p>
    <w:p w14:paraId="422FDDB5" w14:textId="77777777"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36</w:t>
      </w:r>
      <w:r w:rsidR="00D73D27" w:rsidRPr="00D73D27">
        <w:t>.    «Историческая поэтика» А.Н. Веселовского.</w:t>
      </w:r>
    </w:p>
    <w:p w14:paraId="415932B5" w14:textId="77777777" w:rsidR="0043381B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3</w:t>
      </w:r>
      <w:r w:rsidR="0043381B">
        <w:t>7</w:t>
      </w:r>
      <w:r w:rsidRPr="00D73D27">
        <w:t>.    </w:t>
      </w:r>
      <w:bookmarkStart w:id="2" w:name="_Hlk24639522"/>
      <w:r w:rsidRPr="00D73D27">
        <w:t xml:space="preserve">«Формальная школа»: основные положения, представители, работы </w:t>
      </w:r>
      <w:bookmarkEnd w:id="2"/>
      <w:r w:rsidRPr="00D73D27">
        <w:t>(В. Шкловский, Ю. Тынянов</w:t>
      </w:r>
      <w:r w:rsidR="0043381B">
        <w:t>).</w:t>
      </w:r>
    </w:p>
    <w:p w14:paraId="15FB2E50" w14:textId="77777777"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 xml:space="preserve">38. </w:t>
      </w:r>
      <w:r w:rsidR="00D73D27" w:rsidRPr="00D73D27">
        <w:t xml:space="preserve"> </w:t>
      </w:r>
      <w:r w:rsidRPr="00D73D27">
        <w:t xml:space="preserve">«Формальная школа»: основные положения, представители, работы </w:t>
      </w:r>
      <w:r>
        <w:t>(</w:t>
      </w:r>
      <w:r w:rsidR="00D73D27" w:rsidRPr="00D73D27">
        <w:t>Б. Эйхенбаум, Б. Томашевский).</w:t>
      </w:r>
    </w:p>
    <w:p w14:paraId="602C5D65" w14:textId="77777777"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3</w:t>
      </w:r>
      <w:r w:rsidR="0043381B">
        <w:t>9</w:t>
      </w:r>
      <w:r w:rsidRPr="00D73D27">
        <w:t>.    Основные работы М.М. Бахтина. Проблема автора, теория эпоса и романа</w:t>
      </w:r>
    </w:p>
    <w:p w14:paraId="2107DD96" w14:textId="77777777"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lastRenderedPageBreak/>
        <w:t>40</w:t>
      </w:r>
      <w:r w:rsidR="00D73D27" w:rsidRPr="00D73D27">
        <w:t xml:space="preserve">. М. Бахтин </w:t>
      </w:r>
      <w:proofErr w:type="gramStart"/>
      <w:r w:rsidR="00D73D27" w:rsidRPr="00D73D27">
        <w:t>о  диалогичности</w:t>
      </w:r>
      <w:proofErr w:type="gramEnd"/>
      <w:r w:rsidR="00D73D27" w:rsidRPr="00D73D27">
        <w:t xml:space="preserve"> и диалоге, </w:t>
      </w:r>
      <w:proofErr w:type="spellStart"/>
      <w:r w:rsidR="00D73D27" w:rsidRPr="00D73D27">
        <w:t>хронотопе</w:t>
      </w:r>
      <w:proofErr w:type="spellEnd"/>
      <w:r w:rsidR="00D73D27" w:rsidRPr="00D73D27">
        <w:t xml:space="preserve">, карнавале, </w:t>
      </w:r>
    </w:p>
    <w:p w14:paraId="45CC7A91" w14:textId="77777777"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41</w:t>
      </w:r>
      <w:r w:rsidR="00D73D27" w:rsidRPr="00D73D27">
        <w:t>.    Структурализм и семиотика:</w:t>
      </w:r>
      <w:bookmarkStart w:id="3" w:name="98a15f6e73c83c54549433e313821516_Hlk3297"/>
      <w:r w:rsidR="00D73D27" w:rsidRPr="00D73D27">
        <w:t xml:space="preserve"> основные положения, представители, работы</w:t>
      </w:r>
      <w:bookmarkEnd w:id="3"/>
      <w:r w:rsidR="00D73D27" w:rsidRPr="00D73D27">
        <w:t>.</w:t>
      </w:r>
    </w:p>
    <w:p w14:paraId="5086D38F" w14:textId="77777777"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42</w:t>
      </w:r>
      <w:r w:rsidR="00D73D27" w:rsidRPr="00D73D27">
        <w:t>.    Постструктурализм: основные положения, представители, работы.</w:t>
      </w:r>
    </w:p>
    <w:p w14:paraId="5F6EE858" w14:textId="77777777"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43</w:t>
      </w:r>
      <w:r w:rsidR="00D73D27" w:rsidRPr="00D73D27">
        <w:t>.    Герменевтика как методологическая основа гуманитарных наук. Понимание, диалогичность, интерпретация, смысл. Основные работы по герменевтике.</w:t>
      </w:r>
    </w:p>
    <w:p w14:paraId="3CD4582D" w14:textId="77777777"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44</w:t>
      </w:r>
      <w:r w:rsidR="00D73D27" w:rsidRPr="00D73D27">
        <w:t xml:space="preserve">. Рецептивная эстетика: Х-Р. </w:t>
      </w:r>
      <w:proofErr w:type="spellStart"/>
      <w:r w:rsidR="00D73D27" w:rsidRPr="00D73D27">
        <w:t>Яусс</w:t>
      </w:r>
      <w:proofErr w:type="spellEnd"/>
      <w:r w:rsidR="00D73D27" w:rsidRPr="00D73D27">
        <w:t>, В. Изер.</w:t>
      </w:r>
    </w:p>
    <w:p w14:paraId="394798E1" w14:textId="77777777"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 </w:t>
      </w:r>
    </w:p>
    <w:p w14:paraId="0AC0C41C" w14:textId="77777777" w:rsidR="00D73D27" w:rsidRPr="00D73D27" w:rsidRDefault="00D73D27" w:rsidP="00D73D27"/>
    <w:p w14:paraId="20302DE1" w14:textId="77777777" w:rsidR="00D73D27" w:rsidRPr="00D73D27" w:rsidRDefault="00D73D27" w:rsidP="00D73D27">
      <w:pPr>
        <w:pStyle w:val="ae"/>
        <w:spacing w:before="0" w:beforeAutospacing="0" w:after="0" w:afterAutospacing="0"/>
        <w:ind w:left="850"/>
        <w:jc w:val="center"/>
        <w:rPr>
          <w:rFonts w:ascii="Times New Roman" w:hAnsi="Times New Roman" w:cs="Times New Roman"/>
          <w:b/>
          <w:color w:val="000000"/>
        </w:rPr>
      </w:pPr>
      <w:r w:rsidRPr="00D73D27">
        <w:rPr>
          <w:rFonts w:ascii="Times New Roman" w:hAnsi="Times New Roman" w:cs="Times New Roman"/>
          <w:b/>
          <w:color w:val="000000"/>
        </w:rPr>
        <w:t>II. История русской литературы</w:t>
      </w:r>
    </w:p>
    <w:p w14:paraId="735CE40E" w14:textId="5BFBE723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</w:t>
      </w:r>
      <w:r w:rsidR="00C614D8">
        <w:rPr>
          <w:rFonts w:ascii="Times New Roman" w:hAnsi="Times New Roman" w:cs="Times New Roman"/>
          <w:color w:val="000000"/>
        </w:rPr>
        <w:t>.</w:t>
      </w:r>
      <w:r w:rsidRPr="00D73D27">
        <w:rPr>
          <w:rFonts w:ascii="Times New Roman" w:hAnsi="Times New Roman" w:cs="Times New Roman"/>
          <w:color w:val="000000"/>
        </w:rPr>
        <w:t> Литература Киевской Руси: процесс трансплантации, жанровая система, основные памятники. Поэтика древнерусской литературы.</w:t>
      </w:r>
    </w:p>
    <w:p w14:paraId="4DA5ECB0" w14:textId="77777777" w:rsidR="00D73D27" w:rsidRPr="00DA047A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2.     «Слово о полку Игореве»: история находки, проблема подлинности и пути ее решения (Д.С. Лихачев, А.А. Зализняк, А.Г. Бобров). Историческая основа, жанр, </w:t>
      </w:r>
      <w:r w:rsidRPr="00DA047A">
        <w:rPr>
          <w:rFonts w:ascii="Times New Roman" w:hAnsi="Times New Roman" w:cs="Times New Roman"/>
          <w:color w:val="000000"/>
        </w:rPr>
        <w:t>композиция. Переводы «Слова…» и его рецепция в литературе XIX –XX веков.</w:t>
      </w:r>
    </w:p>
    <w:p w14:paraId="717602A9" w14:textId="4A7048C5" w:rsidR="00D73D27" w:rsidRPr="00DA047A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>3.     Литература</w:t>
      </w:r>
      <w:r w:rsidR="00C614D8" w:rsidRPr="00DA047A">
        <w:rPr>
          <w:rFonts w:ascii="Times New Roman" w:hAnsi="Times New Roman" w:cs="Times New Roman"/>
          <w:color w:val="000000"/>
        </w:rPr>
        <w:t xml:space="preserve"> </w:t>
      </w:r>
      <w:r w:rsidR="00C614D8" w:rsidRPr="00DA047A">
        <w:rPr>
          <w:rFonts w:ascii="Times New Roman" w:hAnsi="Times New Roman" w:cs="Times New Roman"/>
          <w:color w:val="000000"/>
          <w:lang w:val="en-US"/>
        </w:rPr>
        <w:t>XIII</w:t>
      </w:r>
      <w:r w:rsidR="00C614D8" w:rsidRPr="00DA047A">
        <w:rPr>
          <w:rFonts w:ascii="Times New Roman" w:hAnsi="Times New Roman" w:cs="Times New Roman"/>
          <w:color w:val="000000"/>
        </w:rPr>
        <w:t>-</w:t>
      </w:r>
      <w:r w:rsidR="00C614D8" w:rsidRPr="00DA047A">
        <w:rPr>
          <w:rFonts w:ascii="Times New Roman" w:hAnsi="Times New Roman" w:cs="Times New Roman"/>
          <w:color w:val="000000"/>
          <w:lang w:val="en-US"/>
        </w:rPr>
        <w:t>XV</w:t>
      </w:r>
      <w:r w:rsidR="00C614D8" w:rsidRPr="00DA047A">
        <w:rPr>
          <w:rFonts w:ascii="Times New Roman" w:hAnsi="Times New Roman" w:cs="Times New Roman"/>
          <w:color w:val="000000"/>
        </w:rPr>
        <w:t xml:space="preserve"> веков (</w:t>
      </w:r>
      <w:r w:rsidRPr="00DA047A">
        <w:rPr>
          <w:rFonts w:ascii="Times New Roman" w:hAnsi="Times New Roman" w:cs="Times New Roman"/>
          <w:color w:val="000000"/>
        </w:rPr>
        <w:t>периода монголо-татарского нашествия и формирования московского государства</w:t>
      </w:r>
      <w:r w:rsidR="00C614D8" w:rsidRPr="00DA047A">
        <w:rPr>
          <w:rFonts w:ascii="Times New Roman" w:hAnsi="Times New Roman" w:cs="Times New Roman"/>
          <w:color w:val="000000"/>
        </w:rPr>
        <w:t>)</w:t>
      </w:r>
      <w:r w:rsidRPr="00DA047A">
        <w:rPr>
          <w:rFonts w:ascii="Times New Roman" w:hAnsi="Times New Roman" w:cs="Times New Roman"/>
          <w:color w:val="000000"/>
        </w:rPr>
        <w:t xml:space="preserve">: повести о нашествии и памятники «куликовского цикла». Русское </w:t>
      </w:r>
      <w:proofErr w:type="spellStart"/>
      <w:r w:rsidRPr="00DA047A">
        <w:rPr>
          <w:rFonts w:ascii="Times New Roman" w:hAnsi="Times New Roman" w:cs="Times New Roman"/>
          <w:color w:val="000000"/>
        </w:rPr>
        <w:t>Предвозрождение</w:t>
      </w:r>
      <w:proofErr w:type="spellEnd"/>
      <w:r w:rsidRPr="00DA047A">
        <w:rPr>
          <w:rFonts w:ascii="Times New Roman" w:hAnsi="Times New Roman" w:cs="Times New Roman"/>
          <w:color w:val="000000"/>
        </w:rPr>
        <w:t>.</w:t>
      </w:r>
    </w:p>
    <w:p w14:paraId="57510EB8" w14:textId="69DF14A3" w:rsidR="00D73D27" w:rsidRPr="00DA047A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 xml:space="preserve">4.     Литература XVI-XVII веков. «Житие протопопа Аввакума…»: трансформация жанра. Переход к Новому Времени: барокко в литературе, переводные романы и новеллы, возникновение театра. </w:t>
      </w:r>
    </w:p>
    <w:p w14:paraId="5BAE9676" w14:textId="77777777" w:rsidR="00D73D27" w:rsidRPr="00DA047A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 xml:space="preserve">5. </w:t>
      </w:r>
      <w:r w:rsidRPr="00DA047A">
        <w:rPr>
          <w:rFonts w:ascii="Times New Roman" w:hAnsi="Times New Roman" w:cs="Times New Roman"/>
        </w:rPr>
        <w:tab/>
      </w:r>
      <w:r w:rsidRPr="00DA047A">
        <w:rPr>
          <w:rFonts w:ascii="Times New Roman" w:hAnsi="Times New Roman" w:cs="Times New Roman"/>
          <w:color w:val="000000"/>
        </w:rPr>
        <w:t xml:space="preserve">Становление русского классицизма: реформа стихосложения В.К. Тредиаковского и М.В. Ломоносова; формирование жанровой системы, «Теория трех штилей» М.В. Ломоносова. </w:t>
      </w:r>
    </w:p>
    <w:p w14:paraId="53CF231A" w14:textId="0B327D31" w:rsidR="00D73D27" w:rsidRPr="00DA047A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 xml:space="preserve">6. </w:t>
      </w:r>
      <w:r w:rsidRPr="00DA047A">
        <w:rPr>
          <w:rFonts w:ascii="Times New Roman" w:hAnsi="Times New Roman" w:cs="Times New Roman"/>
        </w:rPr>
        <w:tab/>
      </w:r>
      <w:r w:rsidRPr="00DA047A">
        <w:rPr>
          <w:rFonts w:ascii="Times New Roman" w:hAnsi="Times New Roman" w:cs="Times New Roman"/>
          <w:color w:val="000000"/>
        </w:rPr>
        <w:t>Поэтическое новаторство Г.Р. Державина. Модификация торжественной и духовной оды</w:t>
      </w:r>
      <w:r w:rsidR="00C614D8" w:rsidRPr="00DA047A">
        <w:rPr>
          <w:rFonts w:ascii="Times New Roman" w:hAnsi="Times New Roman" w:cs="Times New Roman"/>
          <w:color w:val="000000"/>
        </w:rPr>
        <w:t>, к</w:t>
      </w:r>
      <w:r w:rsidRPr="00DA047A">
        <w:rPr>
          <w:rFonts w:ascii="Times New Roman" w:hAnsi="Times New Roman" w:cs="Times New Roman"/>
          <w:color w:val="000000"/>
        </w:rPr>
        <w:t>онкретное и универсальное в одах</w:t>
      </w:r>
      <w:r w:rsidR="00C614D8" w:rsidRPr="00DA047A">
        <w:rPr>
          <w:rFonts w:ascii="Times New Roman" w:hAnsi="Times New Roman" w:cs="Times New Roman"/>
          <w:color w:val="000000"/>
        </w:rPr>
        <w:t>, т</w:t>
      </w:r>
      <w:r w:rsidRPr="00DA047A">
        <w:rPr>
          <w:rFonts w:ascii="Times New Roman" w:hAnsi="Times New Roman" w:cs="Times New Roman"/>
          <w:color w:val="000000"/>
        </w:rPr>
        <w:t>ем</w:t>
      </w:r>
      <w:r w:rsidR="00C614D8" w:rsidRPr="00DA047A">
        <w:rPr>
          <w:rFonts w:ascii="Times New Roman" w:hAnsi="Times New Roman" w:cs="Times New Roman"/>
          <w:color w:val="000000"/>
        </w:rPr>
        <w:t>ы</w:t>
      </w:r>
      <w:r w:rsidRPr="00DA047A">
        <w:rPr>
          <w:rFonts w:ascii="Times New Roman" w:hAnsi="Times New Roman" w:cs="Times New Roman"/>
          <w:color w:val="000000"/>
        </w:rPr>
        <w:t xml:space="preserve"> смерти и пиршества. </w:t>
      </w:r>
      <w:r w:rsidR="00C614D8" w:rsidRPr="00DA047A">
        <w:rPr>
          <w:rFonts w:ascii="Times New Roman" w:hAnsi="Times New Roman" w:cs="Times New Roman"/>
          <w:color w:val="000000"/>
        </w:rPr>
        <w:t>П</w:t>
      </w:r>
      <w:r w:rsidRPr="00DA047A">
        <w:rPr>
          <w:rFonts w:ascii="Times New Roman" w:hAnsi="Times New Roman" w:cs="Times New Roman"/>
          <w:color w:val="000000"/>
        </w:rPr>
        <w:t>оздн</w:t>
      </w:r>
      <w:r w:rsidR="00C614D8" w:rsidRPr="00DA047A">
        <w:rPr>
          <w:rFonts w:ascii="Times New Roman" w:hAnsi="Times New Roman" w:cs="Times New Roman"/>
          <w:color w:val="000000"/>
        </w:rPr>
        <w:t>яя</w:t>
      </w:r>
      <w:r w:rsidRPr="00DA047A">
        <w:rPr>
          <w:rFonts w:ascii="Times New Roman" w:hAnsi="Times New Roman" w:cs="Times New Roman"/>
          <w:color w:val="000000"/>
        </w:rPr>
        <w:t xml:space="preserve"> лирик</w:t>
      </w:r>
      <w:r w:rsidR="00C614D8" w:rsidRPr="00DA047A">
        <w:rPr>
          <w:rFonts w:ascii="Times New Roman" w:hAnsi="Times New Roman" w:cs="Times New Roman"/>
          <w:color w:val="000000"/>
        </w:rPr>
        <w:t>а</w:t>
      </w:r>
      <w:r w:rsidRPr="00DA047A">
        <w:rPr>
          <w:rFonts w:ascii="Times New Roman" w:hAnsi="Times New Roman" w:cs="Times New Roman"/>
          <w:color w:val="000000"/>
        </w:rPr>
        <w:t>.</w:t>
      </w:r>
    </w:p>
    <w:p w14:paraId="4C828E69" w14:textId="7FFC2C68" w:rsidR="00D73D27" w:rsidRPr="00DA047A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 xml:space="preserve">7. </w:t>
      </w:r>
      <w:r w:rsidRPr="00DA047A">
        <w:rPr>
          <w:rFonts w:ascii="Times New Roman" w:hAnsi="Times New Roman" w:cs="Times New Roman"/>
        </w:rPr>
        <w:tab/>
      </w:r>
      <w:r w:rsidRPr="00DA047A">
        <w:rPr>
          <w:rFonts w:ascii="Times New Roman" w:hAnsi="Times New Roman" w:cs="Times New Roman"/>
          <w:color w:val="000000"/>
        </w:rPr>
        <w:t>«Высокая комедия» русского классицизма</w:t>
      </w:r>
      <w:r w:rsidR="00C614D8" w:rsidRPr="00DA047A">
        <w:rPr>
          <w:rFonts w:ascii="Times New Roman" w:hAnsi="Times New Roman" w:cs="Times New Roman"/>
          <w:color w:val="000000"/>
        </w:rPr>
        <w:t>. Творчество Д.И. Фонвизина</w:t>
      </w:r>
      <w:r w:rsidRPr="00DA047A">
        <w:rPr>
          <w:rFonts w:ascii="Times New Roman" w:hAnsi="Times New Roman" w:cs="Times New Roman"/>
          <w:color w:val="000000"/>
        </w:rPr>
        <w:t>. «Горе от ума» А.С. Грибоедова: система образов, конфликт, жанр, традиции просветительской комедии.</w:t>
      </w:r>
    </w:p>
    <w:p w14:paraId="479E368C" w14:textId="4757BFE5" w:rsidR="00D73D27" w:rsidRPr="00DA047A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 xml:space="preserve">8. </w:t>
      </w:r>
      <w:r w:rsidRPr="00DA047A">
        <w:rPr>
          <w:rFonts w:ascii="Times New Roman" w:hAnsi="Times New Roman" w:cs="Times New Roman"/>
        </w:rPr>
        <w:tab/>
      </w:r>
      <w:r w:rsidRPr="00DA047A">
        <w:rPr>
          <w:rFonts w:ascii="Times New Roman" w:hAnsi="Times New Roman" w:cs="Times New Roman"/>
          <w:color w:val="000000"/>
        </w:rPr>
        <w:t xml:space="preserve">Литературная полемика </w:t>
      </w:r>
      <w:r w:rsidR="00C614D8" w:rsidRPr="00DA047A">
        <w:rPr>
          <w:rFonts w:ascii="Times New Roman" w:hAnsi="Times New Roman" w:cs="Times New Roman"/>
          <w:color w:val="000000"/>
        </w:rPr>
        <w:t xml:space="preserve">между </w:t>
      </w:r>
      <w:r w:rsidRPr="00DA047A">
        <w:rPr>
          <w:rFonts w:ascii="Times New Roman" w:hAnsi="Times New Roman" w:cs="Times New Roman"/>
          <w:color w:val="000000"/>
        </w:rPr>
        <w:t>«Арзамас</w:t>
      </w:r>
      <w:r w:rsidR="00C614D8" w:rsidRPr="00DA047A">
        <w:rPr>
          <w:rFonts w:ascii="Times New Roman" w:hAnsi="Times New Roman" w:cs="Times New Roman"/>
          <w:color w:val="000000"/>
        </w:rPr>
        <w:t>ом</w:t>
      </w:r>
      <w:r w:rsidRPr="00DA047A">
        <w:rPr>
          <w:rFonts w:ascii="Times New Roman" w:hAnsi="Times New Roman" w:cs="Times New Roman"/>
          <w:color w:val="000000"/>
        </w:rPr>
        <w:t>» и «Бесед</w:t>
      </w:r>
      <w:r w:rsidR="00C614D8" w:rsidRPr="00DA047A">
        <w:rPr>
          <w:rFonts w:ascii="Times New Roman" w:hAnsi="Times New Roman" w:cs="Times New Roman"/>
          <w:color w:val="000000"/>
        </w:rPr>
        <w:t>ой</w:t>
      </w:r>
      <w:r w:rsidRPr="00DA047A">
        <w:rPr>
          <w:rFonts w:ascii="Times New Roman" w:hAnsi="Times New Roman" w:cs="Times New Roman"/>
          <w:color w:val="000000"/>
        </w:rPr>
        <w:t>…»: проблема литературного языка и нового мышления, эстетические позиции, литературный быт. Проза Н.М. Карамзина. Повесть «Бедная Лиза», ее значение для развития поэзии</w:t>
      </w:r>
      <w:r w:rsidR="00C614D8" w:rsidRPr="00DA047A">
        <w:rPr>
          <w:rFonts w:ascii="Times New Roman" w:hAnsi="Times New Roman" w:cs="Times New Roman"/>
          <w:color w:val="000000"/>
        </w:rPr>
        <w:t xml:space="preserve"> и прозы первой трети века</w:t>
      </w:r>
      <w:r w:rsidRPr="00DA047A">
        <w:rPr>
          <w:rFonts w:ascii="Times New Roman" w:hAnsi="Times New Roman" w:cs="Times New Roman"/>
          <w:color w:val="000000"/>
        </w:rPr>
        <w:t>.</w:t>
      </w:r>
    </w:p>
    <w:p w14:paraId="1B9F81FC" w14:textId="3A0CF15F" w:rsidR="00D73D27" w:rsidRPr="00DA047A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 xml:space="preserve">9. </w:t>
      </w:r>
      <w:r w:rsidRPr="00DA047A">
        <w:rPr>
          <w:rFonts w:ascii="Times New Roman" w:hAnsi="Times New Roman" w:cs="Times New Roman"/>
        </w:rPr>
        <w:tab/>
      </w:r>
      <w:r w:rsidRPr="00DA047A">
        <w:rPr>
          <w:rFonts w:ascii="Times New Roman" w:hAnsi="Times New Roman" w:cs="Times New Roman"/>
          <w:color w:val="000000"/>
        </w:rPr>
        <w:t>Лирика и баллады Жуковского</w:t>
      </w:r>
      <w:r w:rsidR="00C614D8" w:rsidRPr="00DA047A">
        <w:rPr>
          <w:rFonts w:ascii="Times New Roman" w:hAnsi="Times New Roman" w:cs="Times New Roman"/>
          <w:color w:val="000000"/>
        </w:rPr>
        <w:t>: с</w:t>
      </w:r>
      <w:r w:rsidRPr="00DA047A">
        <w:rPr>
          <w:rFonts w:ascii="Times New Roman" w:hAnsi="Times New Roman" w:cs="Times New Roman"/>
          <w:color w:val="000000"/>
        </w:rPr>
        <w:t>истема лирических жанров</w:t>
      </w:r>
      <w:r w:rsidR="00C614D8" w:rsidRPr="00DA047A">
        <w:rPr>
          <w:rFonts w:ascii="Times New Roman" w:hAnsi="Times New Roman" w:cs="Times New Roman"/>
          <w:color w:val="000000"/>
        </w:rPr>
        <w:t>, ф</w:t>
      </w:r>
      <w:r w:rsidRPr="00DA047A">
        <w:rPr>
          <w:rFonts w:ascii="Times New Roman" w:hAnsi="Times New Roman" w:cs="Times New Roman"/>
          <w:color w:val="000000"/>
        </w:rPr>
        <w:t xml:space="preserve">ормирование </w:t>
      </w:r>
      <w:proofErr w:type="spellStart"/>
      <w:r w:rsidRPr="00DA047A">
        <w:rPr>
          <w:rFonts w:ascii="Times New Roman" w:hAnsi="Times New Roman" w:cs="Times New Roman"/>
          <w:color w:val="000000"/>
        </w:rPr>
        <w:t>внежанровой</w:t>
      </w:r>
      <w:proofErr w:type="spellEnd"/>
      <w:r w:rsidRPr="00DA047A">
        <w:rPr>
          <w:rFonts w:ascii="Times New Roman" w:hAnsi="Times New Roman" w:cs="Times New Roman"/>
          <w:color w:val="000000"/>
        </w:rPr>
        <w:t xml:space="preserve"> лирики. Жанр баллады, соотношение перевода и оригинала, многообразие баллад и единство балладного мира.</w:t>
      </w:r>
    </w:p>
    <w:p w14:paraId="514A7451" w14:textId="17E2FF1E" w:rsidR="00D73D27" w:rsidRPr="00DA047A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>10. Основные этапы творческого пути Пушкина (Лицей – Михайловское). Лицейская лирика как опыт ученичества</w:t>
      </w:r>
      <w:r w:rsidR="00C614D8" w:rsidRPr="00DA047A">
        <w:rPr>
          <w:rFonts w:ascii="Times New Roman" w:hAnsi="Times New Roman" w:cs="Times New Roman"/>
          <w:color w:val="000000"/>
        </w:rPr>
        <w:t>; п</w:t>
      </w:r>
      <w:r w:rsidRPr="00DA047A">
        <w:rPr>
          <w:rFonts w:ascii="Times New Roman" w:hAnsi="Times New Roman" w:cs="Times New Roman"/>
          <w:color w:val="000000"/>
        </w:rPr>
        <w:t>олитическая и эпикурейская лирика петербургского периода</w:t>
      </w:r>
      <w:r w:rsidR="00C614D8" w:rsidRPr="00DA047A">
        <w:rPr>
          <w:rFonts w:ascii="Times New Roman" w:hAnsi="Times New Roman" w:cs="Times New Roman"/>
          <w:color w:val="000000"/>
        </w:rPr>
        <w:t>; лирика и поэмы</w:t>
      </w:r>
      <w:r w:rsidRPr="00DA047A">
        <w:rPr>
          <w:rFonts w:ascii="Times New Roman" w:hAnsi="Times New Roman" w:cs="Times New Roman"/>
          <w:color w:val="000000"/>
        </w:rPr>
        <w:t xml:space="preserve"> периода Южной ссылки</w:t>
      </w:r>
      <w:r w:rsidR="00C614D8" w:rsidRPr="00DA047A">
        <w:rPr>
          <w:rFonts w:ascii="Times New Roman" w:hAnsi="Times New Roman" w:cs="Times New Roman"/>
          <w:color w:val="000000"/>
        </w:rPr>
        <w:t xml:space="preserve">. </w:t>
      </w:r>
      <w:r w:rsidRPr="00DA047A">
        <w:rPr>
          <w:rFonts w:ascii="Times New Roman" w:hAnsi="Times New Roman" w:cs="Times New Roman"/>
          <w:color w:val="000000"/>
        </w:rPr>
        <w:t>Михайловское: фольклорные и исторические мотивы, стилизации, преобразование элегии.</w:t>
      </w:r>
    </w:p>
    <w:p w14:paraId="305D241D" w14:textId="7A61E0FC" w:rsidR="00D73D27" w:rsidRPr="00DA047A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 xml:space="preserve">11.  Лирика Пушкина второй половины 1820-1830ых годов: проблема бытия поэта, трансформация политических взглядов, интимная лирика. Болдинская лирика 1830 года. Поэтика лирики 1830ых годов: </w:t>
      </w:r>
      <w:proofErr w:type="spellStart"/>
      <w:r w:rsidRPr="00DA047A">
        <w:rPr>
          <w:rFonts w:ascii="Times New Roman" w:hAnsi="Times New Roman" w:cs="Times New Roman"/>
          <w:color w:val="000000"/>
        </w:rPr>
        <w:t>прозаизация</w:t>
      </w:r>
      <w:proofErr w:type="spellEnd"/>
      <w:r w:rsidRPr="00DA047A">
        <w:rPr>
          <w:rFonts w:ascii="Times New Roman" w:hAnsi="Times New Roman" w:cs="Times New Roman"/>
          <w:color w:val="000000"/>
        </w:rPr>
        <w:t>, стилизации и переводы, «каменноостровский цикл».</w:t>
      </w:r>
    </w:p>
    <w:p w14:paraId="003F3A77" w14:textId="5102784F" w:rsidR="00D73D27" w:rsidRPr="00DA047A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 xml:space="preserve">12.  «Евгений Онегин»: история создания и публикации. Жанр, сюжет, композиция, особенности повествования («поэзия» и «проза»; «вымысел» и «реальность»). Автор как герой романа. «Евгений Онегин» в работах Ю.Н. Тынянова, Ю.М. Лотмана, С.Г. </w:t>
      </w:r>
      <w:proofErr w:type="spellStart"/>
      <w:r w:rsidRPr="00DA047A">
        <w:rPr>
          <w:rFonts w:ascii="Times New Roman" w:hAnsi="Times New Roman" w:cs="Times New Roman"/>
          <w:color w:val="000000"/>
        </w:rPr>
        <w:t>Бочарова</w:t>
      </w:r>
      <w:proofErr w:type="spellEnd"/>
      <w:r w:rsidRPr="00DA047A">
        <w:rPr>
          <w:rFonts w:ascii="Times New Roman" w:hAnsi="Times New Roman" w:cs="Times New Roman"/>
          <w:color w:val="000000"/>
        </w:rPr>
        <w:t xml:space="preserve"> (</w:t>
      </w:r>
      <w:r w:rsidR="00C614D8" w:rsidRPr="00DA047A">
        <w:rPr>
          <w:rFonts w:ascii="Times New Roman" w:hAnsi="Times New Roman" w:cs="Times New Roman"/>
          <w:color w:val="000000"/>
        </w:rPr>
        <w:t xml:space="preserve">одна из работ </w:t>
      </w:r>
      <w:r w:rsidRPr="00DA047A">
        <w:rPr>
          <w:rFonts w:ascii="Times New Roman" w:hAnsi="Times New Roman" w:cs="Times New Roman"/>
          <w:color w:val="000000"/>
        </w:rPr>
        <w:t>по выбору студента).</w:t>
      </w:r>
    </w:p>
    <w:p w14:paraId="14B2971D" w14:textId="4530DEE2" w:rsidR="00D73D27" w:rsidRPr="00DA047A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>13.  Проза Пушкина. «Повести Белкина»: соотношение реального и «литературного», система рассказчиков, взаимодействие с литературными источниками.</w:t>
      </w:r>
      <w:r w:rsidR="00C614D8" w:rsidRPr="00DA047A">
        <w:rPr>
          <w:rFonts w:ascii="Times New Roman" w:hAnsi="Times New Roman" w:cs="Times New Roman"/>
          <w:color w:val="000000"/>
        </w:rPr>
        <w:t xml:space="preserve"> «Пиковая дама».</w:t>
      </w:r>
      <w:r w:rsidRPr="00DA047A">
        <w:rPr>
          <w:rFonts w:ascii="Times New Roman" w:hAnsi="Times New Roman" w:cs="Times New Roman"/>
          <w:color w:val="000000"/>
        </w:rPr>
        <w:t xml:space="preserve"> «Капитанская дочка»: источники сюжета, изображение власти, дворянства и народа, проблема «правосудия» и «милосердия».</w:t>
      </w:r>
    </w:p>
    <w:p w14:paraId="225BE9A3" w14:textId="02D2BF5A" w:rsidR="00D73D27" w:rsidRPr="00DA047A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lastRenderedPageBreak/>
        <w:t xml:space="preserve">14.  Русская и европейская история в осмыслении Пушкина. Проблема личности в истории: </w:t>
      </w:r>
      <w:r w:rsidR="00C614D8" w:rsidRPr="00DA047A">
        <w:rPr>
          <w:rFonts w:ascii="Times New Roman" w:hAnsi="Times New Roman" w:cs="Times New Roman"/>
          <w:color w:val="000000"/>
        </w:rPr>
        <w:t xml:space="preserve">динамика </w:t>
      </w:r>
      <w:r w:rsidRPr="00DA047A">
        <w:rPr>
          <w:rFonts w:ascii="Times New Roman" w:hAnsi="Times New Roman" w:cs="Times New Roman"/>
          <w:color w:val="000000"/>
        </w:rPr>
        <w:t>осмыслени</w:t>
      </w:r>
      <w:r w:rsidR="00C614D8" w:rsidRPr="00DA047A">
        <w:rPr>
          <w:rFonts w:ascii="Times New Roman" w:hAnsi="Times New Roman" w:cs="Times New Roman"/>
          <w:color w:val="000000"/>
        </w:rPr>
        <w:t>я</w:t>
      </w:r>
      <w:r w:rsidRPr="00DA047A">
        <w:rPr>
          <w:rFonts w:ascii="Times New Roman" w:hAnsi="Times New Roman" w:cs="Times New Roman"/>
          <w:color w:val="000000"/>
        </w:rPr>
        <w:t xml:space="preserve"> Наполеона</w:t>
      </w:r>
      <w:r w:rsidR="00C614D8" w:rsidRPr="00DA047A">
        <w:rPr>
          <w:rFonts w:ascii="Times New Roman" w:hAnsi="Times New Roman" w:cs="Times New Roman"/>
          <w:color w:val="000000"/>
        </w:rPr>
        <w:t xml:space="preserve"> и Петра </w:t>
      </w:r>
      <w:r w:rsidR="00C614D8" w:rsidRPr="00DA047A">
        <w:rPr>
          <w:rFonts w:ascii="Times New Roman" w:hAnsi="Times New Roman" w:cs="Times New Roman"/>
          <w:color w:val="000000"/>
          <w:lang w:val="en-US"/>
        </w:rPr>
        <w:t>I</w:t>
      </w:r>
      <w:r w:rsidR="00C614D8" w:rsidRPr="00DA047A">
        <w:rPr>
          <w:rFonts w:ascii="Times New Roman" w:hAnsi="Times New Roman" w:cs="Times New Roman"/>
          <w:color w:val="000000"/>
        </w:rPr>
        <w:t xml:space="preserve">, </w:t>
      </w:r>
      <w:r w:rsidRPr="00DA047A">
        <w:rPr>
          <w:rFonts w:ascii="Times New Roman" w:hAnsi="Times New Roman" w:cs="Times New Roman"/>
          <w:color w:val="000000"/>
        </w:rPr>
        <w:t>опыты разработки петровской темы в разных жанрах («Стансы», «Арап Петра Великого», «Полтава»). «Медный всадник»: конфликт</w:t>
      </w:r>
      <w:r w:rsidR="002E3EAA" w:rsidRPr="00DA047A">
        <w:rPr>
          <w:rFonts w:ascii="Times New Roman" w:hAnsi="Times New Roman" w:cs="Times New Roman"/>
          <w:color w:val="000000"/>
        </w:rPr>
        <w:t xml:space="preserve"> и</w:t>
      </w:r>
      <w:r w:rsidRPr="00DA047A">
        <w:rPr>
          <w:rFonts w:ascii="Times New Roman" w:hAnsi="Times New Roman" w:cs="Times New Roman"/>
          <w:color w:val="000000"/>
        </w:rPr>
        <w:t xml:space="preserve"> композиция.</w:t>
      </w:r>
    </w:p>
    <w:p w14:paraId="3B1ED99A" w14:textId="23D7CB46" w:rsidR="00D73D27" w:rsidRPr="00DA047A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 xml:space="preserve">15.  Творчество Лермонтова. </w:t>
      </w:r>
      <w:r w:rsidR="002E3EAA" w:rsidRPr="00DA047A">
        <w:rPr>
          <w:rFonts w:ascii="Times New Roman" w:hAnsi="Times New Roman" w:cs="Times New Roman"/>
          <w:color w:val="000000"/>
        </w:rPr>
        <w:t>Р</w:t>
      </w:r>
      <w:r w:rsidRPr="00DA047A">
        <w:rPr>
          <w:rFonts w:ascii="Times New Roman" w:hAnsi="Times New Roman" w:cs="Times New Roman"/>
          <w:color w:val="000000"/>
        </w:rPr>
        <w:t>анни</w:t>
      </w:r>
      <w:r w:rsidR="002E3EAA" w:rsidRPr="00DA047A">
        <w:rPr>
          <w:rFonts w:ascii="Times New Roman" w:hAnsi="Times New Roman" w:cs="Times New Roman"/>
          <w:color w:val="000000"/>
        </w:rPr>
        <w:t>е</w:t>
      </w:r>
      <w:r w:rsidRPr="00DA047A">
        <w:rPr>
          <w:rFonts w:ascii="Times New Roman" w:hAnsi="Times New Roman" w:cs="Times New Roman"/>
          <w:color w:val="000000"/>
        </w:rPr>
        <w:t xml:space="preserve"> опыт</w:t>
      </w:r>
      <w:r w:rsidR="002E3EAA" w:rsidRPr="00DA047A">
        <w:rPr>
          <w:rFonts w:ascii="Times New Roman" w:hAnsi="Times New Roman" w:cs="Times New Roman"/>
          <w:color w:val="000000"/>
        </w:rPr>
        <w:t>ы</w:t>
      </w:r>
      <w:r w:rsidRPr="00DA047A">
        <w:rPr>
          <w:rFonts w:ascii="Times New Roman" w:hAnsi="Times New Roman" w:cs="Times New Roman"/>
          <w:color w:val="000000"/>
        </w:rPr>
        <w:t xml:space="preserve"> в лирике, прозе и драматургии. Зрелая лирика: лирический герой, жанровые контексты, мотивная структура. Поэмы</w:t>
      </w:r>
      <w:r w:rsidR="002E3EAA" w:rsidRPr="00DA047A">
        <w:rPr>
          <w:rFonts w:ascii="Times New Roman" w:hAnsi="Times New Roman" w:cs="Times New Roman"/>
          <w:color w:val="000000"/>
        </w:rPr>
        <w:t xml:space="preserve"> «Мцыри» и «Демон».</w:t>
      </w:r>
      <w:r w:rsidRPr="00DA047A">
        <w:rPr>
          <w:rFonts w:ascii="Times New Roman" w:hAnsi="Times New Roman" w:cs="Times New Roman"/>
          <w:color w:val="000000"/>
        </w:rPr>
        <w:t xml:space="preserve"> «Герой нашего времени»: композиция, смена повествователей, образ героя времени в контексте европейского и русского романа</w:t>
      </w:r>
      <w:r w:rsidR="002E3EAA" w:rsidRPr="00DA047A">
        <w:rPr>
          <w:rFonts w:ascii="Times New Roman" w:hAnsi="Times New Roman" w:cs="Times New Roman"/>
          <w:color w:val="000000"/>
        </w:rPr>
        <w:t xml:space="preserve">, </w:t>
      </w:r>
      <w:r w:rsidRPr="00DA047A">
        <w:rPr>
          <w:rFonts w:ascii="Times New Roman" w:hAnsi="Times New Roman" w:cs="Times New Roman"/>
          <w:color w:val="000000"/>
        </w:rPr>
        <w:t>событие и его интерпретация.</w:t>
      </w:r>
    </w:p>
    <w:p w14:paraId="298ECEA0" w14:textId="1B62B0F6" w:rsidR="00D73D27" w:rsidRPr="00DA047A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>16.  Циклы повестей Н.В. Гоголя</w:t>
      </w:r>
      <w:r w:rsidR="002E3EAA" w:rsidRPr="00DA047A">
        <w:rPr>
          <w:rFonts w:ascii="Times New Roman" w:hAnsi="Times New Roman" w:cs="Times New Roman"/>
          <w:color w:val="000000"/>
        </w:rPr>
        <w:t>:</w:t>
      </w:r>
      <w:r w:rsidRPr="00DA047A">
        <w:rPr>
          <w:rFonts w:ascii="Times New Roman" w:hAnsi="Times New Roman" w:cs="Times New Roman"/>
          <w:color w:val="000000"/>
        </w:rPr>
        <w:t xml:space="preserve"> «Вечера на хуторе близ Диканьки», «Миргород», «Арабески». Принципы циклизации, соотношение реального и фантастического, </w:t>
      </w:r>
      <w:r w:rsidR="002E3EAA" w:rsidRPr="00DA047A">
        <w:rPr>
          <w:rFonts w:ascii="Times New Roman" w:hAnsi="Times New Roman" w:cs="Times New Roman"/>
          <w:color w:val="000000"/>
        </w:rPr>
        <w:t>Украина и П</w:t>
      </w:r>
      <w:r w:rsidRPr="00DA047A">
        <w:rPr>
          <w:rFonts w:ascii="Times New Roman" w:hAnsi="Times New Roman" w:cs="Times New Roman"/>
          <w:color w:val="000000"/>
        </w:rPr>
        <w:t>етербург. Гоголь и формирование «петербургского текста» (В.Н. Топоров)</w:t>
      </w:r>
      <w:r w:rsidR="002E3EAA" w:rsidRPr="00DA047A">
        <w:rPr>
          <w:rFonts w:ascii="Times New Roman" w:hAnsi="Times New Roman" w:cs="Times New Roman"/>
          <w:color w:val="000000"/>
        </w:rPr>
        <w:t>.</w:t>
      </w:r>
    </w:p>
    <w:p w14:paraId="66999641" w14:textId="71C9D779" w:rsidR="00D73D27" w:rsidRPr="00DA047A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 xml:space="preserve">17.  «Мертвые души»: замысел и его реализация, жанр, композиция. Личность автора в поэме. Принципы художественного обобщения, контраст живого и мертвого, соотношение реального и идеального в образе России. </w:t>
      </w:r>
      <w:r w:rsidR="002E3EAA" w:rsidRPr="00DA047A">
        <w:rPr>
          <w:rFonts w:ascii="Times New Roman" w:hAnsi="Times New Roman" w:cs="Times New Roman"/>
          <w:color w:val="000000"/>
        </w:rPr>
        <w:t xml:space="preserve">Фрагменты второго тома в контексте замысла поэмы. </w:t>
      </w:r>
    </w:p>
    <w:p w14:paraId="2D263C6B" w14:textId="4DC9582E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>18.  Поэзия в прозаическую эпоху</w:t>
      </w:r>
      <w:r w:rsidR="002E3EAA" w:rsidRPr="00DA047A">
        <w:rPr>
          <w:rFonts w:ascii="Times New Roman" w:hAnsi="Times New Roman" w:cs="Times New Roman"/>
          <w:color w:val="000000"/>
        </w:rPr>
        <w:t>: размывание традиционных жанров, метрические новации. Творчество Ф.И. Тютчева или А.А. Фета по выбору студента</w:t>
      </w:r>
      <w:r w:rsidRPr="00DA047A">
        <w:rPr>
          <w:rFonts w:ascii="Times New Roman" w:hAnsi="Times New Roman" w:cs="Times New Roman"/>
          <w:color w:val="000000"/>
        </w:rPr>
        <w:t>. Лирика Ф.И. Тютчева: архаические и романтические истоки, натурфилософская,</w:t>
      </w:r>
      <w:r w:rsidRPr="00D73D27">
        <w:rPr>
          <w:rFonts w:ascii="Times New Roman" w:hAnsi="Times New Roman" w:cs="Times New Roman"/>
          <w:color w:val="000000"/>
        </w:rPr>
        <w:t xml:space="preserve"> любовная, политическая темы, </w:t>
      </w:r>
      <w:r w:rsidR="002E3EAA">
        <w:rPr>
          <w:rFonts w:ascii="Times New Roman" w:hAnsi="Times New Roman" w:cs="Times New Roman"/>
          <w:color w:val="000000"/>
        </w:rPr>
        <w:t xml:space="preserve">особенности поэтики: </w:t>
      </w:r>
      <w:r w:rsidRPr="00D73D27">
        <w:rPr>
          <w:rFonts w:ascii="Times New Roman" w:hAnsi="Times New Roman" w:cs="Times New Roman"/>
          <w:color w:val="000000"/>
        </w:rPr>
        <w:t>фрагментарность, недосказанность, семантическая многоплановость.</w:t>
      </w:r>
      <w:r w:rsidR="002E3EAA">
        <w:rPr>
          <w:rFonts w:ascii="Times New Roman" w:hAnsi="Times New Roman" w:cs="Times New Roman"/>
          <w:color w:val="000000"/>
        </w:rPr>
        <w:t xml:space="preserve"> Творчество А.</w:t>
      </w:r>
      <w:r w:rsidRPr="00D73D27">
        <w:rPr>
          <w:rFonts w:ascii="Times New Roman" w:hAnsi="Times New Roman" w:cs="Times New Roman"/>
          <w:color w:val="000000"/>
        </w:rPr>
        <w:t>А. Фета</w:t>
      </w:r>
      <w:r w:rsidR="002E3EAA">
        <w:rPr>
          <w:rFonts w:ascii="Times New Roman" w:hAnsi="Times New Roman" w:cs="Times New Roman"/>
          <w:color w:val="000000"/>
        </w:rPr>
        <w:t>: концепция поэзии, импрессионизм, музыка и музыкальность</w:t>
      </w:r>
      <w:r w:rsidRPr="00D73D27">
        <w:rPr>
          <w:rFonts w:ascii="Times New Roman" w:hAnsi="Times New Roman" w:cs="Times New Roman"/>
          <w:color w:val="000000"/>
        </w:rPr>
        <w:t xml:space="preserve">. </w:t>
      </w:r>
    </w:p>
    <w:p w14:paraId="2EE89190" w14:textId="238A8715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19.  Художественный мир романов И.С. Тургенева</w:t>
      </w:r>
      <w:r w:rsidR="002E3EAA">
        <w:rPr>
          <w:rFonts w:ascii="Times New Roman" w:hAnsi="Times New Roman" w:cs="Times New Roman"/>
          <w:color w:val="000000"/>
        </w:rPr>
        <w:t xml:space="preserve">: актуальные и вечные вопросы, герои романов </w:t>
      </w:r>
      <w:r w:rsidRPr="00D73D27">
        <w:rPr>
          <w:rFonts w:ascii="Times New Roman" w:hAnsi="Times New Roman" w:cs="Times New Roman"/>
          <w:color w:val="000000"/>
        </w:rPr>
        <w:t>в контексте истории общественной мысли 1840-1870ых годов. Поэтика романов Тургенева: система образов, сюжет испытания героя, значение финала.  (на материале трех романов по выбору студента).</w:t>
      </w:r>
    </w:p>
    <w:p w14:paraId="2B252019" w14:textId="358C5B1E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20.  Нигилизм и формирование нового типа героя</w:t>
      </w:r>
      <w:r w:rsidR="002E3EAA">
        <w:rPr>
          <w:rFonts w:ascii="Times New Roman" w:hAnsi="Times New Roman" w:cs="Times New Roman"/>
          <w:color w:val="000000"/>
        </w:rPr>
        <w:t xml:space="preserve"> – теоретика и экспериментатора.</w:t>
      </w:r>
      <w:r w:rsidRPr="00D73D27">
        <w:rPr>
          <w:rFonts w:ascii="Times New Roman" w:hAnsi="Times New Roman" w:cs="Times New Roman"/>
          <w:color w:val="000000"/>
        </w:rPr>
        <w:t xml:space="preserve"> Рациональное и иррациональное; программа действий и жизненная реальность. Позиция И.С. Тургенева и ее художественное воплощение («Отцы и дети»). Роман Н.Г. Чернышевского «Что делать?» как книга-программа. Полемика Ф.М. Достоевского с Н.Г. Чернышевским («Преступление и наказание»). </w:t>
      </w:r>
    </w:p>
    <w:p w14:paraId="4A4D304E" w14:textId="2086CC78" w:rsidR="00D73D27" w:rsidRPr="00DA047A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21.  </w:t>
      </w:r>
      <w:r w:rsidRPr="00DA047A">
        <w:rPr>
          <w:rFonts w:ascii="Times New Roman" w:hAnsi="Times New Roman" w:cs="Times New Roman"/>
          <w:color w:val="000000"/>
        </w:rPr>
        <w:t>Литературный путь Ф.М. Достоевского, его основные этапы. «Бедные люди»</w:t>
      </w:r>
      <w:r w:rsidR="002E3EAA" w:rsidRPr="00DA047A">
        <w:rPr>
          <w:rFonts w:ascii="Times New Roman" w:hAnsi="Times New Roman" w:cs="Times New Roman"/>
          <w:color w:val="000000"/>
        </w:rPr>
        <w:t xml:space="preserve"> как </w:t>
      </w:r>
      <w:r w:rsidRPr="00DA047A">
        <w:rPr>
          <w:rFonts w:ascii="Times New Roman" w:hAnsi="Times New Roman" w:cs="Times New Roman"/>
          <w:color w:val="000000"/>
        </w:rPr>
        <w:t>полемическое переосмысление литературной традиции</w:t>
      </w:r>
      <w:r w:rsidR="002E3EAA" w:rsidRPr="00DA047A">
        <w:rPr>
          <w:rFonts w:ascii="Times New Roman" w:hAnsi="Times New Roman" w:cs="Times New Roman"/>
          <w:color w:val="000000"/>
        </w:rPr>
        <w:t>;</w:t>
      </w:r>
      <w:r w:rsidRPr="00DA047A">
        <w:rPr>
          <w:rFonts w:ascii="Times New Roman" w:hAnsi="Times New Roman" w:cs="Times New Roman"/>
          <w:color w:val="000000"/>
        </w:rPr>
        <w:t xml:space="preserve"> автор и герой. Возвращение в литературу: «Униженные и оскорбленные», «Записки из Мертвого дома», «Записки из подполья». Жанровое своеобразие, типы героев, осмысление современности (на материале </w:t>
      </w:r>
      <w:r w:rsidR="006C3D8B" w:rsidRPr="00DA047A">
        <w:rPr>
          <w:rFonts w:ascii="Times New Roman" w:hAnsi="Times New Roman" w:cs="Times New Roman"/>
          <w:color w:val="000000"/>
        </w:rPr>
        <w:t>одного из трех данных</w:t>
      </w:r>
      <w:r w:rsidRPr="00DA047A">
        <w:rPr>
          <w:rFonts w:ascii="Times New Roman" w:hAnsi="Times New Roman" w:cs="Times New Roman"/>
          <w:color w:val="000000"/>
        </w:rPr>
        <w:t xml:space="preserve"> произведений по выбору студента).</w:t>
      </w:r>
    </w:p>
    <w:p w14:paraId="0E42F648" w14:textId="77777777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 xml:space="preserve">22.     «Великое </w:t>
      </w:r>
      <w:proofErr w:type="spellStart"/>
      <w:r w:rsidRPr="00DA047A">
        <w:rPr>
          <w:rFonts w:ascii="Times New Roman" w:hAnsi="Times New Roman" w:cs="Times New Roman"/>
          <w:color w:val="000000"/>
        </w:rPr>
        <w:t>пятикнижие</w:t>
      </w:r>
      <w:proofErr w:type="spellEnd"/>
      <w:r w:rsidRPr="00DA047A">
        <w:rPr>
          <w:rFonts w:ascii="Times New Roman" w:hAnsi="Times New Roman" w:cs="Times New Roman"/>
          <w:color w:val="000000"/>
        </w:rPr>
        <w:t>» Достоевского. Общие свойства пяти великих романов («Преступление и наказание», «Идиот», «Бесы», «Подросток», «Братья Карамазовы»). Люди «идей» и их испытания, авантюрно-криминальные</w:t>
      </w:r>
      <w:r w:rsidRPr="00D73D27">
        <w:rPr>
          <w:rFonts w:ascii="Times New Roman" w:hAnsi="Times New Roman" w:cs="Times New Roman"/>
          <w:color w:val="000000"/>
        </w:rPr>
        <w:t xml:space="preserve"> сюжеты, типы героев, библейские контексты. (на материале трех произведений по выбору студента).</w:t>
      </w:r>
    </w:p>
    <w:p w14:paraId="39EEE8BF" w14:textId="0EA6A5CA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23.  Творчество Л.Н. Толстого 1850-1860ых годов. Автобиографическая трилогия: литературные и дневниковые истоки</w:t>
      </w:r>
      <w:r w:rsidR="006C3D8B">
        <w:rPr>
          <w:rFonts w:ascii="Times New Roman" w:hAnsi="Times New Roman" w:cs="Times New Roman"/>
          <w:color w:val="000000"/>
        </w:rPr>
        <w:t xml:space="preserve">; </w:t>
      </w:r>
      <w:r w:rsidRPr="00D73D27">
        <w:rPr>
          <w:rFonts w:ascii="Times New Roman" w:hAnsi="Times New Roman" w:cs="Times New Roman"/>
          <w:color w:val="000000"/>
        </w:rPr>
        <w:t>«</w:t>
      </w:r>
      <w:r w:rsidR="006C3D8B">
        <w:rPr>
          <w:rFonts w:ascii="Times New Roman" w:hAnsi="Times New Roman" w:cs="Times New Roman"/>
          <w:color w:val="000000"/>
        </w:rPr>
        <w:t>д</w:t>
      </w:r>
      <w:r w:rsidRPr="00D73D27">
        <w:rPr>
          <w:rFonts w:ascii="Times New Roman" w:hAnsi="Times New Roman" w:cs="Times New Roman"/>
          <w:color w:val="000000"/>
        </w:rPr>
        <w:t>иалектика души» и «</w:t>
      </w:r>
      <w:proofErr w:type="spellStart"/>
      <w:r w:rsidRPr="00D73D27">
        <w:rPr>
          <w:rFonts w:ascii="Times New Roman" w:hAnsi="Times New Roman" w:cs="Times New Roman"/>
          <w:color w:val="000000"/>
        </w:rPr>
        <w:t>остранение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» как </w:t>
      </w:r>
      <w:r w:rsidR="006C3D8B">
        <w:rPr>
          <w:rFonts w:ascii="Times New Roman" w:hAnsi="Times New Roman" w:cs="Times New Roman"/>
          <w:color w:val="000000"/>
        </w:rPr>
        <w:t xml:space="preserve">художественные </w:t>
      </w:r>
      <w:r w:rsidRPr="00D73D27">
        <w:rPr>
          <w:rFonts w:ascii="Times New Roman" w:hAnsi="Times New Roman" w:cs="Times New Roman"/>
          <w:color w:val="000000"/>
        </w:rPr>
        <w:t xml:space="preserve">принципы. «Севастопольские рассказы»: война как личный опыт и объект осмысления. </w:t>
      </w:r>
      <w:r w:rsidR="006C3D8B">
        <w:rPr>
          <w:rFonts w:ascii="Times New Roman" w:hAnsi="Times New Roman" w:cs="Times New Roman"/>
          <w:color w:val="000000"/>
        </w:rPr>
        <w:t>П</w:t>
      </w:r>
      <w:r w:rsidRPr="00D73D27">
        <w:rPr>
          <w:rFonts w:ascii="Times New Roman" w:hAnsi="Times New Roman" w:cs="Times New Roman"/>
          <w:color w:val="000000"/>
        </w:rPr>
        <w:t>роизведения 1850ых годов («Два гусара», «Люцерн», «Три смерти», «Казаки»). (на материале трех произведений по выбору студента).  </w:t>
      </w:r>
    </w:p>
    <w:p w14:paraId="1D63B0E5" w14:textId="49D013E7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24.  Роман Л.Н. Толстого «Война и мир</w:t>
      </w:r>
      <w:r w:rsidRPr="00DA047A">
        <w:rPr>
          <w:rFonts w:ascii="Times New Roman" w:hAnsi="Times New Roman" w:cs="Times New Roman"/>
          <w:color w:val="000000"/>
        </w:rPr>
        <w:t>»:</w:t>
      </w:r>
      <w:r w:rsidR="006C3D8B" w:rsidRPr="00DA047A">
        <w:rPr>
          <w:rFonts w:ascii="Times New Roman" w:hAnsi="Times New Roman" w:cs="Times New Roman"/>
          <w:color w:val="000000"/>
        </w:rPr>
        <w:t xml:space="preserve"> трансформация замысла, </w:t>
      </w:r>
      <w:r w:rsidRPr="00DA047A">
        <w:rPr>
          <w:rFonts w:ascii="Times New Roman" w:hAnsi="Times New Roman" w:cs="Times New Roman"/>
          <w:color w:val="000000"/>
        </w:rPr>
        <w:t>жанровое</w:t>
      </w:r>
      <w:r w:rsidRPr="00D73D27">
        <w:rPr>
          <w:rFonts w:ascii="Times New Roman" w:hAnsi="Times New Roman" w:cs="Times New Roman"/>
          <w:color w:val="000000"/>
        </w:rPr>
        <w:t xml:space="preserve"> своеобразие, сюжетная организация, «мысль народная» и «мысль семейная», история и частная жизнь, поиски и отказы от поисков, проблема роли личности в истории, смысл заглавия, роль эпилога.</w:t>
      </w:r>
    </w:p>
    <w:p w14:paraId="1485FBF0" w14:textId="77777777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25.  Роман Л.Н. Толстого «Анна Каренина»: сюжет и композиция, система персонажей.  «Мысль семейная» в контексте проблем </w:t>
      </w:r>
      <w:proofErr w:type="spellStart"/>
      <w:r w:rsidRPr="00D73D27">
        <w:rPr>
          <w:rFonts w:ascii="Times New Roman" w:hAnsi="Times New Roman" w:cs="Times New Roman"/>
          <w:color w:val="000000"/>
        </w:rPr>
        <w:t>послереформенной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России. Система персонажей в романе. Пространственная и временная организация текста. Соотнесенность сюжетных линий и судеб персонажей.  </w:t>
      </w:r>
    </w:p>
    <w:p w14:paraId="731EE93F" w14:textId="77777777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lastRenderedPageBreak/>
        <w:t>26.  Философско-этические основы позднего творчества Л.Н. Толстого. Народные рассказы 1880ых. Тема безумия семейной жизни, мотив ухода («</w:t>
      </w:r>
      <w:proofErr w:type="spellStart"/>
      <w:r w:rsidRPr="00D73D27">
        <w:rPr>
          <w:rFonts w:ascii="Times New Roman" w:hAnsi="Times New Roman" w:cs="Times New Roman"/>
          <w:color w:val="000000"/>
        </w:rPr>
        <w:t>Крейцерова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соната», «Дьявол», «Отец Сергий», «Живой труп»). Роман «Воскресение» в контексте творческого пути Л.Н. Толстого. «Хаджи Мурат». (на материале трех произведений по выбору студента).  </w:t>
      </w:r>
    </w:p>
    <w:p w14:paraId="03E70589" w14:textId="4E9873BD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27.  Проза А.П. Чехова. Формирование чеховского мира; поэтика ранней прозы. Зрелая проза: жанровые приоритеты. Природа и социум, личность, предметный мир, переосмысление опыта русской классики. Трагизм, абсурд и лирическое начало в прозе А.П. Чехова. (на материале 4-5 рассказов по выбору студента).</w:t>
      </w:r>
    </w:p>
    <w:p w14:paraId="50CBFEC2" w14:textId="5FB75468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28.  Драматургия А.П. Чехова. «Чайка»: литературность и </w:t>
      </w:r>
      <w:proofErr w:type="spellStart"/>
      <w:r w:rsidRPr="00D73D27">
        <w:rPr>
          <w:rFonts w:ascii="Times New Roman" w:hAnsi="Times New Roman" w:cs="Times New Roman"/>
          <w:color w:val="000000"/>
        </w:rPr>
        <w:t>метатеатральность</w:t>
      </w:r>
      <w:proofErr w:type="spellEnd"/>
      <w:r w:rsidR="006C3D8B">
        <w:rPr>
          <w:rFonts w:ascii="Times New Roman" w:hAnsi="Times New Roman" w:cs="Times New Roman"/>
          <w:color w:val="000000"/>
        </w:rPr>
        <w:t>,</w:t>
      </w:r>
      <w:r w:rsidRPr="00D73D27">
        <w:rPr>
          <w:rFonts w:ascii="Times New Roman" w:hAnsi="Times New Roman" w:cs="Times New Roman"/>
          <w:color w:val="000000"/>
        </w:rPr>
        <w:t xml:space="preserve"> сюжет и подтекст. «Дядя Ваня», «Три сестры», «Вишневый сад»: отказ от конфликта, лиризм и буффонада. Социально-историческое и символическое в пьесе «Вишневый сад». Чехов и Художественный театр. (на материале 3 драм по выбору студента).</w:t>
      </w:r>
    </w:p>
    <w:p w14:paraId="3CF935D6" w14:textId="0DBE86B7" w:rsidR="00D73D27" w:rsidRPr="00DA047A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29.  Общая характеристика модернизма: предпосылки, хронологические границы, мировоззрение</w:t>
      </w:r>
      <w:r w:rsidR="006C3D8B">
        <w:rPr>
          <w:rFonts w:ascii="Times New Roman" w:hAnsi="Times New Roman" w:cs="Times New Roman"/>
          <w:color w:val="000000"/>
        </w:rPr>
        <w:t xml:space="preserve">, </w:t>
      </w:r>
      <w:r w:rsidRPr="00D73D27">
        <w:rPr>
          <w:rFonts w:ascii="Times New Roman" w:hAnsi="Times New Roman" w:cs="Times New Roman"/>
          <w:color w:val="000000"/>
        </w:rPr>
        <w:t xml:space="preserve">эстетика. </w:t>
      </w:r>
      <w:r w:rsidR="006C3D8B">
        <w:rPr>
          <w:rFonts w:ascii="Times New Roman" w:hAnsi="Times New Roman" w:cs="Times New Roman"/>
          <w:color w:val="000000"/>
        </w:rPr>
        <w:t>С</w:t>
      </w:r>
      <w:r w:rsidRPr="00D73D27">
        <w:rPr>
          <w:rFonts w:ascii="Times New Roman" w:hAnsi="Times New Roman" w:cs="Times New Roman"/>
          <w:color w:val="000000"/>
        </w:rPr>
        <w:t>тарши</w:t>
      </w:r>
      <w:r w:rsidR="006C3D8B">
        <w:rPr>
          <w:rFonts w:ascii="Times New Roman" w:hAnsi="Times New Roman" w:cs="Times New Roman"/>
          <w:color w:val="000000"/>
        </w:rPr>
        <w:t>е</w:t>
      </w:r>
      <w:r w:rsidRPr="00D73D27">
        <w:rPr>
          <w:rFonts w:ascii="Times New Roman" w:hAnsi="Times New Roman" w:cs="Times New Roman"/>
          <w:color w:val="000000"/>
        </w:rPr>
        <w:t xml:space="preserve"> символист</w:t>
      </w:r>
      <w:r w:rsidR="006C3D8B">
        <w:rPr>
          <w:rFonts w:ascii="Times New Roman" w:hAnsi="Times New Roman" w:cs="Times New Roman"/>
          <w:color w:val="000000"/>
        </w:rPr>
        <w:t>ы</w:t>
      </w:r>
      <w:r w:rsidRPr="00D73D27">
        <w:rPr>
          <w:rFonts w:ascii="Times New Roman" w:hAnsi="Times New Roman" w:cs="Times New Roman"/>
          <w:color w:val="000000"/>
        </w:rPr>
        <w:t>: усвоение европейского опыта</w:t>
      </w:r>
      <w:r w:rsidR="006C3D8B">
        <w:rPr>
          <w:rFonts w:ascii="Times New Roman" w:hAnsi="Times New Roman" w:cs="Times New Roman"/>
          <w:color w:val="000000"/>
        </w:rPr>
        <w:t xml:space="preserve"> и</w:t>
      </w:r>
      <w:r w:rsidRPr="00D73D27">
        <w:rPr>
          <w:rFonts w:ascii="Times New Roman" w:hAnsi="Times New Roman" w:cs="Times New Roman"/>
          <w:color w:val="000000"/>
        </w:rPr>
        <w:t xml:space="preserve"> переосмысление русской традиции. Роль поэзии</w:t>
      </w:r>
      <w:r w:rsidR="006C3D8B">
        <w:rPr>
          <w:rFonts w:ascii="Times New Roman" w:hAnsi="Times New Roman" w:cs="Times New Roman"/>
          <w:color w:val="000000"/>
        </w:rPr>
        <w:t xml:space="preserve"> и</w:t>
      </w:r>
      <w:r w:rsidRPr="00D73D27">
        <w:rPr>
          <w:rFonts w:ascii="Times New Roman" w:hAnsi="Times New Roman" w:cs="Times New Roman"/>
          <w:color w:val="000000"/>
        </w:rPr>
        <w:t xml:space="preserve"> философии В.С. Соловьева в становлении младших символистов. Вне направлений: И.Ф. Анненский. (на материале 5-10 </w:t>
      </w:r>
      <w:r w:rsidRPr="00DA047A">
        <w:rPr>
          <w:rFonts w:ascii="Times New Roman" w:hAnsi="Times New Roman" w:cs="Times New Roman"/>
          <w:color w:val="000000"/>
        </w:rPr>
        <w:t xml:space="preserve">стихотворений </w:t>
      </w:r>
      <w:r w:rsidR="006C3D8B" w:rsidRPr="00DA047A">
        <w:rPr>
          <w:rFonts w:ascii="Times New Roman" w:hAnsi="Times New Roman" w:cs="Times New Roman"/>
          <w:color w:val="000000"/>
        </w:rPr>
        <w:t xml:space="preserve">не менее трех </w:t>
      </w:r>
      <w:r w:rsidRPr="00DA047A">
        <w:rPr>
          <w:rFonts w:ascii="Times New Roman" w:hAnsi="Times New Roman" w:cs="Times New Roman"/>
          <w:color w:val="000000"/>
        </w:rPr>
        <w:t>различных авторов по выбору студента)</w:t>
      </w:r>
    </w:p>
    <w:p w14:paraId="3F933905" w14:textId="7910CCD6" w:rsidR="00D73D27" w:rsidRPr="00DA047A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 xml:space="preserve">30.  Литературный путь А.А. Блока. «Лирическая трилогия», ее основные этапы, </w:t>
      </w:r>
      <w:r w:rsidR="003474B5" w:rsidRPr="00DA047A">
        <w:rPr>
          <w:rFonts w:ascii="Times New Roman" w:hAnsi="Times New Roman" w:cs="Times New Roman"/>
          <w:color w:val="000000"/>
        </w:rPr>
        <w:t>изменение</w:t>
      </w:r>
      <w:r w:rsidRPr="00DA047A">
        <w:rPr>
          <w:rFonts w:ascii="Times New Roman" w:hAnsi="Times New Roman" w:cs="Times New Roman"/>
          <w:color w:val="000000"/>
        </w:rPr>
        <w:t xml:space="preserve"> лирического героя и героини. Образы России и Петербурга, вечное, прошлое, современность и предчувствие будущего. Драматургия Блока. «Двенадцать»: политические реалии и символический план, сюжет, финал и интерпретации. (на материале 5-10 произведений Блока по выбору студента)</w:t>
      </w:r>
    </w:p>
    <w:p w14:paraId="0DFF4C56" w14:textId="37953D44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 xml:space="preserve">31.  Символистский роман. Типологические черты символистского романа: диалог с классической традицией, соединение </w:t>
      </w:r>
      <w:proofErr w:type="spellStart"/>
      <w:r w:rsidRPr="00DA047A">
        <w:rPr>
          <w:rFonts w:ascii="Times New Roman" w:hAnsi="Times New Roman" w:cs="Times New Roman"/>
          <w:color w:val="000000"/>
        </w:rPr>
        <w:t>мифологизма</w:t>
      </w:r>
      <w:proofErr w:type="spellEnd"/>
      <w:r w:rsidRPr="00DA047A">
        <w:rPr>
          <w:rFonts w:ascii="Times New Roman" w:hAnsi="Times New Roman" w:cs="Times New Roman"/>
          <w:color w:val="000000"/>
        </w:rPr>
        <w:t xml:space="preserve"> и актуальной социально-политической проблематики; стилизация, </w:t>
      </w:r>
      <w:proofErr w:type="spellStart"/>
      <w:r w:rsidRPr="00DA047A">
        <w:rPr>
          <w:rFonts w:ascii="Times New Roman" w:hAnsi="Times New Roman" w:cs="Times New Roman"/>
          <w:color w:val="000000"/>
        </w:rPr>
        <w:t>цитатность</w:t>
      </w:r>
      <w:proofErr w:type="spellEnd"/>
      <w:r w:rsidRPr="00DA047A">
        <w:rPr>
          <w:rFonts w:ascii="Times New Roman" w:hAnsi="Times New Roman" w:cs="Times New Roman"/>
          <w:color w:val="000000"/>
        </w:rPr>
        <w:t>, пародийные элементы (</w:t>
      </w:r>
      <w:r w:rsidR="003474B5" w:rsidRPr="00DA047A">
        <w:rPr>
          <w:rFonts w:ascii="Times New Roman" w:hAnsi="Times New Roman" w:cs="Times New Roman"/>
          <w:color w:val="000000"/>
        </w:rPr>
        <w:t xml:space="preserve">один из символистских романов по </w:t>
      </w:r>
      <w:r w:rsidRPr="00DA047A">
        <w:rPr>
          <w:rFonts w:ascii="Times New Roman" w:hAnsi="Times New Roman" w:cs="Times New Roman"/>
          <w:color w:val="000000"/>
        </w:rPr>
        <w:t>выбору студента).</w:t>
      </w:r>
    </w:p>
    <w:p w14:paraId="162038B7" w14:textId="270595DD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32.  Акмеизм как литературное течение. Кризис символизма</w:t>
      </w:r>
      <w:r w:rsidR="003474B5">
        <w:rPr>
          <w:rFonts w:ascii="Times New Roman" w:hAnsi="Times New Roman" w:cs="Times New Roman"/>
          <w:color w:val="000000"/>
        </w:rPr>
        <w:t xml:space="preserve">, </w:t>
      </w:r>
      <w:r w:rsidRPr="00D73D27">
        <w:rPr>
          <w:rFonts w:ascii="Times New Roman" w:hAnsi="Times New Roman" w:cs="Times New Roman"/>
          <w:color w:val="000000"/>
        </w:rPr>
        <w:t>пути его преодоления. Художественные принципы акмеизма</w:t>
      </w:r>
      <w:r w:rsidR="003474B5">
        <w:rPr>
          <w:rFonts w:ascii="Times New Roman" w:hAnsi="Times New Roman" w:cs="Times New Roman"/>
          <w:color w:val="000000"/>
        </w:rPr>
        <w:t xml:space="preserve">, </w:t>
      </w:r>
      <w:r w:rsidRPr="00D73D27">
        <w:rPr>
          <w:rFonts w:ascii="Times New Roman" w:hAnsi="Times New Roman" w:cs="Times New Roman"/>
          <w:color w:val="000000"/>
        </w:rPr>
        <w:t>их воплощение в лирике Н.С. Гумилева, раннем творчестве А.А. Ахматовой («Вечер», «Четки», «Белая стая») и О.Э. Мандельштама («Камень») (на примере 5-10 стихотворений разных авторов по выбору студента).</w:t>
      </w:r>
    </w:p>
    <w:p w14:paraId="6D2C842B" w14:textId="2BAB9EF6" w:rsidR="00D73D27" w:rsidRPr="00DA047A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 xml:space="preserve">33.  Футуризм как литературное течение: </w:t>
      </w:r>
      <w:r w:rsidR="003474B5" w:rsidRPr="00DA047A">
        <w:rPr>
          <w:rFonts w:ascii="Times New Roman" w:hAnsi="Times New Roman" w:cs="Times New Roman"/>
          <w:color w:val="000000"/>
        </w:rPr>
        <w:t xml:space="preserve">круг футуристов, эстетические </w:t>
      </w:r>
      <w:r w:rsidRPr="00DA047A">
        <w:rPr>
          <w:rFonts w:ascii="Times New Roman" w:hAnsi="Times New Roman" w:cs="Times New Roman"/>
          <w:color w:val="000000"/>
        </w:rPr>
        <w:t>принципы</w:t>
      </w:r>
      <w:r w:rsidR="003474B5" w:rsidRPr="00DA047A">
        <w:rPr>
          <w:rFonts w:ascii="Times New Roman" w:hAnsi="Times New Roman" w:cs="Times New Roman"/>
          <w:color w:val="000000"/>
        </w:rPr>
        <w:t xml:space="preserve">, </w:t>
      </w:r>
      <w:r w:rsidRPr="00DA047A">
        <w:rPr>
          <w:rFonts w:ascii="Times New Roman" w:hAnsi="Times New Roman" w:cs="Times New Roman"/>
          <w:color w:val="000000"/>
        </w:rPr>
        <w:t xml:space="preserve">их художественное воплощение. </w:t>
      </w:r>
      <w:r w:rsidR="003474B5" w:rsidRPr="00DA047A">
        <w:rPr>
          <w:rFonts w:ascii="Times New Roman" w:hAnsi="Times New Roman" w:cs="Times New Roman"/>
          <w:color w:val="000000"/>
        </w:rPr>
        <w:t xml:space="preserve">В. Хлебников – идеи и поэзия. </w:t>
      </w:r>
      <w:r w:rsidRPr="00DA047A">
        <w:rPr>
          <w:rFonts w:ascii="Times New Roman" w:hAnsi="Times New Roman" w:cs="Times New Roman"/>
          <w:color w:val="000000"/>
        </w:rPr>
        <w:t>Литературный путь В. Маяковского. Художественный мир ранней лирики</w:t>
      </w:r>
      <w:r w:rsidR="003474B5" w:rsidRPr="00DA047A">
        <w:rPr>
          <w:rFonts w:ascii="Times New Roman" w:hAnsi="Times New Roman" w:cs="Times New Roman"/>
          <w:color w:val="000000"/>
        </w:rPr>
        <w:t xml:space="preserve"> и поэм</w:t>
      </w:r>
      <w:r w:rsidRPr="00DA047A">
        <w:rPr>
          <w:rFonts w:ascii="Times New Roman" w:hAnsi="Times New Roman" w:cs="Times New Roman"/>
          <w:color w:val="000000"/>
        </w:rPr>
        <w:t xml:space="preserve">: лирический герой и мир; проблема «другого»; поиски гармонии. Маяковский и революция: внешние и внутренние конфликты.  (на материале 5-10 стихотворений </w:t>
      </w:r>
      <w:r w:rsidR="003474B5" w:rsidRPr="00DA047A">
        <w:rPr>
          <w:rFonts w:ascii="Times New Roman" w:hAnsi="Times New Roman" w:cs="Times New Roman"/>
          <w:color w:val="000000"/>
        </w:rPr>
        <w:t>футуристов</w:t>
      </w:r>
      <w:r w:rsidRPr="00DA047A">
        <w:rPr>
          <w:rFonts w:ascii="Times New Roman" w:hAnsi="Times New Roman" w:cs="Times New Roman"/>
          <w:color w:val="000000"/>
        </w:rPr>
        <w:t xml:space="preserve"> и В.В. Маяковского по выбору студента)</w:t>
      </w:r>
    </w:p>
    <w:p w14:paraId="5FD74E98" w14:textId="00FE06B9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>34.  Реализм первой трети ХХ века. Творчество М. Горького, Л. Андреева, И. Бунина</w:t>
      </w:r>
      <w:r w:rsidR="003474B5" w:rsidRPr="00DA047A">
        <w:rPr>
          <w:rFonts w:ascii="Times New Roman" w:hAnsi="Times New Roman" w:cs="Times New Roman"/>
          <w:color w:val="000000"/>
        </w:rPr>
        <w:t>, А.И. Куприна</w:t>
      </w:r>
      <w:r w:rsidRPr="00DA047A">
        <w:rPr>
          <w:rFonts w:ascii="Times New Roman" w:hAnsi="Times New Roman" w:cs="Times New Roman"/>
          <w:color w:val="000000"/>
        </w:rPr>
        <w:t xml:space="preserve">. Тематика, художественные установки, осмысление событий современности и «вечных проблем», диалог с ключевыми идеями эпохи (на материале 3-5 произведений </w:t>
      </w:r>
      <w:r w:rsidR="003474B5" w:rsidRPr="00DA047A">
        <w:rPr>
          <w:rFonts w:ascii="Times New Roman" w:hAnsi="Times New Roman" w:cs="Times New Roman"/>
          <w:color w:val="000000"/>
        </w:rPr>
        <w:t xml:space="preserve">не менее двух </w:t>
      </w:r>
      <w:r w:rsidRPr="00DA047A">
        <w:rPr>
          <w:rFonts w:ascii="Times New Roman" w:hAnsi="Times New Roman" w:cs="Times New Roman"/>
          <w:color w:val="000000"/>
        </w:rPr>
        <w:t>разных авторов по выбору студента</w:t>
      </w:r>
      <w:r w:rsidRPr="00D73D27">
        <w:rPr>
          <w:rFonts w:ascii="Times New Roman" w:hAnsi="Times New Roman" w:cs="Times New Roman"/>
          <w:color w:val="000000"/>
        </w:rPr>
        <w:t>).</w:t>
      </w:r>
    </w:p>
    <w:p w14:paraId="61EF097D" w14:textId="7DD7B996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35.  Русская проза 1920ых годов. Открытие «нового мира» и «нового человека»; переосмысление литературной традиции, трансформация повествовательной речи (сказ, орнаментальность, пародия). </w:t>
      </w:r>
      <w:r w:rsidR="003474B5">
        <w:rPr>
          <w:rFonts w:ascii="Times New Roman" w:hAnsi="Times New Roman" w:cs="Times New Roman"/>
          <w:color w:val="000000"/>
        </w:rPr>
        <w:t>О</w:t>
      </w:r>
      <w:r w:rsidRPr="00D73D27">
        <w:rPr>
          <w:rFonts w:ascii="Times New Roman" w:hAnsi="Times New Roman" w:cs="Times New Roman"/>
          <w:color w:val="000000"/>
        </w:rPr>
        <w:t xml:space="preserve">смысление мира и человека, поэтика жанра. (на материале не менее чем </w:t>
      </w:r>
      <w:r w:rsidR="003474B5">
        <w:rPr>
          <w:rFonts w:ascii="Times New Roman" w:hAnsi="Times New Roman" w:cs="Times New Roman"/>
          <w:color w:val="000000"/>
        </w:rPr>
        <w:t>трех</w:t>
      </w:r>
      <w:r w:rsidRPr="00D73D27">
        <w:rPr>
          <w:rFonts w:ascii="Times New Roman" w:hAnsi="Times New Roman" w:cs="Times New Roman"/>
          <w:color w:val="000000"/>
        </w:rPr>
        <w:t xml:space="preserve"> произведений разных авторов: И.Э. Бабеля, Е.И. Замятина, В.А. Каверина, Ю.Н. Тынянова, М.М. Зощенко, И. Ильфа и Е. Петрова, М.А. Шолохова, А.П. Платонова, Ю.К. </w:t>
      </w:r>
      <w:r w:rsidRPr="00DA047A">
        <w:rPr>
          <w:rFonts w:ascii="Times New Roman" w:hAnsi="Times New Roman" w:cs="Times New Roman"/>
          <w:color w:val="000000"/>
        </w:rPr>
        <w:t>Олеши</w:t>
      </w:r>
      <w:r w:rsidR="003474B5" w:rsidRPr="00DA047A">
        <w:rPr>
          <w:rFonts w:ascii="Times New Roman" w:hAnsi="Times New Roman" w:cs="Times New Roman"/>
          <w:color w:val="000000"/>
        </w:rPr>
        <w:t xml:space="preserve"> и др.</w:t>
      </w:r>
      <w:r w:rsidRPr="00DA047A">
        <w:rPr>
          <w:rFonts w:ascii="Times New Roman" w:hAnsi="Times New Roman" w:cs="Times New Roman"/>
          <w:color w:val="000000"/>
        </w:rPr>
        <w:t xml:space="preserve"> - по</w:t>
      </w:r>
      <w:r w:rsidRPr="00D73D27">
        <w:rPr>
          <w:rFonts w:ascii="Times New Roman" w:hAnsi="Times New Roman" w:cs="Times New Roman"/>
          <w:color w:val="000000"/>
        </w:rPr>
        <w:t xml:space="preserve"> выбору студента).   </w:t>
      </w:r>
    </w:p>
    <w:p w14:paraId="2A4BEC4F" w14:textId="77777777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36.  Русская поэзия 1920-1930ых годов. Мировоззренческие, стилевые и жанровые поиски, взаимоотношение с литературной традицией, осмысление исторических событий, мира и человека. (на примере творчества любых 3 авторов – М. Цветаевой, В. Ходасевича, Н. Заболоцкого, Н. Олейникова, А. Введенского, Д. Хармса и др. – по выбору студента).</w:t>
      </w:r>
    </w:p>
    <w:p w14:paraId="3DB55BC1" w14:textId="634B04F9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37.  Поэзия Мандельштама. «Камень» как акмеистическая книга: «освоение» культур, архитектура и музыка, «чужая речь» и взаимодействи</w:t>
      </w:r>
      <w:r w:rsidR="008D5819">
        <w:rPr>
          <w:rFonts w:ascii="Times New Roman" w:hAnsi="Times New Roman" w:cs="Times New Roman"/>
          <w:color w:val="000000"/>
        </w:rPr>
        <w:t>е</w:t>
      </w:r>
      <w:r w:rsidRPr="00D73D27">
        <w:rPr>
          <w:rFonts w:ascii="Times New Roman" w:hAnsi="Times New Roman" w:cs="Times New Roman"/>
          <w:color w:val="000000"/>
        </w:rPr>
        <w:t xml:space="preserve"> с ней. «</w:t>
      </w:r>
      <w:proofErr w:type="spellStart"/>
      <w:r w:rsidRPr="00D73D27">
        <w:rPr>
          <w:rFonts w:ascii="Times New Roman" w:hAnsi="Times New Roman" w:cs="Times New Roman"/>
          <w:color w:val="000000"/>
        </w:rPr>
        <w:t>Tristia</w:t>
      </w:r>
      <w:proofErr w:type="spellEnd"/>
      <w:r w:rsidRPr="00D73D27">
        <w:rPr>
          <w:rFonts w:ascii="Times New Roman" w:hAnsi="Times New Roman" w:cs="Times New Roman"/>
          <w:color w:val="000000"/>
        </w:rPr>
        <w:t>»: состав книги</w:t>
      </w:r>
      <w:r w:rsidR="008D5819">
        <w:rPr>
          <w:rFonts w:ascii="Times New Roman" w:hAnsi="Times New Roman" w:cs="Times New Roman"/>
          <w:color w:val="000000"/>
        </w:rPr>
        <w:t xml:space="preserve">, </w:t>
      </w:r>
      <w:r w:rsidRPr="00D73D27">
        <w:rPr>
          <w:rFonts w:ascii="Times New Roman" w:hAnsi="Times New Roman" w:cs="Times New Roman"/>
          <w:color w:val="000000"/>
        </w:rPr>
        <w:t xml:space="preserve">смысл </w:t>
      </w:r>
      <w:r w:rsidRPr="00D73D27">
        <w:rPr>
          <w:rFonts w:ascii="Times New Roman" w:hAnsi="Times New Roman" w:cs="Times New Roman"/>
          <w:color w:val="000000"/>
        </w:rPr>
        <w:lastRenderedPageBreak/>
        <w:t>названия, образ античности. Москва и Петербург в лирике Мандельштама. Стихи 1930ых годов; «Воронежские тетради»; гражданская лирика. (на материале 5-10 стихотворений разных лет по выбору студента)</w:t>
      </w:r>
    </w:p>
    <w:p w14:paraId="718DD8C5" w14:textId="79D9DAEE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38.  Литературный путь М.А. Булгакова. «Белая гвардия»: осмыслени</w:t>
      </w:r>
      <w:r w:rsidR="008D5819">
        <w:rPr>
          <w:rFonts w:ascii="Times New Roman" w:hAnsi="Times New Roman" w:cs="Times New Roman"/>
          <w:color w:val="000000"/>
        </w:rPr>
        <w:t>е</w:t>
      </w:r>
      <w:r w:rsidRPr="00D73D27">
        <w:rPr>
          <w:rFonts w:ascii="Times New Roman" w:hAnsi="Times New Roman" w:cs="Times New Roman"/>
          <w:color w:val="000000"/>
        </w:rPr>
        <w:t xml:space="preserve"> политической истории в контексте вечности. Фантастика и сатира в повестях 1920ых годов. Театр М.А. Булгакова. «Записки покойника» («Театральный роман»). «Мастер и Маргарита»: замысел</w:t>
      </w:r>
      <w:r w:rsidR="008D5819">
        <w:rPr>
          <w:rFonts w:ascii="Times New Roman" w:hAnsi="Times New Roman" w:cs="Times New Roman"/>
          <w:color w:val="000000"/>
        </w:rPr>
        <w:t xml:space="preserve"> и</w:t>
      </w:r>
      <w:r w:rsidRPr="00D73D27">
        <w:rPr>
          <w:rFonts w:ascii="Times New Roman" w:hAnsi="Times New Roman" w:cs="Times New Roman"/>
          <w:color w:val="000000"/>
        </w:rPr>
        <w:t xml:space="preserve"> творческая история, «роман мастера» и «роман о мастере», Москва и Ершалаим (на материале не менее 3 произведений по выбору студента).    </w:t>
      </w:r>
    </w:p>
    <w:p w14:paraId="69C1FFB7" w14:textId="6F3BD093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39.  Поэмы А.А. Ахматовой</w:t>
      </w:r>
      <w:r w:rsidRPr="00DA047A">
        <w:rPr>
          <w:rFonts w:ascii="Times New Roman" w:hAnsi="Times New Roman" w:cs="Times New Roman"/>
          <w:color w:val="000000"/>
        </w:rPr>
        <w:t xml:space="preserve">. </w:t>
      </w:r>
      <w:r w:rsidR="008D5819" w:rsidRPr="00DA047A">
        <w:rPr>
          <w:rFonts w:ascii="Times New Roman" w:hAnsi="Times New Roman" w:cs="Times New Roman"/>
          <w:color w:val="000000"/>
        </w:rPr>
        <w:t xml:space="preserve">«Путем всея земли». </w:t>
      </w:r>
      <w:r w:rsidRPr="00DA047A">
        <w:rPr>
          <w:rFonts w:ascii="Times New Roman" w:hAnsi="Times New Roman" w:cs="Times New Roman"/>
          <w:color w:val="000000"/>
        </w:rPr>
        <w:t>«Реквием»: история создания и публикации, политические реалии; композиция</w:t>
      </w:r>
      <w:r w:rsidR="008D5819" w:rsidRPr="00DA047A">
        <w:rPr>
          <w:rFonts w:ascii="Times New Roman" w:hAnsi="Times New Roman" w:cs="Times New Roman"/>
          <w:color w:val="000000"/>
        </w:rPr>
        <w:t xml:space="preserve"> и мотивная структура</w:t>
      </w:r>
      <w:r w:rsidRPr="00DA047A">
        <w:rPr>
          <w:rFonts w:ascii="Times New Roman" w:hAnsi="Times New Roman" w:cs="Times New Roman"/>
          <w:color w:val="000000"/>
        </w:rPr>
        <w:t>; диалог с Пушкиным и Мандельштамом. «Поэма без героя» как опыт</w:t>
      </w:r>
      <w:r w:rsidRPr="00D73D27">
        <w:rPr>
          <w:rFonts w:ascii="Times New Roman" w:hAnsi="Times New Roman" w:cs="Times New Roman"/>
          <w:color w:val="000000"/>
        </w:rPr>
        <w:t xml:space="preserve"> художественного осмысления «серебряного века»</w:t>
      </w:r>
      <w:r w:rsidR="008D5819">
        <w:rPr>
          <w:rFonts w:ascii="Times New Roman" w:hAnsi="Times New Roman" w:cs="Times New Roman"/>
          <w:color w:val="000000"/>
        </w:rPr>
        <w:t xml:space="preserve">: </w:t>
      </w:r>
      <w:r w:rsidRPr="00D73D27">
        <w:rPr>
          <w:rFonts w:ascii="Times New Roman" w:hAnsi="Times New Roman" w:cs="Times New Roman"/>
          <w:color w:val="000000"/>
        </w:rPr>
        <w:t>движение замысла, сюжет</w:t>
      </w:r>
      <w:r w:rsidR="008D5819">
        <w:rPr>
          <w:rFonts w:ascii="Times New Roman" w:hAnsi="Times New Roman" w:cs="Times New Roman"/>
          <w:color w:val="000000"/>
        </w:rPr>
        <w:t xml:space="preserve"> и</w:t>
      </w:r>
      <w:r w:rsidRPr="00D73D27">
        <w:rPr>
          <w:rFonts w:ascii="Times New Roman" w:hAnsi="Times New Roman" w:cs="Times New Roman"/>
          <w:color w:val="000000"/>
        </w:rPr>
        <w:t xml:space="preserve"> композиция, </w:t>
      </w:r>
      <w:r w:rsidR="008D5819">
        <w:rPr>
          <w:rFonts w:ascii="Times New Roman" w:hAnsi="Times New Roman" w:cs="Times New Roman"/>
          <w:color w:val="000000"/>
        </w:rPr>
        <w:t>персонажи</w:t>
      </w:r>
      <w:r w:rsidRPr="00D73D27">
        <w:rPr>
          <w:rFonts w:ascii="Times New Roman" w:hAnsi="Times New Roman" w:cs="Times New Roman"/>
          <w:color w:val="000000"/>
        </w:rPr>
        <w:t>.</w:t>
      </w:r>
    </w:p>
    <w:p w14:paraId="527BFCF3" w14:textId="0C994004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40.  Литературный путь В.В. Набокова. Поэзия и проза в художественном мире Набокова. </w:t>
      </w:r>
      <w:r w:rsidR="008D5819" w:rsidRPr="00DA047A">
        <w:rPr>
          <w:rFonts w:ascii="Times New Roman" w:hAnsi="Times New Roman" w:cs="Times New Roman"/>
          <w:color w:val="000000"/>
        </w:rPr>
        <w:t xml:space="preserve">Романы начала 1930ых: «Машенька», «Король, дама, валет», «Защита Лужина». Рассказы. </w:t>
      </w:r>
      <w:r w:rsidRPr="00DA047A">
        <w:rPr>
          <w:rFonts w:ascii="Times New Roman" w:hAnsi="Times New Roman" w:cs="Times New Roman"/>
          <w:color w:val="000000"/>
        </w:rPr>
        <w:t xml:space="preserve"> «Дар» </w:t>
      </w:r>
      <w:r w:rsidR="00DA047A" w:rsidRPr="00DA047A">
        <w:rPr>
          <w:rFonts w:ascii="Times New Roman" w:hAnsi="Times New Roman" w:cs="Times New Roman"/>
          <w:color w:val="000000"/>
        </w:rPr>
        <w:t xml:space="preserve">и </w:t>
      </w:r>
      <w:r w:rsidR="008D5819" w:rsidRPr="00DA047A">
        <w:rPr>
          <w:rFonts w:ascii="Times New Roman" w:hAnsi="Times New Roman" w:cs="Times New Roman"/>
          <w:color w:val="000000"/>
        </w:rPr>
        <w:t>«Приглашение на казнь»</w:t>
      </w:r>
      <w:r w:rsidR="00DA047A" w:rsidRPr="00DA047A">
        <w:rPr>
          <w:rFonts w:ascii="Times New Roman" w:hAnsi="Times New Roman" w:cs="Times New Roman"/>
          <w:color w:val="000000"/>
        </w:rPr>
        <w:t xml:space="preserve"> как важнейшие произведения «русского периода» В.В. Набокова</w:t>
      </w:r>
      <w:r w:rsidR="008D5819" w:rsidRPr="00DA047A">
        <w:rPr>
          <w:rFonts w:ascii="Times New Roman" w:hAnsi="Times New Roman" w:cs="Times New Roman"/>
          <w:color w:val="000000"/>
        </w:rPr>
        <w:t>.</w:t>
      </w:r>
      <w:r w:rsidRPr="00DA047A">
        <w:rPr>
          <w:rFonts w:ascii="Times New Roman" w:hAnsi="Times New Roman" w:cs="Times New Roman"/>
          <w:color w:val="000000"/>
        </w:rPr>
        <w:t xml:space="preserve"> </w:t>
      </w:r>
      <w:r w:rsidR="008D5819" w:rsidRPr="00DA047A">
        <w:rPr>
          <w:rFonts w:ascii="Times New Roman" w:hAnsi="Times New Roman" w:cs="Times New Roman"/>
          <w:color w:val="000000"/>
        </w:rPr>
        <w:t xml:space="preserve">Творчество американского периода, роман «Лолита». </w:t>
      </w:r>
      <w:r w:rsidRPr="00DA047A">
        <w:rPr>
          <w:rFonts w:ascii="Times New Roman" w:hAnsi="Times New Roman" w:cs="Times New Roman"/>
          <w:color w:val="000000"/>
        </w:rPr>
        <w:t>Поэтика прозы Набокова. (</w:t>
      </w:r>
      <w:r w:rsidR="00DA047A" w:rsidRPr="00DA047A">
        <w:rPr>
          <w:rFonts w:ascii="Times New Roman" w:hAnsi="Times New Roman" w:cs="Times New Roman"/>
          <w:color w:val="000000"/>
        </w:rPr>
        <w:t xml:space="preserve">ответ строится на примере двух-трех </w:t>
      </w:r>
      <w:r w:rsidRPr="00DA047A">
        <w:rPr>
          <w:rFonts w:ascii="Times New Roman" w:hAnsi="Times New Roman" w:cs="Times New Roman"/>
          <w:color w:val="000000"/>
        </w:rPr>
        <w:t>произведений</w:t>
      </w:r>
      <w:r w:rsidR="00DA047A" w:rsidRPr="00DA047A">
        <w:rPr>
          <w:rFonts w:ascii="Times New Roman" w:hAnsi="Times New Roman" w:cs="Times New Roman"/>
          <w:color w:val="000000"/>
        </w:rPr>
        <w:t xml:space="preserve"> В.В. Набокова</w:t>
      </w:r>
      <w:r w:rsidRPr="00DA047A">
        <w:rPr>
          <w:rFonts w:ascii="Times New Roman" w:hAnsi="Times New Roman" w:cs="Times New Roman"/>
          <w:color w:val="000000"/>
        </w:rPr>
        <w:t xml:space="preserve"> по выбору</w:t>
      </w:r>
      <w:r w:rsidRPr="00D73D27">
        <w:rPr>
          <w:rFonts w:ascii="Times New Roman" w:hAnsi="Times New Roman" w:cs="Times New Roman"/>
          <w:color w:val="000000"/>
        </w:rPr>
        <w:t xml:space="preserve"> студента)  </w:t>
      </w:r>
    </w:p>
    <w:p w14:paraId="79A3DE93" w14:textId="45FA6ABB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41.  </w:t>
      </w:r>
      <w:r w:rsidRPr="00DA047A">
        <w:rPr>
          <w:rFonts w:ascii="Times New Roman" w:hAnsi="Times New Roman" w:cs="Times New Roman"/>
          <w:color w:val="000000"/>
        </w:rPr>
        <w:t xml:space="preserve">Литературный путь Б.Л. Пастернака: история самоопределения; связь с футуризмом; </w:t>
      </w:r>
      <w:r w:rsidR="005D14E9" w:rsidRPr="00DA047A">
        <w:rPr>
          <w:rFonts w:ascii="Times New Roman" w:hAnsi="Times New Roman" w:cs="Times New Roman"/>
          <w:color w:val="000000"/>
        </w:rPr>
        <w:t>ранняя лирика</w:t>
      </w:r>
      <w:r w:rsidR="008D5819" w:rsidRPr="00DA047A">
        <w:rPr>
          <w:rFonts w:ascii="Times New Roman" w:hAnsi="Times New Roman" w:cs="Times New Roman"/>
          <w:color w:val="000000"/>
        </w:rPr>
        <w:t>. Книга</w:t>
      </w:r>
      <w:r w:rsidR="00DA047A">
        <w:rPr>
          <w:rFonts w:ascii="Times New Roman" w:hAnsi="Times New Roman" w:cs="Times New Roman"/>
          <w:color w:val="000000"/>
        </w:rPr>
        <w:t xml:space="preserve"> стихов</w:t>
      </w:r>
      <w:r w:rsidR="008D5819" w:rsidRPr="00DA047A">
        <w:rPr>
          <w:rFonts w:ascii="Times New Roman" w:hAnsi="Times New Roman" w:cs="Times New Roman"/>
          <w:color w:val="000000"/>
        </w:rPr>
        <w:t xml:space="preserve"> </w:t>
      </w:r>
      <w:r w:rsidRPr="00DA047A">
        <w:rPr>
          <w:rFonts w:ascii="Times New Roman" w:hAnsi="Times New Roman" w:cs="Times New Roman"/>
          <w:color w:val="000000"/>
        </w:rPr>
        <w:t>«Сестра моя – жизнь». Обращение к стихотворному и прозаическому эпосу</w:t>
      </w:r>
      <w:r w:rsidR="008D5819" w:rsidRPr="00DA047A">
        <w:rPr>
          <w:rFonts w:ascii="Times New Roman" w:hAnsi="Times New Roman" w:cs="Times New Roman"/>
          <w:color w:val="000000"/>
        </w:rPr>
        <w:t>.</w:t>
      </w:r>
      <w:r w:rsidRPr="00DA047A">
        <w:rPr>
          <w:rFonts w:ascii="Times New Roman" w:hAnsi="Times New Roman" w:cs="Times New Roman"/>
          <w:color w:val="000000"/>
        </w:rPr>
        <w:t xml:space="preserve"> </w:t>
      </w:r>
      <w:r w:rsidR="005D14E9" w:rsidRPr="00DA047A">
        <w:rPr>
          <w:rFonts w:ascii="Times New Roman" w:hAnsi="Times New Roman" w:cs="Times New Roman"/>
          <w:color w:val="000000"/>
        </w:rPr>
        <w:t xml:space="preserve">Концепция книги </w:t>
      </w:r>
      <w:r w:rsidRPr="00DA047A">
        <w:rPr>
          <w:rFonts w:ascii="Times New Roman" w:hAnsi="Times New Roman" w:cs="Times New Roman"/>
          <w:color w:val="000000"/>
        </w:rPr>
        <w:t xml:space="preserve">«Второе рождение». Замысел, история создания и публикации романа «Доктор Живаго». </w:t>
      </w:r>
      <w:r w:rsidR="005D14E9" w:rsidRPr="00DA047A">
        <w:rPr>
          <w:rFonts w:ascii="Times New Roman" w:hAnsi="Times New Roman" w:cs="Times New Roman"/>
          <w:color w:val="000000"/>
        </w:rPr>
        <w:t>Р</w:t>
      </w:r>
      <w:r w:rsidRPr="00DA047A">
        <w:rPr>
          <w:rFonts w:ascii="Times New Roman" w:hAnsi="Times New Roman" w:cs="Times New Roman"/>
          <w:color w:val="000000"/>
        </w:rPr>
        <w:t>усск</w:t>
      </w:r>
      <w:r w:rsidR="005D14E9" w:rsidRPr="00DA047A">
        <w:rPr>
          <w:rFonts w:ascii="Times New Roman" w:hAnsi="Times New Roman" w:cs="Times New Roman"/>
          <w:color w:val="000000"/>
        </w:rPr>
        <w:t xml:space="preserve">ая история </w:t>
      </w:r>
      <w:r w:rsidRPr="00DA047A">
        <w:rPr>
          <w:rFonts w:ascii="Times New Roman" w:hAnsi="Times New Roman" w:cs="Times New Roman"/>
          <w:color w:val="000000"/>
        </w:rPr>
        <w:t>ХХ века и всемирн</w:t>
      </w:r>
      <w:r w:rsidR="005D14E9" w:rsidRPr="00DA047A">
        <w:rPr>
          <w:rFonts w:ascii="Times New Roman" w:hAnsi="Times New Roman" w:cs="Times New Roman"/>
          <w:color w:val="000000"/>
        </w:rPr>
        <w:t xml:space="preserve">ая история; </w:t>
      </w:r>
      <w:r w:rsidRPr="00DA047A">
        <w:rPr>
          <w:rFonts w:ascii="Times New Roman" w:hAnsi="Times New Roman" w:cs="Times New Roman"/>
          <w:color w:val="000000"/>
        </w:rPr>
        <w:t>стихи и проза в романе</w:t>
      </w:r>
      <w:r w:rsidR="005D14E9" w:rsidRPr="00DA047A">
        <w:rPr>
          <w:rFonts w:ascii="Times New Roman" w:hAnsi="Times New Roman" w:cs="Times New Roman"/>
          <w:color w:val="000000"/>
        </w:rPr>
        <w:t>.</w:t>
      </w:r>
      <w:r w:rsidRPr="00D73D27">
        <w:rPr>
          <w:rFonts w:ascii="Times New Roman" w:hAnsi="Times New Roman" w:cs="Times New Roman"/>
        </w:rPr>
        <w:tab/>
      </w:r>
    </w:p>
    <w:p w14:paraId="1E9EA79D" w14:textId="0A6B0FD1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42.  Творчество А.И. Солженицына. </w:t>
      </w:r>
      <w:r w:rsidRPr="00DA047A">
        <w:rPr>
          <w:rFonts w:ascii="Times New Roman" w:hAnsi="Times New Roman" w:cs="Times New Roman"/>
          <w:color w:val="000000"/>
        </w:rPr>
        <w:t>Проблематика и поэтика рассказов «Один день Ивана Денисовича»</w:t>
      </w:r>
      <w:r w:rsidR="005D14E9" w:rsidRPr="00DA047A">
        <w:rPr>
          <w:rFonts w:ascii="Times New Roman" w:hAnsi="Times New Roman" w:cs="Times New Roman"/>
          <w:color w:val="000000"/>
        </w:rPr>
        <w:t xml:space="preserve">, «Случай на станции Кочетовка», </w:t>
      </w:r>
      <w:r w:rsidRPr="00DA047A">
        <w:rPr>
          <w:rFonts w:ascii="Times New Roman" w:hAnsi="Times New Roman" w:cs="Times New Roman"/>
          <w:color w:val="000000"/>
        </w:rPr>
        <w:t>«Матренин двор». История России ХХ века в зеркале «большой прозы» А.И. Солженицына («Раковый корпус»</w:t>
      </w:r>
      <w:r w:rsidR="005D14E9" w:rsidRPr="00DA047A">
        <w:rPr>
          <w:rFonts w:ascii="Times New Roman" w:hAnsi="Times New Roman" w:cs="Times New Roman"/>
          <w:color w:val="000000"/>
        </w:rPr>
        <w:t xml:space="preserve"> или </w:t>
      </w:r>
      <w:r w:rsidRPr="00DA047A">
        <w:rPr>
          <w:rFonts w:ascii="Times New Roman" w:hAnsi="Times New Roman" w:cs="Times New Roman"/>
          <w:color w:val="000000"/>
        </w:rPr>
        <w:t>«В круге первом»</w:t>
      </w:r>
      <w:r w:rsidR="005D14E9" w:rsidRPr="00DA047A">
        <w:rPr>
          <w:rFonts w:ascii="Times New Roman" w:hAnsi="Times New Roman" w:cs="Times New Roman"/>
          <w:color w:val="000000"/>
        </w:rPr>
        <w:t xml:space="preserve"> по </w:t>
      </w:r>
      <w:r w:rsidRPr="00DA047A">
        <w:rPr>
          <w:rFonts w:ascii="Times New Roman" w:hAnsi="Times New Roman" w:cs="Times New Roman"/>
          <w:color w:val="000000"/>
        </w:rPr>
        <w:t>выбору студента).</w:t>
      </w:r>
    </w:p>
    <w:p w14:paraId="4790EF67" w14:textId="643D2DBD"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43.  Проза второй половины 1950-1980ых годов: направления, идеологические приоритеты, </w:t>
      </w:r>
      <w:r w:rsidR="005D14E9">
        <w:rPr>
          <w:rFonts w:ascii="Times New Roman" w:hAnsi="Times New Roman" w:cs="Times New Roman"/>
          <w:color w:val="000000"/>
        </w:rPr>
        <w:t xml:space="preserve">темы, </w:t>
      </w:r>
      <w:r w:rsidRPr="00D73D27">
        <w:rPr>
          <w:rFonts w:ascii="Times New Roman" w:hAnsi="Times New Roman" w:cs="Times New Roman"/>
          <w:color w:val="000000"/>
        </w:rPr>
        <w:t>жанры</w:t>
      </w:r>
      <w:r w:rsidR="005D14E9">
        <w:rPr>
          <w:rFonts w:ascii="Times New Roman" w:hAnsi="Times New Roman" w:cs="Times New Roman"/>
          <w:color w:val="000000"/>
        </w:rPr>
        <w:t>, традиции</w:t>
      </w:r>
      <w:r w:rsidRPr="00D73D27">
        <w:rPr>
          <w:rFonts w:ascii="Times New Roman" w:hAnsi="Times New Roman" w:cs="Times New Roman"/>
          <w:color w:val="000000"/>
        </w:rPr>
        <w:t xml:space="preserve"> (на материале не </w:t>
      </w:r>
      <w:r w:rsidRPr="00DA047A">
        <w:rPr>
          <w:rFonts w:ascii="Times New Roman" w:hAnsi="Times New Roman" w:cs="Times New Roman"/>
          <w:color w:val="000000"/>
        </w:rPr>
        <w:t xml:space="preserve">менее </w:t>
      </w:r>
      <w:r w:rsidR="00EB2BAA" w:rsidRPr="00DA047A">
        <w:rPr>
          <w:rFonts w:ascii="Times New Roman" w:hAnsi="Times New Roman" w:cs="Times New Roman"/>
          <w:color w:val="000000"/>
        </w:rPr>
        <w:t>одного-трех</w:t>
      </w:r>
      <w:r w:rsidRPr="00DA047A">
        <w:rPr>
          <w:rFonts w:ascii="Times New Roman" w:hAnsi="Times New Roman" w:cs="Times New Roman"/>
          <w:color w:val="000000"/>
        </w:rPr>
        <w:t xml:space="preserve"> произведений разных авторов – В.П. Аксенова, В.М. Шукшина, Ф.А. Искандера</w:t>
      </w:r>
      <w:r w:rsidRPr="00D73D27">
        <w:rPr>
          <w:rFonts w:ascii="Times New Roman" w:hAnsi="Times New Roman" w:cs="Times New Roman"/>
          <w:color w:val="000000"/>
        </w:rPr>
        <w:t>, Ю.В. Трифонова, В.В. Ерофеева, С.Д. Довлатова, Б.Ш. Окуджавы, В.Г. Распутина, В.П. Астафьева</w:t>
      </w:r>
      <w:r w:rsidR="005D14E9">
        <w:rPr>
          <w:rFonts w:ascii="Times New Roman" w:hAnsi="Times New Roman" w:cs="Times New Roman"/>
          <w:color w:val="000000"/>
        </w:rPr>
        <w:t>, Б. Балтера и др.</w:t>
      </w:r>
      <w:r w:rsidRPr="00D73D27">
        <w:rPr>
          <w:rFonts w:ascii="Times New Roman" w:hAnsi="Times New Roman" w:cs="Times New Roman"/>
          <w:color w:val="000000"/>
        </w:rPr>
        <w:t xml:space="preserve"> – по выбору студента).</w:t>
      </w:r>
    </w:p>
    <w:p w14:paraId="2816114C" w14:textId="20BEBA22" w:rsidR="00D73D27" w:rsidRPr="00D73D27" w:rsidRDefault="00D73D27" w:rsidP="005C2BC2">
      <w:pPr>
        <w:jc w:val="both"/>
        <w:rPr>
          <w:color w:val="000000"/>
        </w:rPr>
      </w:pPr>
      <w:r w:rsidRPr="00D73D27">
        <w:rPr>
          <w:color w:val="000000"/>
        </w:rPr>
        <w:t>44</w:t>
      </w:r>
      <w:r w:rsidRPr="00DA047A">
        <w:rPr>
          <w:color w:val="000000"/>
        </w:rPr>
        <w:t>.  Поэзия</w:t>
      </w:r>
      <w:r w:rsidR="005D14E9" w:rsidRPr="00DA047A">
        <w:rPr>
          <w:color w:val="000000"/>
        </w:rPr>
        <w:t xml:space="preserve"> второй половины ХХ века: основные направления, тематические и </w:t>
      </w:r>
      <w:proofErr w:type="spellStart"/>
      <w:r w:rsidR="005D14E9" w:rsidRPr="00DA047A">
        <w:rPr>
          <w:color w:val="000000"/>
        </w:rPr>
        <w:t>версификационные</w:t>
      </w:r>
      <w:proofErr w:type="spellEnd"/>
      <w:r w:rsidR="005D14E9" w:rsidRPr="00DA047A">
        <w:rPr>
          <w:color w:val="000000"/>
        </w:rPr>
        <w:t xml:space="preserve"> ориентиры. Старшее поколение, «военное поколение»</w:t>
      </w:r>
      <w:r w:rsidR="005C2BC2" w:rsidRPr="00DA047A">
        <w:rPr>
          <w:color w:val="000000"/>
        </w:rPr>
        <w:t>, «шестидесятники», авторская песня, «второй авангард»</w:t>
      </w:r>
      <w:r w:rsidR="00DA047A" w:rsidRPr="00DA047A">
        <w:rPr>
          <w:color w:val="000000"/>
        </w:rPr>
        <w:t>, поэты вне направлений</w:t>
      </w:r>
      <w:r w:rsidR="005C2BC2" w:rsidRPr="00DA047A">
        <w:rPr>
          <w:color w:val="000000"/>
        </w:rPr>
        <w:t xml:space="preserve"> (на материале творчества </w:t>
      </w:r>
      <w:r w:rsidR="00EB2BAA" w:rsidRPr="00DA047A">
        <w:rPr>
          <w:color w:val="000000"/>
        </w:rPr>
        <w:t xml:space="preserve">одного или нескольких </w:t>
      </w:r>
      <w:r w:rsidR="005C2BC2" w:rsidRPr="00DA047A">
        <w:rPr>
          <w:color w:val="000000"/>
        </w:rPr>
        <w:t xml:space="preserve">поэтов по выбору студента – А.А. Тарковского, Ю.Д. Левитанского, Д.С. Самойлова, Б.А. Слуцкого, Б.Ш. Окуджавы, А.А. Галича, В.С. Высоцкого, А.А. Вознесенского, Е.А. Евтушенко, Л.В. Лосева, Г.Н. </w:t>
      </w:r>
      <w:proofErr w:type="spellStart"/>
      <w:r w:rsidR="005C2BC2" w:rsidRPr="00DA047A">
        <w:rPr>
          <w:color w:val="000000"/>
        </w:rPr>
        <w:t>Айги</w:t>
      </w:r>
      <w:proofErr w:type="spellEnd"/>
      <w:r w:rsidR="005C2BC2" w:rsidRPr="00DA047A">
        <w:rPr>
          <w:color w:val="000000"/>
        </w:rPr>
        <w:t xml:space="preserve">, А.С. Кушнера, О.Г. </w:t>
      </w:r>
      <w:proofErr w:type="spellStart"/>
      <w:r w:rsidR="005C2BC2" w:rsidRPr="00DA047A">
        <w:rPr>
          <w:color w:val="000000"/>
        </w:rPr>
        <w:t>Чухонцева</w:t>
      </w:r>
      <w:proofErr w:type="spellEnd"/>
      <w:r w:rsidR="005C2BC2" w:rsidRPr="00DA047A">
        <w:rPr>
          <w:color w:val="000000"/>
        </w:rPr>
        <w:t>, И.А. Бродского и др.)</w:t>
      </w:r>
      <w:r w:rsidR="005C2BC2">
        <w:rPr>
          <w:color w:val="000000"/>
        </w:rPr>
        <w:t xml:space="preserve"> </w:t>
      </w:r>
    </w:p>
    <w:p w14:paraId="71A269EC" w14:textId="77777777" w:rsidR="00D73D27" w:rsidRPr="00D73D27" w:rsidRDefault="00D73D27" w:rsidP="00D73D27">
      <w:pPr>
        <w:pStyle w:val="ae"/>
        <w:spacing w:before="0" w:beforeAutospacing="0" w:after="0" w:afterAutospacing="0"/>
        <w:ind w:left="85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 </w:t>
      </w:r>
    </w:p>
    <w:p w14:paraId="7EC6705A" w14:textId="77777777" w:rsidR="00D73D27" w:rsidRPr="00D73D27" w:rsidRDefault="00D73D27" w:rsidP="00D73D27">
      <w:pPr>
        <w:pStyle w:val="ae"/>
        <w:spacing w:before="0" w:beforeAutospacing="0" w:after="0" w:afterAutospacing="0"/>
        <w:ind w:left="850"/>
        <w:jc w:val="center"/>
        <w:rPr>
          <w:rFonts w:ascii="Times New Roman" w:hAnsi="Times New Roman" w:cs="Times New Roman"/>
          <w:b/>
          <w:color w:val="000000"/>
        </w:rPr>
      </w:pPr>
      <w:r w:rsidRPr="00D73D27">
        <w:rPr>
          <w:rFonts w:ascii="Times New Roman" w:hAnsi="Times New Roman" w:cs="Times New Roman"/>
          <w:b/>
          <w:color w:val="000000"/>
        </w:rPr>
        <w:t>III. История зарубежной литературы</w:t>
      </w:r>
    </w:p>
    <w:p w14:paraId="1DD12302" w14:textId="77777777"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1. Античный эпос: черты героического эпоса в «Илиаде» или «Одиссее» (на выбор студента). Гомеровский вопрос. Гекзаметр. Русские переводы поэм Гомера. «Энеида» Вергилия как образец искусственного героического эпоса: история создания, параллели с «Илиадой».</w:t>
      </w:r>
    </w:p>
    <w:p w14:paraId="7B38D65F" w14:textId="77777777"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2. Античная поэзия. Ее виды и жанры. Творчество </w:t>
      </w:r>
      <w:proofErr w:type="spellStart"/>
      <w:proofErr w:type="gramStart"/>
      <w:r w:rsidRPr="00D73D27">
        <w:rPr>
          <w:rFonts w:ascii="Times New Roman" w:hAnsi="Times New Roman" w:cs="Times New Roman"/>
          <w:color w:val="000000"/>
        </w:rPr>
        <w:t>Архилоха</w:t>
      </w:r>
      <w:proofErr w:type="spellEnd"/>
      <w:r w:rsidRPr="00D73D27">
        <w:rPr>
          <w:rFonts w:ascii="Times New Roman" w:hAnsi="Times New Roman" w:cs="Times New Roman"/>
          <w:color w:val="000000"/>
        </w:rPr>
        <w:t>,  Сафо</w:t>
      </w:r>
      <w:proofErr w:type="gramEnd"/>
      <w:r w:rsidRPr="00D73D2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73D27">
        <w:rPr>
          <w:rFonts w:ascii="Times New Roman" w:hAnsi="Times New Roman" w:cs="Times New Roman"/>
          <w:color w:val="000000"/>
        </w:rPr>
        <w:t>Алкея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, Анакреонта. Преломление греческой традиции в римской поэзии. </w:t>
      </w:r>
    </w:p>
    <w:p w14:paraId="4E84E1C3" w14:textId="77777777"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3. Древнегреческая и древнеримская проза. Ораторская, историческая, философская. Сходство и различие.</w:t>
      </w:r>
    </w:p>
    <w:p w14:paraId="5AD5DB5E" w14:textId="3E9AA85F"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4. Античная драма: генезис, жанры, древнегреческий театр. Эсхил «Орестея», Софокл «Эдип</w:t>
      </w:r>
      <w:r w:rsidR="00545699">
        <w:rPr>
          <w:rFonts w:ascii="Times New Roman" w:hAnsi="Times New Roman" w:cs="Times New Roman"/>
          <w:color w:val="000000"/>
        </w:rPr>
        <w:t>-</w:t>
      </w:r>
      <w:r w:rsidRPr="00D73D27">
        <w:rPr>
          <w:rFonts w:ascii="Times New Roman" w:hAnsi="Times New Roman" w:cs="Times New Roman"/>
          <w:color w:val="000000"/>
        </w:rPr>
        <w:t>царь», Еврипид «Ипполит увенчанный» (одна трагедия одного автора по выбору студента). Древнеримская трагедия. Ее отличие от древнегреческой. Сенека «Федра».</w:t>
      </w:r>
    </w:p>
    <w:p w14:paraId="594D83B5" w14:textId="77777777"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lastRenderedPageBreak/>
        <w:t>5.  Средневековье как особый этап европейской культуры: хронологические границы, периодизация, картина мира. Символизм и аллегоризм как принципы мышления. Система жанров. Средневековый героический эпос. Черты героического эпоса в «Песни о Роланде».</w:t>
      </w:r>
    </w:p>
    <w:p w14:paraId="0DC29970" w14:textId="5AE59765"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6. Зрелое Средневековье. Рыцарская культура и рыцарский роман; «</w:t>
      </w:r>
      <w:proofErr w:type="spellStart"/>
      <w:r w:rsidRPr="00D73D27">
        <w:rPr>
          <w:rFonts w:ascii="Times New Roman" w:hAnsi="Times New Roman" w:cs="Times New Roman"/>
          <w:color w:val="000000"/>
        </w:rPr>
        <w:t>артуровский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цикл». Роман о Тристане и Изольде: история сюжета, композиция, тема «куртуазной любви». Основные мотивы и жанры поэзии трубадуров, труверов и </w:t>
      </w:r>
      <w:r w:rsidR="00722824" w:rsidRPr="00D73D27">
        <w:rPr>
          <w:rFonts w:ascii="Times New Roman" w:hAnsi="Times New Roman" w:cs="Times New Roman"/>
          <w:color w:val="000000"/>
        </w:rPr>
        <w:t>миннезингеров</w:t>
      </w:r>
      <w:r w:rsidRPr="00D73D27">
        <w:rPr>
          <w:rFonts w:ascii="Times New Roman" w:hAnsi="Times New Roman" w:cs="Times New Roman"/>
          <w:color w:val="000000"/>
        </w:rPr>
        <w:t>.  </w:t>
      </w:r>
    </w:p>
    <w:p w14:paraId="7D8519A0" w14:textId="77777777"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7.  Городская средневековая литература. Основные жанры. Фаблио и шванки. Развитие традиций фольклора в животном эпосе («Роман о Лисе») / Аллегорическая поэзия. Эволюция идеалов Средневековья в «Романе о Розе».</w:t>
      </w:r>
    </w:p>
    <w:p w14:paraId="76351B50" w14:textId="77777777"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8. Данте как «последний поэт Средневековья и первый поэт Нового времени». «Божественная комедия» как философско-художественный синтез средневековой культуры. Композиция; числовая символика; четыре уровня прочтения поэмы. Русские переводы Данте и рецепция Данте в русской литературе.</w:t>
      </w:r>
    </w:p>
    <w:p w14:paraId="6E65C691" w14:textId="77777777"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9. Общая характеристика эпохи Возрождения. Этапы развития итальянской литературы Ренессанса. Лирика Петрарки и ее значение для развития европейской ренессансной поэзии.</w:t>
      </w:r>
    </w:p>
    <w:p w14:paraId="517FA847" w14:textId="77777777"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10. «Декамерон» Боккаччо и его значение в истории ренессансной культуры. Композиция, функция обрамляющего повествования в сборнике, диалогическое взаимодействие новелл.</w:t>
      </w:r>
    </w:p>
    <w:p w14:paraId="29679285" w14:textId="77777777"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11. Французский гуманизм и творчество Франсуа Рабле. Функции смеха и средства создания комического. Роман Рабле «Гаргантюа и Пантагрюэль» в интерпретации М.М. Бахтина.</w:t>
      </w:r>
    </w:p>
    <w:p w14:paraId="056CD349" w14:textId="77777777"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12. Гуманизм в Испании. Героический и религиозный дух испанского Возрождения. Жизнь и творчество Сервантеса. Роман «Дон Кихот»: история создания, жанр (элементы рыцарского и плутовского романа), философская концепция. Дон Кихот и </w:t>
      </w:r>
      <w:proofErr w:type="spellStart"/>
      <w:r w:rsidRPr="00D73D27">
        <w:rPr>
          <w:rFonts w:ascii="Times New Roman" w:hAnsi="Times New Roman" w:cs="Times New Roman"/>
          <w:color w:val="000000"/>
        </w:rPr>
        <w:t>Санчо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3D27">
        <w:rPr>
          <w:rFonts w:ascii="Times New Roman" w:hAnsi="Times New Roman" w:cs="Times New Roman"/>
          <w:color w:val="000000"/>
        </w:rPr>
        <w:t>Панса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как вечные образы мировой литературы.</w:t>
      </w:r>
    </w:p>
    <w:p w14:paraId="3AF23844" w14:textId="77777777"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13.  Английский театр XVI века. Творчество В. Шекспира. Основные этапы. Великие трагедии Шекспира. «Ромео и Джульетта»: система образов, характер конфликта / «Гамлет»: система образов, характер конфликта. Шекспировский сонет: форма и содержание. Основные переводы сонетов / трагедий Шекспира на русский язык. </w:t>
      </w:r>
    </w:p>
    <w:p w14:paraId="79654AA3" w14:textId="77777777" w:rsidR="00D73D27" w:rsidRPr="00D73D27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14. XVII век как особый этап истории европейской культуры. Основные стили эпохи: барокко и классицизм. Основные черты и представители барокко в литературе. Отражение эстетики барокко в пьесе Кальдерона «Жизнь есть сон».</w:t>
      </w:r>
    </w:p>
    <w:p w14:paraId="3DED496C" w14:textId="77777777" w:rsidR="00D73D27" w:rsidRPr="00D73D27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15. Нормативность поэтики классицизма. Трагедия Корнеля «Сид» в контексте классицизма. // Трагедии Расина: темы, конфликты, образы. «Федра» как образец классицистической трагедии (одна часть вопроса по выбору студента).</w:t>
      </w:r>
    </w:p>
    <w:p w14:paraId="532697F7" w14:textId="54319B3D" w:rsidR="00D73D27" w:rsidRPr="00D73D27" w:rsidRDefault="002E20A2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D73D27" w:rsidRPr="00D73D27">
        <w:rPr>
          <w:rFonts w:ascii="Times New Roman" w:hAnsi="Times New Roman" w:cs="Times New Roman"/>
          <w:color w:val="000000"/>
        </w:rPr>
        <w:t>6. Творчество Ж.- Б. Мольера. Истоки «высокой комедии» Мольера. «Тартюф» как образец высокой комедии классицизма.</w:t>
      </w:r>
    </w:p>
    <w:p w14:paraId="0AA0AF82" w14:textId="77777777" w:rsidR="00D73D27" w:rsidRPr="00D73D27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17. Литература в контексте культуры Просвещения. Своеобразие Просвещения в Англии. Трансформация жанровой системы. Специфика просветительского романа. Д. Дефо «Робинзон Крузо».</w:t>
      </w:r>
    </w:p>
    <w:p w14:paraId="5179BA5C" w14:textId="77777777" w:rsidR="00D73D27" w:rsidRPr="00D73D27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18. Основные этапы творческого пути И.В. Гете. Трагедия «Фауст»: история создания, истоки сюжета, образы Фауста и Мефистофеля. Смысл финала трагедии. Рецепция «Фауста» в русской культуре и переводы «Фауста» на русский язык.     </w:t>
      </w:r>
    </w:p>
    <w:p w14:paraId="45EF34BD" w14:textId="77777777" w:rsidR="00D73D27" w:rsidRPr="00D73D27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19. Этапы французского Просвещения. Роль «Энциклопедии…» и энциклопедистов. Жизнь и творчество Вольтера. Повесть Вольтера «Кандид»: проблематика, система образов.</w:t>
      </w:r>
    </w:p>
    <w:p w14:paraId="04C6FDEC" w14:textId="77777777" w:rsidR="00D73D27" w:rsidRPr="00D73D27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20. Лоренс Стерн как родоначальник европейского сентиментализма. Роман Л. Стерна «Сентиментальное путешествие по Франции и Италии»: структура, философские идеи, тип героя, формы художественной выраженности</w:t>
      </w:r>
    </w:p>
    <w:p w14:paraId="6107F03E" w14:textId="77777777" w:rsidR="00D73D27" w:rsidRPr="00D73D27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21. Своеобразие немецкого романтизма. </w:t>
      </w:r>
      <w:proofErr w:type="spellStart"/>
      <w:r w:rsidRPr="00D73D27">
        <w:rPr>
          <w:rFonts w:ascii="Times New Roman" w:hAnsi="Times New Roman" w:cs="Times New Roman"/>
          <w:color w:val="000000"/>
        </w:rPr>
        <w:t>Йенские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73D27">
        <w:rPr>
          <w:rFonts w:ascii="Times New Roman" w:hAnsi="Times New Roman" w:cs="Times New Roman"/>
          <w:color w:val="000000"/>
        </w:rPr>
        <w:t>гейдельбергские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романтики. Основные положения и идеи. Творчество Э.Т.А. Гофмана. Жанровое своеобразие сказки «Золотой горшок». </w:t>
      </w:r>
      <w:proofErr w:type="spellStart"/>
      <w:r w:rsidRPr="00D73D27">
        <w:rPr>
          <w:rFonts w:ascii="Times New Roman" w:hAnsi="Times New Roman" w:cs="Times New Roman"/>
          <w:color w:val="000000"/>
        </w:rPr>
        <w:t>Двоемирие</w:t>
      </w:r>
      <w:proofErr w:type="spellEnd"/>
      <w:r w:rsidRPr="00D73D27">
        <w:rPr>
          <w:rFonts w:ascii="Times New Roman" w:hAnsi="Times New Roman" w:cs="Times New Roman"/>
          <w:color w:val="000000"/>
        </w:rPr>
        <w:t>, романтическая ирония, система образов.</w:t>
      </w:r>
    </w:p>
    <w:p w14:paraId="08986C7E" w14:textId="77777777" w:rsidR="00D73D27" w:rsidRPr="00D73D27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lastRenderedPageBreak/>
        <w:t>22. Своеобразие английского романтизма. Периодизация. Поэма Д.Г. Байрона «Корсар» и роман в стихах «Дон Жуан». Сравнение образов главных героев, принципов композиции, авторской позиции. Байроническая традиция в русской литературе.</w:t>
      </w:r>
    </w:p>
    <w:p w14:paraId="5A86DBD0" w14:textId="77777777" w:rsidR="00D73D27" w:rsidRPr="00D73D27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23. Вальтер Скотт как создатель исторического романа. Отражение принципов исторического романа в романе «Айвенго» (или любом другом романе по выбору студента).</w:t>
      </w:r>
    </w:p>
    <w:p w14:paraId="02ABA3B1" w14:textId="77777777" w:rsidR="00D73D27" w:rsidRPr="00D73D27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24. Своеобразие американского романтизма. Периодизация. Жанр новеллы в американской литературе. Творчество В. </w:t>
      </w:r>
      <w:proofErr w:type="spellStart"/>
      <w:r w:rsidRPr="00D73D27">
        <w:rPr>
          <w:rFonts w:ascii="Times New Roman" w:hAnsi="Times New Roman" w:cs="Times New Roman"/>
          <w:color w:val="000000"/>
        </w:rPr>
        <w:t>Ирвинга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как «мостик» между Европой и Америкой. «</w:t>
      </w:r>
      <w:proofErr w:type="spellStart"/>
      <w:r w:rsidRPr="00D73D27">
        <w:rPr>
          <w:rFonts w:ascii="Times New Roman" w:hAnsi="Times New Roman" w:cs="Times New Roman"/>
          <w:color w:val="000000"/>
        </w:rPr>
        <w:t>Рип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3D27">
        <w:rPr>
          <w:rFonts w:ascii="Times New Roman" w:hAnsi="Times New Roman" w:cs="Times New Roman"/>
          <w:color w:val="000000"/>
        </w:rPr>
        <w:t>ван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3D27">
        <w:rPr>
          <w:rFonts w:ascii="Times New Roman" w:hAnsi="Times New Roman" w:cs="Times New Roman"/>
          <w:color w:val="000000"/>
        </w:rPr>
        <w:t>Винкль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». Своеобразие </w:t>
      </w:r>
      <w:proofErr w:type="spellStart"/>
      <w:r w:rsidRPr="00D73D27">
        <w:rPr>
          <w:rFonts w:ascii="Times New Roman" w:hAnsi="Times New Roman" w:cs="Times New Roman"/>
          <w:color w:val="000000"/>
        </w:rPr>
        <w:t>хронотопа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, основные темы и идеи. // </w:t>
      </w:r>
      <w:hyperlink r:id="rId8" w:history="1">
        <w:r w:rsidRPr="00D73D27">
          <w:rPr>
            <w:rFonts w:ascii="Times New Roman" w:hAnsi="Times New Roman" w:cs="Times New Roman"/>
            <w:color w:val="000000"/>
          </w:rPr>
          <w:t>Роман Г. Мелвилла "Моби Дик, или Белый кит"</w:t>
        </w:r>
      </w:hyperlink>
      <w:r w:rsidRPr="00D73D27">
        <w:rPr>
          <w:rFonts w:ascii="Times New Roman" w:hAnsi="Times New Roman" w:cs="Times New Roman"/>
          <w:color w:val="000000"/>
        </w:rPr>
        <w:t xml:space="preserve"> как итоговое произведение литературы американского романтизма. Символизм, лирические отступления и библейская образность в романе. (по выбору студента)</w:t>
      </w:r>
    </w:p>
    <w:p w14:paraId="0DB36AB6" w14:textId="77777777" w:rsidR="00D73D27" w:rsidRPr="00D73D27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25.  Своеобразие французского романтизма. Периодизация. Роман В. Гюго «Собор Парижской Богоматери» (или любой другой роман по выбору студента). Система образов, специфика сюжета.</w:t>
      </w:r>
    </w:p>
    <w:p w14:paraId="37117E72" w14:textId="77777777" w:rsidR="00D73D27" w:rsidRPr="00D73D27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26. «История Тома Джонса, Найденыша» Г. Филдинга как роман просветительского реализма. Принципы типизации характеров и обстоятельств. Представления Филдинга о романном жанре.</w:t>
      </w:r>
    </w:p>
    <w:p w14:paraId="352C99FB" w14:textId="77777777" w:rsidR="00D73D27" w:rsidRPr="00D73D27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27.   Своеобразие французского реализма. О. де Бальзак как создатель «Человеческой комедии». Роман «Отец Горио» как часть «Человеческой комедии». Основные темы и идеи; реалистические принципы изображения.</w:t>
      </w:r>
    </w:p>
    <w:p w14:paraId="0B1BFF5D" w14:textId="77777777" w:rsidR="00D73D27" w:rsidRPr="00D73D27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28. Творческий путь Ч. Диккенса. Проблематика романов Диккенса на примере одного произведения по выбору студента.</w:t>
      </w:r>
    </w:p>
    <w:p w14:paraId="4C2049B5" w14:textId="77777777" w:rsidR="00D73D27" w:rsidRPr="00D73D27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29. Философско-эстетические принципы и художественная практика французского символизма (творчество П. Верлена, А. Рембо, С. </w:t>
      </w:r>
      <w:proofErr w:type="spellStart"/>
      <w:r w:rsidRPr="00D73D27">
        <w:rPr>
          <w:rFonts w:ascii="Times New Roman" w:hAnsi="Times New Roman" w:cs="Times New Roman"/>
          <w:color w:val="000000"/>
        </w:rPr>
        <w:t>Малларме</w:t>
      </w:r>
      <w:proofErr w:type="spellEnd"/>
      <w:r w:rsidRPr="00D73D27">
        <w:rPr>
          <w:rFonts w:ascii="Times New Roman" w:hAnsi="Times New Roman" w:cs="Times New Roman"/>
          <w:color w:val="000000"/>
        </w:rPr>
        <w:t>). Образ «проклятого поэта», концепция художественного слова, проблема красоты.</w:t>
      </w:r>
    </w:p>
    <w:p w14:paraId="0DB88411" w14:textId="77777777" w:rsidR="00D73D27" w:rsidRPr="00D73D27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30. Творчество О. Уайльда. Символистская образность в романе «Портрет Дориана Грея».</w:t>
      </w:r>
    </w:p>
    <w:p w14:paraId="7AAF3572" w14:textId="77777777" w:rsidR="00D73D27" w:rsidRPr="00D73D27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31. Художественное своеобразие и проблематика «новой драмы». Образ главного героя, сатира и символическая образность в пьесе Г. Ибсена «Пер </w:t>
      </w:r>
      <w:proofErr w:type="spellStart"/>
      <w:r w:rsidRPr="00D73D27">
        <w:rPr>
          <w:rFonts w:ascii="Times New Roman" w:hAnsi="Times New Roman" w:cs="Times New Roman"/>
          <w:color w:val="000000"/>
        </w:rPr>
        <w:t>Гюнт</w:t>
      </w:r>
      <w:proofErr w:type="spellEnd"/>
      <w:r w:rsidRPr="00D73D27">
        <w:rPr>
          <w:rFonts w:ascii="Times New Roman" w:hAnsi="Times New Roman" w:cs="Times New Roman"/>
          <w:color w:val="000000"/>
        </w:rPr>
        <w:t>» / образ героини, специфика конфликта и сюжета в драме «Кукольный дом».</w:t>
      </w:r>
    </w:p>
    <w:p w14:paraId="2EA25C3D" w14:textId="77777777" w:rsidR="00D73D27" w:rsidRPr="00D73D27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32. Поэзия Р.М. Рильке и традиции немецкой философской лирики. Сборник стихов «Часослов»: основные мотивы, композиция, трансформация жанра молитвы и традиций </w:t>
      </w:r>
      <w:proofErr w:type="spellStart"/>
      <w:r w:rsidRPr="00D73D27">
        <w:rPr>
          <w:rFonts w:ascii="Times New Roman" w:hAnsi="Times New Roman" w:cs="Times New Roman"/>
          <w:color w:val="000000"/>
        </w:rPr>
        <w:t>псалмической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лирики, концепция духовной жизни.</w:t>
      </w:r>
    </w:p>
    <w:p w14:paraId="25B95386" w14:textId="77777777" w:rsidR="00D73D27" w:rsidRPr="00D73D27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33. Тема «утраченного времени» в творчестве М. Пруста: концепция времени, принципы </w:t>
      </w:r>
      <w:proofErr w:type="spellStart"/>
      <w:r w:rsidRPr="00D73D27">
        <w:rPr>
          <w:rFonts w:ascii="Times New Roman" w:hAnsi="Times New Roman" w:cs="Times New Roman"/>
          <w:color w:val="000000"/>
        </w:rPr>
        <w:t>конституирования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памяти и воспоминания, концепция художественного творчества. Художественное своеобразие романа «В сторону Свана».</w:t>
      </w:r>
    </w:p>
    <w:p w14:paraId="51C5FA78" w14:textId="52D221DF" w:rsidR="00D73D27" w:rsidRPr="00DA047A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34. Литература европейского авангарда (футуризм, дадаизм, сюрреализм, </w:t>
      </w:r>
      <w:r w:rsidRPr="00DA047A">
        <w:rPr>
          <w:rFonts w:ascii="Times New Roman" w:hAnsi="Times New Roman" w:cs="Times New Roman"/>
          <w:color w:val="000000"/>
        </w:rPr>
        <w:t xml:space="preserve">экспрессионизм). Французский сюрреализм: философско-эстетические принципы и художественная практика (творчество Г. Аполлинера, А. </w:t>
      </w:r>
      <w:proofErr w:type="spellStart"/>
      <w:r w:rsidRPr="00DA047A">
        <w:rPr>
          <w:rFonts w:ascii="Times New Roman" w:hAnsi="Times New Roman" w:cs="Times New Roman"/>
          <w:color w:val="000000"/>
        </w:rPr>
        <w:t>Бретона</w:t>
      </w:r>
      <w:proofErr w:type="spellEnd"/>
      <w:r w:rsidRPr="00DA047A">
        <w:rPr>
          <w:rFonts w:ascii="Times New Roman" w:hAnsi="Times New Roman" w:cs="Times New Roman"/>
          <w:color w:val="000000"/>
        </w:rPr>
        <w:t xml:space="preserve">, П. Элюара, А. Арто </w:t>
      </w:r>
      <w:r w:rsidR="00533967" w:rsidRPr="00DA047A">
        <w:rPr>
          <w:rFonts w:ascii="Times New Roman" w:hAnsi="Times New Roman" w:cs="Times New Roman"/>
          <w:color w:val="000000"/>
        </w:rPr>
        <w:t xml:space="preserve">и др. </w:t>
      </w:r>
      <w:r w:rsidRPr="00DA047A">
        <w:rPr>
          <w:rFonts w:ascii="Times New Roman" w:hAnsi="Times New Roman" w:cs="Times New Roman"/>
          <w:color w:val="000000"/>
        </w:rPr>
        <w:t xml:space="preserve">– 1-2 автора по выбору студента) // Немецкий экспрессионизм: тематика (отчуждение, урбанизм, экстаз, бессознательное, апокалипсис, ужас); «эстетика безобразного»; эксперименты с образностью и нарративной структурой. Творчество Г. </w:t>
      </w:r>
      <w:proofErr w:type="spellStart"/>
      <w:r w:rsidRPr="00DA047A">
        <w:rPr>
          <w:rFonts w:ascii="Times New Roman" w:hAnsi="Times New Roman" w:cs="Times New Roman"/>
          <w:color w:val="000000"/>
        </w:rPr>
        <w:t>Бенна</w:t>
      </w:r>
      <w:proofErr w:type="spellEnd"/>
      <w:r w:rsidRPr="00DA047A">
        <w:rPr>
          <w:rFonts w:ascii="Times New Roman" w:hAnsi="Times New Roman" w:cs="Times New Roman"/>
          <w:color w:val="000000"/>
        </w:rPr>
        <w:t xml:space="preserve">, Г. Гейма, Г. </w:t>
      </w:r>
      <w:proofErr w:type="spellStart"/>
      <w:r w:rsidRPr="00DA047A">
        <w:rPr>
          <w:rFonts w:ascii="Times New Roman" w:hAnsi="Times New Roman" w:cs="Times New Roman"/>
          <w:color w:val="000000"/>
        </w:rPr>
        <w:t>Тракля</w:t>
      </w:r>
      <w:proofErr w:type="spellEnd"/>
      <w:r w:rsidRPr="00DA047A">
        <w:rPr>
          <w:rFonts w:ascii="Times New Roman" w:hAnsi="Times New Roman" w:cs="Times New Roman"/>
          <w:color w:val="000000"/>
        </w:rPr>
        <w:t xml:space="preserve">, О. </w:t>
      </w:r>
      <w:proofErr w:type="spellStart"/>
      <w:r w:rsidRPr="00DA047A">
        <w:rPr>
          <w:rFonts w:ascii="Times New Roman" w:hAnsi="Times New Roman" w:cs="Times New Roman"/>
          <w:color w:val="000000"/>
        </w:rPr>
        <w:t>Лёрке</w:t>
      </w:r>
      <w:proofErr w:type="spellEnd"/>
      <w:r w:rsidRPr="00DA047A">
        <w:rPr>
          <w:rFonts w:ascii="Times New Roman" w:hAnsi="Times New Roman" w:cs="Times New Roman"/>
          <w:color w:val="000000"/>
        </w:rPr>
        <w:t xml:space="preserve">, А. </w:t>
      </w:r>
      <w:proofErr w:type="spellStart"/>
      <w:r w:rsidRPr="00DA047A">
        <w:rPr>
          <w:rFonts w:ascii="Times New Roman" w:hAnsi="Times New Roman" w:cs="Times New Roman"/>
          <w:color w:val="000000"/>
        </w:rPr>
        <w:t>Штрамма</w:t>
      </w:r>
      <w:proofErr w:type="spellEnd"/>
      <w:r w:rsidRPr="00DA047A">
        <w:rPr>
          <w:rFonts w:ascii="Times New Roman" w:hAnsi="Times New Roman" w:cs="Times New Roman"/>
          <w:color w:val="000000"/>
        </w:rPr>
        <w:t xml:space="preserve"> (1-2 автора по выбору студента). Студент отвечает на одну часть вопроса по выбору.</w:t>
      </w:r>
    </w:p>
    <w:p w14:paraId="3326AFAD" w14:textId="77777777" w:rsidR="00D73D27" w:rsidRPr="00DA047A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>35.Модернистский роман: формы обращения к культурной традиции, трансформация традиционного сюжета, «поток сознания», стилистические эксперименты. Художественно-стилистическое своеобразие романа Дж. Джойса «Улисс».</w:t>
      </w:r>
    </w:p>
    <w:p w14:paraId="6E2E50C5" w14:textId="77777777" w:rsidR="00D73D27" w:rsidRPr="00DA047A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>36. Проблема кризиса культуры и ее отражение в литературе. Проблематика и художественное своеобразие новеллы Т. Манна «Смерть в Венеции»: образ писателя, трансформация «</w:t>
      </w:r>
      <w:proofErr w:type="spellStart"/>
      <w:r w:rsidRPr="00DA047A">
        <w:rPr>
          <w:rFonts w:ascii="Times New Roman" w:hAnsi="Times New Roman" w:cs="Times New Roman"/>
          <w:color w:val="000000"/>
        </w:rPr>
        <w:t>фаустианской</w:t>
      </w:r>
      <w:proofErr w:type="spellEnd"/>
      <w:r w:rsidRPr="00DA047A">
        <w:rPr>
          <w:rFonts w:ascii="Times New Roman" w:hAnsi="Times New Roman" w:cs="Times New Roman"/>
          <w:color w:val="000000"/>
        </w:rPr>
        <w:t xml:space="preserve">» темы, </w:t>
      </w:r>
      <w:proofErr w:type="spellStart"/>
      <w:r w:rsidRPr="00DA047A">
        <w:rPr>
          <w:rFonts w:ascii="Times New Roman" w:hAnsi="Times New Roman" w:cs="Times New Roman"/>
          <w:color w:val="000000"/>
        </w:rPr>
        <w:t>аполлоническое</w:t>
      </w:r>
      <w:proofErr w:type="spellEnd"/>
      <w:r w:rsidRPr="00DA04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A047A">
        <w:rPr>
          <w:rFonts w:ascii="Times New Roman" w:hAnsi="Times New Roman" w:cs="Times New Roman"/>
          <w:color w:val="000000"/>
        </w:rPr>
        <w:t>дионисическое</w:t>
      </w:r>
      <w:proofErr w:type="spellEnd"/>
      <w:r w:rsidRPr="00DA047A">
        <w:rPr>
          <w:rFonts w:ascii="Times New Roman" w:hAnsi="Times New Roman" w:cs="Times New Roman"/>
          <w:color w:val="000000"/>
        </w:rPr>
        <w:t xml:space="preserve"> начала / романа Г. Гессе «Игра в бисер»: образ главного героя как протагониста культуры, своеобразие конфликта героя и мира, специфика повествования.</w:t>
      </w:r>
    </w:p>
    <w:p w14:paraId="01DD7601" w14:textId="77777777" w:rsidR="00D73D27" w:rsidRPr="00DA047A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lastRenderedPageBreak/>
        <w:t>37. Трансформация «американской мечты» в литературе США первой трети ХХ века. Художественное своеобразие романа Ф.С. Фицджеральда «Великий Гэтсби» / Т. Драйзера «Американская трагедия». Специфика образа главного героя.</w:t>
      </w:r>
    </w:p>
    <w:p w14:paraId="2804AF26" w14:textId="5CE92170" w:rsidR="00D73D27" w:rsidRPr="00DA047A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 xml:space="preserve">38. Образ войны в литературе ХХ века. Проблема «потерянности» человека в историческом процессе. Тип героя и специфика сюжета в романе Э. Хемингуэя «Прощай, оружие!» / Э.М. Ремарка </w:t>
      </w:r>
      <w:r w:rsidR="00533967" w:rsidRPr="00DA047A">
        <w:rPr>
          <w:rFonts w:ascii="Times New Roman" w:hAnsi="Times New Roman" w:cs="Times New Roman"/>
          <w:color w:val="000000"/>
        </w:rPr>
        <w:t xml:space="preserve">«На Западном фронте без перемен» / </w:t>
      </w:r>
      <w:r w:rsidRPr="00DA047A">
        <w:rPr>
          <w:rFonts w:ascii="Times New Roman" w:hAnsi="Times New Roman" w:cs="Times New Roman"/>
          <w:color w:val="000000"/>
        </w:rPr>
        <w:t xml:space="preserve">«Ночь в Лиссабоне». </w:t>
      </w:r>
    </w:p>
    <w:p w14:paraId="56C013C8" w14:textId="024E3805" w:rsidR="00D73D27" w:rsidRPr="00DA047A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>39. Художественные особенности антиутопии ХХ века: специфика сюжетного построения, образы героя и героини, образ будущего. Модель антиутопии в романе Е. Замятина «Мы» и ее влияние на европейскую литературу. Творчество Дж. Оруэлла («1984») / О. Хаксли («О дивный новый мир»)</w:t>
      </w:r>
      <w:r w:rsidR="004F35B4" w:rsidRPr="00DA047A">
        <w:rPr>
          <w:rFonts w:ascii="Times New Roman" w:hAnsi="Times New Roman" w:cs="Times New Roman"/>
          <w:color w:val="000000"/>
        </w:rPr>
        <w:t xml:space="preserve"> – </w:t>
      </w:r>
      <w:r w:rsidRPr="00DA047A">
        <w:rPr>
          <w:rFonts w:ascii="Times New Roman" w:hAnsi="Times New Roman" w:cs="Times New Roman"/>
          <w:color w:val="000000"/>
        </w:rPr>
        <w:t>по выбору студента</w:t>
      </w:r>
      <w:r w:rsidR="004F35B4" w:rsidRPr="00DA047A">
        <w:rPr>
          <w:rFonts w:ascii="Times New Roman" w:hAnsi="Times New Roman" w:cs="Times New Roman"/>
          <w:color w:val="000000"/>
        </w:rPr>
        <w:t>.</w:t>
      </w:r>
    </w:p>
    <w:p w14:paraId="21C3BB5F" w14:textId="115DE2E7" w:rsidR="00D73D27" w:rsidRPr="00DA047A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>40. Концепция «эпического театра» Б. Брехта: диалог с «аристотелевской» традицией, принципы изображения героя и мира</w:t>
      </w:r>
      <w:r w:rsidR="004F35B4" w:rsidRPr="00DA047A">
        <w:rPr>
          <w:rFonts w:ascii="Times New Roman" w:hAnsi="Times New Roman" w:cs="Times New Roman"/>
          <w:color w:val="000000"/>
        </w:rPr>
        <w:t xml:space="preserve"> (парадоксальность)</w:t>
      </w:r>
      <w:r w:rsidRPr="00DA047A">
        <w:rPr>
          <w:rFonts w:ascii="Times New Roman" w:hAnsi="Times New Roman" w:cs="Times New Roman"/>
          <w:color w:val="000000"/>
        </w:rPr>
        <w:t>, проблема авторской позиции, функция жанрового синтеза</w:t>
      </w:r>
      <w:r w:rsidR="004F35B4" w:rsidRPr="00DA047A">
        <w:rPr>
          <w:rFonts w:ascii="Times New Roman" w:hAnsi="Times New Roman" w:cs="Times New Roman"/>
          <w:color w:val="000000"/>
        </w:rPr>
        <w:t xml:space="preserve"> (зонги)</w:t>
      </w:r>
      <w:r w:rsidRPr="00DA047A">
        <w:rPr>
          <w:rFonts w:ascii="Times New Roman" w:hAnsi="Times New Roman" w:cs="Times New Roman"/>
          <w:color w:val="000000"/>
        </w:rPr>
        <w:t>. Характеристика 1-2-х пьес («Мамаша Кураж и её дети», «Добрый человек из Сычуани»).</w:t>
      </w:r>
    </w:p>
    <w:p w14:paraId="6CF7EB93" w14:textId="1B9BC43B" w:rsidR="00D73D27" w:rsidRPr="00DA047A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 xml:space="preserve">41. Литература экзистенциализма. </w:t>
      </w:r>
      <w:proofErr w:type="spellStart"/>
      <w:r w:rsidRPr="00DA047A">
        <w:rPr>
          <w:rFonts w:ascii="Times New Roman" w:hAnsi="Times New Roman" w:cs="Times New Roman"/>
          <w:color w:val="000000"/>
        </w:rPr>
        <w:t>Проблематизация</w:t>
      </w:r>
      <w:proofErr w:type="spellEnd"/>
      <w:r w:rsidRPr="00DA047A">
        <w:rPr>
          <w:rFonts w:ascii="Times New Roman" w:hAnsi="Times New Roman" w:cs="Times New Roman"/>
          <w:color w:val="000000"/>
        </w:rPr>
        <w:t xml:space="preserve"> «присутствия» человека в мире: мотивы «брошенности в мир», одиночества, тема смерти, проблема внутренней свободы. Проблематика романа Ж.-П. Сартра «Тошнота» / повести А. Камю «Посторонний»</w:t>
      </w:r>
      <w:r w:rsidR="004F35B4" w:rsidRPr="00DA047A">
        <w:rPr>
          <w:rFonts w:ascii="Times New Roman" w:hAnsi="Times New Roman" w:cs="Times New Roman"/>
          <w:color w:val="000000"/>
        </w:rPr>
        <w:t xml:space="preserve"> – </w:t>
      </w:r>
      <w:r w:rsidRPr="00DA047A">
        <w:rPr>
          <w:rFonts w:ascii="Times New Roman" w:hAnsi="Times New Roman" w:cs="Times New Roman"/>
          <w:color w:val="000000"/>
        </w:rPr>
        <w:t>по выбору студента</w:t>
      </w:r>
      <w:r w:rsidR="004F35B4" w:rsidRPr="00DA047A">
        <w:rPr>
          <w:rFonts w:ascii="Times New Roman" w:hAnsi="Times New Roman" w:cs="Times New Roman"/>
          <w:color w:val="000000"/>
        </w:rPr>
        <w:t>.</w:t>
      </w:r>
    </w:p>
    <w:p w14:paraId="7E154BDA" w14:textId="50195E79" w:rsidR="00D73D27" w:rsidRPr="00DA047A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 xml:space="preserve">42. </w:t>
      </w:r>
      <w:r w:rsidR="004F35B4" w:rsidRPr="00DA047A">
        <w:rPr>
          <w:rFonts w:ascii="Times New Roman" w:hAnsi="Times New Roman" w:cs="Times New Roman"/>
          <w:color w:val="000000"/>
        </w:rPr>
        <w:t>«Театр абсурда».</w:t>
      </w:r>
      <w:r w:rsidRPr="00DA047A">
        <w:rPr>
          <w:rFonts w:ascii="Times New Roman" w:hAnsi="Times New Roman" w:cs="Times New Roman"/>
          <w:color w:val="000000"/>
        </w:rPr>
        <w:t xml:space="preserve"> Творчество Э. Ионеско («Лысая певица»), система театральных приемов воплощения абсурда / Драматургия С. Беккета: образ небытия, «бездействующие лица», функция повторов в пьесе «В ожидании Годо» (по выбору студента).</w:t>
      </w:r>
    </w:p>
    <w:p w14:paraId="120BE84E" w14:textId="77777777" w:rsidR="00D73D27" w:rsidRPr="00DA047A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>43. Постмодернистская литература: элиминация фигуры автора, «интертекстуальность» и «языковая игра» как ведущие принципы создания текста, функция читателя. Художественное своеобразие романа У. Эко «Имя розы» / Дж. Фаулза «Женщина французского лейтенанта»</w:t>
      </w:r>
    </w:p>
    <w:p w14:paraId="6DDBA06C" w14:textId="6A97DD70" w:rsidR="00D73D27" w:rsidRPr="00D73D27" w:rsidRDefault="00D73D27" w:rsidP="002E20A2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A047A">
        <w:rPr>
          <w:rFonts w:ascii="Times New Roman" w:hAnsi="Times New Roman" w:cs="Times New Roman"/>
          <w:color w:val="000000"/>
        </w:rPr>
        <w:t xml:space="preserve">44. Художественное новаторство </w:t>
      </w:r>
      <w:r w:rsidR="004F35B4" w:rsidRPr="00DA047A">
        <w:rPr>
          <w:rFonts w:ascii="Times New Roman" w:hAnsi="Times New Roman" w:cs="Times New Roman"/>
          <w:color w:val="000000"/>
        </w:rPr>
        <w:t xml:space="preserve">в </w:t>
      </w:r>
      <w:r w:rsidRPr="00DA047A">
        <w:rPr>
          <w:rFonts w:ascii="Times New Roman" w:hAnsi="Times New Roman" w:cs="Times New Roman"/>
          <w:color w:val="000000"/>
        </w:rPr>
        <w:t>роман</w:t>
      </w:r>
      <w:r w:rsidR="004F35B4" w:rsidRPr="00DA047A">
        <w:rPr>
          <w:rFonts w:ascii="Times New Roman" w:hAnsi="Times New Roman" w:cs="Times New Roman"/>
          <w:color w:val="000000"/>
        </w:rPr>
        <w:t>ах</w:t>
      </w:r>
      <w:r w:rsidRPr="00DA047A">
        <w:rPr>
          <w:rFonts w:ascii="Times New Roman" w:hAnsi="Times New Roman" w:cs="Times New Roman"/>
          <w:color w:val="000000"/>
        </w:rPr>
        <w:t xml:space="preserve"> конца 20-го века: документальное начало; эксперименты в области нарративных практик; проблемы памяти, травмы, экзистенциального опыта. Романы Дж. Барнса, М. Па</w:t>
      </w:r>
      <w:r w:rsidRPr="00D73D27">
        <w:rPr>
          <w:rFonts w:ascii="Times New Roman" w:hAnsi="Times New Roman" w:cs="Times New Roman"/>
          <w:color w:val="000000"/>
        </w:rPr>
        <w:t xml:space="preserve">вича, М. Кундеры, В.Г. </w:t>
      </w:r>
      <w:proofErr w:type="spellStart"/>
      <w:r w:rsidRPr="00D73D27">
        <w:rPr>
          <w:rFonts w:ascii="Times New Roman" w:hAnsi="Times New Roman" w:cs="Times New Roman"/>
          <w:color w:val="000000"/>
        </w:rPr>
        <w:t>Зебальда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, М. </w:t>
      </w:r>
      <w:proofErr w:type="spellStart"/>
      <w:r w:rsidRPr="00D73D27">
        <w:rPr>
          <w:rFonts w:ascii="Times New Roman" w:hAnsi="Times New Roman" w:cs="Times New Roman"/>
          <w:color w:val="000000"/>
        </w:rPr>
        <w:t>Каннингема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(«Часы») </w:t>
      </w:r>
      <w:r w:rsidR="000E4BB1">
        <w:rPr>
          <w:rFonts w:ascii="Times New Roman" w:hAnsi="Times New Roman" w:cs="Times New Roman"/>
          <w:color w:val="000000"/>
        </w:rPr>
        <w:t>–</w:t>
      </w:r>
      <w:r w:rsidRPr="00D73D27">
        <w:rPr>
          <w:rFonts w:ascii="Times New Roman" w:hAnsi="Times New Roman" w:cs="Times New Roman"/>
          <w:color w:val="000000"/>
        </w:rPr>
        <w:t xml:space="preserve"> 1 роман по выбору студента.</w:t>
      </w:r>
    </w:p>
    <w:p w14:paraId="1DA62FE5" w14:textId="77777777" w:rsidR="00D73D27" w:rsidRPr="004527F1" w:rsidRDefault="00D73D27" w:rsidP="00D73D27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B8823F5" w14:textId="77777777" w:rsidR="00BC245E" w:rsidRPr="000F56FD" w:rsidRDefault="00BC245E" w:rsidP="00BC245E">
      <w:pPr>
        <w:pStyle w:val="af8"/>
        <w:spacing w:after="0" w:line="240" w:lineRule="auto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0F56FD">
        <w:rPr>
          <w:rFonts w:ascii="Times New Roman" w:hAnsi="Times New Roman"/>
          <w:b/>
          <w:i/>
          <w:sz w:val="24"/>
          <w:szCs w:val="24"/>
        </w:rPr>
        <w:t>4. Рекомендуемая литература</w:t>
      </w:r>
    </w:p>
    <w:p w14:paraId="00D83796" w14:textId="77777777" w:rsidR="00BC245E" w:rsidRPr="000F56FD" w:rsidRDefault="00BC245E" w:rsidP="00BC245E">
      <w:pPr>
        <w:pStyle w:val="af8"/>
        <w:spacing w:after="0" w:line="240" w:lineRule="auto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0F56FD">
        <w:rPr>
          <w:rFonts w:ascii="Times New Roman" w:hAnsi="Times New Roman"/>
          <w:b/>
          <w:i/>
          <w:sz w:val="24"/>
          <w:szCs w:val="24"/>
        </w:rPr>
        <w:t xml:space="preserve">К разделу </w:t>
      </w:r>
      <w:r w:rsidRPr="000F56FD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0F56FD">
        <w:rPr>
          <w:rFonts w:ascii="Times New Roman" w:hAnsi="Times New Roman"/>
          <w:b/>
          <w:i/>
          <w:sz w:val="24"/>
          <w:szCs w:val="24"/>
        </w:rPr>
        <w:t xml:space="preserve"> – Теория литературы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14:paraId="01D93735" w14:textId="77777777" w:rsidR="00BC245E" w:rsidRPr="000F56FD" w:rsidRDefault="00BC245E" w:rsidP="000333CA">
      <w:pPr>
        <w:numPr>
          <w:ilvl w:val="0"/>
          <w:numId w:val="6"/>
        </w:numPr>
        <w:autoSpaceDE w:val="0"/>
        <w:autoSpaceDN w:val="0"/>
        <w:adjustRightInd w:val="0"/>
        <w:rPr>
          <w:rFonts w:eastAsia="HiddenHorzOCR"/>
        </w:rPr>
      </w:pPr>
      <w:r w:rsidRPr="000F56FD">
        <w:rPr>
          <w:rFonts w:eastAsia="HiddenHorzOCR"/>
          <w:i/>
        </w:rPr>
        <w:t>Барт Р.</w:t>
      </w:r>
      <w:r w:rsidRPr="000F56FD">
        <w:rPr>
          <w:rFonts w:eastAsia="HiddenHorzOCR"/>
        </w:rPr>
        <w:t xml:space="preserve"> От произведения к тексту / / Барт Р Избранные работы: Семиотика: Поэтика. М., 1989.</w:t>
      </w:r>
    </w:p>
    <w:p w14:paraId="0527AB33" w14:textId="77777777" w:rsidR="00BC245E" w:rsidRPr="000F56FD" w:rsidRDefault="00BC245E" w:rsidP="000333CA">
      <w:pPr>
        <w:numPr>
          <w:ilvl w:val="0"/>
          <w:numId w:val="6"/>
        </w:numPr>
      </w:pPr>
      <w:proofErr w:type="spellStart"/>
      <w:r w:rsidRPr="000F56FD">
        <w:rPr>
          <w:i/>
          <w:iCs/>
        </w:rPr>
        <w:t>Бахтuн</w:t>
      </w:r>
      <w:proofErr w:type="spellEnd"/>
      <w:r w:rsidRPr="000F56FD">
        <w:rPr>
          <w:i/>
          <w:iCs/>
        </w:rPr>
        <w:t xml:space="preserve"> М. М. </w:t>
      </w:r>
      <w:r w:rsidRPr="000F56FD">
        <w:t>Проблема речевых жанров //</w:t>
      </w:r>
      <w:r w:rsidRPr="000F56FD">
        <w:rPr>
          <w:i/>
          <w:iCs/>
        </w:rPr>
        <w:t xml:space="preserve"> </w:t>
      </w:r>
      <w:r w:rsidRPr="000F56FD">
        <w:t xml:space="preserve">Бахтин М. М. Литературно-критические статьи. М., 1986. </w:t>
      </w:r>
    </w:p>
    <w:p w14:paraId="5DDF7251" w14:textId="77777777" w:rsidR="00BC245E" w:rsidRPr="000F56FD" w:rsidRDefault="00BC245E" w:rsidP="000333CA">
      <w:pPr>
        <w:numPr>
          <w:ilvl w:val="0"/>
          <w:numId w:val="6"/>
        </w:numPr>
        <w:jc w:val="both"/>
      </w:pPr>
      <w:r w:rsidRPr="000F56FD">
        <w:rPr>
          <w:i/>
          <w:iCs/>
        </w:rPr>
        <w:t xml:space="preserve">Бахтин М. М. </w:t>
      </w:r>
      <w:r w:rsidRPr="000F56FD">
        <w:t xml:space="preserve">Формы времени и </w:t>
      </w:r>
      <w:proofErr w:type="spellStart"/>
      <w:r w:rsidRPr="000F56FD">
        <w:t>хронотопа</w:t>
      </w:r>
      <w:proofErr w:type="spellEnd"/>
      <w:r w:rsidRPr="000F56FD">
        <w:t xml:space="preserve"> в романе // Бахтин М. М. Вопросы литературы и эстетики М., 1975. </w:t>
      </w:r>
    </w:p>
    <w:p w14:paraId="6031741F" w14:textId="77777777" w:rsidR="00BC245E" w:rsidRPr="000F56FD" w:rsidRDefault="00BC245E" w:rsidP="000333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0F56FD">
        <w:rPr>
          <w:i/>
        </w:rPr>
        <w:t>Б</w:t>
      </w:r>
      <w:r w:rsidRPr="000F56FD">
        <w:rPr>
          <w:i/>
          <w:iCs/>
        </w:rPr>
        <w:t xml:space="preserve">ахтин М. М. </w:t>
      </w:r>
      <w:r w:rsidRPr="000F56FD">
        <w:t xml:space="preserve"> Автор и герой в эстетической деятельности // Бахтин М. М. Литературно-критические статьи. М., 1986. </w:t>
      </w:r>
    </w:p>
    <w:p w14:paraId="6440C32B" w14:textId="77777777"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>Веселовский А.Н.</w:t>
      </w:r>
      <w:r w:rsidRPr="000F56FD">
        <w:rPr>
          <w:rFonts w:ascii="Times New Roman" w:hAnsi="Times New Roman"/>
          <w:sz w:val="24"/>
          <w:szCs w:val="24"/>
        </w:rPr>
        <w:t xml:space="preserve"> Историческая поэтика. М., 2004 </w:t>
      </w:r>
    </w:p>
    <w:p w14:paraId="238C36C5" w14:textId="77777777"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>Гаспаров Б.М.</w:t>
      </w:r>
      <w:r w:rsidRPr="000F56FD">
        <w:rPr>
          <w:rFonts w:ascii="Times New Roman" w:hAnsi="Times New Roman"/>
          <w:sz w:val="24"/>
          <w:szCs w:val="24"/>
        </w:rPr>
        <w:t xml:space="preserve"> Тартуская школа 1960-х годов как семиотический феномен // Московско-тартуская семиотическая школа: История, воспоминания, размышления. М., 1998. С. 57- 69.</w:t>
      </w:r>
    </w:p>
    <w:p w14:paraId="551DD77E" w14:textId="77777777" w:rsidR="00BC245E" w:rsidRPr="000F56FD" w:rsidRDefault="00BC245E" w:rsidP="000333CA">
      <w:pPr>
        <w:numPr>
          <w:ilvl w:val="0"/>
          <w:numId w:val="6"/>
        </w:numPr>
        <w:jc w:val="both"/>
      </w:pPr>
      <w:r w:rsidRPr="000F56FD">
        <w:rPr>
          <w:i/>
          <w:iCs/>
        </w:rPr>
        <w:t>Гинзбург Л.Я</w:t>
      </w:r>
      <w:r w:rsidRPr="000F56FD">
        <w:t>. О лирике. (любое издание).</w:t>
      </w:r>
    </w:p>
    <w:p w14:paraId="74E0D1E4" w14:textId="77777777" w:rsidR="00BC245E" w:rsidRPr="000F56FD" w:rsidRDefault="00BC245E" w:rsidP="000333CA">
      <w:pPr>
        <w:numPr>
          <w:ilvl w:val="0"/>
          <w:numId w:val="6"/>
        </w:numPr>
        <w:jc w:val="both"/>
      </w:pPr>
      <w:r w:rsidRPr="000F56FD">
        <w:rPr>
          <w:i/>
          <w:iCs/>
        </w:rPr>
        <w:t>Гинзбург Л.Я</w:t>
      </w:r>
      <w:r w:rsidRPr="000F56FD">
        <w:t>. О литературном герое. Л., 1979.</w:t>
      </w:r>
    </w:p>
    <w:p w14:paraId="6FE0FEDA" w14:textId="77777777" w:rsidR="00BC245E" w:rsidRPr="000F56FD" w:rsidRDefault="00BC245E" w:rsidP="000333CA">
      <w:pPr>
        <w:numPr>
          <w:ilvl w:val="0"/>
          <w:numId w:val="6"/>
        </w:numPr>
        <w:jc w:val="both"/>
      </w:pPr>
      <w:r w:rsidRPr="000F56FD">
        <w:rPr>
          <w:i/>
          <w:iCs/>
        </w:rPr>
        <w:t>Гинзбург Л.Я</w:t>
      </w:r>
      <w:r w:rsidRPr="000F56FD">
        <w:t>. О психологической прозе. (любое издание).</w:t>
      </w:r>
    </w:p>
    <w:p w14:paraId="259DE81C" w14:textId="77777777" w:rsidR="00BC245E" w:rsidRPr="000F56FD" w:rsidRDefault="00BC245E" w:rsidP="000333CA">
      <w:pPr>
        <w:numPr>
          <w:ilvl w:val="0"/>
          <w:numId w:val="6"/>
        </w:numPr>
        <w:jc w:val="both"/>
      </w:pPr>
      <w:proofErr w:type="spellStart"/>
      <w:r w:rsidRPr="000F56FD">
        <w:rPr>
          <w:i/>
          <w:iCs/>
        </w:rPr>
        <w:t>Грехнёв</w:t>
      </w:r>
      <w:proofErr w:type="spellEnd"/>
      <w:r w:rsidRPr="000F56FD">
        <w:rPr>
          <w:i/>
          <w:iCs/>
        </w:rPr>
        <w:t xml:space="preserve"> В.А</w:t>
      </w:r>
      <w:r w:rsidRPr="000F56FD">
        <w:t>. Словесный образ и литературное произведение. Нижний Новгород, 1997.</w:t>
      </w:r>
    </w:p>
    <w:p w14:paraId="35DE37D7" w14:textId="77777777"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56FD">
        <w:rPr>
          <w:rFonts w:ascii="Times New Roman" w:hAnsi="Times New Roman"/>
          <w:i/>
          <w:sz w:val="24"/>
          <w:szCs w:val="24"/>
        </w:rPr>
        <w:t>Жирмунский</w:t>
      </w:r>
      <w:proofErr w:type="spellEnd"/>
      <w:r w:rsidRPr="000F56FD">
        <w:rPr>
          <w:rFonts w:ascii="Times New Roman" w:hAnsi="Times New Roman"/>
          <w:i/>
          <w:sz w:val="24"/>
          <w:szCs w:val="24"/>
        </w:rPr>
        <w:t xml:space="preserve"> В.М.</w:t>
      </w:r>
      <w:r w:rsidRPr="000F56FD">
        <w:rPr>
          <w:rFonts w:ascii="Times New Roman" w:hAnsi="Times New Roman"/>
          <w:sz w:val="24"/>
          <w:szCs w:val="24"/>
        </w:rPr>
        <w:t xml:space="preserve"> Композиция лирических стихотворений // </w:t>
      </w:r>
      <w:proofErr w:type="spellStart"/>
      <w:r w:rsidRPr="000F56FD">
        <w:rPr>
          <w:rFonts w:ascii="Times New Roman" w:hAnsi="Times New Roman"/>
          <w:sz w:val="24"/>
          <w:szCs w:val="24"/>
        </w:rPr>
        <w:t>Жирмунский</w:t>
      </w:r>
      <w:proofErr w:type="spellEnd"/>
      <w:r w:rsidRPr="000F56FD">
        <w:rPr>
          <w:rFonts w:ascii="Times New Roman" w:hAnsi="Times New Roman"/>
          <w:sz w:val="24"/>
          <w:szCs w:val="24"/>
        </w:rPr>
        <w:t xml:space="preserve"> В.М. Теория стиха. Л., 1975. С. 433-538. </w:t>
      </w:r>
    </w:p>
    <w:p w14:paraId="2910F964" w14:textId="77777777"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lastRenderedPageBreak/>
        <w:t xml:space="preserve">Зинченко В.Г., </w:t>
      </w:r>
      <w:proofErr w:type="spellStart"/>
      <w:r w:rsidRPr="000F56FD">
        <w:rPr>
          <w:rFonts w:ascii="Times New Roman" w:hAnsi="Times New Roman"/>
          <w:i/>
          <w:sz w:val="24"/>
          <w:szCs w:val="24"/>
        </w:rPr>
        <w:t>Зусман</w:t>
      </w:r>
      <w:proofErr w:type="spellEnd"/>
      <w:r w:rsidRPr="000F56FD">
        <w:rPr>
          <w:rFonts w:ascii="Times New Roman" w:hAnsi="Times New Roman"/>
          <w:i/>
          <w:sz w:val="24"/>
          <w:szCs w:val="24"/>
        </w:rPr>
        <w:t xml:space="preserve"> В.Г., </w:t>
      </w:r>
      <w:proofErr w:type="spellStart"/>
      <w:r w:rsidRPr="000F56FD">
        <w:rPr>
          <w:rFonts w:ascii="Times New Roman" w:hAnsi="Times New Roman"/>
          <w:i/>
          <w:sz w:val="24"/>
          <w:szCs w:val="24"/>
        </w:rPr>
        <w:t>Кирнозе</w:t>
      </w:r>
      <w:proofErr w:type="spellEnd"/>
      <w:r w:rsidRPr="000F56FD">
        <w:rPr>
          <w:rFonts w:ascii="Times New Roman" w:hAnsi="Times New Roman"/>
          <w:i/>
          <w:sz w:val="24"/>
          <w:szCs w:val="24"/>
        </w:rPr>
        <w:t xml:space="preserve"> З.И. </w:t>
      </w:r>
      <w:r w:rsidRPr="000F56FD">
        <w:rPr>
          <w:rFonts w:ascii="Times New Roman" w:hAnsi="Times New Roman"/>
          <w:sz w:val="24"/>
          <w:szCs w:val="24"/>
        </w:rPr>
        <w:t xml:space="preserve">Литература и методы ее изучения. Системно-синергетический подход. М., Флинта. 2011. </w:t>
      </w:r>
    </w:p>
    <w:p w14:paraId="0B3C3358" w14:textId="77777777"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</w:rPr>
        <w:t>Лотман Ю.М.</w:t>
      </w:r>
      <w:r w:rsidRPr="000F56FD">
        <w:rPr>
          <w:rFonts w:ascii="Times New Roman" w:hAnsi="Times New Roman"/>
        </w:rPr>
        <w:t xml:space="preserve"> Анализ поэтического текста // Лотман Ю.М. О поэтах и поэзии. СПб., 2001. </w:t>
      </w:r>
    </w:p>
    <w:p w14:paraId="1F8A6B6C" w14:textId="77777777"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</w:rPr>
        <w:t>Лотман Ю.М.</w:t>
      </w:r>
      <w:r w:rsidRPr="000F56FD">
        <w:rPr>
          <w:rFonts w:ascii="Times New Roman" w:hAnsi="Times New Roman"/>
        </w:rPr>
        <w:t xml:space="preserve"> Литературоведение должно быть наукой // Лотман Ю.М. О русской литературе. Статьи и исследования. СПб., 1997. С. 756-765. </w:t>
      </w:r>
    </w:p>
    <w:p w14:paraId="1C47C768" w14:textId="77777777"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</w:rPr>
        <w:t>Лотман Ю.М.</w:t>
      </w:r>
      <w:r w:rsidRPr="000F56FD">
        <w:rPr>
          <w:rFonts w:ascii="Times New Roman" w:hAnsi="Times New Roman"/>
        </w:rPr>
        <w:t xml:space="preserve"> О содержании и структуре понятия «художественная литература» // Лотман Ю.М. О русской литературе. СПб., 1997. С. 774-789.</w:t>
      </w:r>
    </w:p>
    <w:p w14:paraId="08B9AAF7" w14:textId="77777777"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>Магомедова Д.М.</w:t>
      </w:r>
      <w:r w:rsidRPr="000F56FD">
        <w:rPr>
          <w:rFonts w:ascii="Times New Roman" w:hAnsi="Times New Roman"/>
          <w:sz w:val="24"/>
          <w:szCs w:val="24"/>
        </w:rPr>
        <w:t xml:space="preserve"> Филологический анализ лирического стихотворения.  М., 2004.</w:t>
      </w:r>
    </w:p>
    <w:p w14:paraId="55E07276" w14:textId="77777777" w:rsidR="00BC245E" w:rsidRPr="000F56FD" w:rsidRDefault="00BC245E" w:rsidP="000333CA">
      <w:pPr>
        <w:numPr>
          <w:ilvl w:val="0"/>
          <w:numId w:val="6"/>
        </w:numPr>
        <w:jc w:val="both"/>
      </w:pPr>
      <w:r w:rsidRPr="000F56FD">
        <w:rPr>
          <w:i/>
          <w:iCs/>
        </w:rPr>
        <w:t xml:space="preserve">Манн Ю. В. </w:t>
      </w:r>
      <w:r w:rsidRPr="000F56FD">
        <w:t xml:space="preserve">Автор и повествование </w:t>
      </w:r>
      <w:r w:rsidRPr="000F56FD">
        <w:rPr>
          <w:i/>
          <w:iCs/>
        </w:rPr>
        <w:t xml:space="preserve">// </w:t>
      </w:r>
      <w:r w:rsidRPr="000F56FD">
        <w:t xml:space="preserve">Историческая поэтика: Литературные эпохи и типы художественного сознания. М., 1994. </w:t>
      </w:r>
    </w:p>
    <w:p w14:paraId="1E940391" w14:textId="77777777" w:rsidR="00BC245E" w:rsidRPr="000F56FD" w:rsidRDefault="00BC245E" w:rsidP="000333CA">
      <w:pPr>
        <w:numPr>
          <w:ilvl w:val="0"/>
          <w:numId w:val="6"/>
        </w:numPr>
        <w:jc w:val="both"/>
      </w:pPr>
      <w:r w:rsidRPr="000F56FD">
        <w:rPr>
          <w:i/>
        </w:rPr>
        <w:t>Томашевский</w:t>
      </w:r>
      <w:r w:rsidRPr="000F56FD">
        <w:t xml:space="preserve"> Б.В. Теория литературы. Поэтика. М., 1996.</w:t>
      </w:r>
    </w:p>
    <w:p w14:paraId="2F599E54" w14:textId="77777777"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>Тынянов Ю.Н.</w:t>
      </w:r>
      <w:r w:rsidRPr="000F56FD">
        <w:rPr>
          <w:rFonts w:ascii="Times New Roman" w:hAnsi="Times New Roman"/>
          <w:sz w:val="24"/>
          <w:szCs w:val="24"/>
        </w:rPr>
        <w:t xml:space="preserve"> Поэтика. История литературы. Кино. М., 1977. </w:t>
      </w:r>
    </w:p>
    <w:p w14:paraId="1C1BCF64" w14:textId="77777777" w:rsidR="00BC245E" w:rsidRPr="000F56FD" w:rsidRDefault="00BC245E" w:rsidP="000333CA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/>
        <w:contextualSpacing/>
      </w:pPr>
      <w:proofErr w:type="spellStart"/>
      <w:r w:rsidRPr="000F56FD">
        <w:rPr>
          <w:i/>
          <w:color w:val="000000"/>
          <w:spacing w:val="-1"/>
        </w:rPr>
        <w:t>Хализев</w:t>
      </w:r>
      <w:proofErr w:type="spellEnd"/>
      <w:r w:rsidRPr="000F56FD">
        <w:rPr>
          <w:i/>
          <w:color w:val="000000"/>
          <w:spacing w:val="-1"/>
        </w:rPr>
        <w:t xml:space="preserve"> В.Е.</w:t>
      </w:r>
      <w:r w:rsidRPr="000F56FD">
        <w:rPr>
          <w:color w:val="000000"/>
          <w:spacing w:val="-1"/>
        </w:rPr>
        <w:t xml:space="preserve"> </w:t>
      </w:r>
      <w:r w:rsidRPr="000F56FD">
        <w:t>Теория литературы: учебник. Академия, 2009.</w:t>
      </w:r>
    </w:p>
    <w:p w14:paraId="71EFDEC1" w14:textId="77777777" w:rsidR="00BC245E" w:rsidRPr="000F56FD" w:rsidRDefault="00BC245E" w:rsidP="000333CA">
      <w:pPr>
        <w:numPr>
          <w:ilvl w:val="0"/>
          <w:numId w:val="6"/>
        </w:numPr>
        <w:jc w:val="both"/>
      </w:pPr>
      <w:r w:rsidRPr="000F56FD">
        <w:rPr>
          <w:i/>
          <w:iCs/>
        </w:rPr>
        <w:t xml:space="preserve">Шкловский В. Б. </w:t>
      </w:r>
      <w:r w:rsidRPr="000F56FD">
        <w:t xml:space="preserve"> Связь приемов </w:t>
      </w:r>
      <w:proofErr w:type="spellStart"/>
      <w:r w:rsidRPr="000F56FD">
        <w:t>сюжетосложения</w:t>
      </w:r>
      <w:proofErr w:type="spellEnd"/>
      <w:r w:rsidRPr="000F56FD">
        <w:t xml:space="preserve"> с общими приемами стиля // Шкловский В. Б. О теории прозы. М., 1983. </w:t>
      </w:r>
    </w:p>
    <w:p w14:paraId="1A41917E" w14:textId="77777777"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 xml:space="preserve">Шкловский В.Б. </w:t>
      </w:r>
      <w:r w:rsidRPr="000F56FD">
        <w:rPr>
          <w:rFonts w:ascii="Times New Roman" w:hAnsi="Times New Roman"/>
          <w:sz w:val="24"/>
          <w:szCs w:val="24"/>
        </w:rPr>
        <w:t xml:space="preserve">Искусство как прием // Шкловский В.Б. Гамбургский счет. М., 1990. С. 58-72. </w:t>
      </w:r>
    </w:p>
    <w:p w14:paraId="60776085" w14:textId="77777777"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>Шкловский В.Б.</w:t>
      </w:r>
      <w:r w:rsidRPr="000F56FD">
        <w:rPr>
          <w:rFonts w:ascii="Times New Roman" w:hAnsi="Times New Roman"/>
          <w:sz w:val="24"/>
          <w:szCs w:val="24"/>
        </w:rPr>
        <w:t xml:space="preserve"> О теории прозы. М., 1983. </w:t>
      </w:r>
    </w:p>
    <w:p w14:paraId="5EBEAEAC" w14:textId="77777777"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>Эйхенбаум Б.М.</w:t>
      </w:r>
      <w:r w:rsidRPr="000F56FD">
        <w:rPr>
          <w:rFonts w:ascii="Times New Roman" w:hAnsi="Times New Roman"/>
          <w:sz w:val="24"/>
          <w:szCs w:val="24"/>
        </w:rPr>
        <w:t xml:space="preserve"> Как сделана «Шинель» Гоголя // Эйхенбаум Б.М. О прозе. Л., 1969. С. 306-326. </w:t>
      </w:r>
    </w:p>
    <w:p w14:paraId="543FECF3" w14:textId="77777777"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>Эйхенбаум Б.М.</w:t>
      </w:r>
      <w:r w:rsidRPr="000F56FD">
        <w:rPr>
          <w:rFonts w:ascii="Times New Roman" w:hAnsi="Times New Roman"/>
          <w:sz w:val="24"/>
          <w:szCs w:val="24"/>
        </w:rPr>
        <w:t xml:space="preserve"> О литературе. М., 1987. </w:t>
      </w:r>
    </w:p>
    <w:p w14:paraId="337218C5" w14:textId="77777777"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 xml:space="preserve">Якобсон Р.О. </w:t>
      </w:r>
      <w:r w:rsidRPr="000F56FD">
        <w:rPr>
          <w:rFonts w:ascii="Times New Roman" w:hAnsi="Times New Roman"/>
          <w:sz w:val="24"/>
          <w:szCs w:val="24"/>
        </w:rPr>
        <w:t xml:space="preserve">Поэзия грамматики и грамматика поэзии // Якобсон Р.О. Семиотика. М., 1983. С. 462-482. </w:t>
      </w:r>
    </w:p>
    <w:p w14:paraId="3B2D0606" w14:textId="77777777" w:rsidR="00BC245E" w:rsidRPr="00A55CEF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56FD">
        <w:rPr>
          <w:rFonts w:ascii="Times New Roman" w:hAnsi="Times New Roman"/>
          <w:i/>
          <w:sz w:val="24"/>
          <w:szCs w:val="24"/>
        </w:rPr>
        <w:t>Яусс</w:t>
      </w:r>
      <w:proofErr w:type="spellEnd"/>
      <w:r w:rsidRPr="000F56FD">
        <w:rPr>
          <w:rFonts w:ascii="Times New Roman" w:hAnsi="Times New Roman"/>
          <w:i/>
          <w:sz w:val="24"/>
          <w:szCs w:val="24"/>
        </w:rPr>
        <w:t xml:space="preserve"> Х.Р.</w:t>
      </w:r>
      <w:r w:rsidRPr="000F56FD">
        <w:rPr>
          <w:rFonts w:ascii="Times New Roman" w:hAnsi="Times New Roman"/>
          <w:sz w:val="24"/>
          <w:szCs w:val="24"/>
        </w:rPr>
        <w:t xml:space="preserve"> История литературы как провокац</w:t>
      </w:r>
      <w:r w:rsidRPr="00A55CEF">
        <w:rPr>
          <w:rFonts w:ascii="Times New Roman" w:hAnsi="Times New Roman"/>
          <w:sz w:val="24"/>
          <w:szCs w:val="24"/>
        </w:rPr>
        <w:t>ия литературоведения // Новое литературное обозрение. 1995. №12. С. 34-84.</w:t>
      </w:r>
    </w:p>
    <w:p w14:paraId="494CE075" w14:textId="77777777" w:rsidR="00BC245E" w:rsidRPr="00BC245E" w:rsidRDefault="00BC245E" w:rsidP="00BC245E">
      <w:pPr>
        <w:ind w:left="360"/>
        <w:jc w:val="both"/>
      </w:pPr>
    </w:p>
    <w:p w14:paraId="254BBEE6" w14:textId="77777777" w:rsidR="00BC245E" w:rsidRPr="00BC245E" w:rsidRDefault="00BC245E" w:rsidP="00BC245E">
      <w:pPr>
        <w:ind w:left="360"/>
        <w:jc w:val="both"/>
      </w:pPr>
    </w:p>
    <w:p w14:paraId="65E74196" w14:textId="4FF78131" w:rsidR="00BC245E" w:rsidRDefault="00BC245E" w:rsidP="00BC245E">
      <w:pPr>
        <w:ind w:left="360"/>
        <w:jc w:val="center"/>
        <w:rPr>
          <w:b/>
          <w:i/>
        </w:rPr>
      </w:pPr>
      <w:r w:rsidRPr="00BC245E">
        <w:rPr>
          <w:b/>
          <w:i/>
        </w:rPr>
        <w:t>К разделу II. «История русской литературы»</w:t>
      </w:r>
    </w:p>
    <w:p w14:paraId="652422A5" w14:textId="37BAE4CF" w:rsidR="00DA047A" w:rsidRDefault="00DA047A" w:rsidP="00BC245E">
      <w:pPr>
        <w:ind w:left="360"/>
        <w:jc w:val="center"/>
        <w:rPr>
          <w:b/>
          <w:i/>
        </w:rPr>
      </w:pPr>
      <w:r>
        <w:rPr>
          <w:b/>
          <w:i/>
        </w:rPr>
        <w:t>Обязательная художественная литература</w:t>
      </w:r>
      <w:r w:rsidR="00C34F93">
        <w:rPr>
          <w:b/>
          <w:i/>
        </w:rPr>
        <w:t>. Источники:</w:t>
      </w:r>
    </w:p>
    <w:p w14:paraId="17E8AE06" w14:textId="4DEA71E4" w:rsidR="00C34F93" w:rsidRPr="00C34F93" w:rsidRDefault="00C34F93" w:rsidP="00BC245E">
      <w:pPr>
        <w:ind w:left="360"/>
        <w:jc w:val="center"/>
        <w:rPr>
          <w:b/>
          <w:i/>
        </w:rPr>
      </w:pPr>
      <w:r w:rsidRPr="00C34F93">
        <w:rPr>
          <w:b/>
          <w:i/>
        </w:rPr>
        <w:t>Древнерусская литература:</w:t>
      </w:r>
    </w:p>
    <w:p w14:paraId="6D953C63" w14:textId="77777777" w:rsidR="00C34F93" w:rsidRPr="00C34F93" w:rsidRDefault="00C34F93" w:rsidP="00DA047A">
      <w:r w:rsidRPr="00C34F93">
        <w:rPr>
          <w:i/>
          <w:iCs/>
        </w:rPr>
        <w:t>1</w:t>
      </w:r>
      <w:r w:rsidRPr="00C34F93">
        <w:t xml:space="preserve">. </w:t>
      </w:r>
      <w:r w:rsidR="00DA047A" w:rsidRPr="00C34F93">
        <w:t xml:space="preserve">Слово о Законе и Благодати митрополита Иллариона </w:t>
      </w:r>
    </w:p>
    <w:p w14:paraId="35E50155" w14:textId="77777777" w:rsidR="00C34F93" w:rsidRPr="00C34F93" w:rsidRDefault="00C34F93" w:rsidP="00DA047A">
      <w:r w:rsidRPr="00C34F93">
        <w:rPr>
          <w:i/>
          <w:iCs/>
        </w:rPr>
        <w:t>2</w:t>
      </w:r>
      <w:r w:rsidRPr="00C34F93">
        <w:t xml:space="preserve">. </w:t>
      </w:r>
      <w:r w:rsidR="00DA047A" w:rsidRPr="00C34F93">
        <w:t>Повесть временных лет</w:t>
      </w:r>
    </w:p>
    <w:p w14:paraId="779D1E39" w14:textId="77777777" w:rsidR="00C34F93" w:rsidRPr="00C34F93" w:rsidRDefault="00C34F93" w:rsidP="00DA047A">
      <w:r w:rsidRPr="00C34F93">
        <w:rPr>
          <w:i/>
          <w:iCs/>
        </w:rPr>
        <w:t>3</w:t>
      </w:r>
      <w:r w:rsidRPr="00C34F93">
        <w:t xml:space="preserve">. </w:t>
      </w:r>
      <w:r w:rsidR="00DA047A" w:rsidRPr="00C34F93">
        <w:t>Сказание о Борисе и Глебе</w:t>
      </w:r>
    </w:p>
    <w:p w14:paraId="6D6393B0" w14:textId="77777777" w:rsidR="00C34F93" w:rsidRPr="00C34F93" w:rsidRDefault="00C34F93" w:rsidP="00DA047A">
      <w:r w:rsidRPr="00C34F93">
        <w:rPr>
          <w:i/>
          <w:iCs/>
        </w:rPr>
        <w:t>4</w:t>
      </w:r>
      <w:r w:rsidRPr="00C34F93">
        <w:t xml:space="preserve">. </w:t>
      </w:r>
      <w:r w:rsidR="00DA047A" w:rsidRPr="00C34F93">
        <w:t>Житие Феодосия Печерского</w:t>
      </w:r>
    </w:p>
    <w:p w14:paraId="29434FA4" w14:textId="77777777" w:rsidR="00C34F93" w:rsidRPr="00C34F93" w:rsidRDefault="00C34F93" w:rsidP="00DA047A">
      <w:r w:rsidRPr="00C34F93">
        <w:rPr>
          <w:i/>
          <w:iCs/>
        </w:rPr>
        <w:t>5</w:t>
      </w:r>
      <w:r w:rsidRPr="00C34F93">
        <w:t xml:space="preserve">. </w:t>
      </w:r>
      <w:r w:rsidR="00DA047A" w:rsidRPr="00C34F93">
        <w:t xml:space="preserve">Поучение Владимира Мономаха </w:t>
      </w:r>
    </w:p>
    <w:p w14:paraId="6E54245E" w14:textId="77777777" w:rsidR="00C34F93" w:rsidRPr="00C34F93" w:rsidRDefault="00C34F93" w:rsidP="00DA047A">
      <w:r w:rsidRPr="00C34F93">
        <w:rPr>
          <w:i/>
          <w:iCs/>
        </w:rPr>
        <w:t>6.</w:t>
      </w:r>
      <w:r w:rsidRPr="00C34F93">
        <w:t xml:space="preserve"> </w:t>
      </w:r>
      <w:r w:rsidR="00DA047A" w:rsidRPr="00C34F93">
        <w:t>Слово о полку Игореве</w:t>
      </w:r>
    </w:p>
    <w:p w14:paraId="07F4540F" w14:textId="77777777" w:rsidR="00C34F93" w:rsidRPr="00C34F93" w:rsidRDefault="00C34F93" w:rsidP="00DA047A">
      <w:r w:rsidRPr="00C34F93">
        <w:rPr>
          <w:i/>
          <w:iCs/>
        </w:rPr>
        <w:t>7</w:t>
      </w:r>
      <w:r w:rsidRPr="00C34F93">
        <w:t>.</w:t>
      </w:r>
      <w:r w:rsidR="00DA047A" w:rsidRPr="00C34F93">
        <w:t>Моление Даниила Заточника</w:t>
      </w:r>
    </w:p>
    <w:p w14:paraId="0970F12B" w14:textId="6D66BFE0" w:rsidR="00C34F93" w:rsidRPr="00C34F93" w:rsidRDefault="00C34F93" w:rsidP="00C34F93">
      <w:r w:rsidRPr="00C34F93">
        <w:rPr>
          <w:i/>
          <w:iCs/>
        </w:rPr>
        <w:t>8</w:t>
      </w:r>
      <w:r w:rsidRPr="00C34F93">
        <w:t xml:space="preserve">. </w:t>
      </w:r>
      <w:r w:rsidR="00DA047A" w:rsidRPr="00C34F93">
        <w:t xml:space="preserve">Киево-Печерский патерик </w:t>
      </w:r>
    </w:p>
    <w:p w14:paraId="29EBFAE4" w14:textId="77777777" w:rsidR="00C34F93" w:rsidRPr="00C34F93" w:rsidRDefault="00C34F93" w:rsidP="00DA047A">
      <w:r w:rsidRPr="00C34F93">
        <w:rPr>
          <w:i/>
          <w:iCs/>
        </w:rPr>
        <w:t>9</w:t>
      </w:r>
      <w:r w:rsidRPr="00C34F93">
        <w:t xml:space="preserve">. </w:t>
      </w:r>
      <w:r w:rsidR="00DA047A" w:rsidRPr="00C34F93">
        <w:t>Слово о погибели Русской земли</w:t>
      </w:r>
    </w:p>
    <w:p w14:paraId="67EB9F78" w14:textId="77777777" w:rsidR="00C34F93" w:rsidRPr="00C34F93" w:rsidRDefault="00C34F93" w:rsidP="00DA047A">
      <w:r w:rsidRPr="00C34F93">
        <w:rPr>
          <w:i/>
          <w:iCs/>
        </w:rPr>
        <w:t>10</w:t>
      </w:r>
      <w:r w:rsidRPr="00C34F93">
        <w:t xml:space="preserve">. </w:t>
      </w:r>
      <w:r w:rsidR="00DA047A" w:rsidRPr="00C34F93">
        <w:t>Повесть о разорении Рязани Батыем</w:t>
      </w:r>
    </w:p>
    <w:p w14:paraId="4B9F7BA5" w14:textId="77777777" w:rsidR="00C34F93" w:rsidRPr="00C34F93" w:rsidRDefault="00C34F93" w:rsidP="00DA047A">
      <w:r w:rsidRPr="00C34F93">
        <w:rPr>
          <w:i/>
          <w:iCs/>
        </w:rPr>
        <w:t>11</w:t>
      </w:r>
      <w:r w:rsidRPr="00C34F93">
        <w:t>.</w:t>
      </w:r>
      <w:r w:rsidR="00DA047A" w:rsidRPr="00C34F93">
        <w:t>Житие Александра Невского</w:t>
      </w:r>
    </w:p>
    <w:p w14:paraId="572BFAEE" w14:textId="77777777" w:rsidR="00C34F93" w:rsidRPr="00C34F93" w:rsidRDefault="00C34F93" w:rsidP="00DA047A">
      <w:r w:rsidRPr="00C34F93">
        <w:rPr>
          <w:i/>
          <w:iCs/>
        </w:rPr>
        <w:t>12</w:t>
      </w:r>
      <w:r w:rsidRPr="00C34F93">
        <w:t xml:space="preserve">. </w:t>
      </w:r>
      <w:proofErr w:type="spellStart"/>
      <w:r w:rsidR="00DA047A" w:rsidRPr="00C34F93">
        <w:t>Задонщина</w:t>
      </w:r>
      <w:proofErr w:type="spellEnd"/>
    </w:p>
    <w:p w14:paraId="516FC36E" w14:textId="77777777" w:rsidR="00C34F93" w:rsidRPr="00C34F93" w:rsidRDefault="00C34F93" w:rsidP="00DA047A">
      <w:r w:rsidRPr="00C34F93">
        <w:rPr>
          <w:i/>
          <w:iCs/>
        </w:rPr>
        <w:t>13</w:t>
      </w:r>
      <w:r w:rsidRPr="00C34F93">
        <w:t>.</w:t>
      </w:r>
      <w:r w:rsidR="00DA047A" w:rsidRPr="00C34F93">
        <w:t xml:space="preserve"> Сказание о Мамаевом побоище</w:t>
      </w:r>
    </w:p>
    <w:p w14:paraId="2A44D826" w14:textId="77777777" w:rsidR="00C34F93" w:rsidRPr="00C34F93" w:rsidRDefault="00C34F93" w:rsidP="00DA047A">
      <w:r w:rsidRPr="00EC3E99">
        <w:rPr>
          <w:i/>
          <w:iCs/>
        </w:rPr>
        <w:t>14</w:t>
      </w:r>
      <w:r w:rsidRPr="00C34F93">
        <w:t>.</w:t>
      </w:r>
      <w:r w:rsidR="00DA047A" w:rsidRPr="00C34F93">
        <w:t xml:space="preserve"> Житие Сергия Радонежского</w:t>
      </w:r>
    </w:p>
    <w:p w14:paraId="56AD9278" w14:textId="77777777" w:rsidR="00C34F93" w:rsidRPr="00C34F93" w:rsidRDefault="00C34F93" w:rsidP="00DA047A">
      <w:r w:rsidRPr="00EC3E99">
        <w:rPr>
          <w:i/>
          <w:iCs/>
        </w:rPr>
        <w:t>15</w:t>
      </w:r>
      <w:r w:rsidRPr="00C34F93">
        <w:t xml:space="preserve">. </w:t>
      </w:r>
      <w:r w:rsidR="00DA047A" w:rsidRPr="00C34F93">
        <w:t>Повесть о путешествии Иоанна Новгородского на бесе</w:t>
      </w:r>
    </w:p>
    <w:p w14:paraId="3AE8638F" w14:textId="77777777" w:rsidR="00C34F93" w:rsidRPr="00C34F93" w:rsidRDefault="00C34F93" w:rsidP="00DA047A">
      <w:r w:rsidRPr="00EC3E99">
        <w:rPr>
          <w:i/>
          <w:iCs/>
        </w:rPr>
        <w:t>16</w:t>
      </w:r>
      <w:r w:rsidRPr="00C34F93">
        <w:t xml:space="preserve">. </w:t>
      </w:r>
      <w:r w:rsidR="00DA047A" w:rsidRPr="00C34F93">
        <w:t>Хождение за три моря Афанасия Никитина</w:t>
      </w:r>
    </w:p>
    <w:p w14:paraId="76D14CD7" w14:textId="77777777" w:rsidR="00C34F93" w:rsidRPr="00C34F93" w:rsidRDefault="00C34F93" w:rsidP="00DA047A">
      <w:r w:rsidRPr="00EC3E99">
        <w:rPr>
          <w:i/>
          <w:iCs/>
        </w:rPr>
        <w:t>17.</w:t>
      </w:r>
      <w:r w:rsidRPr="00C34F93">
        <w:t xml:space="preserve"> </w:t>
      </w:r>
      <w:r w:rsidR="00DA047A" w:rsidRPr="00C34F93">
        <w:t>Повесть о Петре и Февронии Муромских Ермолая-</w:t>
      </w:r>
      <w:proofErr w:type="spellStart"/>
      <w:r w:rsidR="00DA047A" w:rsidRPr="00C34F93">
        <w:t>Еразма</w:t>
      </w:r>
      <w:proofErr w:type="spellEnd"/>
    </w:p>
    <w:p w14:paraId="6D43B7D8" w14:textId="77777777" w:rsidR="00C34F93" w:rsidRPr="00C34F93" w:rsidRDefault="00C34F93" w:rsidP="00DA047A">
      <w:r w:rsidRPr="00EC3E99">
        <w:rPr>
          <w:i/>
          <w:iCs/>
        </w:rPr>
        <w:t>18</w:t>
      </w:r>
      <w:r w:rsidRPr="00C34F93">
        <w:t xml:space="preserve">. </w:t>
      </w:r>
      <w:r w:rsidR="00DA047A" w:rsidRPr="00C34F93">
        <w:t>Переписка Андрея Курбского с Иваном Грозным</w:t>
      </w:r>
    </w:p>
    <w:p w14:paraId="3D202ADC" w14:textId="00B2E50F" w:rsidR="00C34F93" w:rsidRPr="00C34F93" w:rsidRDefault="00C34F93" w:rsidP="00C34F93">
      <w:r w:rsidRPr="00EC3E99">
        <w:rPr>
          <w:i/>
          <w:iCs/>
        </w:rPr>
        <w:t>19</w:t>
      </w:r>
      <w:r w:rsidRPr="00C34F93">
        <w:t xml:space="preserve">. </w:t>
      </w:r>
      <w:r w:rsidR="00DA047A" w:rsidRPr="00C34F93">
        <w:t>Повесть о Горе-</w:t>
      </w:r>
      <w:proofErr w:type="spellStart"/>
      <w:r w:rsidR="00DA047A" w:rsidRPr="00C34F93">
        <w:t>Злочастии</w:t>
      </w:r>
      <w:proofErr w:type="spellEnd"/>
    </w:p>
    <w:p w14:paraId="02E13399" w14:textId="77777777" w:rsidR="00C34F93" w:rsidRPr="00C34F93" w:rsidRDefault="00C34F93" w:rsidP="00DA047A">
      <w:r w:rsidRPr="00EC3E99">
        <w:rPr>
          <w:i/>
          <w:iCs/>
        </w:rPr>
        <w:t>20.</w:t>
      </w:r>
      <w:r w:rsidRPr="00C34F93">
        <w:t xml:space="preserve"> </w:t>
      </w:r>
      <w:r w:rsidR="00DA047A" w:rsidRPr="00C34F93">
        <w:t>Сочинения Аввакума</w:t>
      </w:r>
    </w:p>
    <w:p w14:paraId="0A62F0F6" w14:textId="77777777" w:rsidR="00C34F93" w:rsidRDefault="00C34F93" w:rsidP="00DA047A">
      <w:r w:rsidRPr="00EC3E99">
        <w:rPr>
          <w:i/>
          <w:iCs/>
        </w:rPr>
        <w:t>21</w:t>
      </w:r>
      <w:r w:rsidRPr="00C34F93">
        <w:t xml:space="preserve">. </w:t>
      </w:r>
      <w:r w:rsidR="00DA047A" w:rsidRPr="00C34F93">
        <w:t xml:space="preserve">Симеон Полоцкий. Вертоград многоцветный; Сильвестр Медведев. Поздравление царевне Софье по случаю Пасхи; </w:t>
      </w:r>
      <w:proofErr w:type="spellStart"/>
      <w:r w:rsidR="00DA047A" w:rsidRPr="00C34F93">
        <w:t>Карион</w:t>
      </w:r>
      <w:proofErr w:type="spellEnd"/>
      <w:r w:rsidR="00DA047A" w:rsidRPr="00C34F93">
        <w:t xml:space="preserve"> Истомин. </w:t>
      </w:r>
    </w:p>
    <w:p w14:paraId="1D584E85" w14:textId="77777777" w:rsidR="00C34F93" w:rsidRDefault="00C34F93" w:rsidP="00DA047A"/>
    <w:p w14:paraId="3C2D348A" w14:textId="1D75131B" w:rsidR="00C34F93" w:rsidRDefault="005B19FD" w:rsidP="00DA047A">
      <w:r>
        <w:rPr>
          <w:rFonts w:ascii="Arial" w:hAnsi="Arial" w:cs="Arial"/>
          <w:i/>
        </w:rPr>
        <w:lastRenderedPageBreak/>
        <w:t xml:space="preserve">Русская литература </w:t>
      </w:r>
    </w:p>
    <w:p w14:paraId="59F310A6" w14:textId="77777777" w:rsidR="00C34F93" w:rsidRDefault="00C34F93" w:rsidP="00DA047A"/>
    <w:p w14:paraId="6A7733E2" w14:textId="34A9116B" w:rsidR="00DA047A" w:rsidRPr="005B19FD" w:rsidRDefault="005B19FD" w:rsidP="00DA047A">
      <w:r w:rsidRPr="005B19FD">
        <w:rPr>
          <w:i/>
        </w:rPr>
        <w:t>1.</w:t>
      </w:r>
      <w:r w:rsidR="00DA047A" w:rsidRPr="005B19FD">
        <w:rPr>
          <w:i/>
        </w:rPr>
        <w:t>Кантемир А. Д.</w:t>
      </w:r>
      <w:r w:rsidR="00DA047A" w:rsidRPr="005B19FD">
        <w:t xml:space="preserve"> Сатира </w:t>
      </w:r>
      <w:r w:rsidR="00DA047A" w:rsidRPr="005B19FD">
        <w:rPr>
          <w:lang w:val="en-US"/>
        </w:rPr>
        <w:t>I</w:t>
      </w:r>
      <w:r w:rsidR="00DA047A" w:rsidRPr="005B19FD">
        <w:t xml:space="preserve">. На хулящих учения. К уму своему; Сатира </w:t>
      </w:r>
      <w:r w:rsidR="00DA047A" w:rsidRPr="005B19FD">
        <w:rPr>
          <w:lang w:val="en-US"/>
        </w:rPr>
        <w:t>II</w:t>
      </w:r>
      <w:r w:rsidR="00DA047A" w:rsidRPr="005B19FD">
        <w:t xml:space="preserve">. На зависть и гордость дворян злонравных. Филарет и Евгений; </w:t>
      </w:r>
    </w:p>
    <w:p w14:paraId="7A0E61A1" w14:textId="0EFAD0DB" w:rsidR="00DA047A" w:rsidRPr="005B19FD" w:rsidRDefault="005B19FD" w:rsidP="00DA047A">
      <w:r w:rsidRPr="005B19FD">
        <w:rPr>
          <w:i/>
        </w:rPr>
        <w:t>2.</w:t>
      </w:r>
      <w:r w:rsidR="00DA047A" w:rsidRPr="005B19FD">
        <w:rPr>
          <w:i/>
        </w:rPr>
        <w:t>Тредиаковский В. К.</w:t>
      </w:r>
      <w:r w:rsidR="00DA047A" w:rsidRPr="005B19FD">
        <w:t xml:space="preserve"> Стихи похвальные России; Стихи похвальные Парижу; Песенка, которую я сочинил, еще будучи в московских школах, на мой выезд в чужие </w:t>
      </w:r>
      <w:proofErr w:type="spellStart"/>
      <w:r w:rsidR="00DA047A" w:rsidRPr="005B19FD">
        <w:t>краи</w:t>
      </w:r>
      <w:proofErr w:type="spellEnd"/>
      <w:r w:rsidR="00DA047A" w:rsidRPr="005B19FD">
        <w:t xml:space="preserve">; Описание грозы, бывшей в Гааге; стихотворения из романа «Езда в остров любви»; Ода торжественная о сдаче города </w:t>
      </w:r>
      <w:proofErr w:type="spellStart"/>
      <w:r w:rsidR="00DA047A" w:rsidRPr="005B19FD">
        <w:t>Гданска</w:t>
      </w:r>
      <w:proofErr w:type="spellEnd"/>
    </w:p>
    <w:p w14:paraId="14C45959" w14:textId="7DF890EF" w:rsidR="00DA047A" w:rsidRPr="005B19FD" w:rsidRDefault="005B19FD" w:rsidP="00DA047A">
      <w:r w:rsidRPr="005B19FD">
        <w:rPr>
          <w:i/>
        </w:rPr>
        <w:t>3.</w:t>
      </w:r>
      <w:r w:rsidR="00DA047A" w:rsidRPr="005B19FD">
        <w:rPr>
          <w:i/>
        </w:rPr>
        <w:t>Ломоносов М. В.</w:t>
      </w:r>
      <w:r w:rsidR="00DA047A" w:rsidRPr="005B19FD">
        <w:t xml:space="preserve"> Ода &lt;…&gt; на взятие Хотина; Ода на день восшествия &lt;…&gt; 1748 года; Ода &lt;…&gt; императрице Екатерине Алексеевне &lt;…&gt; 1762 года &lt;…&gt;; Переложение псалма 143; Вечернее размышление о Божием величестве при случае великого северного сияния; Утреннее размышление о Божием величестве; Гимн бороде; Разговор с Анакреоном; Стихи, сочиненные на дороге в Петергоф в 1761 году;  Письмо о правилах российского стихотворства</w:t>
      </w:r>
    </w:p>
    <w:p w14:paraId="4BA4688C" w14:textId="48F69F7E" w:rsidR="00DA047A" w:rsidRPr="005B19FD" w:rsidRDefault="005B19FD" w:rsidP="00DA047A">
      <w:r w:rsidRPr="005B19FD">
        <w:rPr>
          <w:i/>
        </w:rPr>
        <w:t xml:space="preserve">4. </w:t>
      </w:r>
      <w:r w:rsidR="00DA047A" w:rsidRPr="005B19FD">
        <w:rPr>
          <w:i/>
        </w:rPr>
        <w:t>Сумароков А. П.</w:t>
      </w:r>
      <w:r w:rsidR="00DA047A" w:rsidRPr="005B19FD">
        <w:t xml:space="preserve"> Оды духовные; оды разные; Две эпистолы</w:t>
      </w:r>
      <w:r w:rsidRPr="005B19FD">
        <w:t xml:space="preserve">. </w:t>
      </w:r>
      <w:proofErr w:type="spellStart"/>
      <w:r w:rsidR="00DA047A" w:rsidRPr="005B19FD">
        <w:t>Хорев</w:t>
      </w:r>
      <w:proofErr w:type="spellEnd"/>
      <w:r w:rsidR="00DA047A" w:rsidRPr="005B19FD">
        <w:t xml:space="preserve">; Димитрий Самозванец // </w:t>
      </w:r>
      <w:r w:rsidR="00DA047A" w:rsidRPr="005B19FD">
        <w:rPr>
          <w:i/>
        </w:rPr>
        <w:t>Сумароков А. П.</w:t>
      </w:r>
      <w:r w:rsidR="00DA047A" w:rsidRPr="005B19FD">
        <w:t xml:space="preserve"> </w:t>
      </w:r>
      <w:proofErr w:type="spellStart"/>
      <w:r w:rsidR="00DA047A" w:rsidRPr="005B19FD">
        <w:t>Избр</w:t>
      </w:r>
      <w:proofErr w:type="spellEnd"/>
      <w:r w:rsidR="00DA047A" w:rsidRPr="005B19FD">
        <w:t>. произв. Л., 1957. БПБС-2</w:t>
      </w:r>
    </w:p>
    <w:p w14:paraId="4C0E225E" w14:textId="2183CC69" w:rsidR="00DA047A" w:rsidRPr="005B19FD" w:rsidRDefault="005B19FD" w:rsidP="005B19FD">
      <w:r w:rsidRPr="005B19FD">
        <w:rPr>
          <w:i/>
        </w:rPr>
        <w:t>5.</w:t>
      </w:r>
      <w:r w:rsidR="00DA047A" w:rsidRPr="005B19FD">
        <w:rPr>
          <w:i/>
        </w:rPr>
        <w:t>Херасков М. М.</w:t>
      </w:r>
      <w:r w:rsidR="00DA047A" w:rsidRPr="005B19FD">
        <w:t xml:space="preserve"> Анакреонтические оды; </w:t>
      </w:r>
      <w:proofErr w:type="spellStart"/>
      <w:r w:rsidR="00DA047A" w:rsidRPr="005B19FD">
        <w:t>Россиада</w:t>
      </w:r>
      <w:proofErr w:type="spellEnd"/>
      <w:r w:rsidR="00DA047A" w:rsidRPr="005B19FD">
        <w:t xml:space="preserve"> (Историческое предисловие, Взгляд на эпические поэмы; Песнь первая</w:t>
      </w:r>
    </w:p>
    <w:p w14:paraId="55495EBE" w14:textId="045F8702" w:rsidR="00DA047A" w:rsidRPr="005B19FD" w:rsidRDefault="005B19FD" w:rsidP="00DA047A">
      <w:r>
        <w:rPr>
          <w:i/>
        </w:rPr>
        <w:t>6.</w:t>
      </w:r>
      <w:r w:rsidR="00DA047A" w:rsidRPr="005B19FD">
        <w:rPr>
          <w:i/>
        </w:rPr>
        <w:t xml:space="preserve">Майков В. И. </w:t>
      </w:r>
      <w:r w:rsidR="00DA047A" w:rsidRPr="005B19FD">
        <w:t xml:space="preserve">Елисей, или Раздраженный Вакх // </w:t>
      </w:r>
      <w:r w:rsidR="00DA047A" w:rsidRPr="005B19FD">
        <w:rPr>
          <w:i/>
        </w:rPr>
        <w:t xml:space="preserve">Майков В. </w:t>
      </w:r>
      <w:proofErr w:type="spellStart"/>
      <w:r w:rsidR="00DA047A" w:rsidRPr="005B19FD">
        <w:t>Избр</w:t>
      </w:r>
      <w:proofErr w:type="spellEnd"/>
      <w:r w:rsidR="00DA047A" w:rsidRPr="005B19FD">
        <w:t>. произведения. Л., 1966. БПБС-2</w:t>
      </w:r>
    </w:p>
    <w:p w14:paraId="7AC47CC1" w14:textId="692A6423" w:rsidR="00DA047A" w:rsidRPr="003B0C75" w:rsidRDefault="005B19FD" w:rsidP="00DA047A">
      <w:r w:rsidRPr="003B0C75">
        <w:rPr>
          <w:i/>
        </w:rPr>
        <w:t xml:space="preserve">7. </w:t>
      </w:r>
      <w:r w:rsidR="00DA047A" w:rsidRPr="003B0C75">
        <w:rPr>
          <w:i/>
        </w:rPr>
        <w:t>Богданович И. Ф.</w:t>
      </w:r>
      <w:r w:rsidR="00DA047A" w:rsidRPr="003B0C75">
        <w:t xml:space="preserve"> Душенька // </w:t>
      </w:r>
      <w:r w:rsidR="00DA047A" w:rsidRPr="003B0C75">
        <w:rPr>
          <w:i/>
        </w:rPr>
        <w:t>Богданович И. Ф.</w:t>
      </w:r>
      <w:r w:rsidR="00DA047A" w:rsidRPr="003B0C75">
        <w:t xml:space="preserve"> Стихотворения и поэмы. Л., 1957. БПБС-2</w:t>
      </w:r>
    </w:p>
    <w:p w14:paraId="5EF3013B" w14:textId="4F3C5D0F" w:rsidR="00DA047A" w:rsidRPr="003B0C75" w:rsidRDefault="005B19FD" w:rsidP="00DA047A">
      <w:r w:rsidRPr="003B0C75">
        <w:rPr>
          <w:i/>
        </w:rPr>
        <w:t>8.</w:t>
      </w:r>
      <w:r w:rsidR="00DA047A" w:rsidRPr="003B0C75">
        <w:rPr>
          <w:i/>
        </w:rPr>
        <w:t>Фонвизин Д. И</w:t>
      </w:r>
      <w:r w:rsidR="00DA047A" w:rsidRPr="003B0C75">
        <w:t xml:space="preserve">. Бригадир. Недоросль </w:t>
      </w:r>
    </w:p>
    <w:p w14:paraId="601D4A33" w14:textId="4FD58008" w:rsidR="00DA047A" w:rsidRPr="003B0C75" w:rsidRDefault="005B19FD" w:rsidP="00DA047A">
      <w:r w:rsidRPr="003B0C75">
        <w:rPr>
          <w:i/>
        </w:rPr>
        <w:t xml:space="preserve">9. </w:t>
      </w:r>
      <w:r w:rsidR="00DA047A" w:rsidRPr="003B0C75">
        <w:rPr>
          <w:i/>
        </w:rPr>
        <w:t xml:space="preserve">Чулков М. Д. </w:t>
      </w:r>
      <w:r w:rsidR="00DA047A" w:rsidRPr="003B0C75">
        <w:t xml:space="preserve">Пригожая повариха, или Похождения развратной женщины </w:t>
      </w:r>
    </w:p>
    <w:p w14:paraId="5EB47917" w14:textId="3155AFBC" w:rsidR="00DA047A" w:rsidRPr="003B0C75" w:rsidRDefault="005B19FD" w:rsidP="00DA047A">
      <w:r w:rsidRPr="003B0C75">
        <w:rPr>
          <w:i/>
        </w:rPr>
        <w:t xml:space="preserve">10. </w:t>
      </w:r>
      <w:proofErr w:type="spellStart"/>
      <w:r w:rsidR="00DA047A" w:rsidRPr="003B0C75">
        <w:rPr>
          <w:i/>
        </w:rPr>
        <w:t>Аблесимов</w:t>
      </w:r>
      <w:proofErr w:type="spellEnd"/>
      <w:r w:rsidR="00DA047A" w:rsidRPr="003B0C75">
        <w:rPr>
          <w:i/>
        </w:rPr>
        <w:t xml:space="preserve"> А. О. </w:t>
      </w:r>
      <w:r w:rsidR="00DA047A" w:rsidRPr="003B0C75">
        <w:t xml:space="preserve">Мельник – колдун, обманщик и сват </w:t>
      </w:r>
    </w:p>
    <w:p w14:paraId="3F801C99" w14:textId="17805551" w:rsidR="00DA047A" w:rsidRPr="003B0C75" w:rsidRDefault="00DA047A" w:rsidP="00DA047A">
      <w:proofErr w:type="spellStart"/>
      <w:r w:rsidRPr="003B0C75">
        <w:rPr>
          <w:i/>
        </w:rPr>
        <w:t>Хемницер</w:t>
      </w:r>
      <w:proofErr w:type="spellEnd"/>
      <w:r w:rsidRPr="003B0C75">
        <w:rPr>
          <w:i/>
        </w:rPr>
        <w:t xml:space="preserve"> И. И. </w:t>
      </w:r>
      <w:r w:rsidRPr="003B0C75">
        <w:t xml:space="preserve">Басни и сказки </w:t>
      </w:r>
    </w:p>
    <w:p w14:paraId="30D5F05A" w14:textId="50DF7CBD" w:rsidR="00DA047A" w:rsidRPr="003B0C75" w:rsidRDefault="003B0C75" w:rsidP="00DA047A">
      <w:r>
        <w:rPr>
          <w:i/>
        </w:rPr>
        <w:t>11.</w:t>
      </w:r>
      <w:r w:rsidR="00DA047A" w:rsidRPr="003B0C75">
        <w:rPr>
          <w:i/>
        </w:rPr>
        <w:t>Капнист В. В.</w:t>
      </w:r>
      <w:r w:rsidR="00DA047A" w:rsidRPr="003B0C75">
        <w:t xml:space="preserve"> Ябеда // </w:t>
      </w:r>
      <w:r w:rsidR="00DA047A" w:rsidRPr="003B0C75">
        <w:rPr>
          <w:i/>
        </w:rPr>
        <w:t xml:space="preserve">Капнист В. В. </w:t>
      </w:r>
      <w:proofErr w:type="spellStart"/>
      <w:r w:rsidR="00DA047A" w:rsidRPr="003B0C75">
        <w:t>Избр</w:t>
      </w:r>
      <w:proofErr w:type="spellEnd"/>
      <w:r w:rsidR="00DA047A" w:rsidRPr="003B0C75">
        <w:t>. произв. Л., 1973. БПБС-2.</w:t>
      </w:r>
    </w:p>
    <w:p w14:paraId="1A726D36" w14:textId="2E2FF682" w:rsidR="00DA047A" w:rsidRPr="003B0C75" w:rsidRDefault="003B0C75" w:rsidP="00DA047A">
      <w:r>
        <w:rPr>
          <w:i/>
        </w:rPr>
        <w:t xml:space="preserve">12. </w:t>
      </w:r>
      <w:r w:rsidR="00DA047A" w:rsidRPr="003B0C75">
        <w:rPr>
          <w:i/>
        </w:rPr>
        <w:t>Державин Г. Р</w:t>
      </w:r>
      <w:r w:rsidR="00DA047A" w:rsidRPr="003B0C75">
        <w:t>. Соч. СПб., 2002. БПБС-3.</w:t>
      </w:r>
    </w:p>
    <w:p w14:paraId="1B528466" w14:textId="208107E6" w:rsidR="00DA047A" w:rsidRDefault="003B0C75" w:rsidP="003B0C75">
      <w:r>
        <w:rPr>
          <w:i/>
        </w:rPr>
        <w:t xml:space="preserve">13. </w:t>
      </w:r>
      <w:r w:rsidR="00DA047A" w:rsidRPr="003B0C75">
        <w:rPr>
          <w:i/>
        </w:rPr>
        <w:t>Радищев А. Н.</w:t>
      </w:r>
      <w:r w:rsidR="00DA047A" w:rsidRPr="003B0C75">
        <w:t xml:space="preserve"> Путешествие из Петербурга в Москву. Вольность. </w:t>
      </w:r>
    </w:p>
    <w:p w14:paraId="1118D0B5" w14:textId="77777777" w:rsidR="003B0C75" w:rsidRPr="003B0C75" w:rsidRDefault="003B0C75" w:rsidP="003B0C75"/>
    <w:p w14:paraId="2CFFCBD2" w14:textId="2293A816" w:rsidR="00EC3E99" w:rsidRPr="00EC3E99" w:rsidRDefault="00EC3E99" w:rsidP="00EC3E99">
      <w:pPr>
        <w:jc w:val="center"/>
        <w:rPr>
          <w:b/>
          <w:bCs/>
          <w:i/>
          <w:iCs/>
        </w:rPr>
      </w:pPr>
      <w:r w:rsidRPr="00EC3E99">
        <w:rPr>
          <w:b/>
          <w:bCs/>
          <w:i/>
          <w:iCs/>
        </w:rPr>
        <w:t xml:space="preserve">Русская литература </w:t>
      </w:r>
      <w:r w:rsidRPr="00EC3E99">
        <w:rPr>
          <w:b/>
          <w:bCs/>
          <w:i/>
          <w:iCs/>
          <w:lang w:val="en-US"/>
        </w:rPr>
        <w:t>XIX</w:t>
      </w:r>
      <w:r w:rsidRPr="00EC3E99">
        <w:rPr>
          <w:b/>
          <w:bCs/>
          <w:i/>
          <w:iCs/>
        </w:rPr>
        <w:t xml:space="preserve"> века</w:t>
      </w:r>
    </w:p>
    <w:p w14:paraId="47ADFFBE" w14:textId="77777777" w:rsidR="00DA047A" w:rsidRPr="00D74FE4" w:rsidRDefault="00DA047A" w:rsidP="00DA047A">
      <w:pPr>
        <w:rPr>
          <w:rFonts w:ascii="Arial" w:hAnsi="Arial" w:cs="Arial"/>
          <w:b/>
        </w:rPr>
      </w:pPr>
    </w:p>
    <w:p w14:paraId="57928901" w14:textId="7B68E42D" w:rsidR="00C34F93" w:rsidRPr="002E20A2" w:rsidRDefault="00EC3E99" w:rsidP="00C34F93">
      <w:r w:rsidRPr="002E20A2">
        <w:rPr>
          <w:i/>
        </w:rPr>
        <w:t>1.</w:t>
      </w:r>
      <w:r w:rsidR="00C34F93" w:rsidRPr="002E20A2">
        <w:rPr>
          <w:i/>
        </w:rPr>
        <w:t xml:space="preserve">Карамзин Н. М. Карамзин Н. М. </w:t>
      </w:r>
      <w:r w:rsidR="00C34F93" w:rsidRPr="002E20A2">
        <w:t xml:space="preserve">Бедная Лиза; Наталья, боярская дочь; Остров </w:t>
      </w:r>
      <w:proofErr w:type="spellStart"/>
      <w:r w:rsidR="00C34F93" w:rsidRPr="002E20A2">
        <w:t>Борнгольм</w:t>
      </w:r>
      <w:proofErr w:type="spellEnd"/>
      <w:r w:rsidR="00C34F93" w:rsidRPr="002E20A2">
        <w:t>; Чувствительный и холодный</w:t>
      </w:r>
      <w:r w:rsidRPr="002E20A2">
        <w:t>; Письма русского путешественника (фрагменты).</w:t>
      </w:r>
    </w:p>
    <w:p w14:paraId="42EB4221" w14:textId="6EE58BA3" w:rsidR="00C34F93" w:rsidRPr="002E20A2" w:rsidRDefault="00EC3E99" w:rsidP="00C34F93">
      <w:r w:rsidRPr="002E20A2">
        <w:rPr>
          <w:i/>
        </w:rPr>
        <w:t>2.</w:t>
      </w:r>
      <w:r w:rsidR="00C34F93" w:rsidRPr="002E20A2">
        <w:rPr>
          <w:i/>
        </w:rPr>
        <w:t xml:space="preserve">Жуковский В. А. </w:t>
      </w:r>
      <w:r w:rsidR="00C34F93" w:rsidRPr="002E20A2">
        <w:t>Стихотворения; баллады; стихотворные повести; сказки; эпические стихотворения</w:t>
      </w:r>
    </w:p>
    <w:p w14:paraId="5654C7B3" w14:textId="40C02474" w:rsidR="00C34F93" w:rsidRPr="002E20A2" w:rsidRDefault="00EC3E99" w:rsidP="00C34F93">
      <w:r w:rsidRPr="002E20A2">
        <w:rPr>
          <w:i/>
        </w:rPr>
        <w:t xml:space="preserve">3. </w:t>
      </w:r>
      <w:r w:rsidR="00C34F93" w:rsidRPr="002E20A2">
        <w:rPr>
          <w:i/>
        </w:rPr>
        <w:t xml:space="preserve">Батюшков К. Н. </w:t>
      </w:r>
      <w:r w:rsidR="00C34F93" w:rsidRPr="002E20A2">
        <w:t xml:space="preserve">Опыты в стихах и в прозе; Видение на брегах Леты </w:t>
      </w:r>
    </w:p>
    <w:p w14:paraId="367DBB98" w14:textId="00181995" w:rsidR="00C34F93" w:rsidRPr="002E20A2" w:rsidRDefault="00EC3E99" w:rsidP="00C34F93">
      <w:r w:rsidRPr="002E20A2">
        <w:rPr>
          <w:i/>
        </w:rPr>
        <w:t xml:space="preserve">4. </w:t>
      </w:r>
      <w:r w:rsidR="00C34F93" w:rsidRPr="002E20A2">
        <w:rPr>
          <w:i/>
        </w:rPr>
        <w:t xml:space="preserve">Шаховской А. А. </w:t>
      </w:r>
      <w:r w:rsidR="00C34F93" w:rsidRPr="002E20A2">
        <w:t xml:space="preserve">Урок кокеткам, или Липецкие воды </w:t>
      </w:r>
    </w:p>
    <w:p w14:paraId="10928DD0" w14:textId="2EEEF07B" w:rsidR="00C34F93" w:rsidRPr="002E20A2" w:rsidRDefault="00EC3E99" w:rsidP="00C34F93">
      <w:r w:rsidRPr="002E20A2">
        <w:rPr>
          <w:i/>
        </w:rPr>
        <w:t xml:space="preserve">5. </w:t>
      </w:r>
      <w:r w:rsidR="00C34F93" w:rsidRPr="002E20A2">
        <w:rPr>
          <w:i/>
        </w:rPr>
        <w:t xml:space="preserve">Грибоедов А. С. </w:t>
      </w:r>
      <w:r w:rsidR="00C34F93" w:rsidRPr="002E20A2">
        <w:t xml:space="preserve">Горе от ума </w:t>
      </w:r>
    </w:p>
    <w:p w14:paraId="37015DD0" w14:textId="391BFF61" w:rsidR="00C34F93" w:rsidRPr="002E20A2" w:rsidRDefault="00EC3E99" w:rsidP="00C34F93">
      <w:r w:rsidRPr="002E20A2">
        <w:rPr>
          <w:i/>
        </w:rPr>
        <w:t xml:space="preserve">6. </w:t>
      </w:r>
      <w:r w:rsidR="00C34F93" w:rsidRPr="002E20A2">
        <w:rPr>
          <w:i/>
        </w:rPr>
        <w:t xml:space="preserve">Пушкин А. С. </w:t>
      </w:r>
      <w:r w:rsidR="00C34F93" w:rsidRPr="002E20A2">
        <w:t>Стихотворения; поэмы; сказки; Евгений Онегин; драматургия; художественная проза</w:t>
      </w:r>
      <w:r w:rsidRPr="002E20A2">
        <w:t>.</w:t>
      </w:r>
      <w:r w:rsidR="00C34F93" w:rsidRPr="002E20A2">
        <w:t xml:space="preserve"> </w:t>
      </w:r>
    </w:p>
    <w:p w14:paraId="13145BF2" w14:textId="202B1FF1" w:rsidR="00C34F93" w:rsidRPr="002E20A2" w:rsidRDefault="00EC3E99" w:rsidP="00C34F93">
      <w:r w:rsidRPr="002E20A2">
        <w:rPr>
          <w:i/>
        </w:rPr>
        <w:t xml:space="preserve">7. </w:t>
      </w:r>
      <w:r w:rsidR="00C34F93" w:rsidRPr="002E20A2">
        <w:rPr>
          <w:i/>
        </w:rPr>
        <w:t>Баратынский Е. А.</w:t>
      </w:r>
      <w:r w:rsidR="00C34F93" w:rsidRPr="002E20A2">
        <w:t xml:space="preserve"> Стихотворения; Эда</w:t>
      </w:r>
    </w:p>
    <w:p w14:paraId="587AE4BE" w14:textId="29B7F3D5" w:rsidR="00C34F93" w:rsidRPr="002E20A2" w:rsidRDefault="00EC3E99" w:rsidP="00C34F93">
      <w:r w:rsidRPr="002E20A2">
        <w:rPr>
          <w:i/>
        </w:rPr>
        <w:t xml:space="preserve">8. </w:t>
      </w:r>
      <w:r w:rsidR="00C34F93" w:rsidRPr="002E20A2">
        <w:rPr>
          <w:i/>
        </w:rPr>
        <w:t xml:space="preserve">Гоголь Н. В. </w:t>
      </w:r>
      <w:r w:rsidR="00C34F93" w:rsidRPr="002E20A2">
        <w:t xml:space="preserve">Вечера на хуторе близ Диканьки; Миргород; повести («Портрет» - в 2 редакциях); Ревизор; Женитьба; Игроки; Мертвые души </w:t>
      </w:r>
    </w:p>
    <w:p w14:paraId="1CDB4626" w14:textId="462323D3" w:rsidR="00C34F93" w:rsidRPr="002E20A2" w:rsidRDefault="00EC3E99" w:rsidP="00EC3E99">
      <w:r w:rsidRPr="002E20A2">
        <w:rPr>
          <w:i/>
        </w:rPr>
        <w:t xml:space="preserve">9. </w:t>
      </w:r>
      <w:r w:rsidR="00C34F93" w:rsidRPr="002E20A2">
        <w:rPr>
          <w:i/>
        </w:rPr>
        <w:t xml:space="preserve">Лермонтов М. Ю. </w:t>
      </w:r>
      <w:r w:rsidR="00C34F93" w:rsidRPr="002E20A2">
        <w:t>Стихотворения; Песня про царя Ивана Васильевича…; Тамбовская казначейша; Демон; Мцыри; Сказка для детей; Маск</w:t>
      </w:r>
      <w:r w:rsidRPr="002E20A2">
        <w:t>а</w:t>
      </w:r>
      <w:r w:rsidR="00C34F93" w:rsidRPr="002E20A2">
        <w:t>рад</w:t>
      </w:r>
      <w:r w:rsidRPr="002E20A2">
        <w:t>; Герой нашего времени; Штосс.</w:t>
      </w:r>
      <w:r w:rsidR="00C34F93" w:rsidRPr="002E20A2">
        <w:t xml:space="preserve"> </w:t>
      </w:r>
    </w:p>
    <w:p w14:paraId="231ED754" w14:textId="4D2221C7" w:rsidR="00C34F93" w:rsidRPr="002E20A2" w:rsidRDefault="00EC3E99" w:rsidP="00C34F93">
      <w:r w:rsidRPr="002E20A2">
        <w:rPr>
          <w:i/>
        </w:rPr>
        <w:t>10.</w:t>
      </w:r>
      <w:r w:rsidR="00C34F93" w:rsidRPr="002E20A2">
        <w:rPr>
          <w:i/>
        </w:rPr>
        <w:t xml:space="preserve">Тютчев Ф. И. </w:t>
      </w:r>
      <w:r w:rsidR="00C34F93" w:rsidRPr="002E20A2">
        <w:t xml:space="preserve">Полн. собр. стихотворений. </w:t>
      </w:r>
    </w:p>
    <w:p w14:paraId="71377BD8" w14:textId="7BC0767F" w:rsidR="00C34F93" w:rsidRPr="002E20A2" w:rsidRDefault="00EC3E99" w:rsidP="00C34F93">
      <w:r w:rsidRPr="002E20A2">
        <w:rPr>
          <w:i/>
        </w:rPr>
        <w:t xml:space="preserve">11. </w:t>
      </w:r>
      <w:r w:rsidR="00C34F93" w:rsidRPr="002E20A2">
        <w:rPr>
          <w:i/>
        </w:rPr>
        <w:t xml:space="preserve">Некрасов Н. А. </w:t>
      </w:r>
      <w:r w:rsidR="00C34F93" w:rsidRPr="002E20A2">
        <w:t xml:space="preserve">Стихотворения; Саша; Тишина; Мороз, Красный нос; Дедушка; </w:t>
      </w:r>
      <w:r w:rsidRPr="002E20A2">
        <w:t xml:space="preserve">Русские женщины; </w:t>
      </w:r>
      <w:r w:rsidR="00C34F93" w:rsidRPr="002E20A2">
        <w:t xml:space="preserve">Кому на Руси жить хорошо </w:t>
      </w:r>
    </w:p>
    <w:p w14:paraId="7896EE7F" w14:textId="12DE7879" w:rsidR="00C34F93" w:rsidRPr="002E20A2" w:rsidRDefault="00EC3E99" w:rsidP="00C34F93">
      <w:r w:rsidRPr="002E20A2">
        <w:rPr>
          <w:i/>
        </w:rPr>
        <w:t xml:space="preserve">12. </w:t>
      </w:r>
      <w:r w:rsidR="00C34F93" w:rsidRPr="002E20A2">
        <w:rPr>
          <w:i/>
        </w:rPr>
        <w:t xml:space="preserve">Фет А. А. </w:t>
      </w:r>
      <w:r w:rsidR="00C34F93" w:rsidRPr="002E20A2">
        <w:t xml:space="preserve">Стихотворения, вошедшие в основное собрание </w:t>
      </w:r>
    </w:p>
    <w:p w14:paraId="7C8E7EC6" w14:textId="26EB94DD" w:rsidR="00C34F93" w:rsidRPr="002E20A2" w:rsidRDefault="00EC3E99" w:rsidP="00E42FD4">
      <w:r w:rsidRPr="002E20A2">
        <w:rPr>
          <w:i/>
        </w:rPr>
        <w:t xml:space="preserve">13. </w:t>
      </w:r>
      <w:r w:rsidR="00C34F93" w:rsidRPr="002E20A2">
        <w:rPr>
          <w:i/>
        </w:rPr>
        <w:t xml:space="preserve">Толстой А. К. </w:t>
      </w:r>
      <w:r w:rsidR="00C34F93" w:rsidRPr="002E20A2">
        <w:t>Лирические стихотворения; баллады, былины, притчи; юмористические стихотворения</w:t>
      </w:r>
    </w:p>
    <w:p w14:paraId="01A26E9D" w14:textId="1335B722" w:rsidR="00C34F93" w:rsidRPr="002E20A2" w:rsidRDefault="00E42FD4" w:rsidP="00C34F93">
      <w:r w:rsidRPr="002E20A2">
        <w:rPr>
          <w:i/>
        </w:rPr>
        <w:lastRenderedPageBreak/>
        <w:t xml:space="preserve">14. </w:t>
      </w:r>
      <w:r w:rsidR="00C34F93" w:rsidRPr="002E20A2">
        <w:rPr>
          <w:i/>
        </w:rPr>
        <w:t xml:space="preserve">Гончаров И. А. </w:t>
      </w:r>
      <w:r w:rsidR="00C34F93" w:rsidRPr="002E20A2">
        <w:t xml:space="preserve">Обыкновенная история; Обломов; Обрыв </w:t>
      </w:r>
    </w:p>
    <w:p w14:paraId="4F7A3A1A" w14:textId="338B1FC4" w:rsidR="00C34F93" w:rsidRPr="002E20A2" w:rsidRDefault="00E42FD4" w:rsidP="00C34F93">
      <w:r w:rsidRPr="002E20A2">
        <w:rPr>
          <w:i/>
        </w:rPr>
        <w:t xml:space="preserve">15. </w:t>
      </w:r>
      <w:r w:rsidR="00C34F93" w:rsidRPr="002E20A2">
        <w:rPr>
          <w:i/>
        </w:rPr>
        <w:t xml:space="preserve">Тургенев И. С. </w:t>
      </w:r>
      <w:r w:rsidR="00C34F93" w:rsidRPr="002E20A2">
        <w:t>Записки охотника; Дневник лишнего человека; Муму; Затишье; Месяц в деревне;</w:t>
      </w:r>
      <w:r w:rsidRPr="002E20A2">
        <w:t xml:space="preserve"> Ася;</w:t>
      </w:r>
      <w:r w:rsidR="00C34F93" w:rsidRPr="002E20A2">
        <w:t xml:space="preserve"> </w:t>
      </w:r>
      <w:r w:rsidRPr="002E20A2">
        <w:t>Первая любовь; Вешние воды</w:t>
      </w:r>
      <w:proofErr w:type="gramStart"/>
      <w:r w:rsidRPr="002E20A2">
        <w:t>; После</w:t>
      </w:r>
      <w:proofErr w:type="gramEnd"/>
      <w:r w:rsidRPr="002E20A2">
        <w:t xml:space="preserve"> смерти (Клара </w:t>
      </w:r>
      <w:proofErr w:type="spellStart"/>
      <w:r w:rsidRPr="002E20A2">
        <w:t>Милич</w:t>
      </w:r>
      <w:r w:rsidR="00C34F93" w:rsidRPr="002E20A2">
        <w:t>Рудин</w:t>
      </w:r>
      <w:proofErr w:type="spellEnd"/>
      <w:r w:rsidR="00C34F93" w:rsidRPr="002E20A2">
        <w:t>; Дворянское гнездо; Накануне; Отцы и дети; Дым; Новь</w:t>
      </w:r>
      <w:r w:rsidRPr="002E20A2">
        <w:t xml:space="preserve"> </w:t>
      </w:r>
    </w:p>
    <w:p w14:paraId="0D08E01F" w14:textId="7331DCE1" w:rsidR="00E42FD4" w:rsidRPr="00001DEB" w:rsidRDefault="00E42FD4" w:rsidP="00C34F93">
      <w:r w:rsidRPr="002E20A2">
        <w:rPr>
          <w:i/>
        </w:rPr>
        <w:t xml:space="preserve">16. </w:t>
      </w:r>
      <w:r w:rsidR="00C34F93" w:rsidRPr="002E20A2">
        <w:rPr>
          <w:i/>
        </w:rPr>
        <w:t xml:space="preserve">Островский А. Н. </w:t>
      </w:r>
      <w:r w:rsidR="00C34F93" w:rsidRPr="002E20A2">
        <w:t>Свои люди – сочтемся</w:t>
      </w:r>
      <w:proofErr w:type="gramStart"/>
      <w:r w:rsidR="00C34F93" w:rsidRPr="002E20A2">
        <w:t>; Не</w:t>
      </w:r>
      <w:proofErr w:type="gramEnd"/>
      <w:r w:rsidR="00C34F93" w:rsidRPr="002E20A2">
        <w:t xml:space="preserve"> в свои сани не садись; Бедность не порок; Доходное место; Гроза; На всякого мудреца довольно простоты; Горячее сердце; Бешеные деньги; Лес; Волки и овцы; Правда хорошо, а счастье лучше; Снегурочка; Последняя жертва; </w:t>
      </w:r>
      <w:r w:rsidR="00C34F93" w:rsidRPr="00001DEB">
        <w:t>Бесприданница; Таланты и поклонники; Без вины виноватые</w:t>
      </w:r>
      <w:r w:rsidRPr="00001DEB">
        <w:t>.</w:t>
      </w:r>
      <w:r w:rsidR="00C34F93" w:rsidRPr="00001DEB">
        <w:t xml:space="preserve"> </w:t>
      </w:r>
      <w:r w:rsidRPr="00001DEB">
        <w:t xml:space="preserve"> </w:t>
      </w:r>
    </w:p>
    <w:p w14:paraId="7EFB9725" w14:textId="5AF3A417" w:rsidR="00C34F93" w:rsidRPr="00001DEB" w:rsidRDefault="00E42FD4" w:rsidP="00C34F93">
      <w:r w:rsidRPr="00001DEB">
        <w:rPr>
          <w:i/>
        </w:rPr>
        <w:t xml:space="preserve">17. </w:t>
      </w:r>
      <w:r w:rsidR="00C34F93" w:rsidRPr="00001DEB">
        <w:rPr>
          <w:i/>
        </w:rPr>
        <w:t>Чернышевский Н. Г.</w:t>
      </w:r>
      <w:r w:rsidR="00C34F93" w:rsidRPr="00001DEB">
        <w:t xml:space="preserve"> Что делать? </w:t>
      </w:r>
    </w:p>
    <w:p w14:paraId="14E27555" w14:textId="44A7C6DB" w:rsidR="00C34F93" w:rsidRPr="00001DEB" w:rsidRDefault="00E42FD4" w:rsidP="00C34F93">
      <w:r w:rsidRPr="00001DEB">
        <w:rPr>
          <w:i/>
        </w:rPr>
        <w:t xml:space="preserve">18. </w:t>
      </w:r>
      <w:r w:rsidR="00C34F93" w:rsidRPr="00001DEB">
        <w:rPr>
          <w:i/>
        </w:rPr>
        <w:t xml:space="preserve">Салтыков (Щедрин) М. Е. </w:t>
      </w:r>
      <w:r w:rsidR="00C34F93" w:rsidRPr="00001DEB">
        <w:t xml:space="preserve">История одного города; Сказки; Господа Головлевы </w:t>
      </w:r>
    </w:p>
    <w:p w14:paraId="7A07B2ED" w14:textId="7384AB74" w:rsidR="00C34F93" w:rsidRPr="00001DEB" w:rsidRDefault="00E42FD4" w:rsidP="00C34F93">
      <w:r w:rsidRPr="00001DEB">
        <w:rPr>
          <w:i/>
        </w:rPr>
        <w:t xml:space="preserve">19. </w:t>
      </w:r>
      <w:r w:rsidR="00C34F93" w:rsidRPr="00001DEB">
        <w:rPr>
          <w:i/>
        </w:rPr>
        <w:t xml:space="preserve">Достоевский Ф. М. </w:t>
      </w:r>
      <w:r w:rsidR="00C34F93" w:rsidRPr="00001DEB">
        <w:t xml:space="preserve">Бедные люди; Двойник; Хозяйка; Село </w:t>
      </w:r>
      <w:proofErr w:type="spellStart"/>
      <w:r w:rsidR="00C34F93" w:rsidRPr="00001DEB">
        <w:t>Степанчиково</w:t>
      </w:r>
      <w:proofErr w:type="spellEnd"/>
      <w:r w:rsidR="00C34F93" w:rsidRPr="00001DEB">
        <w:t xml:space="preserve"> и его обитатели; Записки из мертвого дома; Униженные и оскорбленные; Скверный анекдот; Записки из подполья;</w:t>
      </w:r>
      <w:r w:rsidRPr="00001DEB">
        <w:t xml:space="preserve"> Бобок; Кроткая; Сон смешного человека; </w:t>
      </w:r>
      <w:r w:rsidR="00C34F93" w:rsidRPr="00001DEB">
        <w:t>Преступление и наказание; Идиот; Бесы; Подросток; Братья Карамазовы</w:t>
      </w:r>
      <w:r w:rsidRPr="00001DEB">
        <w:t xml:space="preserve"> </w:t>
      </w:r>
    </w:p>
    <w:p w14:paraId="146838CB" w14:textId="2F94FBB0" w:rsidR="00C34F93" w:rsidRPr="00001DEB" w:rsidRDefault="00E42FD4" w:rsidP="00C34F93">
      <w:r w:rsidRPr="00001DEB">
        <w:rPr>
          <w:i/>
        </w:rPr>
        <w:t xml:space="preserve">20. </w:t>
      </w:r>
      <w:r w:rsidR="00C34F93" w:rsidRPr="00001DEB">
        <w:rPr>
          <w:i/>
        </w:rPr>
        <w:t xml:space="preserve">Толстой Л. Н. </w:t>
      </w:r>
      <w:r w:rsidR="00C34F93" w:rsidRPr="00001DEB">
        <w:t>Детство; Отрочество; Юность; Севастополь</w:t>
      </w:r>
      <w:r w:rsidRPr="00001DEB">
        <w:t>ские рассказы;</w:t>
      </w:r>
      <w:r w:rsidR="00C34F93" w:rsidRPr="00001DEB">
        <w:t xml:space="preserve"> Два гусара; Люцерн; Три смерти; Казаки; Декабристы; Война и мир; Кавказский пленник; Анна Каренина;</w:t>
      </w:r>
      <w:r w:rsidR="00001DEB">
        <w:t xml:space="preserve"> </w:t>
      </w:r>
      <w:r w:rsidR="00C34F93" w:rsidRPr="00001DEB">
        <w:t xml:space="preserve">Чем люди живы; Исповедь; Много ли человеку земли нужно; </w:t>
      </w:r>
      <w:proofErr w:type="spellStart"/>
      <w:r w:rsidR="00C34F93" w:rsidRPr="00001DEB">
        <w:t>Холстомер</w:t>
      </w:r>
      <w:proofErr w:type="spellEnd"/>
      <w:r w:rsidR="00C34F93" w:rsidRPr="00001DEB">
        <w:t xml:space="preserve">; Смерть Ивана Ильича; </w:t>
      </w:r>
      <w:proofErr w:type="spellStart"/>
      <w:r w:rsidR="00C34F93" w:rsidRPr="00001DEB">
        <w:t>Крейцерова</w:t>
      </w:r>
      <w:proofErr w:type="spellEnd"/>
      <w:r w:rsidR="00C34F93" w:rsidRPr="00001DEB">
        <w:t xml:space="preserve"> соната; Дьявол; Отец Сергий; Воскресение; После бала; Хаджи-Мурат; Живой труп </w:t>
      </w:r>
    </w:p>
    <w:p w14:paraId="7D577F9C" w14:textId="5282A23B" w:rsidR="00C34F93" w:rsidRPr="00001DEB" w:rsidRDefault="00E42FD4" w:rsidP="00C34F93">
      <w:r w:rsidRPr="00001DEB">
        <w:rPr>
          <w:i/>
        </w:rPr>
        <w:t xml:space="preserve">21. </w:t>
      </w:r>
      <w:r w:rsidR="00C34F93" w:rsidRPr="00001DEB">
        <w:rPr>
          <w:i/>
        </w:rPr>
        <w:t xml:space="preserve">Лесков Н. С. </w:t>
      </w:r>
      <w:r w:rsidR="00C34F93" w:rsidRPr="00001DEB">
        <w:t>Леди Макбет Мценского уезда; Запечатленный ангел; Очарованный странник; Сказ о тульском косом Левше и о стальной блохе; Человек на часах</w:t>
      </w:r>
      <w:r w:rsidRPr="00001DEB">
        <w:t xml:space="preserve"> </w:t>
      </w:r>
      <w:r w:rsidR="00C34F93" w:rsidRPr="00001DEB">
        <w:t xml:space="preserve">// </w:t>
      </w:r>
      <w:r w:rsidR="00C34F93" w:rsidRPr="00001DEB">
        <w:rPr>
          <w:i/>
        </w:rPr>
        <w:t xml:space="preserve">Лесков Н. С. </w:t>
      </w:r>
      <w:r w:rsidR="00C34F93" w:rsidRPr="00001DEB">
        <w:t>Собр. соч.: В 11 т. М., 1956-1958</w:t>
      </w:r>
    </w:p>
    <w:p w14:paraId="3F740814" w14:textId="6CBE918B" w:rsidR="00C34F93" w:rsidRPr="00001DEB" w:rsidRDefault="002E20A2" w:rsidP="00C34F93">
      <w:r w:rsidRPr="00001DEB">
        <w:rPr>
          <w:i/>
        </w:rPr>
        <w:t xml:space="preserve">22. </w:t>
      </w:r>
      <w:r w:rsidR="00C34F93" w:rsidRPr="00001DEB">
        <w:rPr>
          <w:i/>
        </w:rPr>
        <w:t>Чехов А. П</w:t>
      </w:r>
      <w:r w:rsidRPr="00001DEB">
        <w:rPr>
          <w:i/>
        </w:rPr>
        <w:t xml:space="preserve">. Рассказы и повести: </w:t>
      </w:r>
      <w:r w:rsidR="00C34F93" w:rsidRPr="00001DEB">
        <w:t xml:space="preserve">Письмо ученому соседу; Что чаще всего встречается в романах, повестях и т. п.?; Жизнь в вопросах и восклицаниях; Смерть чиновника; Злой мальчик; Дочь Альбиона; Толстый и тонкий; Ванька; Жалобная книга; Хирургия; Экзамен на чин; Хирургия; Хамелеон; Свадьба с генералом; Живая хронология; Налим; Лошадиная фамилия; Злоумышленник; Унтер Пришибеев; Кухарка женится; Пересолил; Горе; Детвора; Тоска; Глупый француз; Ведьма; Святой ночью; Злоумышленники (Рассказ очевидцев); Мальчики; Каштанка; Спать хочется; Степь; Именины; Припадок; Сапожник и нечистая сила; Скучная история; Гусев; Дуэль; Жена; Попрыгунья; Палата № 6; Рассказ неизвестного человека; Черный монах; Бабье царство; Скрипка Ротшильда; Студент; Учитель словесности; Рассказ старшего садовника; Три года; Убийство; Анна на шее; Дом с мезонином; Моя жизнь; Мужики, В родном углу; На подводе; </w:t>
      </w:r>
      <w:proofErr w:type="spellStart"/>
      <w:r w:rsidR="00C34F93" w:rsidRPr="00001DEB">
        <w:t>Ионыч</w:t>
      </w:r>
      <w:proofErr w:type="spellEnd"/>
      <w:r w:rsidR="00C34F93" w:rsidRPr="00001DEB">
        <w:t xml:space="preserve">; Человек в футляре; Крыжовник; О любви; Душечка; Новая дача; Дама с собачкой; В овраге; На святках; Архиерей; Невеста; </w:t>
      </w:r>
      <w:r w:rsidRPr="00001DEB">
        <w:rPr>
          <w:i/>
          <w:iCs/>
        </w:rPr>
        <w:t>пьесы:</w:t>
      </w:r>
      <w:r w:rsidR="00C34F93" w:rsidRPr="00001DEB">
        <w:t xml:space="preserve"> Чайка; Дядя Ваня, Три сестры; Вишневый сад</w:t>
      </w:r>
      <w:r w:rsidRPr="00001DEB">
        <w:t>.</w:t>
      </w:r>
    </w:p>
    <w:p w14:paraId="65E272DC" w14:textId="3B5D5B62" w:rsidR="002E20A2" w:rsidRPr="00001DEB" w:rsidRDefault="002E20A2" w:rsidP="00C34F93"/>
    <w:p w14:paraId="078782F1" w14:textId="2014A947" w:rsidR="002E20A2" w:rsidRPr="00001DEB" w:rsidRDefault="002E20A2" w:rsidP="002E20A2">
      <w:pPr>
        <w:jc w:val="center"/>
        <w:rPr>
          <w:b/>
          <w:bCs/>
          <w:i/>
          <w:iCs/>
        </w:rPr>
      </w:pPr>
      <w:r w:rsidRPr="00001DEB">
        <w:rPr>
          <w:b/>
          <w:bCs/>
          <w:i/>
          <w:iCs/>
        </w:rPr>
        <w:t>Русская литература ХХ века</w:t>
      </w:r>
    </w:p>
    <w:p w14:paraId="34F7F8DE" w14:textId="2813366A" w:rsidR="002E20A2" w:rsidRPr="00001DEB" w:rsidRDefault="002E20A2" w:rsidP="00C34F93"/>
    <w:p w14:paraId="6166CFB7" w14:textId="34E91669" w:rsidR="002E20A2" w:rsidRPr="00001DEB" w:rsidRDefault="002E20A2" w:rsidP="002E20A2">
      <w:r w:rsidRPr="00001DEB">
        <w:rPr>
          <w:i/>
        </w:rPr>
        <w:t xml:space="preserve">1. </w:t>
      </w:r>
      <w:r w:rsidR="00C34F93" w:rsidRPr="00001DEB">
        <w:rPr>
          <w:i/>
        </w:rPr>
        <w:t xml:space="preserve">Бунин И. А. </w:t>
      </w:r>
      <w:r w:rsidR="00C34F93" w:rsidRPr="00001DEB">
        <w:t>Антоновские яблоки; Деревня; Братья; Господин из Сан-Франциско; Грамматика любви; Дело корнета Елагина; Солнечный удар; Легкое дыхание; Петлистые уши; Сны Чанга; Митина любовь; Жизнь Арсеньева; Темные аллеи</w:t>
      </w:r>
      <w:r w:rsidRPr="00001DEB">
        <w:t xml:space="preserve">; </w:t>
      </w:r>
      <w:r w:rsidR="00C34F93" w:rsidRPr="00001DEB">
        <w:t xml:space="preserve"> </w:t>
      </w:r>
    </w:p>
    <w:p w14:paraId="403B8143" w14:textId="7A955F83" w:rsidR="00C34F93" w:rsidRPr="00001DEB" w:rsidRDefault="00C34F93" w:rsidP="00C34F93">
      <w:r w:rsidRPr="00001DEB">
        <w:t>Окаянные дни</w:t>
      </w:r>
    </w:p>
    <w:p w14:paraId="45DAC2C1" w14:textId="789691F1" w:rsidR="00C34F93" w:rsidRPr="00001DEB" w:rsidRDefault="00166783" w:rsidP="00C34F93">
      <w:r w:rsidRPr="00001DEB">
        <w:rPr>
          <w:i/>
        </w:rPr>
        <w:t>2.</w:t>
      </w:r>
      <w:r w:rsidR="00C34F93" w:rsidRPr="00001DEB">
        <w:rPr>
          <w:i/>
        </w:rPr>
        <w:t xml:space="preserve">Куприн И. А. </w:t>
      </w:r>
      <w:r w:rsidR="00C34F93" w:rsidRPr="00001DEB">
        <w:t xml:space="preserve">Олеся; Поединок; Штабс-капитан Рыбников; Гамбринус; Суламифь; Гранатовый браслет </w:t>
      </w:r>
    </w:p>
    <w:p w14:paraId="746E30AA" w14:textId="0978745A" w:rsidR="00C34F93" w:rsidRPr="00001DEB" w:rsidRDefault="00166783" w:rsidP="00C34F93">
      <w:r w:rsidRPr="00001DEB">
        <w:rPr>
          <w:i/>
        </w:rPr>
        <w:t>3.</w:t>
      </w:r>
      <w:r w:rsidR="00C34F93" w:rsidRPr="00001DEB">
        <w:rPr>
          <w:i/>
        </w:rPr>
        <w:t xml:space="preserve">Горький М. </w:t>
      </w:r>
      <w:r w:rsidR="00C34F93" w:rsidRPr="00001DEB">
        <w:t xml:space="preserve">Старуха Изергиль; </w:t>
      </w:r>
      <w:proofErr w:type="spellStart"/>
      <w:r w:rsidR="00C34F93" w:rsidRPr="00001DEB">
        <w:t>Челкаш</w:t>
      </w:r>
      <w:proofErr w:type="spellEnd"/>
      <w:r w:rsidR="00C34F93" w:rsidRPr="00001DEB">
        <w:t xml:space="preserve">; </w:t>
      </w:r>
      <w:r w:rsidR="003B0C75">
        <w:t>Дачники</w:t>
      </w:r>
      <w:proofErr w:type="gramStart"/>
      <w:r w:rsidR="003B0C75">
        <w:t xml:space="preserve">; </w:t>
      </w:r>
      <w:r w:rsidR="00C34F93" w:rsidRPr="00001DEB">
        <w:t>На</w:t>
      </w:r>
      <w:proofErr w:type="gramEnd"/>
      <w:r w:rsidR="00C34F93" w:rsidRPr="00001DEB">
        <w:t xml:space="preserve"> дне; Мать; Исповедь; Детство; В людях; </w:t>
      </w:r>
      <w:r w:rsidR="003B0C75">
        <w:t>Егор Булычев и другие</w:t>
      </w:r>
      <w:r w:rsidR="00C34F93" w:rsidRPr="00001DEB">
        <w:t xml:space="preserve"> // </w:t>
      </w:r>
      <w:r w:rsidR="00C34F93" w:rsidRPr="00001DEB">
        <w:rPr>
          <w:i/>
        </w:rPr>
        <w:t xml:space="preserve">Горький М. </w:t>
      </w:r>
      <w:r w:rsidR="00C34F93" w:rsidRPr="00001DEB">
        <w:t>Полн. собр. соч. Художественные произведения: В 25 т. М., 1968-1976</w:t>
      </w:r>
    </w:p>
    <w:p w14:paraId="424DDFB2" w14:textId="06B8BAD9" w:rsidR="00C34F93" w:rsidRPr="00001DEB" w:rsidRDefault="00166783" w:rsidP="00C34F93">
      <w:r w:rsidRPr="00001DEB">
        <w:rPr>
          <w:i/>
        </w:rPr>
        <w:t xml:space="preserve">4. </w:t>
      </w:r>
      <w:r w:rsidR="00C34F93" w:rsidRPr="00001DEB">
        <w:rPr>
          <w:i/>
        </w:rPr>
        <w:t>Андреев Л. Н.</w:t>
      </w:r>
      <w:r w:rsidR="00C34F93" w:rsidRPr="00001DEB">
        <w:t xml:space="preserve"> Большой шлем; Жизнь Василия Фивейского; Жизнь человека; Царь-Голод; Иуда Искариот; Рассказ о семи повешенных</w:t>
      </w:r>
    </w:p>
    <w:p w14:paraId="5F57A963" w14:textId="197377CD" w:rsidR="00C34F93" w:rsidRPr="00001DEB" w:rsidRDefault="00166783" w:rsidP="00166783">
      <w:r w:rsidRPr="00001DEB">
        <w:rPr>
          <w:i/>
        </w:rPr>
        <w:t xml:space="preserve">5. </w:t>
      </w:r>
      <w:r w:rsidR="00C34F93" w:rsidRPr="00001DEB">
        <w:rPr>
          <w:i/>
        </w:rPr>
        <w:t xml:space="preserve">Соловьев Вл. </w:t>
      </w:r>
      <w:r w:rsidR="00C34F93" w:rsidRPr="00001DEB">
        <w:t xml:space="preserve">Стихотворения </w:t>
      </w:r>
    </w:p>
    <w:p w14:paraId="3B0671EC" w14:textId="64BEBECA" w:rsidR="00C34F93" w:rsidRPr="00001DEB" w:rsidRDefault="00166783" w:rsidP="00C34F93">
      <w:r w:rsidRPr="00001DEB">
        <w:rPr>
          <w:i/>
        </w:rPr>
        <w:t xml:space="preserve">6. </w:t>
      </w:r>
      <w:r w:rsidR="00C34F93" w:rsidRPr="00001DEB">
        <w:rPr>
          <w:i/>
        </w:rPr>
        <w:t xml:space="preserve">Брюсов В. </w:t>
      </w:r>
      <w:r w:rsidR="00C34F93" w:rsidRPr="00001DEB">
        <w:t>Стихотворения и поэмы</w:t>
      </w:r>
      <w:r w:rsidRPr="00001DEB">
        <w:t xml:space="preserve">; </w:t>
      </w:r>
      <w:r w:rsidR="00C34F93" w:rsidRPr="00001DEB">
        <w:t xml:space="preserve">Огненный ангел </w:t>
      </w:r>
      <w:bookmarkStart w:id="4" w:name="_Hlk67324890"/>
    </w:p>
    <w:bookmarkEnd w:id="4"/>
    <w:p w14:paraId="014D3E6F" w14:textId="6FEFA3F8" w:rsidR="00C34F93" w:rsidRPr="00001DEB" w:rsidRDefault="00166783" w:rsidP="00C34F93">
      <w:r w:rsidRPr="00001DEB">
        <w:rPr>
          <w:i/>
        </w:rPr>
        <w:lastRenderedPageBreak/>
        <w:t xml:space="preserve">7. </w:t>
      </w:r>
      <w:r w:rsidR="00C34F93" w:rsidRPr="00001DEB">
        <w:rPr>
          <w:i/>
        </w:rPr>
        <w:t xml:space="preserve">Бальмонт К. Д. </w:t>
      </w:r>
      <w:r w:rsidR="00C34F93" w:rsidRPr="00001DEB">
        <w:t xml:space="preserve">Стихотворения из книг «Горящие здания», «Будем как солнце», «Только любовь» </w:t>
      </w:r>
    </w:p>
    <w:p w14:paraId="52876579" w14:textId="01884B55" w:rsidR="00166783" w:rsidRPr="00001DEB" w:rsidRDefault="00166783" w:rsidP="00166783">
      <w:r w:rsidRPr="00001DEB">
        <w:rPr>
          <w:i/>
        </w:rPr>
        <w:t xml:space="preserve">8. </w:t>
      </w:r>
      <w:r w:rsidR="00C34F93" w:rsidRPr="00001DEB">
        <w:rPr>
          <w:i/>
        </w:rPr>
        <w:t xml:space="preserve">Сологуб Федор. </w:t>
      </w:r>
      <w:r w:rsidR="00C34F93" w:rsidRPr="00001DEB">
        <w:t>Стихотворения</w:t>
      </w:r>
      <w:r w:rsidRPr="00001DEB">
        <w:t xml:space="preserve">; </w:t>
      </w:r>
      <w:r w:rsidR="00C34F93" w:rsidRPr="00001DEB">
        <w:t>Мелкий бес</w:t>
      </w:r>
      <w:r w:rsidRPr="00001DEB">
        <w:t xml:space="preserve"> </w:t>
      </w:r>
    </w:p>
    <w:p w14:paraId="4D14AF9A" w14:textId="3960E6E1" w:rsidR="00C34F93" w:rsidRPr="00001DEB" w:rsidRDefault="00166783" w:rsidP="00C34F93">
      <w:r w:rsidRPr="00001DEB">
        <w:rPr>
          <w:i/>
        </w:rPr>
        <w:t xml:space="preserve">9. </w:t>
      </w:r>
      <w:r w:rsidR="00C34F93" w:rsidRPr="00001DEB">
        <w:rPr>
          <w:i/>
        </w:rPr>
        <w:t xml:space="preserve">Анненский И. Ф. </w:t>
      </w:r>
      <w:r w:rsidR="00C34F93" w:rsidRPr="00001DEB">
        <w:t xml:space="preserve">Стихотворения </w:t>
      </w:r>
    </w:p>
    <w:p w14:paraId="2DA174FC" w14:textId="7AD6F7C6" w:rsidR="00C34F93" w:rsidRPr="00001DEB" w:rsidRDefault="00166783" w:rsidP="00C34F93">
      <w:r w:rsidRPr="00001DEB">
        <w:rPr>
          <w:i/>
        </w:rPr>
        <w:t xml:space="preserve">10. </w:t>
      </w:r>
      <w:r w:rsidR="00C34F93" w:rsidRPr="00001DEB">
        <w:rPr>
          <w:i/>
        </w:rPr>
        <w:t xml:space="preserve">Блок Ал. </w:t>
      </w:r>
      <w:r w:rsidR="00C34F93" w:rsidRPr="00001DEB">
        <w:t xml:space="preserve">Стихотворения; Двенадцать; Возмездие; Балаганчик; Незнакомка; Роза и крест </w:t>
      </w:r>
    </w:p>
    <w:p w14:paraId="203428C9" w14:textId="04AA2D18" w:rsidR="00166783" w:rsidRPr="00001DEB" w:rsidRDefault="00166783" w:rsidP="00166783">
      <w:r w:rsidRPr="00001DEB">
        <w:rPr>
          <w:i/>
        </w:rPr>
        <w:t xml:space="preserve">11. </w:t>
      </w:r>
      <w:r w:rsidR="00C34F93" w:rsidRPr="00001DEB">
        <w:rPr>
          <w:i/>
        </w:rPr>
        <w:t xml:space="preserve">Белый Андрей. </w:t>
      </w:r>
      <w:r w:rsidR="00C34F93" w:rsidRPr="00001DEB">
        <w:t>Золото в лазури; Пепел; Урна; Христос воскрес; Первое свидание</w:t>
      </w:r>
      <w:r w:rsidRPr="00001DEB">
        <w:t xml:space="preserve">. Петербург </w:t>
      </w:r>
    </w:p>
    <w:p w14:paraId="4704EB52" w14:textId="3CF211BC" w:rsidR="00C34F93" w:rsidRPr="00001DEB" w:rsidRDefault="00166783" w:rsidP="00166783">
      <w:r w:rsidRPr="00001DEB">
        <w:rPr>
          <w:i/>
        </w:rPr>
        <w:t xml:space="preserve">12. </w:t>
      </w:r>
      <w:r w:rsidR="00C34F93" w:rsidRPr="00001DEB">
        <w:rPr>
          <w:i/>
        </w:rPr>
        <w:t xml:space="preserve">Ходасевич Вл. </w:t>
      </w:r>
      <w:r w:rsidR="00C34F93" w:rsidRPr="00001DEB">
        <w:t xml:space="preserve">Стихотворения. </w:t>
      </w:r>
    </w:p>
    <w:p w14:paraId="22C4736B" w14:textId="56868B27" w:rsidR="00C34F93" w:rsidRPr="00001DEB" w:rsidRDefault="00166783" w:rsidP="00C34F93">
      <w:r w:rsidRPr="00001DEB">
        <w:rPr>
          <w:i/>
        </w:rPr>
        <w:t xml:space="preserve">13. </w:t>
      </w:r>
      <w:r w:rsidR="00C34F93" w:rsidRPr="00001DEB">
        <w:rPr>
          <w:i/>
        </w:rPr>
        <w:t xml:space="preserve">Гумилев Н. С. </w:t>
      </w:r>
      <w:r w:rsidR="00C34F93" w:rsidRPr="00001DEB">
        <w:t>Стихотворения и поэм</w:t>
      </w:r>
      <w:r w:rsidR="003B0C75">
        <w:t>ы</w:t>
      </w:r>
    </w:p>
    <w:p w14:paraId="7FDC0055" w14:textId="34943BF6" w:rsidR="00C34F93" w:rsidRPr="00001DEB" w:rsidRDefault="00166783" w:rsidP="00C34F93">
      <w:r w:rsidRPr="00001DEB">
        <w:rPr>
          <w:i/>
        </w:rPr>
        <w:t xml:space="preserve">14.  </w:t>
      </w:r>
      <w:r w:rsidR="00C34F93" w:rsidRPr="00001DEB">
        <w:rPr>
          <w:i/>
        </w:rPr>
        <w:t xml:space="preserve">Ахматова </w:t>
      </w:r>
      <w:r w:rsidR="00001DEB" w:rsidRPr="00001DEB">
        <w:rPr>
          <w:i/>
        </w:rPr>
        <w:t xml:space="preserve">А. </w:t>
      </w:r>
      <w:r w:rsidR="00C34F93" w:rsidRPr="00001DEB">
        <w:rPr>
          <w:i/>
        </w:rPr>
        <w:t xml:space="preserve">А. </w:t>
      </w:r>
      <w:r w:rsidR="00C34F93" w:rsidRPr="00001DEB">
        <w:t>Стихотворения</w:t>
      </w:r>
      <w:r w:rsidR="00001DEB" w:rsidRPr="00001DEB">
        <w:t>. Путем всея земли (</w:t>
      </w:r>
      <w:proofErr w:type="spellStart"/>
      <w:r w:rsidR="00001DEB" w:rsidRPr="00001DEB">
        <w:t>Китежанка</w:t>
      </w:r>
      <w:proofErr w:type="spellEnd"/>
      <w:r w:rsidR="00001DEB" w:rsidRPr="00001DEB">
        <w:t>); Реквием; Поэма без героя; Северные элегии.</w:t>
      </w:r>
    </w:p>
    <w:p w14:paraId="5B3E1A65" w14:textId="199A93E5" w:rsidR="00C34F93" w:rsidRPr="00001DEB" w:rsidRDefault="00166783" w:rsidP="00001DEB">
      <w:r w:rsidRPr="00001DEB">
        <w:rPr>
          <w:i/>
        </w:rPr>
        <w:t xml:space="preserve">15. </w:t>
      </w:r>
      <w:r w:rsidR="00C34F93" w:rsidRPr="00001DEB">
        <w:rPr>
          <w:i/>
        </w:rPr>
        <w:t xml:space="preserve">Мандельштам О. </w:t>
      </w:r>
      <w:r w:rsidR="00C34F93" w:rsidRPr="00001DEB">
        <w:t>Полн</w:t>
      </w:r>
      <w:r w:rsidR="00001DEB" w:rsidRPr="00001DEB">
        <w:t>ое</w:t>
      </w:r>
      <w:r w:rsidR="00C34F93" w:rsidRPr="00001DEB">
        <w:t xml:space="preserve"> собр</w:t>
      </w:r>
      <w:r w:rsidR="00001DEB" w:rsidRPr="00001DEB">
        <w:t xml:space="preserve">ание </w:t>
      </w:r>
      <w:r w:rsidR="00C34F93" w:rsidRPr="00001DEB">
        <w:t xml:space="preserve">стихотворений. </w:t>
      </w:r>
    </w:p>
    <w:p w14:paraId="7887878E" w14:textId="77BDC433" w:rsidR="00C34F93" w:rsidRPr="00001DEB" w:rsidRDefault="00001DEB" w:rsidP="00C34F93">
      <w:r w:rsidRPr="00001DEB">
        <w:rPr>
          <w:i/>
        </w:rPr>
        <w:t xml:space="preserve">16. </w:t>
      </w:r>
      <w:r w:rsidR="00C34F93" w:rsidRPr="00001DEB">
        <w:rPr>
          <w:i/>
        </w:rPr>
        <w:t xml:space="preserve">Пастернак Б. Л. </w:t>
      </w:r>
      <w:r w:rsidR="00C34F93" w:rsidRPr="00001DEB">
        <w:t>Стихотворения; 1905 год; Охранная грамота; Доктор Живаго</w:t>
      </w:r>
    </w:p>
    <w:p w14:paraId="02683DE3" w14:textId="2B04F5D1" w:rsidR="00C34F93" w:rsidRPr="00001DEB" w:rsidRDefault="00001DEB" w:rsidP="00C34F93">
      <w:r w:rsidRPr="00001DEB">
        <w:rPr>
          <w:i/>
        </w:rPr>
        <w:t xml:space="preserve">17. </w:t>
      </w:r>
      <w:r w:rsidR="00C34F93" w:rsidRPr="00001DEB">
        <w:rPr>
          <w:i/>
        </w:rPr>
        <w:t xml:space="preserve">Цветаева М. И. </w:t>
      </w:r>
      <w:r w:rsidR="00C34F93" w:rsidRPr="00001DEB">
        <w:t>Стихотворения; Поэма Конца; Поэма Горы; Мать и музыка; Черт; Мой Пушкин</w:t>
      </w:r>
    </w:p>
    <w:p w14:paraId="637FDCF8" w14:textId="77777777" w:rsidR="00001DEB" w:rsidRPr="00001DEB" w:rsidRDefault="00001DEB" w:rsidP="00C34F93">
      <w:r w:rsidRPr="00001DEB">
        <w:rPr>
          <w:i/>
        </w:rPr>
        <w:t xml:space="preserve">18. </w:t>
      </w:r>
      <w:r w:rsidR="00166783" w:rsidRPr="00001DEB">
        <w:rPr>
          <w:i/>
        </w:rPr>
        <w:t xml:space="preserve">Хлебников В. </w:t>
      </w:r>
      <w:r w:rsidR="00166783" w:rsidRPr="00001DEB">
        <w:t xml:space="preserve">Стихотворения, поэмы </w:t>
      </w:r>
    </w:p>
    <w:p w14:paraId="741AE522" w14:textId="50B25A8F" w:rsidR="00C34F93" w:rsidRPr="00001DEB" w:rsidRDefault="00001DEB" w:rsidP="00C34F93">
      <w:r w:rsidRPr="00001DEB">
        <w:rPr>
          <w:i/>
        </w:rPr>
        <w:t xml:space="preserve">19. </w:t>
      </w:r>
      <w:r w:rsidR="00C34F93" w:rsidRPr="00001DEB">
        <w:rPr>
          <w:i/>
        </w:rPr>
        <w:t>Маяковский В. В.</w:t>
      </w:r>
      <w:r w:rsidR="00C34F93" w:rsidRPr="00001DEB">
        <w:t xml:space="preserve"> Стихотворения; Владимир Маяковский; Облако в штанах; Флейта-позвоночник; Человек; Мистерия-буфф</w:t>
      </w:r>
      <w:proofErr w:type="gramStart"/>
      <w:r w:rsidR="00C34F93" w:rsidRPr="00001DEB">
        <w:t>;</w:t>
      </w:r>
      <w:r w:rsidR="003B0C75">
        <w:t xml:space="preserve"> </w:t>
      </w:r>
      <w:r w:rsidR="00C34F93" w:rsidRPr="00001DEB">
        <w:t>Про</w:t>
      </w:r>
      <w:proofErr w:type="gramEnd"/>
      <w:r w:rsidR="00C34F93" w:rsidRPr="00001DEB">
        <w:t xml:space="preserve"> это; Владимир Ильич Ленин; Клоп; Я сам; Во весь голос </w:t>
      </w:r>
    </w:p>
    <w:p w14:paraId="46D547FC" w14:textId="6548F118" w:rsidR="00C34F93" w:rsidRPr="00001DEB" w:rsidRDefault="00001DEB" w:rsidP="00C34F93">
      <w:r w:rsidRPr="00001DEB">
        <w:rPr>
          <w:i/>
        </w:rPr>
        <w:t xml:space="preserve">20. </w:t>
      </w:r>
      <w:r w:rsidR="00C34F93" w:rsidRPr="00001DEB">
        <w:rPr>
          <w:i/>
        </w:rPr>
        <w:t>Есенин С. А.</w:t>
      </w:r>
      <w:r w:rsidR="00C34F93" w:rsidRPr="00001DEB">
        <w:t xml:space="preserve"> Стихотворения</w:t>
      </w:r>
      <w:r w:rsidRPr="00001DEB">
        <w:t>;</w:t>
      </w:r>
      <w:r w:rsidR="00C34F93" w:rsidRPr="00001DEB">
        <w:t xml:space="preserve"> Пугачев; Страна негодяев; Анна Снегина; Черный человек </w:t>
      </w:r>
    </w:p>
    <w:p w14:paraId="094D6D72" w14:textId="4299F0FD" w:rsidR="00C34F93" w:rsidRPr="00001DEB" w:rsidRDefault="00001DEB" w:rsidP="00001DEB">
      <w:r w:rsidRPr="00001DEB">
        <w:rPr>
          <w:i/>
        </w:rPr>
        <w:t>21.</w:t>
      </w:r>
      <w:r w:rsidR="00C34F93" w:rsidRPr="00001DEB">
        <w:rPr>
          <w:i/>
        </w:rPr>
        <w:t xml:space="preserve">Заболоцкий Н. А. </w:t>
      </w:r>
      <w:r w:rsidR="00C34F93" w:rsidRPr="00001DEB">
        <w:t>Полн</w:t>
      </w:r>
      <w:r w:rsidRPr="00001DEB">
        <w:t>ое</w:t>
      </w:r>
      <w:r w:rsidR="00C34F93" w:rsidRPr="00001DEB">
        <w:t xml:space="preserve"> собр</w:t>
      </w:r>
      <w:r w:rsidRPr="00001DEB">
        <w:t>ание</w:t>
      </w:r>
      <w:r w:rsidR="00C34F93" w:rsidRPr="00001DEB">
        <w:t xml:space="preserve"> стихотворений и поэм</w:t>
      </w:r>
    </w:p>
    <w:p w14:paraId="0B083D9E" w14:textId="77777777" w:rsidR="00001DEB" w:rsidRPr="00001DEB" w:rsidRDefault="00001DEB" w:rsidP="00C34F93">
      <w:r w:rsidRPr="00001DEB">
        <w:rPr>
          <w:i/>
        </w:rPr>
        <w:t xml:space="preserve">22 </w:t>
      </w:r>
      <w:r w:rsidR="00C34F93" w:rsidRPr="00001DEB">
        <w:rPr>
          <w:i/>
        </w:rPr>
        <w:t>Хармс Д.</w:t>
      </w:r>
      <w:r w:rsidR="00C34F93" w:rsidRPr="00001DEB">
        <w:t xml:space="preserve"> По</w:t>
      </w:r>
      <w:r w:rsidRPr="00001DEB">
        <w:t>эзия и проза</w:t>
      </w:r>
    </w:p>
    <w:p w14:paraId="2878F615" w14:textId="6BE17F6A" w:rsidR="00C34F93" w:rsidRPr="00001DEB" w:rsidRDefault="00001DEB" w:rsidP="00C34F93">
      <w:pPr>
        <w:rPr>
          <w:i/>
        </w:rPr>
      </w:pPr>
      <w:r w:rsidRPr="00001DEB">
        <w:rPr>
          <w:i/>
        </w:rPr>
        <w:t>23.</w:t>
      </w:r>
      <w:r w:rsidR="00C34F93" w:rsidRPr="00001DEB">
        <w:rPr>
          <w:i/>
        </w:rPr>
        <w:t xml:space="preserve">Олейников Н. </w:t>
      </w:r>
      <w:r w:rsidR="00C34F93" w:rsidRPr="00001DEB">
        <w:t>Стихотворения и поэмы</w:t>
      </w:r>
      <w:r w:rsidR="00C34F93" w:rsidRPr="00001DEB">
        <w:rPr>
          <w:i/>
        </w:rPr>
        <w:t xml:space="preserve">. </w:t>
      </w:r>
    </w:p>
    <w:p w14:paraId="6CD2E81C" w14:textId="44E1F23B" w:rsidR="00C34F93" w:rsidRPr="00001DEB" w:rsidRDefault="00001DEB" w:rsidP="00C34F93">
      <w:r w:rsidRPr="00001DEB">
        <w:rPr>
          <w:i/>
        </w:rPr>
        <w:t>24. В</w:t>
      </w:r>
      <w:r w:rsidR="00C34F93" w:rsidRPr="00001DEB">
        <w:rPr>
          <w:i/>
        </w:rPr>
        <w:t xml:space="preserve">веденский А. </w:t>
      </w:r>
      <w:r w:rsidR="00C34F93" w:rsidRPr="00001DEB">
        <w:t>Все</w:t>
      </w:r>
    </w:p>
    <w:p w14:paraId="3B92930A" w14:textId="516A91C4" w:rsidR="00C34F93" w:rsidRPr="00001DEB" w:rsidRDefault="00001DEB" w:rsidP="00C34F93">
      <w:r w:rsidRPr="00001DEB">
        <w:rPr>
          <w:i/>
        </w:rPr>
        <w:t xml:space="preserve">25. </w:t>
      </w:r>
      <w:r w:rsidR="00C34F93" w:rsidRPr="00001DEB">
        <w:rPr>
          <w:i/>
        </w:rPr>
        <w:t xml:space="preserve">Багрицкий Э. </w:t>
      </w:r>
      <w:r w:rsidR="00C34F93" w:rsidRPr="00001DEB">
        <w:t>Стихотворения и поэмы. Л., 1964. БПБС-2</w:t>
      </w:r>
    </w:p>
    <w:p w14:paraId="6966B217" w14:textId="1458D329" w:rsidR="00001DEB" w:rsidRPr="00001DEB" w:rsidRDefault="00001DEB" w:rsidP="00001DEB">
      <w:r w:rsidRPr="00001DEB">
        <w:rPr>
          <w:i/>
        </w:rPr>
        <w:t xml:space="preserve">26. </w:t>
      </w:r>
      <w:r w:rsidR="00C34F93" w:rsidRPr="00001DEB">
        <w:rPr>
          <w:i/>
        </w:rPr>
        <w:t xml:space="preserve">Набоков В. В. </w:t>
      </w:r>
      <w:r w:rsidR="00C34F93" w:rsidRPr="00001DEB">
        <w:t xml:space="preserve">Машенька; Защита Лужина; Приглашение на казнь; Дар; рассказы 1920-30х </w:t>
      </w:r>
      <w:proofErr w:type="spellStart"/>
      <w:r w:rsidR="00C34F93" w:rsidRPr="00001DEB">
        <w:t>гг</w:t>
      </w:r>
      <w:proofErr w:type="spellEnd"/>
      <w:r w:rsidRPr="00001DEB">
        <w:t>; Лолита.</w:t>
      </w:r>
    </w:p>
    <w:p w14:paraId="3E083E2B" w14:textId="61EFA796" w:rsidR="00C34F93" w:rsidRPr="00001DEB" w:rsidRDefault="00001DEB" w:rsidP="00C34F93">
      <w:r>
        <w:rPr>
          <w:i/>
        </w:rPr>
        <w:t xml:space="preserve">27. </w:t>
      </w:r>
      <w:r w:rsidR="00C34F93" w:rsidRPr="00001DEB">
        <w:rPr>
          <w:i/>
        </w:rPr>
        <w:t>Замятин Е. И.</w:t>
      </w:r>
      <w:r w:rsidR="00C34F93" w:rsidRPr="00001DEB">
        <w:t xml:space="preserve"> Мы</w:t>
      </w:r>
    </w:p>
    <w:p w14:paraId="5D45C253" w14:textId="7C513BDD" w:rsidR="00C34F93" w:rsidRPr="009902C7" w:rsidRDefault="005B19FD" w:rsidP="00C34F93">
      <w:r w:rsidRPr="009902C7">
        <w:rPr>
          <w:i/>
        </w:rPr>
        <w:t xml:space="preserve">28. </w:t>
      </w:r>
      <w:r w:rsidR="00C34F93" w:rsidRPr="009902C7">
        <w:rPr>
          <w:i/>
        </w:rPr>
        <w:t xml:space="preserve">Зощенко М. М. </w:t>
      </w:r>
      <w:r w:rsidR="00C34F93" w:rsidRPr="009902C7">
        <w:t xml:space="preserve">Рассказы 1920-40-х </w:t>
      </w:r>
      <w:proofErr w:type="spellStart"/>
      <w:r w:rsidR="00C34F93" w:rsidRPr="009902C7">
        <w:t>гг</w:t>
      </w:r>
      <w:proofErr w:type="spellEnd"/>
      <w:r w:rsidR="00C34F93" w:rsidRPr="009902C7">
        <w:t xml:space="preserve">; Сентиментальные повести; Возвращенная молодость; </w:t>
      </w:r>
    </w:p>
    <w:p w14:paraId="2EC4929C" w14:textId="53727B0E" w:rsidR="00C34F93" w:rsidRPr="009902C7" w:rsidRDefault="005B19FD" w:rsidP="005B19FD">
      <w:r w:rsidRPr="009902C7">
        <w:rPr>
          <w:i/>
        </w:rPr>
        <w:t xml:space="preserve">29. </w:t>
      </w:r>
      <w:r w:rsidR="00C34F93" w:rsidRPr="009902C7">
        <w:rPr>
          <w:i/>
        </w:rPr>
        <w:t xml:space="preserve">Бабель И. Э. </w:t>
      </w:r>
      <w:r w:rsidR="00C34F93" w:rsidRPr="009902C7">
        <w:t>Конармия; Одесские рассказы</w:t>
      </w:r>
    </w:p>
    <w:p w14:paraId="463939F2" w14:textId="69E7A5F8" w:rsidR="00C34F93" w:rsidRPr="009902C7" w:rsidRDefault="005B19FD" w:rsidP="00C34F93">
      <w:r w:rsidRPr="009902C7">
        <w:rPr>
          <w:i/>
        </w:rPr>
        <w:t xml:space="preserve">30. </w:t>
      </w:r>
      <w:r w:rsidR="00C34F93" w:rsidRPr="009902C7">
        <w:rPr>
          <w:i/>
        </w:rPr>
        <w:t xml:space="preserve">Олеша Ю. К. </w:t>
      </w:r>
      <w:r w:rsidR="00C34F93" w:rsidRPr="009902C7">
        <w:t>Зависть</w:t>
      </w:r>
    </w:p>
    <w:p w14:paraId="3DC2BD92" w14:textId="61EDCA99" w:rsidR="00C34F93" w:rsidRPr="009902C7" w:rsidRDefault="005B19FD" w:rsidP="00C34F93">
      <w:r w:rsidRPr="009902C7">
        <w:rPr>
          <w:i/>
        </w:rPr>
        <w:t xml:space="preserve">31. </w:t>
      </w:r>
      <w:r w:rsidR="00C34F93" w:rsidRPr="009902C7">
        <w:rPr>
          <w:i/>
        </w:rPr>
        <w:t xml:space="preserve">Булгаков М. А. </w:t>
      </w:r>
      <w:r w:rsidR="00C34F93" w:rsidRPr="009902C7">
        <w:t xml:space="preserve">Записки юного врача; Белая гвардия; </w:t>
      </w:r>
      <w:proofErr w:type="spellStart"/>
      <w:r w:rsidR="00C34F93" w:rsidRPr="009902C7">
        <w:t>Дьяволиада</w:t>
      </w:r>
      <w:proofErr w:type="spellEnd"/>
      <w:r w:rsidR="00C34F93" w:rsidRPr="009902C7">
        <w:t xml:space="preserve">; Роковые яйца; Собачье сердце; Дни Турбиных; Зойкина квартира; Бег; Иван Васильевич; Записки покойника (Театральный роман); Мастер и Маргарита; Александр Пушкин </w:t>
      </w:r>
    </w:p>
    <w:p w14:paraId="18BF119D" w14:textId="77777777" w:rsidR="003B0C75" w:rsidRPr="009902C7" w:rsidRDefault="005B19FD" w:rsidP="00C34F93">
      <w:r w:rsidRPr="009902C7">
        <w:rPr>
          <w:i/>
        </w:rPr>
        <w:t>32.</w:t>
      </w:r>
      <w:r w:rsidR="00C34F93" w:rsidRPr="009902C7">
        <w:rPr>
          <w:i/>
        </w:rPr>
        <w:t xml:space="preserve">Платонов А. П. </w:t>
      </w:r>
      <w:r w:rsidR="00C34F93" w:rsidRPr="009902C7">
        <w:t xml:space="preserve">Усомнившийся Макар; </w:t>
      </w:r>
      <w:proofErr w:type="spellStart"/>
      <w:r w:rsidR="00C34F93" w:rsidRPr="009902C7">
        <w:t>Епифанские</w:t>
      </w:r>
      <w:proofErr w:type="spellEnd"/>
      <w:r w:rsidR="00C34F93" w:rsidRPr="009902C7">
        <w:t xml:space="preserve"> шлюзы; Сокровенный человек</w:t>
      </w:r>
      <w:proofErr w:type="gramStart"/>
      <w:r w:rsidR="00C34F93" w:rsidRPr="009902C7">
        <w:t>; Впрок</w:t>
      </w:r>
      <w:proofErr w:type="gramEnd"/>
      <w:r w:rsidR="00C34F93" w:rsidRPr="009902C7">
        <w:t xml:space="preserve">; </w:t>
      </w:r>
      <w:proofErr w:type="spellStart"/>
      <w:r w:rsidR="00C34F93" w:rsidRPr="009902C7">
        <w:t>Чевенгур</w:t>
      </w:r>
      <w:proofErr w:type="spellEnd"/>
      <w:r w:rsidR="00C34F93" w:rsidRPr="009902C7">
        <w:t>; Котлован; Счастливая Москва; Река Потудань; В прекрасном и яростном мире</w:t>
      </w:r>
      <w:r w:rsidR="003B0C75" w:rsidRPr="009902C7">
        <w:t xml:space="preserve">; </w:t>
      </w:r>
      <w:r w:rsidR="00C34F93" w:rsidRPr="009902C7">
        <w:t xml:space="preserve">Возвращение </w:t>
      </w:r>
    </w:p>
    <w:p w14:paraId="2DA7DADE" w14:textId="75137BF7" w:rsidR="00C34F93" w:rsidRPr="009902C7" w:rsidRDefault="005B19FD" w:rsidP="00C34F93">
      <w:r w:rsidRPr="009902C7">
        <w:t xml:space="preserve">33. </w:t>
      </w:r>
      <w:r w:rsidR="00C34F93" w:rsidRPr="009902C7">
        <w:rPr>
          <w:i/>
        </w:rPr>
        <w:t xml:space="preserve">Шкловский В. Б. </w:t>
      </w:r>
      <w:r w:rsidR="00C34F93" w:rsidRPr="009902C7">
        <w:rPr>
          <w:lang w:val="en-US"/>
        </w:rPr>
        <w:t>ZOO</w:t>
      </w:r>
      <w:r w:rsidR="00C34F93" w:rsidRPr="009902C7">
        <w:t>. Письма не о любви, или Третья Элоиза</w:t>
      </w:r>
    </w:p>
    <w:p w14:paraId="3AE041D0" w14:textId="0787A676" w:rsidR="00C34F93" w:rsidRPr="009902C7" w:rsidRDefault="005B19FD" w:rsidP="005B19FD">
      <w:r w:rsidRPr="009902C7">
        <w:rPr>
          <w:i/>
        </w:rPr>
        <w:t xml:space="preserve">34. </w:t>
      </w:r>
      <w:r w:rsidR="00C34F93" w:rsidRPr="009902C7">
        <w:rPr>
          <w:i/>
        </w:rPr>
        <w:t xml:space="preserve">Тынянов Ю. Н. </w:t>
      </w:r>
      <w:r w:rsidR="00C34F93" w:rsidRPr="009902C7">
        <w:t>Смерть Вазир-Мухтара; Подпоручик Киже</w:t>
      </w:r>
    </w:p>
    <w:p w14:paraId="48498F12" w14:textId="1A32E160" w:rsidR="00C34F93" w:rsidRPr="009902C7" w:rsidRDefault="005B19FD" w:rsidP="00C34F93">
      <w:r w:rsidRPr="009902C7">
        <w:rPr>
          <w:i/>
        </w:rPr>
        <w:t xml:space="preserve">35. </w:t>
      </w:r>
      <w:r w:rsidR="00C34F93" w:rsidRPr="009902C7">
        <w:rPr>
          <w:i/>
        </w:rPr>
        <w:t xml:space="preserve">Каверин В. А. </w:t>
      </w:r>
      <w:r w:rsidR="00C34F93" w:rsidRPr="009902C7">
        <w:t xml:space="preserve">Скандалист, или Вечера на Васильевском острове; Два капитана </w:t>
      </w:r>
    </w:p>
    <w:p w14:paraId="49027C75" w14:textId="0EE85776" w:rsidR="00C34F93" w:rsidRPr="009902C7" w:rsidRDefault="005B19FD" w:rsidP="00C34F93">
      <w:r w:rsidRPr="009902C7">
        <w:rPr>
          <w:i/>
        </w:rPr>
        <w:t xml:space="preserve">36. </w:t>
      </w:r>
      <w:r w:rsidR="00C34F93" w:rsidRPr="009902C7">
        <w:rPr>
          <w:i/>
        </w:rPr>
        <w:t xml:space="preserve">Ильф И., Петров Е. </w:t>
      </w:r>
      <w:r w:rsidR="00C34F93" w:rsidRPr="009902C7">
        <w:t>Двенадцать стульев. Золотой теленок</w:t>
      </w:r>
    </w:p>
    <w:p w14:paraId="7F6D62F3" w14:textId="5D536216" w:rsidR="00C34F93" w:rsidRPr="009902C7" w:rsidRDefault="005B19FD" w:rsidP="00C34F93">
      <w:r w:rsidRPr="009902C7">
        <w:rPr>
          <w:i/>
        </w:rPr>
        <w:t xml:space="preserve">37. </w:t>
      </w:r>
      <w:r w:rsidR="00C34F93" w:rsidRPr="009902C7">
        <w:rPr>
          <w:i/>
        </w:rPr>
        <w:t xml:space="preserve">Шолохов М. А. </w:t>
      </w:r>
      <w:r w:rsidR="00C34F93" w:rsidRPr="009902C7">
        <w:t>Тихий Дон</w:t>
      </w:r>
    </w:p>
    <w:p w14:paraId="3F1048BD" w14:textId="424D18FB" w:rsidR="00C34F93" w:rsidRPr="009902C7" w:rsidRDefault="005B19FD" w:rsidP="00C34F93">
      <w:r w:rsidRPr="009902C7">
        <w:rPr>
          <w:i/>
        </w:rPr>
        <w:t>38.</w:t>
      </w:r>
      <w:r w:rsidR="00C34F93" w:rsidRPr="009902C7">
        <w:rPr>
          <w:i/>
        </w:rPr>
        <w:t>Фадеев А. А.</w:t>
      </w:r>
      <w:r w:rsidR="00C34F93" w:rsidRPr="009902C7">
        <w:t xml:space="preserve"> Разгром</w:t>
      </w:r>
    </w:p>
    <w:p w14:paraId="73D4C5F8" w14:textId="03B48A85" w:rsidR="00C34F93" w:rsidRPr="009902C7" w:rsidRDefault="005B19FD" w:rsidP="00C34F93">
      <w:r w:rsidRPr="009902C7">
        <w:rPr>
          <w:i/>
        </w:rPr>
        <w:t xml:space="preserve">39. </w:t>
      </w:r>
      <w:r w:rsidR="00C34F93" w:rsidRPr="009902C7">
        <w:rPr>
          <w:i/>
        </w:rPr>
        <w:t xml:space="preserve">Некрасов В. П. </w:t>
      </w:r>
      <w:r w:rsidR="00C34F93" w:rsidRPr="009902C7">
        <w:t>В окопах Сталинграда</w:t>
      </w:r>
    </w:p>
    <w:p w14:paraId="6DDCC915" w14:textId="1AD1B355" w:rsidR="00C34F93" w:rsidRPr="009902C7" w:rsidRDefault="00C34F93" w:rsidP="003B0C75">
      <w:r w:rsidRPr="009902C7">
        <w:rPr>
          <w:i/>
        </w:rPr>
        <w:t xml:space="preserve">Чуковская Л. К. </w:t>
      </w:r>
      <w:r w:rsidRPr="009902C7">
        <w:t xml:space="preserve">Софья Петровна </w:t>
      </w:r>
    </w:p>
    <w:p w14:paraId="0D6CB48B" w14:textId="10401B30" w:rsidR="00C34F93" w:rsidRPr="009902C7" w:rsidRDefault="003B0C75" w:rsidP="00C34F93">
      <w:r w:rsidRPr="009902C7">
        <w:rPr>
          <w:i/>
        </w:rPr>
        <w:t xml:space="preserve">40. </w:t>
      </w:r>
      <w:r w:rsidR="00C34F93" w:rsidRPr="009902C7">
        <w:rPr>
          <w:i/>
        </w:rPr>
        <w:t xml:space="preserve">Шварц Е. Л. </w:t>
      </w:r>
      <w:r w:rsidR="00C34F93" w:rsidRPr="009902C7">
        <w:t>Дракон</w:t>
      </w:r>
    </w:p>
    <w:p w14:paraId="71F19975" w14:textId="08F5D186" w:rsidR="00C34F93" w:rsidRPr="009902C7" w:rsidRDefault="003B0C75" w:rsidP="00C34F93">
      <w:r w:rsidRPr="009902C7">
        <w:rPr>
          <w:i/>
        </w:rPr>
        <w:t xml:space="preserve">41. </w:t>
      </w:r>
      <w:r w:rsidR="00C34F93" w:rsidRPr="009902C7">
        <w:rPr>
          <w:i/>
        </w:rPr>
        <w:t>Аксенов В. П.</w:t>
      </w:r>
      <w:r w:rsidR="00C34F93" w:rsidRPr="009902C7">
        <w:t xml:space="preserve"> Звездный билет</w:t>
      </w:r>
    </w:p>
    <w:p w14:paraId="74780F93" w14:textId="66BA1B75" w:rsidR="00C34F93" w:rsidRDefault="003B0C75" w:rsidP="00C34F93">
      <w:r w:rsidRPr="009902C7">
        <w:rPr>
          <w:i/>
        </w:rPr>
        <w:t>42.</w:t>
      </w:r>
      <w:r w:rsidR="00C34F93" w:rsidRPr="009902C7">
        <w:rPr>
          <w:i/>
        </w:rPr>
        <w:t xml:space="preserve">Астафьев В. П. </w:t>
      </w:r>
      <w:r w:rsidR="00C34F93" w:rsidRPr="009902C7">
        <w:t>Пастух и пастушка; Царь-рыба; Веселый солдат</w:t>
      </w:r>
    </w:p>
    <w:p w14:paraId="651C98FB" w14:textId="77777777" w:rsidR="009902C7" w:rsidRDefault="003B0C75" w:rsidP="003B0C75">
      <w:pPr>
        <w:rPr>
          <w:i/>
        </w:rPr>
      </w:pPr>
      <w:r w:rsidRPr="009902C7">
        <w:rPr>
          <w:i/>
        </w:rPr>
        <w:t xml:space="preserve">43. </w:t>
      </w:r>
      <w:r w:rsidR="009902C7">
        <w:rPr>
          <w:i/>
        </w:rPr>
        <w:t>Балтер Б. До свидания, мальчики!</w:t>
      </w:r>
    </w:p>
    <w:p w14:paraId="3640DF96" w14:textId="6618A142" w:rsidR="00C34F93" w:rsidRPr="009902C7" w:rsidRDefault="009902C7" w:rsidP="003B0C75">
      <w:pPr>
        <w:rPr>
          <w:i/>
        </w:rPr>
      </w:pPr>
      <w:r>
        <w:rPr>
          <w:i/>
        </w:rPr>
        <w:lastRenderedPageBreak/>
        <w:t xml:space="preserve">44. </w:t>
      </w:r>
      <w:r w:rsidR="00C34F93" w:rsidRPr="009902C7">
        <w:rPr>
          <w:i/>
        </w:rPr>
        <w:t>Битов А. Г</w:t>
      </w:r>
      <w:r w:rsidR="003B0C75" w:rsidRPr="009902C7">
        <w:rPr>
          <w:i/>
        </w:rPr>
        <w:t xml:space="preserve">. </w:t>
      </w:r>
      <w:r w:rsidR="00C34F93" w:rsidRPr="009902C7">
        <w:t>Пушкинский Дом</w:t>
      </w:r>
    </w:p>
    <w:p w14:paraId="14946292" w14:textId="4EA0FCB2" w:rsidR="00C34F93" w:rsidRPr="009902C7" w:rsidRDefault="003B0C75" w:rsidP="003B0C75">
      <w:r w:rsidRPr="009902C7">
        <w:rPr>
          <w:i/>
        </w:rPr>
        <w:t>4</w:t>
      </w:r>
      <w:r w:rsidR="009902C7">
        <w:rPr>
          <w:i/>
        </w:rPr>
        <w:t>5</w:t>
      </w:r>
      <w:r w:rsidRPr="009902C7">
        <w:rPr>
          <w:i/>
        </w:rPr>
        <w:t xml:space="preserve">. </w:t>
      </w:r>
      <w:r w:rsidR="00C34F93" w:rsidRPr="009902C7">
        <w:rPr>
          <w:i/>
        </w:rPr>
        <w:t>Быков В</w:t>
      </w:r>
      <w:r w:rsidRPr="009902C7">
        <w:rPr>
          <w:i/>
        </w:rPr>
        <w:t xml:space="preserve">. </w:t>
      </w:r>
      <w:r w:rsidR="00C34F93" w:rsidRPr="009902C7">
        <w:t>Сотников</w:t>
      </w:r>
    </w:p>
    <w:p w14:paraId="6C668A55" w14:textId="6F3982E6" w:rsidR="00C34F93" w:rsidRPr="009902C7" w:rsidRDefault="003B0C75" w:rsidP="009902C7">
      <w:r w:rsidRPr="009902C7">
        <w:rPr>
          <w:i/>
        </w:rPr>
        <w:t>4</w:t>
      </w:r>
      <w:r w:rsidR="009902C7">
        <w:rPr>
          <w:i/>
        </w:rPr>
        <w:t>6</w:t>
      </w:r>
      <w:r w:rsidRPr="009902C7">
        <w:rPr>
          <w:i/>
        </w:rPr>
        <w:t xml:space="preserve">. </w:t>
      </w:r>
      <w:proofErr w:type="spellStart"/>
      <w:r w:rsidR="00C34F93" w:rsidRPr="009902C7">
        <w:rPr>
          <w:i/>
        </w:rPr>
        <w:t>Владимов</w:t>
      </w:r>
      <w:proofErr w:type="spellEnd"/>
      <w:r w:rsidR="00C34F93" w:rsidRPr="009902C7">
        <w:rPr>
          <w:i/>
        </w:rPr>
        <w:t xml:space="preserve"> Г. Н</w:t>
      </w:r>
      <w:r w:rsidR="009902C7" w:rsidRPr="009902C7">
        <w:rPr>
          <w:i/>
        </w:rPr>
        <w:t xml:space="preserve">. </w:t>
      </w:r>
      <w:r w:rsidR="00C34F93" w:rsidRPr="009902C7">
        <w:t xml:space="preserve">Генерал и его армия </w:t>
      </w:r>
    </w:p>
    <w:p w14:paraId="34D5DC03" w14:textId="606E1F9B" w:rsidR="00C34F93" w:rsidRPr="009902C7" w:rsidRDefault="009902C7" w:rsidP="00C34F93">
      <w:r w:rsidRPr="009902C7">
        <w:rPr>
          <w:i/>
        </w:rPr>
        <w:t>4</w:t>
      </w:r>
      <w:r>
        <w:rPr>
          <w:i/>
        </w:rPr>
        <w:t>7</w:t>
      </w:r>
      <w:r w:rsidRPr="009902C7">
        <w:rPr>
          <w:i/>
        </w:rPr>
        <w:t>.</w:t>
      </w:r>
      <w:r w:rsidR="00C34F93" w:rsidRPr="009902C7">
        <w:rPr>
          <w:i/>
        </w:rPr>
        <w:t xml:space="preserve">Гроссман В. С. </w:t>
      </w:r>
      <w:r w:rsidR="00C34F93" w:rsidRPr="009902C7">
        <w:t>Жизнь и судьба</w:t>
      </w:r>
    </w:p>
    <w:p w14:paraId="2445FA7B" w14:textId="78004D25" w:rsidR="00C34F93" w:rsidRPr="009902C7" w:rsidRDefault="009902C7" w:rsidP="00C34F93">
      <w:r w:rsidRPr="009902C7">
        <w:rPr>
          <w:i/>
        </w:rPr>
        <w:t>4</w:t>
      </w:r>
      <w:r>
        <w:rPr>
          <w:i/>
        </w:rPr>
        <w:t>8</w:t>
      </w:r>
      <w:r w:rsidRPr="009902C7">
        <w:rPr>
          <w:i/>
        </w:rPr>
        <w:t xml:space="preserve">. </w:t>
      </w:r>
      <w:r w:rsidR="00C34F93" w:rsidRPr="009902C7">
        <w:rPr>
          <w:i/>
        </w:rPr>
        <w:t xml:space="preserve">Довлатов С. Д. </w:t>
      </w:r>
      <w:r w:rsidR="00C34F93" w:rsidRPr="009902C7">
        <w:t>Зона; Компромисс; Заповедник</w:t>
      </w:r>
    </w:p>
    <w:p w14:paraId="2BA7041F" w14:textId="13439A97" w:rsidR="00C34F93" w:rsidRPr="009902C7" w:rsidRDefault="009902C7" w:rsidP="00C34F93">
      <w:r>
        <w:rPr>
          <w:i/>
        </w:rPr>
        <w:t xml:space="preserve">49. </w:t>
      </w:r>
      <w:r w:rsidR="00C34F93" w:rsidRPr="009902C7">
        <w:rPr>
          <w:i/>
        </w:rPr>
        <w:t xml:space="preserve">Домбровский Ю. </w:t>
      </w:r>
      <w:r w:rsidR="00C34F93" w:rsidRPr="009902C7">
        <w:t>Факультет ненужных вещей</w:t>
      </w:r>
    </w:p>
    <w:p w14:paraId="1659A0C8" w14:textId="065C6897" w:rsidR="00C34F93" w:rsidRPr="009902C7" w:rsidRDefault="009902C7" w:rsidP="00C34F93">
      <w:r>
        <w:rPr>
          <w:i/>
        </w:rPr>
        <w:t>50.</w:t>
      </w:r>
      <w:r w:rsidR="00C34F93" w:rsidRPr="009902C7">
        <w:rPr>
          <w:i/>
        </w:rPr>
        <w:t xml:space="preserve">Ерофеев Вен. </w:t>
      </w:r>
      <w:r w:rsidR="00C34F93" w:rsidRPr="009902C7">
        <w:t>Москва - Петушки</w:t>
      </w:r>
    </w:p>
    <w:p w14:paraId="0779C398" w14:textId="078E3A18" w:rsidR="00C34F93" w:rsidRPr="009902C7" w:rsidRDefault="009902C7" w:rsidP="00C34F93">
      <w:r>
        <w:rPr>
          <w:i/>
        </w:rPr>
        <w:t>51.</w:t>
      </w:r>
      <w:r w:rsidR="00C34F93" w:rsidRPr="009902C7">
        <w:rPr>
          <w:i/>
        </w:rPr>
        <w:t xml:space="preserve">Искандер Ф. А. </w:t>
      </w:r>
      <w:r w:rsidR="00C34F93" w:rsidRPr="009902C7">
        <w:t xml:space="preserve">Созвездие </w:t>
      </w:r>
      <w:proofErr w:type="spellStart"/>
      <w:r w:rsidR="00C34F93" w:rsidRPr="009902C7">
        <w:t>Козлотура</w:t>
      </w:r>
      <w:proofErr w:type="spellEnd"/>
    </w:p>
    <w:p w14:paraId="2CFC81AA" w14:textId="1BD9CCCA" w:rsidR="00C34F93" w:rsidRPr="009902C7" w:rsidRDefault="009902C7" w:rsidP="00C34F93">
      <w:r>
        <w:rPr>
          <w:i/>
        </w:rPr>
        <w:t>52.</w:t>
      </w:r>
      <w:r w:rsidR="00C34F93" w:rsidRPr="009902C7">
        <w:rPr>
          <w:i/>
        </w:rPr>
        <w:t xml:space="preserve">Окуджава Б. Ш. </w:t>
      </w:r>
      <w:r w:rsidR="00C34F93" w:rsidRPr="009902C7">
        <w:t>Будь здоров, школяр!</w:t>
      </w:r>
      <w:r w:rsidRPr="009902C7">
        <w:t xml:space="preserve"> </w:t>
      </w:r>
    </w:p>
    <w:p w14:paraId="6A53A2FD" w14:textId="764DEED0" w:rsidR="00C34F93" w:rsidRPr="009902C7" w:rsidRDefault="009902C7" w:rsidP="00C34F93">
      <w:r>
        <w:rPr>
          <w:i/>
        </w:rPr>
        <w:t xml:space="preserve">53. </w:t>
      </w:r>
      <w:r w:rsidR="00C34F93" w:rsidRPr="009902C7">
        <w:rPr>
          <w:i/>
        </w:rPr>
        <w:t xml:space="preserve">Распутин В. Г. </w:t>
      </w:r>
      <w:r w:rsidR="00C34F93" w:rsidRPr="009902C7">
        <w:t>Последний срок; Прощание с Матерой; Пожар</w:t>
      </w:r>
    </w:p>
    <w:p w14:paraId="3E49D67F" w14:textId="24605467" w:rsidR="00C34F93" w:rsidRPr="009902C7" w:rsidRDefault="00896D86" w:rsidP="00C34F93">
      <w:pPr>
        <w:rPr>
          <w:i/>
        </w:rPr>
      </w:pPr>
      <w:r>
        <w:rPr>
          <w:i/>
        </w:rPr>
        <w:t xml:space="preserve">54. </w:t>
      </w:r>
      <w:r w:rsidR="00C34F93" w:rsidRPr="009902C7">
        <w:rPr>
          <w:i/>
        </w:rPr>
        <w:t xml:space="preserve">Солженицын А. И. </w:t>
      </w:r>
      <w:r w:rsidR="00C34F93" w:rsidRPr="009902C7">
        <w:t>Один день Ивана Денисовича; Матренин двор; Случай на станции Кочетовка</w:t>
      </w:r>
      <w:r w:rsidR="00C34F93" w:rsidRPr="009902C7">
        <w:rPr>
          <w:i/>
        </w:rPr>
        <w:t xml:space="preserve">. </w:t>
      </w:r>
      <w:r w:rsidR="00C34F93" w:rsidRPr="009902C7">
        <w:t>В круге первом</w:t>
      </w:r>
      <w:r w:rsidR="009902C7" w:rsidRPr="009902C7">
        <w:t xml:space="preserve">. </w:t>
      </w:r>
      <w:r w:rsidR="00C34F93" w:rsidRPr="009902C7">
        <w:rPr>
          <w:i/>
        </w:rPr>
        <w:t xml:space="preserve"> </w:t>
      </w:r>
      <w:r w:rsidR="00C34F93" w:rsidRPr="009902C7">
        <w:t>Раковый корпус</w:t>
      </w:r>
    </w:p>
    <w:p w14:paraId="05134E00" w14:textId="263389EB" w:rsidR="00C34F93" w:rsidRPr="009902C7" w:rsidRDefault="00896D86" w:rsidP="009902C7">
      <w:r>
        <w:rPr>
          <w:i/>
        </w:rPr>
        <w:t>55.</w:t>
      </w:r>
      <w:r w:rsidR="00C34F93" w:rsidRPr="009902C7">
        <w:rPr>
          <w:i/>
        </w:rPr>
        <w:t xml:space="preserve">Трифонов Ю. В. </w:t>
      </w:r>
      <w:r w:rsidR="00C34F93" w:rsidRPr="009902C7">
        <w:t xml:space="preserve">Обмен; Дом на набережной; Другая жизнь; </w:t>
      </w:r>
    </w:p>
    <w:p w14:paraId="50A4098A" w14:textId="4A9CC583" w:rsidR="00C34F93" w:rsidRPr="009902C7" w:rsidRDefault="00896D86" w:rsidP="00C34F93">
      <w:r>
        <w:rPr>
          <w:i/>
        </w:rPr>
        <w:t xml:space="preserve">56. </w:t>
      </w:r>
      <w:r w:rsidR="00C34F93" w:rsidRPr="009902C7">
        <w:rPr>
          <w:i/>
        </w:rPr>
        <w:t xml:space="preserve">Шаламов В. Т. </w:t>
      </w:r>
      <w:r w:rsidR="00C34F93" w:rsidRPr="009902C7">
        <w:t>Колымские рассказы</w:t>
      </w:r>
    </w:p>
    <w:p w14:paraId="05E5AAFD" w14:textId="38499D03" w:rsidR="00C34F93" w:rsidRPr="009902C7" w:rsidRDefault="00896D86" w:rsidP="009902C7">
      <w:r>
        <w:rPr>
          <w:i/>
        </w:rPr>
        <w:t xml:space="preserve">57. </w:t>
      </w:r>
      <w:r w:rsidR="00C34F93" w:rsidRPr="009902C7">
        <w:rPr>
          <w:i/>
        </w:rPr>
        <w:t xml:space="preserve">Шукшин В. М. </w:t>
      </w:r>
      <w:r w:rsidR="00C34F93" w:rsidRPr="009902C7">
        <w:t>Рассказы 1960 – 1974 г</w:t>
      </w:r>
      <w:r w:rsidR="00A10148">
        <w:t>одов</w:t>
      </w:r>
    </w:p>
    <w:p w14:paraId="7BDDF8B1" w14:textId="63BAD233" w:rsidR="00C34F93" w:rsidRPr="009902C7" w:rsidRDefault="00896D86" w:rsidP="009902C7">
      <w:r>
        <w:rPr>
          <w:i/>
        </w:rPr>
        <w:t xml:space="preserve">58. </w:t>
      </w:r>
      <w:r w:rsidR="00C34F93" w:rsidRPr="009902C7">
        <w:rPr>
          <w:i/>
        </w:rPr>
        <w:t xml:space="preserve">Вампилов А. В. </w:t>
      </w:r>
      <w:r w:rsidR="00C34F93" w:rsidRPr="009902C7">
        <w:t xml:space="preserve">Старший сын; Утиная </w:t>
      </w:r>
      <w:r w:rsidR="00A10148">
        <w:t>охота</w:t>
      </w:r>
    </w:p>
    <w:p w14:paraId="0235B1F9" w14:textId="1D0BC42C" w:rsidR="00C34F93" w:rsidRPr="009902C7" w:rsidRDefault="00896D86" w:rsidP="00896D86">
      <w:r>
        <w:rPr>
          <w:i/>
        </w:rPr>
        <w:t xml:space="preserve">59. </w:t>
      </w:r>
      <w:r w:rsidR="00C34F93" w:rsidRPr="009902C7">
        <w:rPr>
          <w:i/>
        </w:rPr>
        <w:t xml:space="preserve">Бродский И. </w:t>
      </w:r>
      <w:r w:rsidR="00C34F93" w:rsidRPr="009902C7">
        <w:t>Стихотворения и поэмы</w:t>
      </w:r>
      <w:r>
        <w:t xml:space="preserve">. </w:t>
      </w:r>
    </w:p>
    <w:p w14:paraId="191A2BFD" w14:textId="47B3E57B" w:rsidR="00C34F93" w:rsidRPr="009902C7" w:rsidRDefault="00896D86" w:rsidP="00896D86">
      <w:r>
        <w:rPr>
          <w:i/>
        </w:rPr>
        <w:t xml:space="preserve">60. </w:t>
      </w:r>
      <w:r w:rsidR="00C34F93" w:rsidRPr="009902C7">
        <w:rPr>
          <w:i/>
        </w:rPr>
        <w:t xml:space="preserve">Галич А. </w:t>
      </w:r>
      <w:r w:rsidR="00C34F93" w:rsidRPr="009902C7">
        <w:t xml:space="preserve">Стихотворения и поэмы. </w:t>
      </w:r>
    </w:p>
    <w:p w14:paraId="1C16453B" w14:textId="3A76E254" w:rsidR="00C34F93" w:rsidRPr="009902C7" w:rsidRDefault="00896D86" w:rsidP="00C34F93">
      <w:r>
        <w:rPr>
          <w:i/>
        </w:rPr>
        <w:t xml:space="preserve">61. </w:t>
      </w:r>
      <w:r w:rsidR="00C34F93" w:rsidRPr="009902C7">
        <w:rPr>
          <w:i/>
        </w:rPr>
        <w:t xml:space="preserve">Кушнер А. С. </w:t>
      </w:r>
      <w:r w:rsidR="00C34F93" w:rsidRPr="009902C7">
        <w:t>Избранное</w:t>
      </w:r>
    </w:p>
    <w:p w14:paraId="1D6ABB62" w14:textId="6A2DAC26" w:rsidR="00C34F93" w:rsidRPr="009902C7" w:rsidRDefault="00896D86" w:rsidP="00C34F93">
      <w:pPr>
        <w:rPr>
          <w:i/>
        </w:rPr>
      </w:pPr>
      <w:r>
        <w:rPr>
          <w:i/>
        </w:rPr>
        <w:t>62.</w:t>
      </w:r>
      <w:r w:rsidR="00C34F93" w:rsidRPr="009902C7">
        <w:rPr>
          <w:i/>
        </w:rPr>
        <w:t xml:space="preserve">Левитанский Ю. Д. </w:t>
      </w:r>
      <w:r>
        <w:t xml:space="preserve">Избранное </w:t>
      </w:r>
    </w:p>
    <w:p w14:paraId="4CB12C6B" w14:textId="4C9B801D" w:rsidR="00C34F93" w:rsidRPr="009902C7" w:rsidRDefault="00896D86" w:rsidP="00896D86">
      <w:r>
        <w:rPr>
          <w:i/>
        </w:rPr>
        <w:t xml:space="preserve">63. </w:t>
      </w:r>
      <w:r w:rsidR="00C34F93" w:rsidRPr="009902C7">
        <w:rPr>
          <w:i/>
        </w:rPr>
        <w:t xml:space="preserve">Липкин С. И. </w:t>
      </w:r>
      <w:r w:rsidR="00C34F93" w:rsidRPr="009902C7">
        <w:t>Очевидец</w:t>
      </w:r>
    </w:p>
    <w:p w14:paraId="2F1D451E" w14:textId="36AB153E" w:rsidR="00C34F93" w:rsidRPr="009902C7" w:rsidRDefault="00896D86" w:rsidP="00896D86">
      <w:r>
        <w:rPr>
          <w:i/>
        </w:rPr>
        <w:t xml:space="preserve">64. </w:t>
      </w:r>
      <w:r w:rsidR="00C34F93" w:rsidRPr="009902C7">
        <w:rPr>
          <w:i/>
        </w:rPr>
        <w:t xml:space="preserve">Окуджава Б. </w:t>
      </w:r>
      <w:r w:rsidR="00C34F93" w:rsidRPr="009902C7">
        <w:t xml:space="preserve">Стихотворения. </w:t>
      </w:r>
    </w:p>
    <w:p w14:paraId="1AB50F9E" w14:textId="1DD8E7A0" w:rsidR="00C34F93" w:rsidRPr="009902C7" w:rsidRDefault="00896D86" w:rsidP="00896D86">
      <w:r>
        <w:rPr>
          <w:i/>
        </w:rPr>
        <w:t xml:space="preserve">65. </w:t>
      </w:r>
      <w:r w:rsidR="00C34F93" w:rsidRPr="009902C7">
        <w:rPr>
          <w:i/>
        </w:rPr>
        <w:t xml:space="preserve">Самойлов Д. </w:t>
      </w:r>
      <w:r w:rsidR="00C34F93" w:rsidRPr="009902C7">
        <w:t xml:space="preserve">Стихотворения. Поэмы. </w:t>
      </w:r>
    </w:p>
    <w:p w14:paraId="1D82B55A" w14:textId="77777777" w:rsidR="00896D86" w:rsidRDefault="00C34F93" w:rsidP="00C34F93">
      <w:r w:rsidRPr="009902C7">
        <w:rPr>
          <w:i/>
        </w:rPr>
        <w:t xml:space="preserve">Слуцкий Б. </w:t>
      </w:r>
      <w:r w:rsidRPr="009902C7">
        <w:t>С</w:t>
      </w:r>
      <w:r w:rsidR="00896D86">
        <w:t xml:space="preserve">тихотворения. </w:t>
      </w:r>
    </w:p>
    <w:p w14:paraId="2C2D7684" w14:textId="5FEE2257" w:rsidR="00C34F93" w:rsidRPr="009902C7" w:rsidRDefault="00896D86" w:rsidP="00C34F93">
      <w:r>
        <w:rPr>
          <w:i/>
        </w:rPr>
        <w:t xml:space="preserve">66. </w:t>
      </w:r>
      <w:r w:rsidR="00C34F93" w:rsidRPr="009902C7">
        <w:rPr>
          <w:i/>
        </w:rPr>
        <w:t xml:space="preserve">Тарковский А. </w:t>
      </w:r>
      <w:r w:rsidR="00C34F93" w:rsidRPr="009902C7">
        <w:t>С</w:t>
      </w:r>
      <w:r>
        <w:t>тихотворения</w:t>
      </w:r>
    </w:p>
    <w:p w14:paraId="6728759A" w14:textId="1B7791F1" w:rsidR="00C34F93" w:rsidRPr="009902C7" w:rsidRDefault="00896D86" w:rsidP="00C34F93">
      <w:r>
        <w:rPr>
          <w:i/>
        </w:rPr>
        <w:t xml:space="preserve">67. </w:t>
      </w:r>
      <w:r w:rsidR="00C34F93" w:rsidRPr="009902C7">
        <w:rPr>
          <w:i/>
        </w:rPr>
        <w:t xml:space="preserve">Твардовский А. Т. </w:t>
      </w:r>
      <w:r>
        <w:t>Василий Т</w:t>
      </w:r>
      <w:r w:rsidR="00C34F93" w:rsidRPr="009902C7">
        <w:t>еркин; По праву памяти</w:t>
      </w:r>
    </w:p>
    <w:p w14:paraId="1E56EEE5" w14:textId="09F1962D" w:rsidR="00C34F93" w:rsidRDefault="00C34F93" w:rsidP="00896D86">
      <w:pPr>
        <w:jc w:val="center"/>
        <w:rPr>
          <w:rFonts w:ascii="Arial" w:hAnsi="Arial" w:cs="Arial"/>
          <w:b/>
        </w:rPr>
      </w:pPr>
    </w:p>
    <w:p w14:paraId="141AE38A" w14:textId="665C893B" w:rsidR="00896D86" w:rsidRPr="00896D86" w:rsidRDefault="00896D86" w:rsidP="00896D86">
      <w:pPr>
        <w:jc w:val="center"/>
        <w:rPr>
          <w:b/>
          <w:i/>
          <w:iCs/>
        </w:rPr>
      </w:pPr>
      <w:r w:rsidRPr="00896D86">
        <w:rPr>
          <w:b/>
          <w:i/>
          <w:iCs/>
        </w:rPr>
        <w:t>Научная литература</w:t>
      </w:r>
    </w:p>
    <w:p w14:paraId="1136A0D7" w14:textId="77777777" w:rsidR="00DA047A" w:rsidRPr="00896D86" w:rsidRDefault="00DA047A" w:rsidP="00BC245E">
      <w:pPr>
        <w:ind w:left="360"/>
        <w:jc w:val="center"/>
        <w:rPr>
          <w:b/>
          <w:i/>
          <w:iCs/>
        </w:rPr>
      </w:pPr>
    </w:p>
    <w:p w14:paraId="73CC14FF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Аверинцев С. С.</w:t>
      </w:r>
      <w:r w:rsidRPr="00BC245E">
        <w:t xml:space="preserve"> Поэзия Державина. Размышления над переводами Жуковского. Судьба и весть Осипа Мандельштама // Аверинцев С. С. Поэты. М., 1996 </w:t>
      </w:r>
    </w:p>
    <w:p w14:paraId="774E5DFD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Бахтин М. М.</w:t>
      </w:r>
      <w:r w:rsidRPr="00BC245E">
        <w:t xml:space="preserve"> Проблемы поэтики Достоевского (любое издание) </w:t>
      </w:r>
    </w:p>
    <w:p w14:paraId="1478ADB8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Богомолов Н. А</w:t>
      </w:r>
      <w:r w:rsidRPr="00BC245E">
        <w:t xml:space="preserve">. </w:t>
      </w:r>
      <w:proofErr w:type="spellStart"/>
      <w:r w:rsidRPr="00BC245E">
        <w:t>Постсимволизм</w:t>
      </w:r>
      <w:proofErr w:type="spellEnd"/>
      <w:r w:rsidRPr="00BC245E">
        <w:t xml:space="preserve"> (общие замечания) // Русская литература рубежа веков (1890-е – начало 1920-х годов). М., 2001. </w:t>
      </w:r>
    </w:p>
    <w:p w14:paraId="74AD3A97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Бочаров С.Г.</w:t>
      </w:r>
      <w:r w:rsidRPr="00BC245E">
        <w:t xml:space="preserve"> «Вещество существованья», «Обречен борьбе верховной…»  // Бочаров С. Г. О художественных мирах. М., 1995. </w:t>
      </w:r>
    </w:p>
    <w:p w14:paraId="34ADAF63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Бочаров С.Г.</w:t>
      </w:r>
      <w:r w:rsidRPr="00BC245E">
        <w:t xml:space="preserve"> Роман Л. Н. Толстого «Война и мир». М., 1963 (1971, 1978, 1987 и др.). </w:t>
      </w:r>
    </w:p>
    <w:p w14:paraId="062E3E9D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Бочаров С.Г</w:t>
      </w:r>
      <w:r w:rsidRPr="00BC245E">
        <w:t>. Сюжеты русской литературы. М., 1999.</w:t>
      </w:r>
    </w:p>
    <w:p w14:paraId="3724B1C0" w14:textId="1E139278"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t>Вацуро</w:t>
      </w:r>
      <w:proofErr w:type="spellEnd"/>
      <w:r w:rsidRPr="00BC245E">
        <w:rPr>
          <w:i/>
        </w:rPr>
        <w:t xml:space="preserve"> В.Э</w:t>
      </w:r>
      <w:r w:rsidRPr="00BC245E">
        <w:t xml:space="preserve">. М.Ю. Лермонтов; Последняя повесть Лермонтова; Чужое «я» в лермонтовском творчестве; Художественная проблематика Лермонтова // </w:t>
      </w:r>
      <w:proofErr w:type="spellStart"/>
      <w:r w:rsidRPr="00BC245E">
        <w:t>Вацуро</w:t>
      </w:r>
      <w:proofErr w:type="spellEnd"/>
      <w:r w:rsidRPr="00BC245E">
        <w:t xml:space="preserve"> В. О Лермонтове. М., 2008. </w:t>
      </w:r>
    </w:p>
    <w:p w14:paraId="15C3ECBE" w14:textId="77777777"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t>Вацуро</w:t>
      </w:r>
      <w:proofErr w:type="spellEnd"/>
      <w:r w:rsidRPr="00BC245E">
        <w:rPr>
          <w:i/>
        </w:rPr>
        <w:t xml:space="preserve"> В.Э.</w:t>
      </w:r>
      <w:r w:rsidRPr="00BC245E">
        <w:t xml:space="preserve"> «Пророк»; Поэтический манифест Пушкина; «Повести покойного Ивана Петровича Белкина» // </w:t>
      </w:r>
      <w:proofErr w:type="spellStart"/>
      <w:r w:rsidRPr="00BC245E">
        <w:t>Вацуро</w:t>
      </w:r>
      <w:proofErr w:type="spellEnd"/>
      <w:r w:rsidRPr="00BC245E">
        <w:t xml:space="preserve"> В. Э. Записки комментатора. СПб., 1994. </w:t>
      </w:r>
    </w:p>
    <w:p w14:paraId="185DEE45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Гаспаров М. Л.</w:t>
      </w:r>
      <w:r w:rsidRPr="00BC245E">
        <w:t xml:space="preserve"> Поэтика «серебряного века» // Русская поэзия серебряного века. 1890 – 1917. Антология. М., 1993. С. 5 – 44. </w:t>
      </w:r>
    </w:p>
    <w:p w14:paraId="668A9E36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Гаспаров М.Л.</w:t>
      </w:r>
      <w:r w:rsidRPr="00BC245E">
        <w:t xml:space="preserve"> Поэт и культура. Три поэтики Осипа Мандельштама // Мандельштам О.Э. Полн. собр. стихотворений. СПб., 1993. </w:t>
      </w:r>
    </w:p>
    <w:p w14:paraId="6EE472F4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Гаспаров М.Л.</w:t>
      </w:r>
      <w:r w:rsidRPr="00BC245E">
        <w:t xml:space="preserve"> Фет безглагольный: Композиция пространства, чувства и слова // Гаспаров М.Л. </w:t>
      </w:r>
      <w:proofErr w:type="spellStart"/>
      <w:r w:rsidRPr="00BC245E">
        <w:t>Избр</w:t>
      </w:r>
      <w:proofErr w:type="spellEnd"/>
      <w:r w:rsidRPr="00BC245E">
        <w:t xml:space="preserve">. труды: В 3 т. М., 1997. Т. 2; </w:t>
      </w:r>
      <w:hyperlink r:id="rId9" w:history="1">
        <w:r w:rsidRPr="00BC245E">
          <w:rPr>
            <w:rStyle w:val="af9"/>
          </w:rPr>
          <w:t>http://www.philology.ru/literature2/gasparov-97c.htm</w:t>
        </w:r>
      </w:hyperlink>
      <w:r w:rsidRPr="00BC245E">
        <w:t xml:space="preserve"> </w:t>
      </w:r>
    </w:p>
    <w:p w14:paraId="4D1AE5B6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Гинзбург Л.</w:t>
      </w:r>
      <w:r w:rsidRPr="00BC245E">
        <w:t xml:space="preserve"> О психологической прозе. Л., 1977. </w:t>
      </w:r>
    </w:p>
    <w:p w14:paraId="1BEB66B0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Гинзбург Л. Я</w:t>
      </w:r>
      <w:r w:rsidRPr="00BC245E">
        <w:t xml:space="preserve">. О лирике. М., 1997. С. 292 – 320. </w:t>
      </w:r>
    </w:p>
    <w:p w14:paraId="30CF332C" w14:textId="77777777"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lastRenderedPageBreak/>
        <w:t>Гуковский</w:t>
      </w:r>
      <w:proofErr w:type="spellEnd"/>
      <w:r w:rsidRPr="00BC245E">
        <w:rPr>
          <w:i/>
        </w:rPr>
        <w:t xml:space="preserve"> Г.А</w:t>
      </w:r>
      <w:r w:rsidRPr="00BC245E">
        <w:t xml:space="preserve">. Ранние работы по истории русской литературы XVIII века. М., 2001. </w:t>
      </w:r>
    </w:p>
    <w:p w14:paraId="17EAF288" w14:textId="77777777"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t>Долинин</w:t>
      </w:r>
      <w:proofErr w:type="spellEnd"/>
      <w:r w:rsidRPr="00BC245E">
        <w:rPr>
          <w:i/>
        </w:rPr>
        <w:t xml:space="preserve"> А. А. </w:t>
      </w:r>
      <w:r w:rsidRPr="00BC245E">
        <w:t xml:space="preserve">Истинная жизнь писателя Сирина. СПб., 2004. </w:t>
      </w:r>
    </w:p>
    <w:p w14:paraId="2B671330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Журавлева А. И.</w:t>
      </w:r>
      <w:r w:rsidRPr="00BC245E">
        <w:t xml:space="preserve"> Островский – комедиограф. М., 1981. </w:t>
      </w:r>
    </w:p>
    <w:p w14:paraId="2C57F2BA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 xml:space="preserve">Зорин А.Л., </w:t>
      </w:r>
      <w:proofErr w:type="spellStart"/>
      <w:r w:rsidRPr="00BC245E">
        <w:rPr>
          <w:i/>
        </w:rPr>
        <w:t>Немзер</w:t>
      </w:r>
      <w:proofErr w:type="spellEnd"/>
      <w:r w:rsidRPr="00BC245E">
        <w:rPr>
          <w:i/>
        </w:rPr>
        <w:t xml:space="preserve"> А. С.</w:t>
      </w:r>
      <w:r w:rsidRPr="00BC245E">
        <w:t xml:space="preserve"> Парадоксы чувствительности // «Столетья не сотрут…»: Русские классики и их читатели. М., 1989. С. 8-54. </w:t>
      </w:r>
    </w:p>
    <w:p w14:paraId="45079EB0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Левин Ю. И.</w:t>
      </w:r>
      <w:r w:rsidRPr="00BC245E">
        <w:t xml:space="preserve"> От синтаксиса смыслу и далее («Котлован» Андрея Платонова) // Левин Ю. И. </w:t>
      </w:r>
      <w:proofErr w:type="spellStart"/>
      <w:r w:rsidRPr="00BC245E">
        <w:t>Избр</w:t>
      </w:r>
      <w:proofErr w:type="spellEnd"/>
      <w:r w:rsidRPr="00BC245E">
        <w:t xml:space="preserve">. работы. М., 1998. </w:t>
      </w:r>
    </w:p>
    <w:p w14:paraId="505FACF7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 xml:space="preserve">Левин Ю.И., Сегал Д.М., </w:t>
      </w:r>
      <w:proofErr w:type="spellStart"/>
      <w:r w:rsidRPr="00BC245E">
        <w:rPr>
          <w:i/>
        </w:rPr>
        <w:t>Тименчик</w:t>
      </w:r>
      <w:proofErr w:type="spellEnd"/>
      <w:r w:rsidRPr="00BC245E">
        <w:rPr>
          <w:i/>
        </w:rPr>
        <w:t xml:space="preserve"> Р.Д., Топоров В.Н., </w:t>
      </w:r>
      <w:proofErr w:type="spellStart"/>
      <w:r w:rsidRPr="00BC245E">
        <w:rPr>
          <w:i/>
        </w:rPr>
        <w:t>Цивьян</w:t>
      </w:r>
      <w:proofErr w:type="spellEnd"/>
      <w:r w:rsidRPr="00BC245E">
        <w:rPr>
          <w:i/>
        </w:rPr>
        <w:t xml:space="preserve"> Т.В.</w:t>
      </w:r>
      <w:r w:rsidRPr="00BC245E">
        <w:t xml:space="preserve"> Русская семантическая поэтика как потенциальная культурная парадигма // Смерть и бессмертие поэта. М., 2001. </w:t>
      </w:r>
    </w:p>
    <w:p w14:paraId="017B5035" w14:textId="77777777"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t>Лекманов</w:t>
      </w:r>
      <w:proofErr w:type="spellEnd"/>
      <w:r w:rsidRPr="00BC245E">
        <w:rPr>
          <w:i/>
        </w:rPr>
        <w:t xml:space="preserve"> О. А.</w:t>
      </w:r>
      <w:r w:rsidRPr="00BC245E">
        <w:t xml:space="preserve"> Книга об акмеизме и другие работы. Томск, 2000. </w:t>
      </w:r>
    </w:p>
    <w:p w14:paraId="72C0B7E0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Лихачев Д.С.</w:t>
      </w:r>
      <w:r w:rsidRPr="00BC245E">
        <w:t xml:space="preserve"> Поэтика древнерусской литературы (любое издание)</w:t>
      </w:r>
    </w:p>
    <w:p w14:paraId="665AF62C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Лосев Л</w:t>
      </w:r>
      <w:r w:rsidRPr="00BC245E">
        <w:t xml:space="preserve">. Иосиф Бродский: Опыт литературной биографии. М., 2006 (есть переиздания). </w:t>
      </w:r>
    </w:p>
    <w:p w14:paraId="4AA2EDA5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Лотман Л. М.</w:t>
      </w:r>
      <w:r w:rsidRPr="00BC245E">
        <w:t xml:space="preserve"> И. А. Гончаров // История русской литературы: В 4 т. Л., 1982. Т. 3.</w:t>
      </w:r>
    </w:p>
    <w:p w14:paraId="6783AFDA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t xml:space="preserve">Лотман М.Ю., Минц З.Г. Символизм // Русская литература ХХ века. Школы. Направления. Методы творческой работы. СПб., 2002. </w:t>
      </w:r>
    </w:p>
    <w:p w14:paraId="41FE2107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 xml:space="preserve">Лотман Ю.М. </w:t>
      </w:r>
      <w:r w:rsidRPr="00BC245E">
        <w:t>А.С. Пушкин: Биография писателя</w:t>
      </w:r>
      <w:proofErr w:type="gramStart"/>
      <w:r w:rsidRPr="00BC245E">
        <w:t>; К</w:t>
      </w:r>
      <w:proofErr w:type="gramEnd"/>
      <w:r w:rsidRPr="00BC245E">
        <w:t xml:space="preserve"> структуре диалогического текста в поэмах Пушкина (Проблема авторских примечаний к тексту); Посвящение «Полтавы» (Адресат, текст, функция); Роман в стихах Пушкина «Евгений Онегин»: Спецкурс. Вводные лекции в изучение текста // Лотман Ю. М. Пушкин. СПб., 1995 (есть переиздания). </w:t>
      </w:r>
    </w:p>
    <w:p w14:paraId="4D45D36C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Максимов Д.Е.</w:t>
      </w:r>
      <w:r w:rsidRPr="00BC245E">
        <w:t xml:space="preserve"> Идея пути в поэтическом сознании Ал. Блока //Максимов Д. Е. Поэзия и проза Ал. Блока. Л., 1975 </w:t>
      </w:r>
    </w:p>
    <w:p w14:paraId="0ACCB3D3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Манн Ю.В.</w:t>
      </w:r>
      <w:r w:rsidRPr="00BC245E">
        <w:t xml:space="preserve"> Поэтика Гоголя // Манн Ю. В. Творчество Гоголя: Смысл и форма. СПб., 2007 (см. также ранние издания книги «Поэтика Гоголя»). </w:t>
      </w:r>
    </w:p>
    <w:p w14:paraId="6A1B541B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Минц З. Г.</w:t>
      </w:r>
      <w:r w:rsidRPr="00BC245E">
        <w:t xml:space="preserve"> Александр Блок и русские писатели. СПб., 2000. </w:t>
      </w:r>
    </w:p>
    <w:p w14:paraId="35768153" w14:textId="77777777"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t>Немзер</w:t>
      </w:r>
      <w:proofErr w:type="spellEnd"/>
      <w:r w:rsidRPr="00BC245E">
        <w:rPr>
          <w:i/>
        </w:rPr>
        <w:t xml:space="preserve"> А.С.</w:t>
      </w:r>
      <w:r w:rsidRPr="00BC245E">
        <w:t xml:space="preserve"> </w:t>
      </w:r>
      <w:r w:rsidRPr="00BC245E">
        <w:rPr>
          <w:bCs/>
          <w:color w:val="333333"/>
          <w:shd w:val="clear" w:color="auto" w:fill="FFFFFF"/>
        </w:rPr>
        <w:t>При</w:t>
      </w:r>
      <w:r w:rsidRPr="00BC245E">
        <w:rPr>
          <w:rStyle w:val="apple-converted-space"/>
          <w:color w:val="333333"/>
          <w:shd w:val="clear" w:color="auto" w:fill="FFFFFF"/>
        </w:rPr>
        <w:t> </w:t>
      </w:r>
      <w:r w:rsidRPr="00BC245E">
        <w:rPr>
          <w:bCs/>
          <w:color w:val="333333"/>
          <w:shd w:val="clear" w:color="auto" w:fill="FFFFFF"/>
        </w:rPr>
        <w:t>свете</w:t>
      </w:r>
      <w:r w:rsidRPr="00BC245E">
        <w:rPr>
          <w:rStyle w:val="apple-converted-space"/>
          <w:color w:val="333333"/>
          <w:shd w:val="clear" w:color="auto" w:fill="FFFFFF"/>
        </w:rPr>
        <w:t> </w:t>
      </w:r>
      <w:r w:rsidRPr="00BC245E">
        <w:rPr>
          <w:bCs/>
          <w:color w:val="333333"/>
          <w:shd w:val="clear" w:color="auto" w:fill="FFFFFF"/>
        </w:rPr>
        <w:t>Жуковского</w:t>
      </w:r>
      <w:r w:rsidRPr="00BC245E">
        <w:rPr>
          <w:color w:val="333333"/>
          <w:shd w:val="clear" w:color="auto" w:fill="FFFFFF"/>
        </w:rPr>
        <w:t>. Очерки истории</w:t>
      </w:r>
      <w:r w:rsidRPr="00BC245E">
        <w:rPr>
          <w:rStyle w:val="apple-converted-space"/>
          <w:color w:val="333333"/>
          <w:shd w:val="clear" w:color="auto" w:fill="FFFFFF"/>
        </w:rPr>
        <w:t> </w:t>
      </w:r>
      <w:r w:rsidRPr="00BC245E">
        <w:rPr>
          <w:bCs/>
          <w:color w:val="333333"/>
          <w:shd w:val="clear" w:color="auto" w:fill="FFFFFF"/>
        </w:rPr>
        <w:t>русской</w:t>
      </w:r>
      <w:r w:rsidRPr="00BC245E">
        <w:rPr>
          <w:rStyle w:val="apple-converted-space"/>
          <w:color w:val="333333"/>
          <w:shd w:val="clear" w:color="auto" w:fill="FFFFFF"/>
        </w:rPr>
        <w:t> </w:t>
      </w:r>
      <w:r w:rsidRPr="00BC245E">
        <w:rPr>
          <w:color w:val="333333"/>
          <w:shd w:val="clear" w:color="auto" w:fill="FFFFFF"/>
        </w:rPr>
        <w:t>литературы. М.,</w:t>
      </w:r>
      <w:r w:rsidRPr="00BC245E">
        <w:rPr>
          <w:rStyle w:val="apple-converted-space"/>
          <w:color w:val="333333"/>
          <w:shd w:val="clear" w:color="auto" w:fill="FFFFFF"/>
        </w:rPr>
        <w:t> </w:t>
      </w:r>
      <w:r w:rsidRPr="00BC245E">
        <w:rPr>
          <w:color w:val="333333"/>
          <w:shd w:val="clear" w:color="auto" w:fill="FFFFFF"/>
        </w:rPr>
        <w:t>«Время», 2013.</w:t>
      </w:r>
    </w:p>
    <w:p w14:paraId="1E4C2E1D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Пумпянский Л. В.</w:t>
      </w:r>
      <w:r w:rsidRPr="00BC245E">
        <w:t xml:space="preserve"> К истории русского классицизма; «Медный всадник» и поэтическая традиция XVIII века; Поэзия Ф.И. Тютчева; статьи о Тургеневе // Пумпянский Л. В. Классическая традиция. Собрание трудов по истории русской литературы. М., 2000. </w:t>
      </w:r>
    </w:p>
    <w:p w14:paraId="6B91C3A8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 xml:space="preserve">Рогов К. Ю. </w:t>
      </w:r>
      <w:r w:rsidRPr="00BC245E">
        <w:t xml:space="preserve">Три эпохи русского барокко // </w:t>
      </w:r>
      <w:proofErr w:type="spellStart"/>
      <w:r w:rsidRPr="00BC245E">
        <w:t>Тыняновский</w:t>
      </w:r>
      <w:proofErr w:type="spellEnd"/>
      <w:r w:rsidRPr="00BC245E">
        <w:t xml:space="preserve"> сборник. М., 2006.</w:t>
      </w:r>
    </w:p>
    <w:p w14:paraId="520BFBEA" w14:textId="77777777"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t>Ронен</w:t>
      </w:r>
      <w:proofErr w:type="spellEnd"/>
      <w:r w:rsidRPr="00BC245E">
        <w:rPr>
          <w:i/>
        </w:rPr>
        <w:t xml:space="preserve"> О.</w:t>
      </w:r>
      <w:r w:rsidRPr="00BC245E">
        <w:t xml:space="preserve"> Серебряный век как умысел и вымысел. М., 2000. </w:t>
      </w:r>
    </w:p>
    <w:p w14:paraId="30CC31D3" w14:textId="77777777"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t>Скафтымов</w:t>
      </w:r>
      <w:proofErr w:type="spellEnd"/>
      <w:r w:rsidRPr="00BC245E">
        <w:rPr>
          <w:i/>
        </w:rPr>
        <w:t xml:space="preserve"> А. П. </w:t>
      </w:r>
      <w:r w:rsidRPr="00BC245E">
        <w:t xml:space="preserve">Тематическая композиция романа «Идиот». К вопросу о принципах построения пьес Чехова. Образ Кутузова и философия истории в романе Л.Н. Толстого «Война и мир» // </w:t>
      </w:r>
      <w:proofErr w:type="spellStart"/>
      <w:r w:rsidRPr="00BC245E">
        <w:t>Скафтымов</w:t>
      </w:r>
      <w:proofErr w:type="spellEnd"/>
      <w:r w:rsidRPr="00BC245E">
        <w:t xml:space="preserve"> А. П. Нравственные искания русских писателей. М., 1972. </w:t>
      </w:r>
    </w:p>
    <w:p w14:paraId="24A0421F" w14:textId="77777777"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t>Тименчик</w:t>
      </w:r>
      <w:proofErr w:type="spellEnd"/>
      <w:r w:rsidRPr="00BC245E">
        <w:rPr>
          <w:i/>
        </w:rPr>
        <w:t xml:space="preserve"> Р. Д.</w:t>
      </w:r>
      <w:r w:rsidRPr="00BC245E">
        <w:t xml:space="preserve"> Заметки о «Поэме без героя» // Анна Ахматова. Поэма без героя. М., 1989. С. 3-25. </w:t>
      </w:r>
    </w:p>
    <w:p w14:paraId="33156A44" w14:textId="77777777"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t>Тименчик</w:t>
      </w:r>
      <w:proofErr w:type="spellEnd"/>
      <w:r w:rsidRPr="00BC245E">
        <w:rPr>
          <w:i/>
        </w:rPr>
        <w:t xml:space="preserve"> Р.Д.</w:t>
      </w:r>
      <w:r w:rsidRPr="00BC245E">
        <w:t xml:space="preserve"> Предисловие // Анна Ахматова. </w:t>
      </w:r>
      <w:proofErr w:type="spellStart"/>
      <w:r w:rsidRPr="00BC245E">
        <w:t>Requiem</w:t>
      </w:r>
      <w:proofErr w:type="spellEnd"/>
      <w:r w:rsidRPr="00BC245E">
        <w:t xml:space="preserve">. М., 1989. С. 3-25 </w:t>
      </w:r>
    </w:p>
    <w:p w14:paraId="579A85B9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Топоров В.Н.</w:t>
      </w:r>
      <w:r w:rsidRPr="00BC245E">
        <w:t xml:space="preserve"> О структуре романа Достоевского в связи с архаическими схемами мифологического мышления («Преступление и наказание») // Топоров В. Н. Миф. Ритуал. Символ. Образ. Исследования в области мифопоэтического. М., 1995. </w:t>
      </w:r>
    </w:p>
    <w:p w14:paraId="5E08EDEF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Тынянов Ю.Н.</w:t>
      </w:r>
      <w:r w:rsidRPr="00BC245E">
        <w:t xml:space="preserve"> Архаисты и Пушкин; Пушкин; Сюжет «Горя от ума» // Тынянов Ю. Н. Пушкин и его современники. М., 1969. </w:t>
      </w:r>
    </w:p>
    <w:p w14:paraId="179CE0F7" w14:textId="77777777" w:rsidR="00BC245E" w:rsidRPr="00BC245E" w:rsidRDefault="00BC245E" w:rsidP="000333CA">
      <w:pPr>
        <w:numPr>
          <w:ilvl w:val="0"/>
          <w:numId w:val="7"/>
        </w:numPr>
        <w:tabs>
          <w:tab w:val="num" w:pos="900"/>
        </w:tabs>
        <w:jc w:val="both"/>
      </w:pPr>
      <w:r w:rsidRPr="00BC245E">
        <w:rPr>
          <w:i/>
        </w:rPr>
        <w:t>Тынянов Ю.Н.</w:t>
      </w:r>
      <w:r w:rsidRPr="00BC245E">
        <w:t xml:space="preserve"> Ода как ораторский жанр; Стиховые формы Некрасова; Литературный факт; Литературное сегодня (главка 6) // Тынянов Ю. Поэтика. История литературы. Кино. М., 1977. </w:t>
      </w:r>
    </w:p>
    <w:p w14:paraId="786F0FDC" w14:textId="77777777"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left" w:pos="360"/>
          <w:tab w:val="left" w:pos="900"/>
        </w:tabs>
        <w:ind w:left="360" w:firstLine="0"/>
        <w:jc w:val="both"/>
      </w:pPr>
      <w:proofErr w:type="spellStart"/>
      <w:r w:rsidRPr="00BC245E">
        <w:rPr>
          <w:i/>
        </w:rPr>
        <w:t>Флейшман</w:t>
      </w:r>
      <w:proofErr w:type="spellEnd"/>
      <w:r w:rsidRPr="00BC245E">
        <w:rPr>
          <w:i/>
        </w:rPr>
        <w:t xml:space="preserve"> Л.С.</w:t>
      </w:r>
      <w:r w:rsidRPr="00BC245E">
        <w:t xml:space="preserve"> Борис Пастернак и литературное движение 1930-х годов. СПб., 2005. </w:t>
      </w:r>
    </w:p>
    <w:p w14:paraId="57C06A99" w14:textId="77777777"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left" w:pos="360"/>
          <w:tab w:val="left" w:pos="900"/>
        </w:tabs>
        <w:ind w:left="360" w:firstLine="0"/>
        <w:jc w:val="both"/>
      </w:pPr>
      <w:proofErr w:type="spellStart"/>
      <w:r w:rsidRPr="00BC245E">
        <w:rPr>
          <w:i/>
        </w:rPr>
        <w:lastRenderedPageBreak/>
        <w:t>Флейшман</w:t>
      </w:r>
      <w:proofErr w:type="spellEnd"/>
      <w:r w:rsidRPr="00BC245E">
        <w:rPr>
          <w:i/>
        </w:rPr>
        <w:t xml:space="preserve"> Л.С.</w:t>
      </w:r>
      <w:r w:rsidRPr="00BC245E">
        <w:t xml:space="preserve"> Пастернак в 1920-е годы. СПб., 2003. </w:t>
      </w:r>
    </w:p>
    <w:p w14:paraId="0BC65D35" w14:textId="77777777"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left" w:pos="360"/>
          <w:tab w:val="left" w:pos="900"/>
        </w:tabs>
        <w:ind w:left="360" w:firstLine="0"/>
        <w:jc w:val="both"/>
      </w:pPr>
      <w:proofErr w:type="spellStart"/>
      <w:r w:rsidRPr="00BC245E">
        <w:rPr>
          <w:i/>
        </w:rPr>
        <w:t>Харджиев</w:t>
      </w:r>
      <w:proofErr w:type="spellEnd"/>
      <w:r w:rsidRPr="00BC245E">
        <w:rPr>
          <w:i/>
        </w:rPr>
        <w:t xml:space="preserve"> Н. И., Тренин В. В.</w:t>
      </w:r>
      <w:r w:rsidRPr="00BC245E">
        <w:t xml:space="preserve"> Поэтическая культура Маяковского. М., 1970.</w:t>
      </w:r>
    </w:p>
    <w:p w14:paraId="53F263C3" w14:textId="77777777"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left" w:pos="360"/>
          <w:tab w:val="left" w:pos="900"/>
        </w:tabs>
        <w:ind w:left="360" w:firstLine="0"/>
        <w:jc w:val="both"/>
      </w:pPr>
      <w:r w:rsidRPr="00BC245E">
        <w:rPr>
          <w:i/>
        </w:rPr>
        <w:t>Чудаков А. П.</w:t>
      </w:r>
      <w:r w:rsidRPr="00BC245E">
        <w:t xml:space="preserve"> Поэтика Чехова. М., 1971. </w:t>
      </w:r>
    </w:p>
    <w:p w14:paraId="14EA21CF" w14:textId="77777777"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num" w:pos="540"/>
        </w:tabs>
        <w:ind w:left="360" w:firstLine="360"/>
        <w:jc w:val="both"/>
      </w:pPr>
      <w:r w:rsidRPr="00BC245E">
        <w:rPr>
          <w:i/>
        </w:rPr>
        <w:t>Чудакова М. О.</w:t>
      </w:r>
      <w:r w:rsidRPr="00BC245E">
        <w:t xml:space="preserve"> Жизнеописание Михаила Булгакова. М., 1988. </w:t>
      </w:r>
    </w:p>
    <w:p w14:paraId="751FC03D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Чудакова М.О.</w:t>
      </w:r>
      <w:r w:rsidRPr="00BC245E">
        <w:t xml:space="preserve"> Избранные работы. Т. 1. Литература советского прошлого. М., 2001. </w:t>
      </w:r>
    </w:p>
    <w:p w14:paraId="5E1ECD48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Чудакова М.О.</w:t>
      </w:r>
      <w:r w:rsidRPr="00BC245E">
        <w:t xml:space="preserve"> Новые работы. 2003—2006. М., 2007 [статьи о Бабеле, Зощенко].</w:t>
      </w:r>
    </w:p>
    <w:p w14:paraId="5EB63D5D" w14:textId="77777777"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Шкловский В.Б.</w:t>
      </w:r>
      <w:r w:rsidRPr="00BC245E">
        <w:t xml:space="preserve"> Гамбургский счет. М., 1990. </w:t>
      </w:r>
    </w:p>
    <w:p w14:paraId="105CFC71" w14:textId="77777777"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num" w:pos="360"/>
        </w:tabs>
        <w:jc w:val="both"/>
      </w:pPr>
      <w:r w:rsidRPr="00BC245E">
        <w:rPr>
          <w:i/>
        </w:rPr>
        <w:t>Эйхенбаум Б. М</w:t>
      </w:r>
      <w:r w:rsidRPr="00BC245E">
        <w:t>. Лев Толстой; Молодой Толстой</w:t>
      </w:r>
      <w:proofErr w:type="gramStart"/>
      <w:r w:rsidRPr="00BC245E">
        <w:t>; Из</w:t>
      </w:r>
      <w:proofErr w:type="gramEnd"/>
      <w:r w:rsidRPr="00BC245E">
        <w:t xml:space="preserve"> книги «Лев Толстой. Семидесятые годы» (Ч. I. гл. 4, Ч. 3); Пушкин и Толстой (обязательно; остальное – весьма желательно) // Эйхенбаум Б. М. Работы о Льве Толстом. СПб., 2009.</w:t>
      </w:r>
    </w:p>
    <w:p w14:paraId="5A4D44DB" w14:textId="77777777"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num" w:pos="360"/>
        </w:tabs>
        <w:jc w:val="both"/>
      </w:pPr>
      <w:r w:rsidRPr="00BC245E">
        <w:rPr>
          <w:i/>
        </w:rPr>
        <w:t>Эйхенбаум Б. М.</w:t>
      </w:r>
      <w:r w:rsidRPr="00BC245E">
        <w:t xml:space="preserve"> Некрасов // Эйхенбаум Б. О поэзии. Л., 1969. </w:t>
      </w:r>
    </w:p>
    <w:p w14:paraId="61575C2D" w14:textId="77777777"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num" w:pos="360"/>
        </w:tabs>
        <w:jc w:val="both"/>
      </w:pPr>
      <w:r w:rsidRPr="00BC245E">
        <w:rPr>
          <w:i/>
        </w:rPr>
        <w:t>Эйхенбаум Б.М.</w:t>
      </w:r>
      <w:r w:rsidRPr="00BC245E">
        <w:t xml:space="preserve"> Лермонтов: Опыт историко-литературной оценки // Эйхенбаум Б. О литературе: Работы разных лет. М., 1987. </w:t>
      </w:r>
    </w:p>
    <w:p w14:paraId="6F780349" w14:textId="77777777"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num" w:pos="360"/>
        </w:tabs>
        <w:jc w:val="both"/>
      </w:pPr>
      <w:r w:rsidRPr="00BC245E">
        <w:rPr>
          <w:i/>
        </w:rPr>
        <w:t>Эпштейн М.</w:t>
      </w:r>
      <w:r w:rsidRPr="00BC245E">
        <w:t xml:space="preserve"> Истоки и смысл русского постмодернизма // Звезда. 1996. № 8. </w:t>
      </w:r>
    </w:p>
    <w:p w14:paraId="6A22F8A9" w14:textId="77777777"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num" w:pos="360"/>
        </w:tabs>
        <w:jc w:val="both"/>
      </w:pPr>
      <w:r w:rsidRPr="00BC245E">
        <w:rPr>
          <w:i/>
        </w:rPr>
        <w:t>Эткинд Е. Г.</w:t>
      </w:r>
      <w:r w:rsidRPr="00BC245E">
        <w:t xml:space="preserve"> Единство «Серебряного века» // Эткинд Е. Г. Там, внутри</w:t>
      </w:r>
      <w:proofErr w:type="gramStart"/>
      <w:r w:rsidRPr="00BC245E">
        <w:t>: О</w:t>
      </w:r>
      <w:proofErr w:type="gramEnd"/>
      <w:r w:rsidRPr="00BC245E">
        <w:t xml:space="preserve"> русской поэзии ХХ века: Очерки, СПб., 1997. С. 19 – 24. </w:t>
      </w:r>
    </w:p>
    <w:p w14:paraId="5AAA5006" w14:textId="77777777"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num" w:pos="360"/>
        </w:tabs>
        <w:jc w:val="both"/>
      </w:pPr>
      <w:r w:rsidRPr="00BC245E">
        <w:rPr>
          <w:i/>
        </w:rPr>
        <w:t>Якобсон Р.О.</w:t>
      </w:r>
      <w:r w:rsidRPr="00BC245E">
        <w:t xml:space="preserve"> О поколении, растратившем своих поэтов // Вопросы литературы. 1990. №11/12. </w:t>
      </w:r>
    </w:p>
    <w:p w14:paraId="52CCCDD8" w14:textId="35A2F49B" w:rsidR="00BC245E" w:rsidRDefault="00BC245E" w:rsidP="00BC245E">
      <w:pPr>
        <w:ind w:left="360"/>
        <w:jc w:val="both"/>
      </w:pPr>
    </w:p>
    <w:p w14:paraId="493B5B7A" w14:textId="2031420A" w:rsidR="00BC5C4C" w:rsidRDefault="00BC5C4C" w:rsidP="00BC5C4C">
      <w:pPr>
        <w:ind w:left="360"/>
        <w:jc w:val="center"/>
        <w:rPr>
          <w:b/>
          <w:i/>
        </w:rPr>
      </w:pPr>
      <w:r w:rsidRPr="00BC245E">
        <w:rPr>
          <w:b/>
          <w:i/>
        </w:rPr>
        <w:t>К разделу II</w:t>
      </w:r>
      <w:r>
        <w:rPr>
          <w:b/>
          <w:i/>
          <w:lang w:val="en-US"/>
        </w:rPr>
        <w:t>I</w:t>
      </w:r>
      <w:r w:rsidRPr="00BC245E">
        <w:rPr>
          <w:b/>
          <w:i/>
        </w:rPr>
        <w:t>. «Ист</w:t>
      </w:r>
      <w:r w:rsidR="000557C7">
        <w:rPr>
          <w:b/>
          <w:i/>
        </w:rPr>
        <w:t>ория литератур Европы и США</w:t>
      </w:r>
      <w:r w:rsidRPr="00BC245E">
        <w:rPr>
          <w:b/>
          <w:i/>
        </w:rPr>
        <w:t>»</w:t>
      </w:r>
    </w:p>
    <w:p w14:paraId="053130B7" w14:textId="77777777" w:rsidR="00BC5C4C" w:rsidRDefault="00BC5C4C" w:rsidP="00BC5C4C">
      <w:pPr>
        <w:ind w:left="360"/>
        <w:jc w:val="center"/>
        <w:rPr>
          <w:b/>
          <w:i/>
        </w:rPr>
      </w:pPr>
      <w:r>
        <w:rPr>
          <w:b/>
          <w:i/>
        </w:rPr>
        <w:t>Обязательная художественная литература. Источники:</w:t>
      </w:r>
    </w:p>
    <w:p w14:paraId="478EB826" w14:textId="274C8D50" w:rsidR="00BC5C4C" w:rsidRDefault="00BC5C4C" w:rsidP="00BC245E">
      <w:pPr>
        <w:ind w:left="360"/>
        <w:jc w:val="both"/>
        <w:rPr>
          <w:b/>
          <w:i/>
        </w:rPr>
      </w:pPr>
    </w:p>
    <w:p w14:paraId="3ED60A35" w14:textId="1D71B0A1" w:rsidR="00707152" w:rsidRDefault="00707152" w:rsidP="00BC245E">
      <w:pPr>
        <w:ind w:left="360"/>
        <w:jc w:val="both"/>
        <w:rPr>
          <w:b/>
          <w:i/>
        </w:rPr>
      </w:pPr>
      <w:r>
        <w:rPr>
          <w:b/>
          <w:i/>
        </w:rPr>
        <w:t>Античность</w:t>
      </w:r>
    </w:p>
    <w:p w14:paraId="2D91C3F7" w14:textId="66E81DC5" w:rsidR="00707152" w:rsidRDefault="0097619F" w:rsidP="00BC245E">
      <w:pPr>
        <w:ind w:left="360"/>
        <w:jc w:val="both"/>
        <w:rPr>
          <w:bCs/>
          <w:iCs/>
        </w:rPr>
      </w:pPr>
      <w:r>
        <w:rPr>
          <w:bCs/>
          <w:iCs/>
        </w:rPr>
        <w:t>1.Гомер «Илиада», «Одиссея»</w:t>
      </w:r>
    </w:p>
    <w:p w14:paraId="71CAFF1B" w14:textId="4776C23D" w:rsidR="0097619F" w:rsidRDefault="0097619F" w:rsidP="00BC245E">
      <w:pPr>
        <w:ind w:left="360"/>
        <w:jc w:val="both"/>
        <w:rPr>
          <w:bCs/>
          <w:iCs/>
        </w:rPr>
      </w:pPr>
      <w:r>
        <w:rPr>
          <w:bCs/>
          <w:iCs/>
        </w:rPr>
        <w:t>2.</w:t>
      </w:r>
      <w:r w:rsidR="00D33D1E" w:rsidRPr="00D33D1E">
        <w:rPr>
          <w:color w:val="000000"/>
        </w:rPr>
        <w:t xml:space="preserve"> </w:t>
      </w:r>
      <w:proofErr w:type="spellStart"/>
      <w:proofErr w:type="gramStart"/>
      <w:r w:rsidR="00D33D1E" w:rsidRPr="00D73D27">
        <w:rPr>
          <w:color w:val="000000"/>
        </w:rPr>
        <w:t>Архилох</w:t>
      </w:r>
      <w:proofErr w:type="spellEnd"/>
      <w:r w:rsidR="00D33D1E" w:rsidRPr="00D73D27">
        <w:rPr>
          <w:color w:val="000000"/>
        </w:rPr>
        <w:t>,  Саф</w:t>
      </w:r>
      <w:r w:rsidR="00D33D1E">
        <w:rPr>
          <w:color w:val="000000"/>
        </w:rPr>
        <w:t>о</w:t>
      </w:r>
      <w:proofErr w:type="gramEnd"/>
      <w:r w:rsidR="00D33D1E" w:rsidRPr="00D73D27">
        <w:rPr>
          <w:color w:val="000000"/>
        </w:rPr>
        <w:t xml:space="preserve">, </w:t>
      </w:r>
      <w:proofErr w:type="spellStart"/>
      <w:r w:rsidR="00D33D1E" w:rsidRPr="00D73D27">
        <w:rPr>
          <w:color w:val="000000"/>
        </w:rPr>
        <w:t>Алке</w:t>
      </w:r>
      <w:r w:rsidR="00D33D1E">
        <w:rPr>
          <w:color w:val="000000"/>
        </w:rPr>
        <w:t>й</w:t>
      </w:r>
      <w:proofErr w:type="spellEnd"/>
      <w:r w:rsidR="00D33D1E" w:rsidRPr="00D73D27">
        <w:rPr>
          <w:color w:val="000000"/>
        </w:rPr>
        <w:t>, Анакреонт</w:t>
      </w:r>
    </w:p>
    <w:p w14:paraId="283AFDD9" w14:textId="109EE662" w:rsidR="00705685" w:rsidRDefault="00705685" w:rsidP="00BC245E">
      <w:pPr>
        <w:ind w:left="360"/>
        <w:jc w:val="both"/>
        <w:rPr>
          <w:bCs/>
          <w:iCs/>
        </w:rPr>
      </w:pPr>
      <w:r>
        <w:rPr>
          <w:bCs/>
          <w:iCs/>
        </w:rPr>
        <w:t>3.</w:t>
      </w:r>
      <w:r w:rsidR="00873DF1">
        <w:rPr>
          <w:bCs/>
          <w:iCs/>
        </w:rPr>
        <w:t>Платон «</w:t>
      </w:r>
      <w:r w:rsidR="00B373F9">
        <w:rPr>
          <w:bCs/>
          <w:iCs/>
        </w:rPr>
        <w:t>Апология Сократа», «Ион»</w:t>
      </w:r>
    </w:p>
    <w:p w14:paraId="4CF2AE29" w14:textId="03B2705B" w:rsidR="00705685" w:rsidRPr="00E4585D" w:rsidRDefault="00705685" w:rsidP="00BC245E">
      <w:pPr>
        <w:ind w:left="360"/>
        <w:jc w:val="both"/>
        <w:rPr>
          <w:bCs/>
          <w:iCs/>
        </w:rPr>
      </w:pPr>
      <w:r>
        <w:rPr>
          <w:bCs/>
          <w:iCs/>
        </w:rPr>
        <w:t>4.</w:t>
      </w:r>
      <w:r w:rsidR="0003240C">
        <w:rPr>
          <w:bCs/>
          <w:iCs/>
        </w:rPr>
        <w:t>Геродот</w:t>
      </w:r>
      <w:r w:rsidR="00D33D1E">
        <w:rPr>
          <w:bCs/>
          <w:iCs/>
        </w:rPr>
        <w:t xml:space="preserve"> «</w:t>
      </w:r>
      <w:r w:rsidR="00DC639C">
        <w:rPr>
          <w:bCs/>
          <w:iCs/>
        </w:rPr>
        <w:t>История»</w:t>
      </w:r>
      <w:r w:rsidR="00291312">
        <w:rPr>
          <w:bCs/>
          <w:iCs/>
        </w:rPr>
        <w:t>,</w:t>
      </w:r>
      <w:r w:rsidR="00DC639C">
        <w:rPr>
          <w:bCs/>
          <w:iCs/>
        </w:rPr>
        <w:t xml:space="preserve"> книга </w:t>
      </w:r>
      <w:r w:rsidR="00DC639C">
        <w:rPr>
          <w:bCs/>
          <w:iCs/>
          <w:lang w:val="en-US"/>
        </w:rPr>
        <w:t>I</w:t>
      </w:r>
      <w:r w:rsidR="00291312">
        <w:rPr>
          <w:bCs/>
          <w:iCs/>
        </w:rPr>
        <w:t xml:space="preserve"> (7-1</w:t>
      </w:r>
      <w:r w:rsidR="00402117">
        <w:rPr>
          <w:bCs/>
          <w:iCs/>
        </w:rPr>
        <w:t>4</w:t>
      </w:r>
      <w:r w:rsidR="00F2587E">
        <w:rPr>
          <w:bCs/>
          <w:iCs/>
        </w:rPr>
        <w:t xml:space="preserve"> новелла о </w:t>
      </w:r>
      <w:proofErr w:type="spellStart"/>
      <w:r w:rsidR="00F4377D">
        <w:rPr>
          <w:bCs/>
          <w:iCs/>
        </w:rPr>
        <w:t>Г</w:t>
      </w:r>
      <w:r w:rsidR="00F2587E">
        <w:rPr>
          <w:bCs/>
          <w:iCs/>
        </w:rPr>
        <w:t>игесе</w:t>
      </w:r>
      <w:proofErr w:type="spellEnd"/>
      <w:r w:rsidR="00E4585D">
        <w:rPr>
          <w:bCs/>
          <w:iCs/>
        </w:rPr>
        <w:t xml:space="preserve">), книга </w:t>
      </w:r>
      <w:r w:rsidR="00E4585D">
        <w:rPr>
          <w:bCs/>
          <w:iCs/>
          <w:lang w:val="en-US"/>
        </w:rPr>
        <w:t>I</w:t>
      </w:r>
      <w:r w:rsidR="00E4585D" w:rsidRPr="00E4585D">
        <w:rPr>
          <w:bCs/>
          <w:iCs/>
        </w:rPr>
        <w:t xml:space="preserve"> (29</w:t>
      </w:r>
      <w:r w:rsidR="00F2587E">
        <w:rPr>
          <w:bCs/>
          <w:iCs/>
        </w:rPr>
        <w:t xml:space="preserve"> новелла о </w:t>
      </w:r>
      <w:r w:rsidR="00254B3B">
        <w:rPr>
          <w:bCs/>
          <w:iCs/>
        </w:rPr>
        <w:t>С</w:t>
      </w:r>
      <w:r w:rsidR="00F2587E">
        <w:rPr>
          <w:bCs/>
          <w:iCs/>
        </w:rPr>
        <w:t xml:space="preserve">олоне и </w:t>
      </w:r>
      <w:r w:rsidR="00254B3B">
        <w:rPr>
          <w:bCs/>
          <w:iCs/>
        </w:rPr>
        <w:t>К</w:t>
      </w:r>
      <w:r w:rsidR="00F2587E">
        <w:rPr>
          <w:bCs/>
          <w:iCs/>
        </w:rPr>
        <w:t>резе</w:t>
      </w:r>
      <w:r w:rsidR="00E4585D" w:rsidRPr="00E4585D">
        <w:rPr>
          <w:bCs/>
          <w:iCs/>
        </w:rPr>
        <w:t>)</w:t>
      </w:r>
      <w:r w:rsidR="006766C4">
        <w:rPr>
          <w:bCs/>
          <w:iCs/>
        </w:rPr>
        <w:t xml:space="preserve">, книга </w:t>
      </w:r>
      <w:r w:rsidR="006766C4">
        <w:rPr>
          <w:bCs/>
          <w:iCs/>
          <w:lang w:val="en-US"/>
        </w:rPr>
        <w:t>IX</w:t>
      </w:r>
      <w:r w:rsidR="006766C4">
        <w:rPr>
          <w:bCs/>
          <w:iCs/>
        </w:rPr>
        <w:t> </w:t>
      </w:r>
      <w:r w:rsidR="00F4377D" w:rsidRPr="00F4377D">
        <w:rPr>
          <w:bCs/>
          <w:iCs/>
        </w:rPr>
        <w:t>(</w:t>
      </w:r>
      <w:r w:rsidR="006766C4">
        <w:rPr>
          <w:bCs/>
          <w:iCs/>
        </w:rPr>
        <w:t xml:space="preserve">108 новелла о </w:t>
      </w:r>
      <w:r w:rsidR="00FF46C8">
        <w:rPr>
          <w:bCs/>
          <w:iCs/>
        </w:rPr>
        <w:t>К</w:t>
      </w:r>
      <w:r w:rsidR="006766C4">
        <w:rPr>
          <w:bCs/>
          <w:iCs/>
        </w:rPr>
        <w:t>серксе</w:t>
      </w:r>
      <w:r w:rsidR="00FF46C8">
        <w:rPr>
          <w:bCs/>
          <w:iCs/>
        </w:rPr>
        <w:t>,</w:t>
      </w:r>
      <w:r w:rsidR="006766C4">
        <w:rPr>
          <w:bCs/>
          <w:iCs/>
        </w:rPr>
        <w:t xml:space="preserve"> его брате </w:t>
      </w:r>
      <w:proofErr w:type="spellStart"/>
      <w:r w:rsidR="00FF46C8">
        <w:rPr>
          <w:bCs/>
          <w:iCs/>
        </w:rPr>
        <w:t>М</w:t>
      </w:r>
      <w:r w:rsidR="006766C4">
        <w:rPr>
          <w:bCs/>
          <w:iCs/>
        </w:rPr>
        <w:t>асисте</w:t>
      </w:r>
      <w:proofErr w:type="spellEnd"/>
      <w:r w:rsidR="006766C4">
        <w:rPr>
          <w:bCs/>
          <w:iCs/>
        </w:rPr>
        <w:t xml:space="preserve"> и </w:t>
      </w:r>
      <w:proofErr w:type="spellStart"/>
      <w:r w:rsidR="00FF46C8">
        <w:rPr>
          <w:bCs/>
          <w:iCs/>
        </w:rPr>
        <w:t>А</w:t>
      </w:r>
      <w:r w:rsidR="006766C4">
        <w:rPr>
          <w:bCs/>
          <w:iCs/>
        </w:rPr>
        <w:t>ртаинте</w:t>
      </w:r>
      <w:proofErr w:type="spellEnd"/>
      <w:r w:rsidR="00FF46C8">
        <w:rPr>
          <w:bCs/>
          <w:iCs/>
        </w:rPr>
        <w:t>)</w:t>
      </w:r>
    </w:p>
    <w:p w14:paraId="46A26EB0" w14:textId="77777777" w:rsidR="00D554C9" w:rsidRDefault="00DC639C" w:rsidP="00BC245E">
      <w:pPr>
        <w:ind w:left="360"/>
        <w:jc w:val="both"/>
        <w:rPr>
          <w:color w:val="000000"/>
        </w:rPr>
      </w:pPr>
      <w:r>
        <w:rPr>
          <w:bCs/>
          <w:iCs/>
        </w:rPr>
        <w:t>5.</w:t>
      </w:r>
      <w:r w:rsidR="00D554C9" w:rsidRPr="00D554C9">
        <w:rPr>
          <w:color w:val="000000"/>
        </w:rPr>
        <w:t xml:space="preserve"> </w:t>
      </w:r>
      <w:r w:rsidR="00D554C9" w:rsidRPr="00D73D27">
        <w:rPr>
          <w:color w:val="000000"/>
        </w:rPr>
        <w:t>Эсхил «Орестея»</w:t>
      </w:r>
    </w:p>
    <w:p w14:paraId="51AE9138" w14:textId="11BDF646" w:rsidR="00254B3B" w:rsidRDefault="001E015C" w:rsidP="00BC245E">
      <w:pPr>
        <w:ind w:left="360"/>
        <w:jc w:val="both"/>
        <w:rPr>
          <w:color w:val="000000"/>
        </w:rPr>
      </w:pPr>
      <w:r>
        <w:rPr>
          <w:color w:val="000000"/>
        </w:rPr>
        <w:t>6.</w:t>
      </w:r>
      <w:r w:rsidR="00D554C9" w:rsidRPr="00D73D27">
        <w:rPr>
          <w:color w:val="000000"/>
        </w:rPr>
        <w:t>Софокл «Эдип</w:t>
      </w:r>
      <w:r w:rsidR="00D554C9">
        <w:rPr>
          <w:color w:val="000000"/>
        </w:rPr>
        <w:t>-</w:t>
      </w:r>
      <w:r w:rsidR="00D554C9" w:rsidRPr="00D73D27">
        <w:rPr>
          <w:color w:val="000000"/>
        </w:rPr>
        <w:t xml:space="preserve">царь» </w:t>
      </w:r>
    </w:p>
    <w:p w14:paraId="3476A845" w14:textId="1E31E168" w:rsidR="00D33D1E" w:rsidRDefault="001E015C" w:rsidP="00BC245E">
      <w:pPr>
        <w:ind w:left="360"/>
        <w:jc w:val="both"/>
        <w:rPr>
          <w:color w:val="000000"/>
        </w:rPr>
      </w:pPr>
      <w:r>
        <w:rPr>
          <w:color w:val="000000"/>
        </w:rPr>
        <w:t>7.</w:t>
      </w:r>
      <w:r w:rsidR="00D554C9" w:rsidRPr="00D73D27">
        <w:rPr>
          <w:color w:val="000000"/>
        </w:rPr>
        <w:t>Еврипид «Ипполит увенчанный»</w:t>
      </w:r>
    </w:p>
    <w:p w14:paraId="05986FF3" w14:textId="123158D8" w:rsidR="00254B3B" w:rsidRDefault="001E015C" w:rsidP="00BC245E">
      <w:pPr>
        <w:ind w:left="360"/>
        <w:jc w:val="both"/>
        <w:rPr>
          <w:color w:val="000000"/>
        </w:rPr>
      </w:pPr>
      <w:r>
        <w:rPr>
          <w:color w:val="000000"/>
        </w:rPr>
        <w:t>8.</w:t>
      </w:r>
      <w:r w:rsidR="00254B3B">
        <w:rPr>
          <w:color w:val="000000"/>
        </w:rPr>
        <w:t>Сенека «Федра»</w:t>
      </w:r>
    </w:p>
    <w:p w14:paraId="5DBB5F51" w14:textId="0C4A7DE1" w:rsidR="00254B3B" w:rsidRDefault="001E015C" w:rsidP="00BC245E">
      <w:pPr>
        <w:ind w:left="360"/>
        <w:jc w:val="both"/>
        <w:rPr>
          <w:bCs/>
          <w:iCs/>
        </w:rPr>
      </w:pPr>
      <w:r>
        <w:rPr>
          <w:color w:val="000000"/>
        </w:rPr>
        <w:t>9.Вергилий «Энеида»</w:t>
      </w:r>
    </w:p>
    <w:p w14:paraId="7B39DE74" w14:textId="77777777" w:rsidR="00B373F9" w:rsidRPr="0097619F" w:rsidRDefault="00B373F9" w:rsidP="00BC245E">
      <w:pPr>
        <w:ind w:left="360"/>
        <w:jc w:val="both"/>
        <w:rPr>
          <w:bCs/>
          <w:iCs/>
        </w:rPr>
      </w:pPr>
    </w:p>
    <w:p w14:paraId="433DC4CF" w14:textId="2D03805D" w:rsidR="00707152" w:rsidRDefault="00707152" w:rsidP="00BC245E">
      <w:pPr>
        <w:ind w:left="360"/>
        <w:jc w:val="both"/>
        <w:rPr>
          <w:b/>
          <w:i/>
        </w:rPr>
      </w:pPr>
      <w:r>
        <w:rPr>
          <w:b/>
          <w:i/>
        </w:rPr>
        <w:t>Средние века</w:t>
      </w:r>
      <w:r w:rsidR="009F62E6">
        <w:rPr>
          <w:b/>
          <w:i/>
        </w:rPr>
        <w:t xml:space="preserve"> – Возрождение</w:t>
      </w:r>
    </w:p>
    <w:p w14:paraId="67BE83C7" w14:textId="3ECF4F8B" w:rsidR="009F62E6" w:rsidRDefault="00F325DC" w:rsidP="00BC245E">
      <w:pPr>
        <w:ind w:left="360"/>
        <w:jc w:val="both"/>
        <w:rPr>
          <w:bCs/>
          <w:iCs/>
        </w:rPr>
      </w:pPr>
      <w:r>
        <w:rPr>
          <w:bCs/>
          <w:iCs/>
        </w:rPr>
        <w:t>1.Песнь о Роланде</w:t>
      </w:r>
    </w:p>
    <w:p w14:paraId="322B6D40" w14:textId="1EDB0369" w:rsidR="00F325DC" w:rsidRDefault="00F325DC" w:rsidP="00BC245E">
      <w:pPr>
        <w:ind w:left="360"/>
        <w:jc w:val="both"/>
        <w:rPr>
          <w:bCs/>
          <w:iCs/>
        </w:rPr>
      </w:pPr>
      <w:r>
        <w:rPr>
          <w:bCs/>
          <w:iCs/>
        </w:rPr>
        <w:t>2.Роман о Тристане и Изольде</w:t>
      </w:r>
    </w:p>
    <w:p w14:paraId="531EA7E3" w14:textId="43FFCA58" w:rsidR="00F325DC" w:rsidRDefault="00F325DC" w:rsidP="00BC245E">
      <w:pPr>
        <w:ind w:left="360"/>
        <w:jc w:val="both"/>
        <w:rPr>
          <w:bCs/>
          <w:iCs/>
        </w:rPr>
      </w:pPr>
      <w:r>
        <w:rPr>
          <w:bCs/>
          <w:iCs/>
        </w:rPr>
        <w:t>3.</w:t>
      </w:r>
      <w:r w:rsidR="00480C28">
        <w:rPr>
          <w:bCs/>
          <w:iCs/>
        </w:rPr>
        <w:t>Роман о Лисе</w:t>
      </w:r>
    </w:p>
    <w:p w14:paraId="47026ECE" w14:textId="62B2D864" w:rsidR="00480C28" w:rsidRDefault="00480C28" w:rsidP="00BC245E">
      <w:pPr>
        <w:ind w:left="360"/>
        <w:jc w:val="both"/>
        <w:rPr>
          <w:bCs/>
          <w:iCs/>
        </w:rPr>
      </w:pPr>
      <w:r>
        <w:rPr>
          <w:bCs/>
          <w:iCs/>
        </w:rPr>
        <w:t>4.Роман о Розе</w:t>
      </w:r>
    </w:p>
    <w:p w14:paraId="02245DAE" w14:textId="072F5B62" w:rsidR="00DC374E" w:rsidRDefault="00DC374E" w:rsidP="00BC245E">
      <w:pPr>
        <w:ind w:left="360"/>
        <w:jc w:val="both"/>
        <w:rPr>
          <w:bCs/>
          <w:iCs/>
        </w:rPr>
      </w:pPr>
      <w:r>
        <w:rPr>
          <w:bCs/>
          <w:iCs/>
        </w:rPr>
        <w:t>5.</w:t>
      </w:r>
      <w:r w:rsidR="00DB59FF">
        <w:rPr>
          <w:bCs/>
          <w:iCs/>
        </w:rPr>
        <w:t>Лирика трубадуров</w:t>
      </w:r>
    </w:p>
    <w:p w14:paraId="495A96CC" w14:textId="02ED0822" w:rsidR="00480C28" w:rsidRDefault="00DB59FF" w:rsidP="00BC245E">
      <w:pPr>
        <w:ind w:left="360"/>
        <w:jc w:val="both"/>
        <w:rPr>
          <w:bCs/>
          <w:iCs/>
        </w:rPr>
      </w:pPr>
      <w:r>
        <w:rPr>
          <w:bCs/>
          <w:iCs/>
        </w:rPr>
        <w:t>6</w:t>
      </w:r>
      <w:r w:rsidR="00480C28">
        <w:rPr>
          <w:bCs/>
          <w:iCs/>
        </w:rPr>
        <w:t>.Данте «Божественная комедия»</w:t>
      </w:r>
    </w:p>
    <w:p w14:paraId="6A38C02A" w14:textId="5778214F" w:rsidR="00480C28" w:rsidRDefault="00DB59FF" w:rsidP="00BC245E">
      <w:pPr>
        <w:ind w:left="360"/>
        <w:jc w:val="both"/>
        <w:rPr>
          <w:bCs/>
          <w:iCs/>
        </w:rPr>
      </w:pPr>
      <w:r>
        <w:rPr>
          <w:bCs/>
          <w:iCs/>
        </w:rPr>
        <w:t>7</w:t>
      </w:r>
      <w:r w:rsidR="00480C28">
        <w:rPr>
          <w:bCs/>
          <w:iCs/>
        </w:rPr>
        <w:t>.Петрарка «Книга песен»</w:t>
      </w:r>
    </w:p>
    <w:p w14:paraId="71411B9C" w14:textId="1D55115D" w:rsidR="00480C28" w:rsidRDefault="00DB59FF" w:rsidP="00BC245E">
      <w:pPr>
        <w:ind w:left="360"/>
        <w:jc w:val="both"/>
        <w:rPr>
          <w:bCs/>
          <w:iCs/>
        </w:rPr>
      </w:pPr>
      <w:r>
        <w:rPr>
          <w:bCs/>
          <w:iCs/>
        </w:rPr>
        <w:t>8</w:t>
      </w:r>
      <w:r w:rsidR="00480C28">
        <w:rPr>
          <w:bCs/>
          <w:iCs/>
        </w:rPr>
        <w:t>.</w:t>
      </w:r>
      <w:r w:rsidR="00835D83">
        <w:rPr>
          <w:bCs/>
          <w:iCs/>
        </w:rPr>
        <w:t>Боккаччо «Декамерон»</w:t>
      </w:r>
    </w:p>
    <w:p w14:paraId="5FA42F82" w14:textId="6D97FD23" w:rsidR="00835D83" w:rsidRDefault="00DB59FF" w:rsidP="00BC245E">
      <w:pPr>
        <w:ind w:left="360"/>
        <w:jc w:val="both"/>
        <w:rPr>
          <w:color w:val="000000"/>
        </w:rPr>
      </w:pPr>
      <w:r>
        <w:rPr>
          <w:bCs/>
          <w:iCs/>
        </w:rPr>
        <w:t>9</w:t>
      </w:r>
      <w:r w:rsidR="004725C0">
        <w:rPr>
          <w:bCs/>
          <w:iCs/>
        </w:rPr>
        <w:t>.</w:t>
      </w:r>
      <w:r w:rsidR="004725C0" w:rsidRPr="00D73D27">
        <w:rPr>
          <w:color w:val="000000"/>
        </w:rPr>
        <w:t>Рабле «Гаргантюа и Пантагрюэль»</w:t>
      </w:r>
    </w:p>
    <w:p w14:paraId="2178421C" w14:textId="732109E7" w:rsidR="004725C0" w:rsidRDefault="00DB59FF" w:rsidP="00BC245E">
      <w:pPr>
        <w:ind w:left="360"/>
        <w:jc w:val="both"/>
        <w:rPr>
          <w:color w:val="000000"/>
        </w:rPr>
      </w:pPr>
      <w:r>
        <w:rPr>
          <w:color w:val="000000"/>
        </w:rPr>
        <w:t>10</w:t>
      </w:r>
      <w:r w:rsidR="004725C0">
        <w:rPr>
          <w:color w:val="000000"/>
        </w:rPr>
        <w:t>.Сервантес «Дон Кихот»</w:t>
      </w:r>
    </w:p>
    <w:p w14:paraId="01DE7FF6" w14:textId="0CB48A98" w:rsidR="004725C0" w:rsidRDefault="004725C0" w:rsidP="00BC245E">
      <w:pPr>
        <w:ind w:left="360"/>
        <w:jc w:val="both"/>
        <w:rPr>
          <w:color w:val="000000"/>
        </w:rPr>
      </w:pPr>
      <w:r>
        <w:rPr>
          <w:color w:val="000000"/>
        </w:rPr>
        <w:t>1</w:t>
      </w:r>
      <w:r w:rsidR="00DB59FF">
        <w:rPr>
          <w:color w:val="000000"/>
        </w:rPr>
        <w:t>1</w:t>
      </w:r>
      <w:r>
        <w:rPr>
          <w:color w:val="000000"/>
        </w:rPr>
        <w:t>.</w:t>
      </w:r>
      <w:r w:rsidR="00027A0B">
        <w:rPr>
          <w:color w:val="000000"/>
        </w:rPr>
        <w:t>У.</w:t>
      </w:r>
      <w:r>
        <w:rPr>
          <w:color w:val="000000"/>
        </w:rPr>
        <w:t>Шескпир «Ромео и Джульетта», «Гамлет»</w:t>
      </w:r>
    </w:p>
    <w:p w14:paraId="1A8C0304" w14:textId="77777777" w:rsidR="00705F72" w:rsidRDefault="00705F72" w:rsidP="00BC245E">
      <w:pPr>
        <w:ind w:left="360"/>
        <w:jc w:val="both"/>
        <w:rPr>
          <w:b/>
          <w:i/>
        </w:rPr>
      </w:pPr>
    </w:p>
    <w:p w14:paraId="56CDC0A5" w14:textId="224E3876" w:rsidR="009F62E6" w:rsidRDefault="009F62E6" w:rsidP="00BC245E">
      <w:pPr>
        <w:ind w:left="360"/>
        <w:jc w:val="both"/>
        <w:rPr>
          <w:b/>
          <w:i/>
        </w:rPr>
      </w:pPr>
      <w:r>
        <w:rPr>
          <w:b/>
          <w:i/>
        </w:rPr>
        <w:t xml:space="preserve">Зарубежная литература </w:t>
      </w:r>
      <w:r>
        <w:rPr>
          <w:b/>
          <w:i/>
          <w:lang w:val="en-US"/>
        </w:rPr>
        <w:t>XVII</w:t>
      </w:r>
      <w:r w:rsidRPr="00722824">
        <w:rPr>
          <w:b/>
          <w:i/>
        </w:rPr>
        <w:t>-</w:t>
      </w:r>
      <w:r w:rsidR="00722824">
        <w:rPr>
          <w:b/>
          <w:i/>
          <w:lang w:val="en-US"/>
        </w:rPr>
        <w:t>XIX</w:t>
      </w:r>
      <w:r w:rsidR="00722824" w:rsidRPr="00722824">
        <w:rPr>
          <w:b/>
          <w:i/>
        </w:rPr>
        <w:t xml:space="preserve"> </w:t>
      </w:r>
      <w:r w:rsidR="00722824">
        <w:rPr>
          <w:b/>
          <w:i/>
        </w:rPr>
        <w:t>веков</w:t>
      </w:r>
    </w:p>
    <w:p w14:paraId="429220A1" w14:textId="39D6B828" w:rsidR="0097619F" w:rsidRDefault="0097619F" w:rsidP="0097619F">
      <w:pPr>
        <w:ind w:left="360"/>
        <w:jc w:val="both"/>
        <w:rPr>
          <w:bCs/>
          <w:iCs/>
        </w:rPr>
      </w:pPr>
      <w:r>
        <w:rPr>
          <w:bCs/>
          <w:iCs/>
        </w:rPr>
        <w:t>1.</w:t>
      </w:r>
      <w:r w:rsidR="00027A0B">
        <w:rPr>
          <w:bCs/>
          <w:iCs/>
        </w:rPr>
        <w:t>П.</w:t>
      </w:r>
      <w:r>
        <w:rPr>
          <w:bCs/>
          <w:iCs/>
        </w:rPr>
        <w:t>Кальдерон «Жизнь есть сон»</w:t>
      </w:r>
    </w:p>
    <w:p w14:paraId="7AFAA065" w14:textId="5EF5CEA3" w:rsidR="0097619F" w:rsidRDefault="0097619F" w:rsidP="0097619F">
      <w:pPr>
        <w:ind w:left="360"/>
        <w:jc w:val="both"/>
        <w:rPr>
          <w:bCs/>
          <w:iCs/>
        </w:rPr>
      </w:pPr>
      <w:r>
        <w:rPr>
          <w:bCs/>
          <w:iCs/>
        </w:rPr>
        <w:t>2.</w:t>
      </w:r>
      <w:r w:rsidR="00027A0B">
        <w:rPr>
          <w:bCs/>
          <w:iCs/>
        </w:rPr>
        <w:t>П.</w:t>
      </w:r>
      <w:r>
        <w:rPr>
          <w:bCs/>
          <w:iCs/>
        </w:rPr>
        <w:t>Корнель «Сид»</w:t>
      </w:r>
    </w:p>
    <w:p w14:paraId="7BE82FB5" w14:textId="0600E763" w:rsidR="0097619F" w:rsidRDefault="0097619F" w:rsidP="0097619F">
      <w:pPr>
        <w:ind w:left="360"/>
        <w:jc w:val="both"/>
        <w:rPr>
          <w:bCs/>
          <w:iCs/>
        </w:rPr>
      </w:pPr>
      <w:r>
        <w:rPr>
          <w:bCs/>
          <w:iCs/>
        </w:rPr>
        <w:t>3.</w:t>
      </w:r>
      <w:r w:rsidR="00027A0B">
        <w:rPr>
          <w:bCs/>
          <w:iCs/>
        </w:rPr>
        <w:t>Ж.</w:t>
      </w:r>
      <w:r>
        <w:rPr>
          <w:bCs/>
          <w:iCs/>
        </w:rPr>
        <w:t>Расин «Федра»</w:t>
      </w:r>
    </w:p>
    <w:p w14:paraId="157B3E0C" w14:textId="68ADC26B" w:rsidR="0097619F" w:rsidRDefault="0097619F" w:rsidP="0097619F">
      <w:pPr>
        <w:ind w:left="360"/>
        <w:jc w:val="both"/>
        <w:rPr>
          <w:bCs/>
          <w:iCs/>
        </w:rPr>
      </w:pPr>
      <w:r>
        <w:rPr>
          <w:bCs/>
          <w:iCs/>
        </w:rPr>
        <w:t>4.Мольер «Тартюф»</w:t>
      </w:r>
    </w:p>
    <w:p w14:paraId="34081F9D" w14:textId="67C53A24" w:rsidR="0097619F" w:rsidRDefault="0097619F" w:rsidP="0097619F">
      <w:pPr>
        <w:ind w:left="360"/>
        <w:jc w:val="both"/>
        <w:rPr>
          <w:bCs/>
          <w:iCs/>
        </w:rPr>
      </w:pPr>
      <w:r>
        <w:rPr>
          <w:bCs/>
          <w:iCs/>
        </w:rPr>
        <w:lastRenderedPageBreak/>
        <w:t>5.</w:t>
      </w:r>
      <w:r w:rsidR="00027A0B">
        <w:rPr>
          <w:bCs/>
          <w:iCs/>
        </w:rPr>
        <w:t>Д.</w:t>
      </w:r>
      <w:r>
        <w:rPr>
          <w:bCs/>
          <w:iCs/>
        </w:rPr>
        <w:t>Дефо «Робинзон Крузо»</w:t>
      </w:r>
    </w:p>
    <w:p w14:paraId="36B187ED" w14:textId="75D39889" w:rsidR="0097619F" w:rsidRDefault="0097619F" w:rsidP="0097619F">
      <w:pPr>
        <w:ind w:left="360"/>
        <w:jc w:val="both"/>
        <w:rPr>
          <w:bCs/>
          <w:iCs/>
        </w:rPr>
      </w:pPr>
      <w:r>
        <w:rPr>
          <w:bCs/>
          <w:iCs/>
        </w:rPr>
        <w:t>6.</w:t>
      </w:r>
      <w:r w:rsidR="007E5AA7">
        <w:rPr>
          <w:bCs/>
          <w:iCs/>
        </w:rPr>
        <w:t>Г.</w:t>
      </w:r>
      <w:r>
        <w:rPr>
          <w:bCs/>
          <w:iCs/>
        </w:rPr>
        <w:t xml:space="preserve">Филдинг «История Тома Джонса, </w:t>
      </w:r>
      <w:r w:rsidR="007E5AA7">
        <w:rPr>
          <w:bCs/>
          <w:iCs/>
        </w:rPr>
        <w:t>Н</w:t>
      </w:r>
      <w:r>
        <w:rPr>
          <w:bCs/>
          <w:iCs/>
        </w:rPr>
        <w:t>айденыша»</w:t>
      </w:r>
    </w:p>
    <w:p w14:paraId="53B86A49" w14:textId="518FB256" w:rsidR="0097619F" w:rsidRDefault="0097619F" w:rsidP="0097619F">
      <w:pPr>
        <w:ind w:left="360"/>
        <w:jc w:val="both"/>
        <w:rPr>
          <w:bCs/>
          <w:iCs/>
        </w:rPr>
      </w:pPr>
      <w:r>
        <w:rPr>
          <w:bCs/>
          <w:iCs/>
        </w:rPr>
        <w:t>7.Вольтер «Кандид»</w:t>
      </w:r>
    </w:p>
    <w:p w14:paraId="64D24E88" w14:textId="10B95CBF" w:rsidR="0097619F" w:rsidRDefault="0097619F" w:rsidP="0097619F">
      <w:pPr>
        <w:ind w:left="360"/>
        <w:jc w:val="both"/>
        <w:rPr>
          <w:color w:val="000000"/>
        </w:rPr>
      </w:pPr>
      <w:r>
        <w:rPr>
          <w:bCs/>
          <w:iCs/>
        </w:rPr>
        <w:t>8.</w:t>
      </w:r>
      <w:r w:rsidRPr="003354BA">
        <w:rPr>
          <w:color w:val="000000"/>
        </w:rPr>
        <w:t xml:space="preserve"> </w:t>
      </w:r>
      <w:proofErr w:type="spellStart"/>
      <w:r>
        <w:rPr>
          <w:color w:val="000000"/>
        </w:rPr>
        <w:t>Л.</w:t>
      </w:r>
      <w:r w:rsidRPr="00D73D27">
        <w:rPr>
          <w:color w:val="000000"/>
        </w:rPr>
        <w:t>Стерн</w:t>
      </w:r>
      <w:proofErr w:type="spellEnd"/>
      <w:r w:rsidRPr="00D73D27">
        <w:rPr>
          <w:color w:val="000000"/>
        </w:rPr>
        <w:t xml:space="preserve"> «Сентиментальное путешествие по Франции и Италии»</w:t>
      </w:r>
    </w:p>
    <w:p w14:paraId="7910FC0D" w14:textId="77777777" w:rsidR="00306C30" w:rsidRDefault="0097619F" w:rsidP="00306C30">
      <w:pPr>
        <w:ind w:left="360"/>
        <w:jc w:val="both"/>
        <w:rPr>
          <w:bCs/>
          <w:iCs/>
        </w:rPr>
      </w:pPr>
      <w:r>
        <w:rPr>
          <w:bCs/>
          <w:iCs/>
        </w:rPr>
        <w:t>9.</w:t>
      </w:r>
      <w:r w:rsidR="00027A0B">
        <w:rPr>
          <w:bCs/>
          <w:iCs/>
        </w:rPr>
        <w:t>И.В.</w:t>
      </w:r>
      <w:r>
        <w:rPr>
          <w:bCs/>
          <w:iCs/>
        </w:rPr>
        <w:t>Гете «Фауст»</w:t>
      </w:r>
    </w:p>
    <w:p w14:paraId="6EB13D1C" w14:textId="3C8B33A8" w:rsidR="00306C30" w:rsidRDefault="00306C30" w:rsidP="00306C30">
      <w:pPr>
        <w:ind w:left="360"/>
        <w:jc w:val="both"/>
      </w:pPr>
      <w:r w:rsidRPr="00306C30">
        <w:rPr>
          <w:bCs/>
          <w:iCs/>
        </w:rPr>
        <w:t xml:space="preserve">10. </w:t>
      </w:r>
      <w:r>
        <w:t>Э.Т.А. Гофман «Золотой горшок»</w:t>
      </w:r>
    </w:p>
    <w:p w14:paraId="20825322" w14:textId="618E3C64" w:rsidR="00306C30" w:rsidRDefault="00306C30" w:rsidP="00306C30">
      <w:pPr>
        <w:ind w:left="360"/>
        <w:jc w:val="both"/>
      </w:pPr>
      <w:r w:rsidRPr="00306C30">
        <w:t xml:space="preserve">11. </w:t>
      </w:r>
      <w:proofErr w:type="spellStart"/>
      <w:r>
        <w:t>Дж.Г</w:t>
      </w:r>
      <w:proofErr w:type="spellEnd"/>
      <w:r>
        <w:t>. Байрон «Паломничество Чайльд-Гарольда», «Корсар»</w:t>
      </w:r>
      <w:r>
        <w:t xml:space="preserve">, </w:t>
      </w:r>
      <w:r>
        <w:t xml:space="preserve">«Дон Жуан» </w:t>
      </w:r>
    </w:p>
    <w:p w14:paraId="42BC11D9" w14:textId="4517DF71" w:rsidR="00306C30" w:rsidRDefault="00306C30" w:rsidP="00306C30">
      <w:pPr>
        <w:ind w:left="360"/>
        <w:jc w:val="both"/>
      </w:pPr>
      <w:r w:rsidRPr="00306C30">
        <w:t xml:space="preserve">12. </w:t>
      </w:r>
      <w:r>
        <w:t>В. Скотт «Айвенго»</w:t>
      </w:r>
    </w:p>
    <w:p w14:paraId="44058B26" w14:textId="3A24369C" w:rsidR="00306C30" w:rsidRDefault="00306C30" w:rsidP="00306C30">
      <w:pPr>
        <w:ind w:left="360"/>
        <w:jc w:val="both"/>
      </w:pPr>
      <w:r w:rsidRPr="00306C30">
        <w:t xml:space="preserve">13. </w:t>
      </w:r>
      <w:r>
        <w:t>В. И</w:t>
      </w:r>
      <w:proofErr w:type="spellStart"/>
      <w:r>
        <w:t>рвинг</w:t>
      </w:r>
      <w:proofErr w:type="spellEnd"/>
      <w:r>
        <w:t xml:space="preserve"> новеллы «</w:t>
      </w:r>
      <w:proofErr w:type="spellStart"/>
      <w:r>
        <w:t>Рип</w:t>
      </w:r>
      <w:proofErr w:type="spellEnd"/>
      <w:r>
        <w:t xml:space="preserve"> Ван </w:t>
      </w:r>
      <w:proofErr w:type="spellStart"/>
      <w:r>
        <w:t>Винкль</w:t>
      </w:r>
      <w:proofErr w:type="spellEnd"/>
      <w:r>
        <w:t>»</w:t>
      </w:r>
    </w:p>
    <w:p w14:paraId="23B7F810" w14:textId="6FBF2F69" w:rsidR="00306C30" w:rsidRDefault="00306C30" w:rsidP="00306C30">
      <w:pPr>
        <w:ind w:left="360"/>
        <w:jc w:val="both"/>
      </w:pPr>
      <w:r w:rsidRPr="00306C30">
        <w:t xml:space="preserve">14. </w:t>
      </w:r>
      <w:r>
        <w:t>Г. Мелвилл «Моби Дик, или Белый Кит»</w:t>
      </w:r>
    </w:p>
    <w:p w14:paraId="63B44DAF" w14:textId="34F63DC7" w:rsidR="00306C30" w:rsidRDefault="00306C30" w:rsidP="00306C30">
      <w:pPr>
        <w:ind w:left="360"/>
        <w:jc w:val="both"/>
      </w:pPr>
      <w:r w:rsidRPr="00306C30">
        <w:t xml:space="preserve">15. </w:t>
      </w:r>
      <w:r>
        <w:t>В. Гюго «Собор Парижской богоматери»</w:t>
      </w:r>
      <w:r>
        <w:t xml:space="preserve">/ </w:t>
      </w:r>
      <w:bookmarkStart w:id="5" w:name="_GoBack"/>
      <w:bookmarkEnd w:id="5"/>
      <w:r>
        <w:t>«Отверженные» (на выбор)</w:t>
      </w:r>
    </w:p>
    <w:p w14:paraId="1715248B" w14:textId="72AA7F78" w:rsidR="00306C30" w:rsidRDefault="00306C30" w:rsidP="00306C30">
      <w:pPr>
        <w:ind w:left="360"/>
        <w:jc w:val="both"/>
      </w:pPr>
      <w:r w:rsidRPr="00306C30">
        <w:t xml:space="preserve">16. </w:t>
      </w:r>
      <w:r>
        <w:t>О. де Бальзак «Отец Горио»</w:t>
      </w:r>
    </w:p>
    <w:p w14:paraId="2DD8DADD" w14:textId="061B92B2" w:rsidR="00722824" w:rsidRDefault="00306C30" w:rsidP="00306C30">
      <w:pPr>
        <w:ind w:left="360"/>
        <w:jc w:val="both"/>
      </w:pPr>
      <w:r w:rsidRPr="00306C30">
        <w:t xml:space="preserve">17. </w:t>
      </w:r>
      <w:r>
        <w:t xml:space="preserve">Ч. Диккенс «Посмертные записки </w:t>
      </w:r>
      <w:proofErr w:type="spellStart"/>
      <w:r>
        <w:t>Пиквикского</w:t>
      </w:r>
      <w:proofErr w:type="spellEnd"/>
      <w:r>
        <w:t xml:space="preserve"> клуба»/ «Жизнь Дэвида Копперфилда, написанная им самим»/ «Большие надежды» (на выбор)</w:t>
      </w:r>
    </w:p>
    <w:p w14:paraId="1E177572" w14:textId="05015C40" w:rsidR="006843AF" w:rsidRDefault="006843AF" w:rsidP="00BC245E">
      <w:pPr>
        <w:ind w:left="360"/>
        <w:jc w:val="both"/>
      </w:pPr>
    </w:p>
    <w:p w14:paraId="55E43C1A" w14:textId="551C4009" w:rsidR="006843AF" w:rsidRDefault="006843AF" w:rsidP="006843AF">
      <w:pPr>
        <w:ind w:left="360"/>
        <w:jc w:val="both"/>
        <w:rPr>
          <w:b/>
          <w:i/>
        </w:rPr>
      </w:pPr>
      <w:r>
        <w:rPr>
          <w:b/>
          <w:i/>
        </w:rPr>
        <w:t xml:space="preserve">Зарубежная литература </w:t>
      </w:r>
      <w:r>
        <w:rPr>
          <w:b/>
          <w:i/>
          <w:lang w:val="en-US"/>
        </w:rPr>
        <w:t>XX</w:t>
      </w:r>
      <w:r w:rsidRPr="00722824">
        <w:rPr>
          <w:b/>
          <w:i/>
        </w:rPr>
        <w:t xml:space="preserve"> </w:t>
      </w:r>
      <w:r>
        <w:rPr>
          <w:b/>
          <w:i/>
        </w:rPr>
        <w:t>века</w:t>
      </w:r>
    </w:p>
    <w:p w14:paraId="014D6AE1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A2A57">
        <w:rPr>
          <w:rFonts w:ascii="Times New Roman" w:hAnsi="Times New Roman"/>
          <w:sz w:val="24"/>
          <w:szCs w:val="24"/>
        </w:rPr>
        <w:t xml:space="preserve">Г. Ибсен. Пер </w:t>
      </w:r>
      <w:proofErr w:type="spellStart"/>
      <w:r w:rsidRPr="00DA2A57">
        <w:rPr>
          <w:rFonts w:ascii="Times New Roman" w:hAnsi="Times New Roman"/>
          <w:sz w:val="24"/>
          <w:szCs w:val="24"/>
        </w:rPr>
        <w:t>Гюнт</w:t>
      </w:r>
      <w:proofErr w:type="spellEnd"/>
      <w:r w:rsidRPr="00DA2A57">
        <w:rPr>
          <w:rFonts w:ascii="Times New Roman" w:hAnsi="Times New Roman"/>
          <w:sz w:val="24"/>
          <w:szCs w:val="24"/>
        </w:rPr>
        <w:t>. Кукольный дом</w:t>
      </w:r>
    </w:p>
    <w:p w14:paraId="1209EECA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fr-FR"/>
        </w:rPr>
      </w:pPr>
      <w:r w:rsidRPr="00DA2A57">
        <w:rPr>
          <w:rFonts w:ascii="Times New Roman" w:hAnsi="Times New Roman"/>
          <w:sz w:val="24"/>
          <w:szCs w:val="24"/>
        </w:rPr>
        <w:t xml:space="preserve">П. Верлен. Книги стихов: «Сатурнические стихи» (1866). «Давно и недавно». Сборник эссе «Проклятые поэты»: </w:t>
      </w:r>
      <w:proofErr w:type="spellStart"/>
      <w:r w:rsidRPr="00DA2A57">
        <w:rPr>
          <w:rFonts w:ascii="Times New Roman" w:hAnsi="Times New Roman"/>
          <w:sz w:val="24"/>
          <w:szCs w:val="24"/>
        </w:rPr>
        <w:t>Корбьер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, Рембо, </w:t>
      </w:r>
      <w:proofErr w:type="spellStart"/>
      <w:r w:rsidRPr="00DA2A57">
        <w:rPr>
          <w:rFonts w:ascii="Times New Roman" w:hAnsi="Times New Roman"/>
          <w:sz w:val="24"/>
          <w:szCs w:val="24"/>
        </w:rPr>
        <w:t>Малларме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 [P. </w:t>
      </w:r>
      <w:proofErr w:type="spellStart"/>
      <w:r w:rsidRPr="00DA2A57">
        <w:rPr>
          <w:rFonts w:ascii="Times New Roman" w:hAnsi="Times New Roman"/>
          <w:sz w:val="24"/>
          <w:szCs w:val="24"/>
        </w:rPr>
        <w:t>Verlaine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. </w:t>
      </w:r>
      <w:r w:rsidRPr="00DA2A57">
        <w:rPr>
          <w:rFonts w:ascii="Times New Roman" w:hAnsi="Times New Roman"/>
          <w:sz w:val="24"/>
          <w:szCs w:val="24"/>
          <w:lang w:val="fr-FR"/>
        </w:rPr>
        <w:t>Poèmes saturniens. Jadis et naguère. Les Poètes maudits]</w:t>
      </w:r>
    </w:p>
    <w:p w14:paraId="221A85F1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A2A57">
        <w:rPr>
          <w:rFonts w:ascii="Times New Roman" w:hAnsi="Times New Roman"/>
          <w:sz w:val="24"/>
          <w:szCs w:val="24"/>
        </w:rPr>
        <w:t>А</w:t>
      </w:r>
      <w:r w:rsidRPr="00DA2A57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DA2A57">
        <w:rPr>
          <w:rFonts w:ascii="Times New Roman" w:hAnsi="Times New Roman"/>
          <w:sz w:val="24"/>
          <w:szCs w:val="24"/>
        </w:rPr>
        <w:t>Рембо</w:t>
      </w:r>
      <w:r w:rsidRPr="00DA2A57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DA2A57">
        <w:rPr>
          <w:rFonts w:ascii="Times New Roman" w:hAnsi="Times New Roman"/>
          <w:sz w:val="24"/>
          <w:szCs w:val="24"/>
        </w:rPr>
        <w:t xml:space="preserve">Пьяный корабль (пер. В. Набокова). Сонет о гласных [A. </w:t>
      </w:r>
      <w:proofErr w:type="spellStart"/>
      <w:r w:rsidRPr="00DA2A57">
        <w:rPr>
          <w:rFonts w:ascii="Times New Roman" w:hAnsi="Times New Roman"/>
          <w:sz w:val="24"/>
          <w:szCs w:val="24"/>
        </w:rPr>
        <w:t>Rimbaud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2A57">
        <w:rPr>
          <w:rFonts w:ascii="Times New Roman" w:hAnsi="Times New Roman"/>
          <w:sz w:val="24"/>
          <w:szCs w:val="24"/>
        </w:rPr>
        <w:t>Le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A57">
        <w:rPr>
          <w:rFonts w:ascii="Times New Roman" w:hAnsi="Times New Roman"/>
          <w:sz w:val="24"/>
          <w:szCs w:val="24"/>
        </w:rPr>
        <w:t>Bateau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A57">
        <w:rPr>
          <w:rFonts w:ascii="Times New Roman" w:hAnsi="Times New Roman"/>
          <w:sz w:val="24"/>
          <w:szCs w:val="24"/>
        </w:rPr>
        <w:t>ivre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2A57">
        <w:rPr>
          <w:rFonts w:ascii="Times New Roman" w:hAnsi="Times New Roman"/>
          <w:sz w:val="24"/>
          <w:szCs w:val="24"/>
        </w:rPr>
        <w:t>Voyelles</w:t>
      </w:r>
      <w:proofErr w:type="spellEnd"/>
      <w:r w:rsidRPr="00DA2A57">
        <w:rPr>
          <w:rFonts w:ascii="Times New Roman" w:hAnsi="Times New Roman"/>
          <w:sz w:val="24"/>
          <w:szCs w:val="24"/>
        </w:rPr>
        <w:t>]</w:t>
      </w:r>
    </w:p>
    <w:p w14:paraId="6E912343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A2A57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A2A57">
        <w:rPr>
          <w:rFonts w:ascii="Times New Roman" w:hAnsi="Times New Roman"/>
          <w:sz w:val="24"/>
          <w:szCs w:val="24"/>
        </w:rPr>
        <w:t>Малларме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. Послеполуденный отдых фавна. Стихотворения в прозе [S. </w:t>
      </w:r>
      <w:proofErr w:type="spellStart"/>
      <w:r w:rsidRPr="00DA2A57">
        <w:rPr>
          <w:rFonts w:ascii="Times New Roman" w:hAnsi="Times New Roman"/>
          <w:sz w:val="24"/>
          <w:szCs w:val="24"/>
        </w:rPr>
        <w:t>Mallarmé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2A57">
        <w:rPr>
          <w:rFonts w:ascii="Times New Roman" w:hAnsi="Times New Roman"/>
          <w:sz w:val="24"/>
          <w:szCs w:val="24"/>
          <w:lang w:val="en-US"/>
        </w:rPr>
        <w:t>L'Après</w:t>
      </w:r>
      <w:proofErr w:type="spellEnd"/>
      <w:r w:rsidRPr="00DA2A57">
        <w:rPr>
          <w:rFonts w:ascii="Times New Roman" w:hAnsi="Times New Roman"/>
          <w:sz w:val="24"/>
          <w:szCs w:val="24"/>
          <w:lang w:val="en-US"/>
        </w:rPr>
        <w:t xml:space="preserve">-midi d'un </w:t>
      </w:r>
      <w:proofErr w:type="spellStart"/>
      <w:r w:rsidRPr="00DA2A57">
        <w:rPr>
          <w:rFonts w:ascii="Times New Roman" w:hAnsi="Times New Roman"/>
          <w:sz w:val="24"/>
          <w:szCs w:val="24"/>
          <w:lang w:val="en-US"/>
        </w:rPr>
        <w:t>faune</w:t>
      </w:r>
      <w:proofErr w:type="spellEnd"/>
      <w:r w:rsidRPr="00DA2A57">
        <w:rPr>
          <w:rFonts w:ascii="Times New Roman" w:hAnsi="Times New Roman"/>
          <w:sz w:val="24"/>
          <w:szCs w:val="24"/>
          <w:lang w:val="en-US"/>
        </w:rPr>
        <w:t>. Po</w:t>
      </w:r>
      <w:r w:rsidRPr="00DA2A57">
        <w:rPr>
          <w:rFonts w:ascii="Times New Roman" w:hAnsi="Times New Roman"/>
          <w:sz w:val="24"/>
          <w:szCs w:val="24"/>
        </w:rPr>
        <w:t>ё</w:t>
      </w:r>
      <w:proofErr w:type="spellStart"/>
      <w:r w:rsidRPr="00DA2A57">
        <w:rPr>
          <w:rFonts w:ascii="Times New Roman" w:hAnsi="Times New Roman"/>
          <w:sz w:val="24"/>
          <w:szCs w:val="24"/>
          <w:lang w:val="en-US"/>
        </w:rPr>
        <w:t>mes</w:t>
      </w:r>
      <w:proofErr w:type="spellEnd"/>
      <w:r w:rsidRPr="00DA2A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A2A57"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 w:rsidRPr="00DA2A57">
        <w:rPr>
          <w:rFonts w:ascii="Times New Roman" w:hAnsi="Times New Roman"/>
          <w:sz w:val="24"/>
          <w:szCs w:val="24"/>
          <w:lang w:val="en-US"/>
        </w:rPr>
        <w:t xml:space="preserve"> prose]</w:t>
      </w:r>
    </w:p>
    <w:p w14:paraId="5102A615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A2A57">
        <w:rPr>
          <w:rFonts w:ascii="Times New Roman" w:hAnsi="Times New Roman"/>
          <w:sz w:val="24"/>
          <w:szCs w:val="24"/>
          <w:lang w:val="en-US"/>
        </w:rPr>
        <w:t xml:space="preserve">O. Wilde. The Picture of Dorian Gray. The Soul of Man under Socialism </w:t>
      </w:r>
    </w:p>
    <w:p w14:paraId="6DAA42AD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A2A57">
        <w:rPr>
          <w:rFonts w:ascii="Times New Roman" w:hAnsi="Times New Roman"/>
          <w:sz w:val="24"/>
          <w:szCs w:val="24"/>
        </w:rPr>
        <w:t xml:space="preserve">Р.М. Рильке. Часослов [R.M. </w:t>
      </w:r>
      <w:proofErr w:type="spellStart"/>
      <w:r w:rsidRPr="00DA2A57">
        <w:rPr>
          <w:rFonts w:ascii="Times New Roman" w:hAnsi="Times New Roman"/>
          <w:sz w:val="24"/>
          <w:szCs w:val="24"/>
        </w:rPr>
        <w:t>Rilke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2A57">
        <w:rPr>
          <w:rFonts w:ascii="Times New Roman" w:hAnsi="Times New Roman"/>
          <w:sz w:val="24"/>
          <w:szCs w:val="24"/>
        </w:rPr>
        <w:t>Das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A57">
        <w:rPr>
          <w:rFonts w:ascii="Times New Roman" w:hAnsi="Times New Roman"/>
          <w:sz w:val="24"/>
          <w:szCs w:val="24"/>
        </w:rPr>
        <w:t>Stundenbuch</w:t>
      </w:r>
      <w:proofErr w:type="spellEnd"/>
      <w:r w:rsidRPr="00DA2A57">
        <w:rPr>
          <w:rFonts w:ascii="Times New Roman" w:hAnsi="Times New Roman"/>
          <w:sz w:val="24"/>
          <w:szCs w:val="24"/>
        </w:rPr>
        <w:t>]</w:t>
      </w:r>
    </w:p>
    <w:p w14:paraId="37CCD8E4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A2A57">
        <w:rPr>
          <w:rFonts w:ascii="Times New Roman" w:hAnsi="Times New Roman"/>
          <w:sz w:val="24"/>
          <w:szCs w:val="24"/>
        </w:rPr>
        <w:t>К. Гамсун. Новеллы и рассказы: «Царица Савская», «Рабы любви», «Дама из Тиволи», «Победитель/Завоеватель», «Тайная боль»</w:t>
      </w:r>
    </w:p>
    <w:p w14:paraId="48A967FD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fr-FR"/>
        </w:rPr>
      </w:pPr>
      <w:r w:rsidRPr="00DA2A57">
        <w:rPr>
          <w:rFonts w:ascii="Times New Roman" w:hAnsi="Times New Roman"/>
          <w:sz w:val="24"/>
          <w:szCs w:val="24"/>
        </w:rPr>
        <w:t>М. Пруст. В поисках утраченного времени (т. 1. «В сторону Свана»; т. 2. «Под сенью девушек в цвету» – пер. А</w:t>
      </w:r>
      <w:r w:rsidRPr="00DA2A57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DA2A57">
        <w:rPr>
          <w:rFonts w:ascii="Times New Roman" w:hAnsi="Times New Roman"/>
          <w:sz w:val="24"/>
          <w:szCs w:val="24"/>
        </w:rPr>
        <w:t>Франковского</w:t>
      </w:r>
      <w:proofErr w:type="spellEnd"/>
      <w:r w:rsidRPr="00DA2A5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A2A57">
        <w:rPr>
          <w:rFonts w:ascii="Times New Roman" w:hAnsi="Times New Roman"/>
          <w:sz w:val="24"/>
          <w:szCs w:val="24"/>
        </w:rPr>
        <w:t>или</w:t>
      </w:r>
      <w:r w:rsidRPr="00DA2A5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A2A57">
        <w:rPr>
          <w:rFonts w:ascii="Times New Roman" w:hAnsi="Times New Roman"/>
          <w:sz w:val="24"/>
          <w:szCs w:val="24"/>
        </w:rPr>
        <w:t>Е</w:t>
      </w:r>
      <w:r w:rsidRPr="00DA2A57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DA2A57">
        <w:rPr>
          <w:rFonts w:ascii="Times New Roman" w:hAnsi="Times New Roman"/>
          <w:sz w:val="24"/>
          <w:szCs w:val="24"/>
        </w:rPr>
        <w:t>Баевской</w:t>
      </w:r>
      <w:r w:rsidRPr="00DA2A57">
        <w:rPr>
          <w:rFonts w:ascii="Times New Roman" w:hAnsi="Times New Roman"/>
          <w:sz w:val="24"/>
          <w:szCs w:val="24"/>
          <w:lang w:val="fr-FR"/>
        </w:rPr>
        <w:t>) [M. Proust. À la recherche du temps perdu: Du côt</w:t>
      </w:r>
      <w:bookmarkStart w:id="6" w:name="_Hlk67427790"/>
      <w:r w:rsidRPr="00DA2A57">
        <w:rPr>
          <w:rFonts w:ascii="Times New Roman" w:hAnsi="Times New Roman"/>
          <w:sz w:val="24"/>
          <w:szCs w:val="24"/>
          <w:lang w:val="fr-FR"/>
        </w:rPr>
        <w:t>é</w:t>
      </w:r>
      <w:bookmarkEnd w:id="6"/>
      <w:r w:rsidRPr="00DA2A57">
        <w:rPr>
          <w:rFonts w:ascii="Times New Roman" w:hAnsi="Times New Roman"/>
          <w:sz w:val="24"/>
          <w:szCs w:val="24"/>
          <w:lang w:val="fr-FR"/>
        </w:rPr>
        <w:t xml:space="preserve"> de chez Swann ; À l’ombre des jeunes filles en fleurs]</w:t>
      </w:r>
    </w:p>
    <w:p w14:paraId="2607217D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A2A57">
        <w:rPr>
          <w:rFonts w:ascii="Times New Roman" w:hAnsi="Times New Roman"/>
          <w:sz w:val="24"/>
          <w:szCs w:val="24"/>
        </w:rPr>
        <w:t xml:space="preserve">Г. Аполлинер. Алкоголи [G. </w:t>
      </w:r>
      <w:proofErr w:type="spellStart"/>
      <w:r w:rsidRPr="00DA2A57">
        <w:rPr>
          <w:rFonts w:ascii="Times New Roman" w:hAnsi="Times New Roman"/>
          <w:sz w:val="24"/>
          <w:szCs w:val="24"/>
        </w:rPr>
        <w:t>Apollinaire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2A57">
        <w:rPr>
          <w:rFonts w:ascii="Times New Roman" w:hAnsi="Times New Roman"/>
          <w:sz w:val="24"/>
          <w:szCs w:val="24"/>
        </w:rPr>
        <w:t>Alcools</w:t>
      </w:r>
      <w:proofErr w:type="spellEnd"/>
      <w:r w:rsidRPr="00DA2A57">
        <w:rPr>
          <w:rFonts w:ascii="Times New Roman" w:hAnsi="Times New Roman"/>
          <w:sz w:val="24"/>
          <w:szCs w:val="24"/>
        </w:rPr>
        <w:t>]</w:t>
      </w:r>
    </w:p>
    <w:p w14:paraId="7A9C844F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de-DE"/>
        </w:rPr>
      </w:pPr>
      <w:r w:rsidRPr="00DA2A57">
        <w:rPr>
          <w:rFonts w:ascii="Times New Roman" w:hAnsi="Times New Roman"/>
          <w:sz w:val="24"/>
          <w:szCs w:val="24"/>
        </w:rPr>
        <w:t xml:space="preserve">Ф. Кафка. Превращение [F. </w:t>
      </w:r>
      <w:proofErr w:type="spellStart"/>
      <w:r w:rsidRPr="00DA2A57">
        <w:rPr>
          <w:rFonts w:ascii="Times New Roman" w:hAnsi="Times New Roman"/>
          <w:sz w:val="24"/>
          <w:szCs w:val="24"/>
        </w:rPr>
        <w:t>Kafka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. </w:t>
      </w:r>
      <w:r w:rsidRPr="00DA2A57">
        <w:rPr>
          <w:rFonts w:ascii="Times New Roman" w:hAnsi="Times New Roman"/>
          <w:sz w:val="24"/>
          <w:szCs w:val="24"/>
          <w:lang w:val="de-DE"/>
        </w:rPr>
        <w:t>Die Verwandlung]</w:t>
      </w:r>
    </w:p>
    <w:p w14:paraId="618CCAFA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de-DE"/>
        </w:rPr>
      </w:pPr>
      <w:r w:rsidRPr="00DA2A57">
        <w:rPr>
          <w:rFonts w:ascii="Times New Roman" w:hAnsi="Times New Roman"/>
          <w:sz w:val="24"/>
          <w:szCs w:val="24"/>
        </w:rPr>
        <w:t>Т</w:t>
      </w:r>
      <w:r w:rsidRPr="00DA2A57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DA2A57">
        <w:rPr>
          <w:rFonts w:ascii="Times New Roman" w:hAnsi="Times New Roman"/>
          <w:sz w:val="24"/>
          <w:szCs w:val="24"/>
        </w:rPr>
        <w:t>Манн</w:t>
      </w:r>
      <w:r w:rsidRPr="00DA2A57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DA2A57">
        <w:rPr>
          <w:rFonts w:ascii="Times New Roman" w:hAnsi="Times New Roman"/>
          <w:sz w:val="24"/>
          <w:szCs w:val="24"/>
        </w:rPr>
        <w:t>Смерть</w:t>
      </w:r>
      <w:r w:rsidRPr="00DA2A5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A2A57">
        <w:rPr>
          <w:rFonts w:ascii="Times New Roman" w:hAnsi="Times New Roman"/>
          <w:sz w:val="24"/>
          <w:szCs w:val="24"/>
        </w:rPr>
        <w:t>в</w:t>
      </w:r>
      <w:r w:rsidRPr="00DA2A5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A2A57">
        <w:rPr>
          <w:rFonts w:ascii="Times New Roman" w:hAnsi="Times New Roman"/>
          <w:sz w:val="24"/>
          <w:szCs w:val="24"/>
        </w:rPr>
        <w:t>Венеции</w:t>
      </w:r>
      <w:r w:rsidRPr="00DA2A57">
        <w:rPr>
          <w:rFonts w:ascii="Times New Roman" w:hAnsi="Times New Roman"/>
          <w:sz w:val="24"/>
          <w:szCs w:val="24"/>
          <w:lang w:val="de-DE"/>
        </w:rPr>
        <w:t xml:space="preserve"> [T. Mann. Der Tod in Venedig]</w:t>
      </w:r>
    </w:p>
    <w:p w14:paraId="32CBD123" w14:textId="3DD293B0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A2A57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Pr="00DA2A57">
        <w:rPr>
          <w:rFonts w:ascii="Times New Roman" w:hAnsi="Times New Roman"/>
          <w:sz w:val="24"/>
          <w:szCs w:val="24"/>
        </w:rPr>
        <w:t>Joyce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2A57">
        <w:rPr>
          <w:rFonts w:ascii="Times New Roman" w:hAnsi="Times New Roman"/>
          <w:sz w:val="24"/>
          <w:szCs w:val="24"/>
        </w:rPr>
        <w:t>Ulysses</w:t>
      </w:r>
      <w:proofErr w:type="spellEnd"/>
    </w:p>
    <w:p w14:paraId="5022FA77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A2A57">
        <w:rPr>
          <w:rFonts w:ascii="Times New Roman" w:hAnsi="Times New Roman"/>
          <w:sz w:val="24"/>
          <w:szCs w:val="24"/>
          <w:lang w:val="en-US"/>
        </w:rPr>
        <w:t>F.S. Fitzgerald. The Great Gatsby</w:t>
      </w:r>
    </w:p>
    <w:p w14:paraId="46AA878C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A2A57">
        <w:rPr>
          <w:rFonts w:ascii="Times New Roman" w:hAnsi="Times New Roman"/>
          <w:sz w:val="24"/>
          <w:szCs w:val="24"/>
          <w:lang w:val="en-US"/>
        </w:rPr>
        <w:t xml:space="preserve">E. Hemingway. A Farewell to Arms </w:t>
      </w:r>
    </w:p>
    <w:p w14:paraId="171EE95E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de-DE"/>
        </w:rPr>
      </w:pPr>
      <w:r w:rsidRPr="00DA2A57">
        <w:rPr>
          <w:rFonts w:ascii="Times New Roman" w:hAnsi="Times New Roman"/>
          <w:sz w:val="24"/>
          <w:szCs w:val="24"/>
        </w:rPr>
        <w:t xml:space="preserve">Э.М. Ремарк. Ночь в Лиссабоне [E.M. </w:t>
      </w:r>
      <w:proofErr w:type="spellStart"/>
      <w:r w:rsidRPr="00DA2A57">
        <w:rPr>
          <w:rFonts w:ascii="Times New Roman" w:hAnsi="Times New Roman"/>
          <w:sz w:val="24"/>
          <w:szCs w:val="24"/>
        </w:rPr>
        <w:t>Remarque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. </w:t>
      </w:r>
      <w:r w:rsidRPr="00DA2A57">
        <w:rPr>
          <w:rFonts w:ascii="Times New Roman" w:hAnsi="Times New Roman"/>
          <w:sz w:val="24"/>
          <w:szCs w:val="24"/>
          <w:lang w:val="de-DE"/>
        </w:rPr>
        <w:t>Die Nacht von Lissabon]</w:t>
      </w:r>
    </w:p>
    <w:p w14:paraId="17EB7705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A2A57">
        <w:rPr>
          <w:rFonts w:ascii="Times New Roman" w:hAnsi="Times New Roman"/>
          <w:sz w:val="24"/>
          <w:szCs w:val="24"/>
        </w:rPr>
        <w:t>Ф</w:t>
      </w:r>
      <w:r w:rsidRPr="00DA2A57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DA2A57">
        <w:rPr>
          <w:rFonts w:ascii="Times New Roman" w:hAnsi="Times New Roman"/>
          <w:sz w:val="24"/>
          <w:szCs w:val="24"/>
        </w:rPr>
        <w:t>Пессоа</w:t>
      </w:r>
      <w:proofErr w:type="spellEnd"/>
      <w:r w:rsidRPr="00DA2A57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DA2A57">
        <w:rPr>
          <w:rFonts w:ascii="Times New Roman" w:hAnsi="Times New Roman"/>
          <w:sz w:val="24"/>
          <w:szCs w:val="24"/>
        </w:rPr>
        <w:t>Лирика «</w:t>
      </w:r>
      <w:proofErr w:type="spellStart"/>
      <w:r w:rsidRPr="00DA2A57">
        <w:rPr>
          <w:rFonts w:ascii="Times New Roman" w:hAnsi="Times New Roman"/>
          <w:sz w:val="24"/>
          <w:szCs w:val="24"/>
        </w:rPr>
        <w:t>гетеронимов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» Альберто </w:t>
      </w:r>
      <w:proofErr w:type="spellStart"/>
      <w:r w:rsidRPr="00DA2A57">
        <w:rPr>
          <w:rFonts w:ascii="Times New Roman" w:hAnsi="Times New Roman"/>
          <w:sz w:val="24"/>
          <w:szCs w:val="24"/>
        </w:rPr>
        <w:t>Каэйро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, Альваро де Кампос, Рикардо Рейс, Фернандо </w:t>
      </w:r>
      <w:proofErr w:type="spellStart"/>
      <w:r w:rsidRPr="00DA2A57">
        <w:rPr>
          <w:rFonts w:ascii="Times New Roman" w:hAnsi="Times New Roman"/>
          <w:sz w:val="24"/>
          <w:szCs w:val="24"/>
        </w:rPr>
        <w:t>Пессоа</w:t>
      </w:r>
      <w:proofErr w:type="spellEnd"/>
    </w:p>
    <w:p w14:paraId="3F41B350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A2A57">
        <w:rPr>
          <w:rFonts w:ascii="Times New Roman" w:hAnsi="Times New Roman"/>
          <w:sz w:val="24"/>
          <w:szCs w:val="24"/>
        </w:rPr>
        <w:t xml:space="preserve">Ф.Г. Лорка. Диван </w:t>
      </w:r>
      <w:proofErr w:type="spellStart"/>
      <w:r w:rsidRPr="00DA2A57">
        <w:rPr>
          <w:rFonts w:ascii="Times New Roman" w:hAnsi="Times New Roman"/>
          <w:sz w:val="24"/>
          <w:szCs w:val="24"/>
        </w:rPr>
        <w:t>Тамарита</w:t>
      </w:r>
      <w:proofErr w:type="spellEnd"/>
    </w:p>
    <w:p w14:paraId="5688DC41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de-DE"/>
        </w:rPr>
      </w:pPr>
      <w:r w:rsidRPr="00DA2A57">
        <w:rPr>
          <w:rFonts w:ascii="Times New Roman" w:hAnsi="Times New Roman"/>
          <w:sz w:val="24"/>
          <w:szCs w:val="24"/>
        </w:rPr>
        <w:t xml:space="preserve">Г. Гессе. Степной волк </w:t>
      </w:r>
      <w:r w:rsidRPr="00DA2A57">
        <w:rPr>
          <w:rFonts w:ascii="Times New Roman" w:hAnsi="Times New Roman"/>
          <w:i/>
          <w:iCs/>
          <w:sz w:val="24"/>
          <w:szCs w:val="24"/>
        </w:rPr>
        <w:t>или</w:t>
      </w:r>
      <w:r w:rsidRPr="00DA2A57">
        <w:rPr>
          <w:rFonts w:ascii="Times New Roman" w:hAnsi="Times New Roman"/>
          <w:sz w:val="24"/>
          <w:szCs w:val="24"/>
        </w:rPr>
        <w:t xml:space="preserve"> Игра в бисер [H. </w:t>
      </w:r>
      <w:proofErr w:type="spellStart"/>
      <w:r w:rsidRPr="00DA2A57">
        <w:rPr>
          <w:rFonts w:ascii="Times New Roman" w:hAnsi="Times New Roman"/>
          <w:sz w:val="24"/>
          <w:szCs w:val="24"/>
        </w:rPr>
        <w:t>Hesse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. </w:t>
      </w:r>
      <w:r w:rsidRPr="00DA2A57">
        <w:rPr>
          <w:rFonts w:ascii="Times New Roman" w:hAnsi="Times New Roman"/>
          <w:sz w:val="24"/>
          <w:szCs w:val="24"/>
          <w:lang w:val="de-DE"/>
        </w:rPr>
        <w:t>Der Steppenwolf / Das Glasperlenspiel]</w:t>
      </w:r>
    </w:p>
    <w:p w14:paraId="5B767B6F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de-DE"/>
        </w:rPr>
      </w:pPr>
      <w:r w:rsidRPr="00DA2A57">
        <w:rPr>
          <w:rFonts w:ascii="Times New Roman" w:hAnsi="Times New Roman"/>
          <w:sz w:val="24"/>
          <w:szCs w:val="24"/>
        </w:rPr>
        <w:t>Б</w:t>
      </w:r>
      <w:r w:rsidRPr="00DA2A57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DA2A57">
        <w:rPr>
          <w:rFonts w:ascii="Times New Roman" w:hAnsi="Times New Roman"/>
          <w:sz w:val="24"/>
          <w:szCs w:val="24"/>
        </w:rPr>
        <w:t>Брехт</w:t>
      </w:r>
      <w:r w:rsidRPr="00DA2A57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DA2A57">
        <w:rPr>
          <w:rFonts w:ascii="Times New Roman" w:hAnsi="Times New Roman"/>
          <w:sz w:val="24"/>
          <w:szCs w:val="24"/>
        </w:rPr>
        <w:t xml:space="preserve">Мамаша Кураж и её дети. Добрый человек из Сычуани [B. </w:t>
      </w:r>
      <w:proofErr w:type="spellStart"/>
      <w:r w:rsidRPr="00DA2A57">
        <w:rPr>
          <w:rFonts w:ascii="Times New Roman" w:hAnsi="Times New Roman"/>
          <w:sz w:val="24"/>
          <w:szCs w:val="24"/>
        </w:rPr>
        <w:t>Brecht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. </w:t>
      </w:r>
      <w:r w:rsidRPr="00DA2A57">
        <w:rPr>
          <w:rFonts w:ascii="Times New Roman" w:hAnsi="Times New Roman"/>
          <w:sz w:val="24"/>
          <w:szCs w:val="24"/>
          <w:lang w:val="de-DE"/>
        </w:rPr>
        <w:t>Mutter Courage und ihre Kinder. Der gute Mensch von Sezuan]</w:t>
      </w:r>
    </w:p>
    <w:p w14:paraId="6B6A38A6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A2A57">
        <w:rPr>
          <w:rFonts w:ascii="Times New Roman" w:hAnsi="Times New Roman"/>
          <w:sz w:val="24"/>
          <w:szCs w:val="24"/>
          <w:lang w:val="en-US"/>
        </w:rPr>
        <w:t>G. Orwell. 1984</w:t>
      </w:r>
    </w:p>
    <w:p w14:paraId="650C24A6" w14:textId="013BDD77" w:rsidR="002D715B" w:rsidRPr="00DA2A57" w:rsidRDefault="002D715B" w:rsidP="00DA2A57">
      <w:pPr>
        <w:pStyle w:val="af8"/>
        <w:numPr>
          <w:ilvl w:val="1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A2A57">
        <w:rPr>
          <w:rFonts w:ascii="Times New Roman" w:hAnsi="Times New Roman"/>
          <w:sz w:val="24"/>
          <w:szCs w:val="24"/>
          <w:lang w:val="en-US"/>
        </w:rPr>
        <w:t xml:space="preserve">Huxley. Brave New World </w:t>
      </w:r>
      <w:r w:rsidRPr="00DA2A57">
        <w:rPr>
          <w:rFonts w:ascii="Times New Roman" w:hAnsi="Times New Roman"/>
          <w:i/>
          <w:iCs/>
          <w:sz w:val="24"/>
          <w:szCs w:val="24"/>
        </w:rPr>
        <w:t>или</w:t>
      </w:r>
      <w:r w:rsidRPr="00DA2A57">
        <w:rPr>
          <w:rFonts w:ascii="Times New Roman" w:hAnsi="Times New Roman"/>
          <w:sz w:val="24"/>
          <w:szCs w:val="24"/>
          <w:lang w:val="en-US"/>
        </w:rPr>
        <w:t xml:space="preserve"> W. Golding. Lord of the Flies</w:t>
      </w:r>
    </w:p>
    <w:p w14:paraId="1DE6E752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fr-FR"/>
        </w:rPr>
      </w:pPr>
      <w:r w:rsidRPr="00DA2A57">
        <w:rPr>
          <w:rFonts w:ascii="Times New Roman" w:hAnsi="Times New Roman"/>
          <w:sz w:val="24"/>
          <w:szCs w:val="24"/>
        </w:rPr>
        <w:t>Ж</w:t>
      </w:r>
      <w:r w:rsidRPr="00DA2A57">
        <w:rPr>
          <w:rFonts w:ascii="Times New Roman" w:hAnsi="Times New Roman"/>
          <w:sz w:val="24"/>
          <w:szCs w:val="24"/>
          <w:lang w:val="en-US"/>
        </w:rPr>
        <w:t>.-</w:t>
      </w:r>
      <w:r w:rsidRPr="00DA2A57">
        <w:rPr>
          <w:rFonts w:ascii="Times New Roman" w:hAnsi="Times New Roman"/>
          <w:sz w:val="24"/>
          <w:szCs w:val="24"/>
        </w:rPr>
        <w:t>П</w:t>
      </w:r>
      <w:r w:rsidRPr="00DA2A5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A2A57">
        <w:rPr>
          <w:rFonts w:ascii="Times New Roman" w:hAnsi="Times New Roman"/>
          <w:sz w:val="24"/>
          <w:szCs w:val="24"/>
        </w:rPr>
        <w:t>Сартр</w:t>
      </w:r>
      <w:r w:rsidRPr="00DA2A5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A2A57">
        <w:rPr>
          <w:rFonts w:ascii="Times New Roman" w:hAnsi="Times New Roman"/>
          <w:sz w:val="24"/>
          <w:szCs w:val="24"/>
        </w:rPr>
        <w:t>Тошнота</w:t>
      </w:r>
      <w:r w:rsidRPr="00DA2A57">
        <w:rPr>
          <w:rFonts w:ascii="Times New Roman" w:hAnsi="Times New Roman"/>
          <w:sz w:val="24"/>
          <w:szCs w:val="24"/>
          <w:lang w:val="fr-FR"/>
        </w:rPr>
        <w:t xml:space="preserve"> [J.P. Sartre. La Nausée]</w:t>
      </w:r>
    </w:p>
    <w:p w14:paraId="3E4507A9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fr-FR"/>
        </w:rPr>
      </w:pPr>
      <w:r w:rsidRPr="00DA2A57">
        <w:rPr>
          <w:rFonts w:ascii="Times New Roman" w:hAnsi="Times New Roman"/>
          <w:sz w:val="24"/>
          <w:szCs w:val="24"/>
        </w:rPr>
        <w:t xml:space="preserve">А. Камю. Посторонний. Миф о Сизифе [A. </w:t>
      </w:r>
      <w:proofErr w:type="spellStart"/>
      <w:r w:rsidRPr="00DA2A57">
        <w:rPr>
          <w:rFonts w:ascii="Times New Roman" w:hAnsi="Times New Roman"/>
          <w:sz w:val="24"/>
          <w:szCs w:val="24"/>
        </w:rPr>
        <w:t>Camus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. </w:t>
      </w:r>
      <w:r w:rsidRPr="00DA2A57">
        <w:rPr>
          <w:rFonts w:ascii="Times New Roman" w:hAnsi="Times New Roman"/>
          <w:sz w:val="24"/>
          <w:szCs w:val="24"/>
          <w:lang w:val="fr-FR"/>
        </w:rPr>
        <w:t>L'Étranger. Le Mythe de Sisyphe]</w:t>
      </w:r>
    </w:p>
    <w:p w14:paraId="7943B42F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de-DE"/>
        </w:rPr>
      </w:pPr>
      <w:r w:rsidRPr="00DA2A57">
        <w:rPr>
          <w:rFonts w:ascii="Times New Roman" w:hAnsi="Times New Roman"/>
          <w:sz w:val="24"/>
          <w:szCs w:val="24"/>
        </w:rPr>
        <w:lastRenderedPageBreak/>
        <w:t xml:space="preserve">П. </w:t>
      </w:r>
      <w:proofErr w:type="spellStart"/>
      <w:r w:rsidRPr="00DA2A57">
        <w:rPr>
          <w:rFonts w:ascii="Times New Roman" w:hAnsi="Times New Roman"/>
          <w:sz w:val="24"/>
          <w:szCs w:val="24"/>
        </w:rPr>
        <w:t>Целан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. Книги стихов: «Мак и Память», «Роза Никому» [P. </w:t>
      </w:r>
      <w:proofErr w:type="spellStart"/>
      <w:r w:rsidRPr="00DA2A57">
        <w:rPr>
          <w:rFonts w:ascii="Times New Roman" w:hAnsi="Times New Roman"/>
          <w:sz w:val="24"/>
          <w:szCs w:val="24"/>
        </w:rPr>
        <w:t>Celan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. </w:t>
      </w:r>
      <w:r w:rsidRPr="00DA2A57">
        <w:rPr>
          <w:rFonts w:ascii="Times New Roman" w:hAnsi="Times New Roman"/>
          <w:sz w:val="24"/>
          <w:szCs w:val="24"/>
          <w:lang w:val="de-DE"/>
        </w:rPr>
        <w:t xml:space="preserve">Mohn und </w:t>
      </w:r>
      <w:proofErr w:type="spellStart"/>
      <w:r w:rsidRPr="00DA2A57">
        <w:rPr>
          <w:rFonts w:ascii="Times New Roman" w:hAnsi="Times New Roman"/>
          <w:sz w:val="24"/>
          <w:szCs w:val="24"/>
          <w:lang w:val="de-DE"/>
        </w:rPr>
        <w:t>Gedächnis</w:t>
      </w:r>
      <w:proofErr w:type="spellEnd"/>
      <w:r w:rsidRPr="00DA2A57">
        <w:rPr>
          <w:rFonts w:ascii="Times New Roman" w:hAnsi="Times New Roman"/>
          <w:sz w:val="24"/>
          <w:szCs w:val="24"/>
          <w:lang w:val="de-DE"/>
        </w:rPr>
        <w:t>. Die Niemandsrose]</w:t>
      </w:r>
    </w:p>
    <w:p w14:paraId="35646E74" w14:textId="3A19D006" w:rsidR="002D715B" w:rsidRPr="00DA2A57" w:rsidRDefault="002D715B" w:rsidP="00DA2A57">
      <w:pPr>
        <w:pStyle w:val="af8"/>
        <w:numPr>
          <w:ilvl w:val="1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de-DE"/>
        </w:rPr>
      </w:pPr>
      <w:r w:rsidRPr="00DA2A57">
        <w:rPr>
          <w:rFonts w:ascii="Times New Roman" w:hAnsi="Times New Roman"/>
          <w:sz w:val="24"/>
          <w:szCs w:val="24"/>
          <w:lang w:val="de-DE"/>
        </w:rPr>
        <w:t xml:space="preserve">Ginsberg. </w:t>
      </w:r>
      <w:proofErr w:type="spellStart"/>
      <w:r w:rsidRPr="00DA2A57">
        <w:rPr>
          <w:rFonts w:ascii="Times New Roman" w:hAnsi="Times New Roman"/>
          <w:sz w:val="24"/>
          <w:szCs w:val="24"/>
          <w:lang w:val="de-DE"/>
        </w:rPr>
        <w:t>Howl</w:t>
      </w:r>
      <w:proofErr w:type="spellEnd"/>
    </w:p>
    <w:p w14:paraId="68EE29E3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A2A57">
        <w:rPr>
          <w:rFonts w:ascii="Times New Roman" w:hAnsi="Times New Roman"/>
          <w:sz w:val="24"/>
          <w:szCs w:val="24"/>
          <w:lang w:val="de-DE"/>
        </w:rPr>
        <w:t xml:space="preserve">J. Osborne. </w:t>
      </w:r>
      <w:r w:rsidRPr="00DA2A57">
        <w:rPr>
          <w:rFonts w:ascii="Times New Roman" w:hAnsi="Times New Roman"/>
          <w:sz w:val="24"/>
          <w:szCs w:val="24"/>
          <w:lang w:val="en-US"/>
        </w:rPr>
        <w:t>Look Back in Anger</w:t>
      </w:r>
    </w:p>
    <w:p w14:paraId="13C9C9D3" w14:textId="1F031590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A2A57">
        <w:rPr>
          <w:rFonts w:ascii="Times New Roman" w:hAnsi="Times New Roman"/>
          <w:sz w:val="24"/>
          <w:szCs w:val="24"/>
        </w:rPr>
        <w:t>Э</w:t>
      </w:r>
      <w:r w:rsidRPr="00306C30">
        <w:rPr>
          <w:rFonts w:ascii="Times New Roman" w:hAnsi="Times New Roman"/>
          <w:sz w:val="24"/>
          <w:szCs w:val="24"/>
        </w:rPr>
        <w:t xml:space="preserve">. </w:t>
      </w:r>
      <w:r w:rsidRPr="00DA2A57">
        <w:rPr>
          <w:rFonts w:ascii="Times New Roman" w:hAnsi="Times New Roman"/>
          <w:sz w:val="24"/>
          <w:szCs w:val="24"/>
        </w:rPr>
        <w:t>Ионеско</w:t>
      </w:r>
      <w:r w:rsidRPr="00306C30">
        <w:rPr>
          <w:rFonts w:ascii="Times New Roman" w:hAnsi="Times New Roman"/>
          <w:sz w:val="24"/>
          <w:szCs w:val="24"/>
        </w:rPr>
        <w:t xml:space="preserve">. </w:t>
      </w:r>
      <w:r w:rsidRPr="00DA2A57">
        <w:rPr>
          <w:rFonts w:ascii="Times New Roman" w:hAnsi="Times New Roman"/>
          <w:sz w:val="24"/>
          <w:szCs w:val="24"/>
        </w:rPr>
        <w:t xml:space="preserve">Лысая певица. Носороги [E. </w:t>
      </w:r>
      <w:proofErr w:type="spellStart"/>
      <w:r w:rsidRPr="00DA2A57">
        <w:rPr>
          <w:rFonts w:ascii="Times New Roman" w:hAnsi="Times New Roman"/>
          <w:sz w:val="24"/>
          <w:szCs w:val="24"/>
        </w:rPr>
        <w:t>Ionesco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2A57">
        <w:rPr>
          <w:rFonts w:ascii="Times New Roman" w:hAnsi="Times New Roman"/>
          <w:sz w:val="24"/>
          <w:szCs w:val="24"/>
        </w:rPr>
        <w:t>La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A57">
        <w:rPr>
          <w:rFonts w:ascii="Times New Roman" w:hAnsi="Times New Roman"/>
          <w:sz w:val="24"/>
          <w:szCs w:val="24"/>
        </w:rPr>
        <w:t>Cantatrice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A57">
        <w:rPr>
          <w:rFonts w:ascii="Times New Roman" w:hAnsi="Times New Roman"/>
          <w:sz w:val="24"/>
          <w:szCs w:val="24"/>
        </w:rPr>
        <w:t>chauve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. </w:t>
      </w:r>
      <w:r w:rsidRPr="00DA2A57">
        <w:rPr>
          <w:rFonts w:ascii="Times New Roman" w:hAnsi="Times New Roman"/>
          <w:sz w:val="24"/>
          <w:szCs w:val="24"/>
          <w:lang w:val="fr-FR"/>
        </w:rPr>
        <w:t>Rhinoc</w:t>
      </w:r>
      <w:r w:rsidR="00472CC1" w:rsidRPr="00DA2A57">
        <w:rPr>
          <w:rFonts w:ascii="Times New Roman" w:hAnsi="Times New Roman"/>
          <w:sz w:val="24"/>
          <w:szCs w:val="24"/>
          <w:lang w:val="fr-FR"/>
        </w:rPr>
        <w:t>é</w:t>
      </w:r>
      <w:r w:rsidRPr="00DA2A57">
        <w:rPr>
          <w:rFonts w:ascii="Times New Roman" w:hAnsi="Times New Roman"/>
          <w:sz w:val="24"/>
          <w:szCs w:val="24"/>
          <w:lang w:val="fr-FR"/>
        </w:rPr>
        <w:t>ros</w:t>
      </w:r>
      <w:r w:rsidRPr="00DA2A57">
        <w:rPr>
          <w:rFonts w:ascii="Times New Roman" w:hAnsi="Times New Roman"/>
          <w:sz w:val="24"/>
          <w:szCs w:val="24"/>
        </w:rPr>
        <w:t>]</w:t>
      </w:r>
    </w:p>
    <w:p w14:paraId="3F506DC2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A2A57">
        <w:rPr>
          <w:rFonts w:ascii="Times New Roman" w:hAnsi="Times New Roman"/>
          <w:sz w:val="24"/>
          <w:szCs w:val="24"/>
          <w:lang w:val="en-US"/>
        </w:rPr>
        <w:t>S. Beckett. Waiting for Godot</w:t>
      </w:r>
    </w:p>
    <w:p w14:paraId="0B8F779B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de-DE"/>
        </w:rPr>
      </w:pPr>
      <w:r w:rsidRPr="00DA2A57">
        <w:rPr>
          <w:rFonts w:ascii="Times New Roman" w:hAnsi="Times New Roman"/>
          <w:sz w:val="24"/>
          <w:szCs w:val="24"/>
        </w:rPr>
        <w:t>Г</w:t>
      </w:r>
      <w:r w:rsidRPr="00306C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2A57">
        <w:rPr>
          <w:rFonts w:ascii="Times New Roman" w:hAnsi="Times New Roman"/>
          <w:sz w:val="24"/>
          <w:szCs w:val="24"/>
        </w:rPr>
        <w:t>Б</w:t>
      </w:r>
      <w:r w:rsidRPr="00306C30">
        <w:rPr>
          <w:rFonts w:ascii="Times New Roman" w:hAnsi="Times New Roman"/>
          <w:sz w:val="24"/>
          <w:szCs w:val="24"/>
        </w:rPr>
        <w:t>ë</w:t>
      </w:r>
      <w:r w:rsidRPr="00DA2A57">
        <w:rPr>
          <w:rFonts w:ascii="Times New Roman" w:hAnsi="Times New Roman"/>
          <w:sz w:val="24"/>
          <w:szCs w:val="24"/>
        </w:rPr>
        <w:t>лль</w:t>
      </w:r>
      <w:proofErr w:type="spellEnd"/>
      <w:r w:rsidRPr="00306C30">
        <w:rPr>
          <w:rFonts w:ascii="Times New Roman" w:hAnsi="Times New Roman"/>
          <w:sz w:val="24"/>
          <w:szCs w:val="24"/>
        </w:rPr>
        <w:t xml:space="preserve">. </w:t>
      </w:r>
      <w:r w:rsidRPr="00DA2A57">
        <w:rPr>
          <w:rFonts w:ascii="Times New Roman" w:hAnsi="Times New Roman"/>
          <w:sz w:val="24"/>
          <w:szCs w:val="24"/>
        </w:rPr>
        <w:t xml:space="preserve">Потерянная честь Катарины Блюм [H. </w:t>
      </w:r>
      <w:proofErr w:type="spellStart"/>
      <w:r w:rsidRPr="00DA2A57">
        <w:rPr>
          <w:rFonts w:ascii="Times New Roman" w:hAnsi="Times New Roman"/>
          <w:sz w:val="24"/>
          <w:szCs w:val="24"/>
        </w:rPr>
        <w:t>Böll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. </w:t>
      </w:r>
      <w:r w:rsidRPr="00DA2A57">
        <w:rPr>
          <w:rFonts w:ascii="Times New Roman" w:hAnsi="Times New Roman"/>
          <w:sz w:val="24"/>
          <w:szCs w:val="24"/>
          <w:lang w:val="de-DE"/>
        </w:rPr>
        <w:t>Die verlorene Ehre der Katarina Blum]</w:t>
      </w:r>
    </w:p>
    <w:p w14:paraId="19EC3DC4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de-DE"/>
        </w:rPr>
      </w:pPr>
      <w:r w:rsidRPr="00DA2A57">
        <w:rPr>
          <w:rFonts w:ascii="Times New Roman" w:hAnsi="Times New Roman"/>
          <w:sz w:val="24"/>
          <w:szCs w:val="24"/>
        </w:rPr>
        <w:t>У</w:t>
      </w:r>
      <w:r w:rsidRPr="00DA2A57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DA2A57">
        <w:rPr>
          <w:rFonts w:ascii="Times New Roman" w:hAnsi="Times New Roman"/>
          <w:sz w:val="24"/>
          <w:szCs w:val="24"/>
        </w:rPr>
        <w:t>Эко</w:t>
      </w:r>
      <w:r w:rsidRPr="00DA2A57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DA2A57">
        <w:rPr>
          <w:rFonts w:ascii="Times New Roman" w:hAnsi="Times New Roman"/>
          <w:sz w:val="24"/>
          <w:szCs w:val="24"/>
        </w:rPr>
        <w:t>Имя</w:t>
      </w:r>
      <w:r w:rsidRPr="00DA2A5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A2A57">
        <w:rPr>
          <w:rFonts w:ascii="Times New Roman" w:hAnsi="Times New Roman"/>
          <w:sz w:val="24"/>
          <w:szCs w:val="24"/>
        </w:rPr>
        <w:t>розы</w:t>
      </w:r>
    </w:p>
    <w:p w14:paraId="170A547C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A2A57">
        <w:rPr>
          <w:rFonts w:ascii="Times New Roman" w:hAnsi="Times New Roman"/>
          <w:sz w:val="24"/>
          <w:szCs w:val="24"/>
          <w:lang w:val="de-DE"/>
        </w:rPr>
        <w:t xml:space="preserve">T. Stoppard. </w:t>
      </w:r>
      <w:r w:rsidRPr="00DA2A57">
        <w:rPr>
          <w:rFonts w:ascii="Times New Roman" w:hAnsi="Times New Roman"/>
          <w:sz w:val="24"/>
          <w:szCs w:val="24"/>
          <w:lang w:val="en-US"/>
        </w:rPr>
        <w:t>Rosencrantz and Guildenstern Are Dead</w:t>
      </w:r>
    </w:p>
    <w:p w14:paraId="0257C914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A2A57">
        <w:rPr>
          <w:rFonts w:ascii="Times New Roman" w:hAnsi="Times New Roman"/>
          <w:sz w:val="24"/>
          <w:szCs w:val="24"/>
          <w:lang w:val="en-US"/>
        </w:rPr>
        <w:t>J. Barnes. Flaubert's Parrot</w:t>
      </w:r>
    </w:p>
    <w:p w14:paraId="7CC9C84C" w14:textId="77777777" w:rsidR="002D715B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A2A57">
        <w:rPr>
          <w:rFonts w:ascii="Times New Roman" w:hAnsi="Times New Roman"/>
          <w:sz w:val="24"/>
          <w:szCs w:val="24"/>
        </w:rPr>
        <w:t>М</w:t>
      </w:r>
      <w:r w:rsidRPr="00DA2A5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A2A57">
        <w:rPr>
          <w:rFonts w:ascii="Times New Roman" w:hAnsi="Times New Roman"/>
          <w:sz w:val="24"/>
          <w:szCs w:val="24"/>
        </w:rPr>
        <w:t>Павич</w:t>
      </w:r>
      <w:r w:rsidRPr="00DA2A5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A2A57">
        <w:rPr>
          <w:rFonts w:ascii="Times New Roman" w:hAnsi="Times New Roman"/>
          <w:sz w:val="24"/>
          <w:szCs w:val="24"/>
        </w:rPr>
        <w:t>Хазарский</w:t>
      </w:r>
      <w:r w:rsidRPr="00DA2A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A2A57">
        <w:rPr>
          <w:rFonts w:ascii="Times New Roman" w:hAnsi="Times New Roman"/>
          <w:sz w:val="24"/>
          <w:szCs w:val="24"/>
        </w:rPr>
        <w:t>словарь</w:t>
      </w:r>
    </w:p>
    <w:p w14:paraId="203CC1D1" w14:textId="15B80601" w:rsidR="006843AF" w:rsidRPr="00DA2A57" w:rsidRDefault="002D715B" w:rsidP="00DA2A57">
      <w:pPr>
        <w:pStyle w:val="af8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  <w:lang w:val="fr-FR"/>
        </w:rPr>
      </w:pPr>
      <w:r w:rsidRPr="00DA2A57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DA2A57">
        <w:rPr>
          <w:rFonts w:ascii="Times New Roman" w:hAnsi="Times New Roman"/>
          <w:sz w:val="24"/>
          <w:szCs w:val="24"/>
        </w:rPr>
        <w:t>Киньяр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. Все утра мира [P. </w:t>
      </w:r>
      <w:proofErr w:type="spellStart"/>
      <w:r w:rsidRPr="00DA2A57">
        <w:rPr>
          <w:rFonts w:ascii="Times New Roman" w:hAnsi="Times New Roman"/>
          <w:sz w:val="24"/>
          <w:szCs w:val="24"/>
        </w:rPr>
        <w:t>Quignard</w:t>
      </w:r>
      <w:proofErr w:type="spellEnd"/>
      <w:r w:rsidRPr="00DA2A57">
        <w:rPr>
          <w:rFonts w:ascii="Times New Roman" w:hAnsi="Times New Roman"/>
          <w:sz w:val="24"/>
          <w:szCs w:val="24"/>
        </w:rPr>
        <w:t xml:space="preserve">. </w:t>
      </w:r>
      <w:r w:rsidRPr="00DA2A57">
        <w:rPr>
          <w:rFonts w:ascii="Times New Roman" w:hAnsi="Times New Roman"/>
          <w:sz w:val="24"/>
          <w:szCs w:val="24"/>
          <w:lang w:val="fr-FR"/>
        </w:rPr>
        <w:t>Tous les matins du monde]</w:t>
      </w:r>
    </w:p>
    <w:p w14:paraId="4FCB1AA5" w14:textId="77777777" w:rsidR="002D715B" w:rsidRPr="002D715B" w:rsidRDefault="002D715B" w:rsidP="002D715B">
      <w:pPr>
        <w:ind w:left="360"/>
        <w:jc w:val="both"/>
        <w:rPr>
          <w:lang w:val="fr-FR"/>
        </w:rPr>
      </w:pPr>
    </w:p>
    <w:p w14:paraId="1601C53E" w14:textId="77777777" w:rsidR="00BC245E" w:rsidRPr="002D715B" w:rsidRDefault="00BC245E" w:rsidP="00BC245E">
      <w:pPr>
        <w:ind w:left="360"/>
        <w:jc w:val="both"/>
        <w:rPr>
          <w:lang w:val="fr-FR"/>
        </w:rPr>
      </w:pPr>
    </w:p>
    <w:p w14:paraId="5CF892F8" w14:textId="77777777" w:rsidR="00BC245E" w:rsidRPr="00BC245E" w:rsidRDefault="00BC245E" w:rsidP="00BC245E">
      <w:pPr>
        <w:ind w:left="360"/>
        <w:jc w:val="center"/>
        <w:rPr>
          <w:b/>
          <w:i/>
        </w:rPr>
      </w:pPr>
      <w:r w:rsidRPr="00BC245E">
        <w:rPr>
          <w:b/>
          <w:i/>
        </w:rPr>
        <w:t xml:space="preserve">Литература к разделу </w:t>
      </w:r>
      <w:r w:rsidRPr="00BC245E">
        <w:rPr>
          <w:b/>
          <w:i/>
          <w:lang w:val="en-US"/>
        </w:rPr>
        <w:t>III</w:t>
      </w:r>
      <w:r w:rsidRPr="00BC245E">
        <w:rPr>
          <w:b/>
          <w:i/>
        </w:rPr>
        <w:t xml:space="preserve"> – зарубежная литература</w:t>
      </w:r>
    </w:p>
    <w:p w14:paraId="472B1DD1" w14:textId="77777777" w:rsidR="00BC245E" w:rsidRPr="00BC245E" w:rsidRDefault="00BC245E" w:rsidP="00BC245E">
      <w:pPr>
        <w:ind w:left="360"/>
        <w:jc w:val="center"/>
        <w:rPr>
          <w:b/>
          <w:i/>
        </w:rPr>
      </w:pPr>
    </w:p>
    <w:p w14:paraId="5C23C014" w14:textId="77777777" w:rsidR="00BC245E" w:rsidRPr="00BC245E" w:rsidRDefault="00BC245E" w:rsidP="00BC245E">
      <w:pPr>
        <w:ind w:left="360"/>
        <w:jc w:val="both"/>
        <w:rPr>
          <w:b/>
          <w:i/>
        </w:rPr>
      </w:pPr>
      <w:r w:rsidRPr="00BC245E">
        <w:rPr>
          <w:b/>
          <w:i/>
        </w:rPr>
        <w:t>Античность</w:t>
      </w:r>
    </w:p>
    <w:p w14:paraId="628CA158" w14:textId="77777777" w:rsidR="00BC245E" w:rsidRPr="00BC245E" w:rsidRDefault="00BC245E" w:rsidP="000333CA">
      <w:pPr>
        <w:numPr>
          <w:ilvl w:val="0"/>
          <w:numId w:val="8"/>
        </w:numPr>
        <w:jc w:val="both"/>
      </w:pPr>
      <w:r w:rsidRPr="00BC245E">
        <w:t xml:space="preserve">Тронский И.М. История античной литературы. М., 1959 (или любое другое издание - раздел, посвященный гомеровскому вопросу) </w:t>
      </w:r>
    </w:p>
    <w:p w14:paraId="4816A441" w14:textId="77777777" w:rsidR="00BC245E" w:rsidRPr="00BC245E" w:rsidRDefault="00BC245E" w:rsidP="000333CA">
      <w:pPr>
        <w:numPr>
          <w:ilvl w:val="0"/>
          <w:numId w:val="8"/>
        </w:numPr>
        <w:jc w:val="both"/>
      </w:pPr>
      <w:proofErr w:type="spellStart"/>
      <w:r w:rsidRPr="00BC245E">
        <w:t>Круазе</w:t>
      </w:r>
      <w:proofErr w:type="spellEnd"/>
      <w:r w:rsidRPr="00BC245E">
        <w:t xml:space="preserve"> А., </w:t>
      </w:r>
      <w:proofErr w:type="spellStart"/>
      <w:r w:rsidRPr="00BC245E">
        <w:t>Круазе</w:t>
      </w:r>
      <w:proofErr w:type="spellEnd"/>
      <w:r w:rsidRPr="00BC245E">
        <w:t xml:space="preserve"> М. История греческой литературы. СПб, 2000 (разделы, соответствующие вопросам по греческой литературе) </w:t>
      </w:r>
    </w:p>
    <w:p w14:paraId="27A8320C" w14:textId="77777777" w:rsidR="00BC245E" w:rsidRPr="00BC245E" w:rsidRDefault="00BC245E" w:rsidP="000333CA">
      <w:pPr>
        <w:numPr>
          <w:ilvl w:val="0"/>
          <w:numId w:val="8"/>
        </w:numPr>
        <w:jc w:val="both"/>
      </w:pPr>
      <w:r w:rsidRPr="00BC245E">
        <w:t xml:space="preserve">фон Альбрехт М. История римской литературы. М., 2002 (разделы, соответствующие вопросам по римской литературе) </w:t>
      </w:r>
    </w:p>
    <w:p w14:paraId="7A94C76E" w14:textId="77777777" w:rsidR="00BC245E" w:rsidRPr="00BC245E" w:rsidRDefault="00BC245E" w:rsidP="00BC245E">
      <w:pPr>
        <w:ind w:left="360"/>
        <w:jc w:val="both"/>
      </w:pPr>
      <w:r w:rsidRPr="00BC245E">
        <w:t>1</w:t>
      </w:r>
    </w:p>
    <w:p w14:paraId="38B3B555" w14:textId="77777777" w:rsidR="00BC245E" w:rsidRPr="00BC245E" w:rsidRDefault="00BC245E" w:rsidP="00BC245E">
      <w:pPr>
        <w:ind w:left="360"/>
        <w:jc w:val="both"/>
        <w:rPr>
          <w:b/>
          <w:i/>
        </w:rPr>
      </w:pPr>
      <w:r w:rsidRPr="00BC245E">
        <w:rPr>
          <w:b/>
          <w:i/>
        </w:rPr>
        <w:t xml:space="preserve">Средние века </w:t>
      </w:r>
    </w:p>
    <w:p w14:paraId="614046C8" w14:textId="77777777" w:rsidR="00BC245E" w:rsidRPr="00BC245E" w:rsidRDefault="00BC245E" w:rsidP="000333CA">
      <w:pPr>
        <w:numPr>
          <w:ilvl w:val="0"/>
          <w:numId w:val="9"/>
        </w:numPr>
        <w:jc w:val="both"/>
      </w:pPr>
      <w:r w:rsidRPr="00BC245E">
        <w:t xml:space="preserve">Аверинцев С.С. Судьбы европейской культурной традиции в эпоху перехода от античности к Средневековью. </w:t>
      </w:r>
      <w:hyperlink r:id="rId10" w:history="1">
        <w:r w:rsidRPr="00BC245E">
          <w:rPr>
            <w:rStyle w:val="af9"/>
          </w:rPr>
          <w:t>http://www.philology.ru/literature3/averintsev-76.htm</w:t>
        </w:r>
      </w:hyperlink>
      <w:r w:rsidRPr="00BC245E">
        <w:t xml:space="preserve">). </w:t>
      </w:r>
    </w:p>
    <w:p w14:paraId="79E85CBD" w14:textId="77777777" w:rsidR="00BC245E" w:rsidRPr="00BC245E" w:rsidRDefault="00BC245E" w:rsidP="000333CA">
      <w:pPr>
        <w:numPr>
          <w:ilvl w:val="0"/>
          <w:numId w:val="9"/>
        </w:numPr>
        <w:jc w:val="both"/>
      </w:pPr>
      <w:r w:rsidRPr="00BC245E">
        <w:t xml:space="preserve">Ауэрбах Э. Филология мировой литературы // Вопросы литературы. 2004 (сентябрь – октябрь, </w:t>
      </w:r>
      <w:hyperlink r:id="rId11" w:history="1">
        <w:r w:rsidRPr="00BC245E">
          <w:rPr>
            <w:rStyle w:val="af9"/>
          </w:rPr>
          <w:t>http://magazines.russ.ru/voplit/2004/5/ma7.html</w:t>
        </w:r>
      </w:hyperlink>
      <w:r w:rsidRPr="00BC245E">
        <w:t xml:space="preserve">). </w:t>
      </w:r>
    </w:p>
    <w:p w14:paraId="623AC90D" w14:textId="77777777" w:rsidR="00BC245E" w:rsidRPr="00BC245E" w:rsidRDefault="00BC245E" w:rsidP="000333CA">
      <w:pPr>
        <w:numPr>
          <w:ilvl w:val="0"/>
          <w:numId w:val="9"/>
        </w:numPr>
        <w:jc w:val="both"/>
      </w:pPr>
      <w:r w:rsidRPr="00BC245E">
        <w:t>Бахтин М.М. Творчество Франсуа Рабле и народная культура средневековья и ренессанса. М., 1965 – или любое другое издание.</w:t>
      </w:r>
    </w:p>
    <w:p w14:paraId="043FE473" w14:textId="77777777" w:rsidR="00BC245E" w:rsidRPr="00BC245E" w:rsidRDefault="00BC245E" w:rsidP="000333CA">
      <w:pPr>
        <w:numPr>
          <w:ilvl w:val="0"/>
          <w:numId w:val="9"/>
        </w:numPr>
        <w:jc w:val="both"/>
      </w:pPr>
      <w:r w:rsidRPr="00BC245E">
        <w:t>Гаспаров М. Л. Поэзия вагантов. (</w:t>
      </w:r>
      <w:hyperlink r:id="rId12" w:history="1">
        <w:r w:rsidRPr="00BC245E">
          <w:rPr>
            <w:rStyle w:val="af9"/>
          </w:rPr>
          <w:t>http://feb-web.ru/feb/ivl/vl2/vl2-5122.htm</w:t>
        </w:r>
      </w:hyperlink>
      <w:r w:rsidRPr="00BC245E">
        <w:t>).</w:t>
      </w:r>
    </w:p>
    <w:p w14:paraId="222BB265" w14:textId="77777777" w:rsidR="00BC245E" w:rsidRPr="00BC245E" w:rsidRDefault="00BC245E" w:rsidP="000333CA">
      <w:pPr>
        <w:numPr>
          <w:ilvl w:val="0"/>
          <w:numId w:val="9"/>
        </w:numPr>
        <w:jc w:val="both"/>
      </w:pPr>
      <w:r w:rsidRPr="00BC245E">
        <w:t>Гуревич А.Я. Категории средневековой культуры. М., 1984.</w:t>
      </w:r>
    </w:p>
    <w:p w14:paraId="0167A363" w14:textId="77777777" w:rsidR="00BC245E" w:rsidRPr="00BC245E" w:rsidRDefault="00BC245E" w:rsidP="000333CA">
      <w:pPr>
        <w:numPr>
          <w:ilvl w:val="0"/>
          <w:numId w:val="9"/>
        </w:numPr>
        <w:jc w:val="both"/>
      </w:pPr>
      <w:r w:rsidRPr="00BC245E">
        <w:t>Доброхотов А.Л. Данте Алигьери. М., 1990 (</w:t>
      </w:r>
      <w:hyperlink r:id="rId13" w:history="1">
        <w:r w:rsidRPr="00BC245E">
          <w:rPr>
            <w:rStyle w:val="af9"/>
          </w:rPr>
          <w:t>http://www.belpaese2000.narod.ru/Teca/Tre/00Scan/dobro0.htm</w:t>
        </w:r>
      </w:hyperlink>
      <w:r w:rsidRPr="00BC245E">
        <w:t>).</w:t>
      </w:r>
    </w:p>
    <w:p w14:paraId="7FF3C682" w14:textId="77777777" w:rsidR="00BC245E" w:rsidRPr="00BC245E" w:rsidRDefault="00BC245E" w:rsidP="000333CA">
      <w:pPr>
        <w:numPr>
          <w:ilvl w:val="0"/>
          <w:numId w:val="9"/>
        </w:numPr>
        <w:jc w:val="both"/>
      </w:pPr>
      <w:r w:rsidRPr="00BC245E">
        <w:t xml:space="preserve"> Толкиен </w:t>
      </w:r>
      <w:proofErr w:type="spellStart"/>
      <w:r w:rsidRPr="00BC245E">
        <w:t>Дж.Р.Р</w:t>
      </w:r>
      <w:proofErr w:type="spellEnd"/>
      <w:r w:rsidRPr="00BC245E">
        <w:t>. Чудовища и критики. (</w:t>
      </w:r>
      <w:hyperlink r:id="rId14" w:anchor="t3" w:history="1">
        <w:r w:rsidRPr="00BC245E">
          <w:rPr>
            <w:rStyle w:val="af9"/>
          </w:rPr>
          <w:t>http://lib.rus.ec/b/167957/read#t3</w:t>
        </w:r>
      </w:hyperlink>
      <w:r w:rsidRPr="00BC245E">
        <w:t>).</w:t>
      </w:r>
    </w:p>
    <w:p w14:paraId="46135640" w14:textId="77777777" w:rsidR="00BC245E" w:rsidRPr="00BC245E" w:rsidRDefault="00BC245E" w:rsidP="00BC245E">
      <w:pPr>
        <w:ind w:left="360"/>
        <w:jc w:val="both"/>
      </w:pPr>
    </w:p>
    <w:p w14:paraId="6EE09F5A" w14:textId="77777777" w:rsidR="00BC245E" w:rsidRPr="00BC245E" w:rsidRDefault="00BC245E" w:rsidP="00BC245E">
      <w:pPr>
        <w:ind w:left="360"/>
        <w:jc w:val="both"/>
        <w:rPr>
          <w:b/>
          <w:i/>
        </w:rPr>
      </w:pPr>
      <w:r w:rsidRPr="00BC245E">
        <w:rPr>
          <w:b/>
          <w:i/>
        </w:rPr>
        <w:t xml:space="preserve">Возрождение </w:t>
      </w:r>
    </w:p>
    <w:p w14:paraId="3A4E3230" w14:textId="77777777" w:rsidR="00BC245E" w:rsidRPr="00BC245E" w:rsidRDefault="00BC245E" w:rsidP="000333CA">
      <w:pPr>
        <w:numPr>
          <w:ilvl w:val="0"/>
          <w:numId w:val="10"/>
        </w:numPr>
        <w:jc w:val="both"/>
      </w:pPr>
      <w:proofErr w:type="spellStart"/>
      <w:r w:rsidRPr="00BC245E">
        <w:t>Аникст</w:t>
      </w:r>
      <w:proofErr w:type="spellEnd"/>
      <w:r w:rsidRPr="00BC245E">
        <w:t xml:space="preserve"> А. М. Шекспир: Ремесло драматурга. М., 1974. </w:t>
      </w:r>
    </w:p>
    <w:p w14:paraId="64E823E4" w14:textId="77777777" w:rsidR="00BC245E" w:rsidRPr="00BC245E" w:rsidRDefault="00BC245E" w:rsidP="000333CA">
      <w:pPr>
        <w:numPr>
          <w:ilvl w:val="0"/>
          <w:numId w:val="10"/>
        </w:numPr>
        <w:jc w:val="both"/>
      </w:pPr>
      <w:r w:rsidRPr="00BC245E">
        <w:t xml:space="preserve">Бахтин М. М. Творчество Франсуа Рабле и народная культура Средневековья и Ренессанса. М., 1965. </w:t>
      </w:r>
    </w:p>
    <w:p w14:paraId="38B5D478" w14:textId="77777777" w:rsidR="00BC245E" w:rsidRPr="00BC245E" w:rsidRDefault="00BC245E" w:rsidP="000333CA">
      <w:pPr>
        <w:numPr>
          <w:ilvl w:val="0"/>
          <w:numId w:val="10"/>
        </w:numPr>
        <w:jc w:val="both"/>
      </w:pPr>
      <w:r w:rsidRPr="00BC245E">
        <w:t xml:space="preserve">Бочаров С. Г. О композиции "Дон Кихота" // Сервантес и всемирная литература. М., 1969. С. 7-116 (!) </w:t>
      </w:r>
    </w:p>
    <w:p w14:paraId="32A4D5FD" w14:textId="77777777" w:rsidR="00BC245E" w:rsidRPr="00BC245E" w:rsidRDefault="00BC245E" w:rsidP="000333CA">
      <w:pPr>
        <w:numPr>
          <w:ilvl w:val="0"/>
          <w:numId w:val="10"/>
        </w:numPr>
        <w:jc w:val="both"/>
      </w:pPr>
      <w:proofErr w:type="spellStart"/>
      <w:r w:rsidRPr="00BC245E">
        <w:t>Мелетинский</w:t>
      </w:r>
      <w:proofErr w:type="spellEnd"/>
      <w:r w:rsidRPr="00BC245E">
        <w:t xml:space="preserve"> Е. М. Классическая новелла эпохи Возрождения // </w:t>
      </w:r>
      <w:proofErr w:type="spellStart"/>
      <w:r w:rsidRPr="00BC245E">
        <w:t>Мелетинский</w:t>
      </w:r>
      <w:proofErr w:type="spellEnd"/>
      <w:r w:rsidRPr="00BC245E">
        <w:t xml:space="preserve"> Е. М. Историческая поэтика новеллы. М., 1990. С. 75-135 </w:t>
      </w:r>
    </w:p>
    <w:p w14:paraId="78B20EF1" w14:textId="77777777" w:rsidR="00BC245E" w:rsidRPr="00BC245E" w:rsidRDefault="00BC245E" w:rsidP="000333CA">
      <w:pPr>
        <w:numPr>
          <w:ilvl w:val="0"/>
          <w:numId w:val="10"/>
        </w:numPr>
        <w:jc w:val="both"/>
      </w:pPr>
      <w:r w:rsidRPr="00BC245E">
        <w:t xml:space="preserve">Андреев Л. Г., Козлова Н. П., </w:t>
      </w:r>
      <w:proofErr w:type="spellStart"/>
      <w:r w:rsidRPr="00BC245E">
        <w:t>Косиков</w:t>
      </w:r>
      <w:proofErr w:type="spellEnd"/>
      <w:r w:rsidRPr="00BC245E">
        <w:t xml:space="preserve"> Г.К. История французской литературы. М., 1987. </w:t>
      </w:r>
    </w:p>
    <w:p w14:paraId="61F4310E" w14:textId="77777777" w:rsidR="00BC245E" w:rsidRPr="00BC245E" w:rsidRDefault="00BC245E" w:rsidP="000333CA">
      <w:pPr>
        <w:numPr>
          <w:ilvl w:val="0"/>
          <w:numId w:val="10"/>
        </w:numPr>
        <w:jc w:val="both"/>
      </w:pPr>
      <w:r w:rsidRPr="00BC245E">
        <w:t xml:space="preserve">История литературы Италии: В 4-х т. М., 2000. Т. 1. </w:t>
      </w:r>
    </w:p>
    <w:p w14:paraId="700AC983" w14:textId="77777777" w:rsidR="00BC245E" w:rsidRPr="00BC245E" w:rsidRDefault="00BC245E" w:rsidP="00BC245E">
      <w:pPr>
        <w:ind w:left="360"/>
        <w:jc w:val="both"/>
      </w:pPr>
    </w:p>
    <w:p w14:paraId="68E1A837" w14:textId="77777777" w:rsidR="00BC245E" w:rsidRPr="00BC245E" w:rsidRDefault="00BC245E" w:rsidP="00BC245E">
      <w:pPr>
        <w:ind w:left="360"/>
        <w:jc w:val="both"/>
      </w:pPr>
    </w:p>
    <w:p w14:paraId="33FF291D" w14:textId="77777777" w:rsidR="00BC245E" w:rsidRPr="00BC245E" w:rsidRDefault="00BC245E" w:rsidP="00BC245E">
      <w:pPr>
        <w:ind w:left="360"/>
        <w:jc w:val="both"/>
        <w:rPr>
          <w:i/>
        </w:rPr>
      </w:pPr>
      <w:r w:rsidRPr="00BC245E">
        <w:rPr>
          <w:b/>
          <w:i/>
        </w:rPr>
        <w:t>Зарубежная литература</w:t>
      </w:r>
      <w:r w:rsidRPr="00BC245E">
        <w:rPr>
          <w:i/>
        </w:rPr>
        <w:t xml:space="preserve"> </w:t>
      </w:r>
      <w:r w:rsidRPr="00BC245E">
        <w:rPr>
          <w:b/>
          <w:i/>
        </w:rPr>
        <w:t>XVII-XIX вв</w:t>
      </w:r>
      <w:r w:rsidRPr="00BC245E">
        <w:rPr>
          <w:i/>
        </w:rPr>
        <w:t xml:space="preserve">. </w:t>
      </w:r>
    </w:p>
    <w:p w14:paraId="5ED8FCEC" w14:textId="77777777" w:rsidR="00BC245E" w:rsidRPr="00BC245E" w:rsidRDefault="00BC245E" w:rsidP="00BC245E">
      <w:pPr>
        <w:ind w:left="360"/>
        <w:jc w:val="both"/>
        <w:rPr>
          <w:i/>
        </w:rPr>
      </w:pPr>
      <w:r w:rsidRPr="00BC245E">
        <w:rPr>
          <w:b/>
          <w:i/>
        </w:rPr>
        <w:t>Основная</w:t>
      </w:r>
      <w:r w:rsidRPr="00BC245E">
        <w:rPr>
          <w:i/>
        </w:rPr>
        <w:t xml:space="preserve"> </w:t>
      </w:r>
    </w:p>
    <w:p w14:paraId="456BDD33" w14:textId="77777777"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Барт Р. О Расине // Барт Р. Избранные работы. Семиотика. Поэтика. М., 1989. С.142- 232. </w:t>
      </w:r>
    </w:p>
    <w:p w14:paraId="5611C3D8" w14:textId="77777777" w:rsidR="00BC245E" w:rsidRPr="00BC245E" w:rsidRDefault="00BC245E" w:rsidP="000333CA">
      <w:pPr>
        <w:numPr>
          <w:ilvl w:val="0"/>
          <w:numId w:val="11"/>
        </w:numPr>
        <w:jc w:val="both"/>
      </w:pPr>
      <w:proofErr w:type="spellStart"/>
      <w:r w:rsidRPr="00BC245E">
        <w:t>Вацуро</w:t>
      </w:r>
      <w:proofErr w:type="spellEnd"/>
      <w:r w:rsidRPr="00BC245E">
        <w:t xml:space="preserve"> В.Э. Готический роман в России. М., 2002. </w:t>
      </w:r>
    </w:p>
    <w:p w14:paraId="029318E7" w14:textId="77777777"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Гинзбург К. Верх и низ. Тема запретного знания в XVI-XVIII веках // Гинзбург К. Мифы – эмблемы - приметы: Морфология истории. М., 2004. С.133-158. </w:t>
      </w:r>
    </w:p>
    <w:p w14:paraId="602F0AD1" w14:textId="77777777" w:rsidR="00BC245E" w:rsidRPr="00BC245E" w:rsidRDefault="00BC245E" w:rsidP="000333CA">
      <w:pPr>
        <w:numPr>
          <w:ilvl w:val="0"/>
          <w:numId w:val="11"/>
        </w:numPr>
        <w:jc w:val="both"/>
      </w:pPr>
      <w:proofErr w:type="spellStart"/>
      <w:r w:rsidRPr="00BC245E">
        <w:t>Дарнтон</w:t>
      </w:r>
      <w:proofErr w:type="spellEnd"/>
      <w:r w:rsidRPr="00BC245E">
        <w:t xml:space="preserve"> Р. Великое кошачье побоище и другие эпизоды из истории французской культуры. М., 2002 (последние две части: «Философы подстригают древо знания: Эпистемологическая стратегия «Энциклопедии», с. 224-249; «Читатели Руссо откликаются: Сотворение романтической чувствительности», с. 250-299). </w:t>
      </w:r>
    </w:p>
    <w:p w14:paraId="07BED6EA" w14:textId="77777777"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Зенкин С.Н. Французский романтизм и идея культуры. М., 2002. </w:t>
      </w:r>
    </w:p>
    <w:p w14:paraId="3F47711A" w14:textId="77777777"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Зенкин С. Н. Работы по французской литературе. Екатеринбург, 1999. </w:t>
      </w:r>
    </w:p>
    <w:p w14:paraId="32CABEB9" w14:textId="77777777"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Карельский А.В. От героя к человеку. Два века западноевропейской литературы. М., 1990. </w:t>
      </w:r>
    </w:p>
    <w:p w14:paraId="2703959A" w14:textId="77777777"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Литературные манифесты западноевропейских классицистов. М., 1980. </w:t>
      </w:r>
    </w:p>
    <w:p w14:paraId="4F8EF8FB" w14:textId="77777777"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Старобинский Ж. Поэзия и знание: История литературы и культуры. М., 2002 (статьи в т.1: «О Корнеле», «Поэтика взгляда у Расина»; в т. 2: «Монтень в движении»; «Шкала температур: Язык тела в «Госпоже </w:t>
      </w:r>
      <w:proofErr w:type="spellStart"/>
      <w:r w:rsidRPr="00BC245E">
        <w:t>Бовари</w:t>
      </w:r>
      <w:proofErr w:type="spellEnd"/>
      <w:r w:rsidRPr="00BC245E">
        <w:t xml:space="preserve">»). </w:t>
      </w:r>
    </w:p>
    <w:p w14:paraId="3AF28C53" w14:textId="77777777"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Эстетика немецких романтиков. М., 1982. </w:t>
      </w:r>
    </w:p>
    <w:p w14:paraId="05FE2F83" w14:textId="77777777"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Эстетика раннего французского романтизма. М., 1982. </w:t>
      </w:r>
    </w:p>
    <w:p w14:paraId="03716286" w14:textId="77777777"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Эстетика американского романтизма. М., 1977. </w:t>
      </w:r>
    </w:p>
    <w:p w14:paraId="2FDD6F6B" w14:textId="77777777" w:rsidR="00BC245E" w:rsidRPr="00BC245E" w:rsidRDefault="00BC245E" w:rsidP="00BC245E">
      <w:pPr>
        <w:ind w:left="360"/>
        <w:jc w:val="both"/>
        <w:rPr>
          <w:i/>
        </w:rPr>
      </w:pPr>
    </w:p>
    <w:p w14:paraId="5D083350" w14:textId="77777777" w:rsidR="00BC245E" w:rsidRPr="00BC245E" w:rsidRDefault="00BC245E" w:rsidP="00BC245E">
      <w:pPr>
        <w:ind w:left="360"/>
        <w:jc w:val="both"/>
      </w:pPr>
    </w:p>
    <w:p w14:paraId="1EA55CEE" w14:textId="77777777" w:rsidR="00BC245E" w:rsidRPr="00BC245E" w:rsidRDefault="00BC245E" w:rsidP="00BC245E">
      <w:pPr>
        <w:ind w:left="360"/>
        <w:jc w:val="both"/>
        <w:rPr>
          <w:b/>
          <w:i/>
        </w:rPr>
      </w:pPr>
      <w:r w:rsidRPr="00BC245E">
        <w:rPr>
          <w:b/>
          <w:i/>
        </w:rPr>
        <w:t>Зарубежная литература XX века</w:t>
      </w:r>
    </w:p>
    <w:p w14:paraId="48EADA45" w14:textId="77777777" w:rsidR="00BC245E" w:rsidRPr="00BC245E" w:rsidRDefault="00BC245E" w:rsidP="00BC245E">
      <w:pPr>
        <w:ind w:left="360"/>
        <w:jc w:val="both"/>
      </w:pPr>
      <w:r w:rsidRPr="00BC245E">
        <w:rPr>
          <w:b/>
          <w:i/>
        </w:rPr>
        <w:t xml:space="preserve"> Обязательная</w:t>
      </w:r>
      <w:r w:rsidRPr="00BC245E">
        <w:t xml:space="preserve"> </w:t>
      </w:r>
    </w:p>
    <w:p w14:paraId="74C471AA" w14:textId="77777777"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>Блум Г. Западный канон. Книги и школа всех времен. Пер. с англ. Д. Харитонова. М.: Новое литературное обозрение, 2017</w:t>
      </w:r>
    </w:p>
    <w:p w14:paraId="2F49767A" w14:textId="77777777"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 xml:space="preserve">Зарубежная литература ХХ века. Под ред. </w:t>
      </w:r>
      <w:proofErr w:type="spellStart"/>
      <w:r w:rsidRPr="00BC245E">
        <w:t>В.М.Толмачева</w:t>
      </w:r>
      <w:proofErr w:type="spellEnd"/>
      <w:r w:rsidRPr="00BC245E">
        <w:t xml:space="preserve">. М., 2005. </w:t>
      </w:r>
    </w:p>
    <w:p w14:paraId="3052F991" w14:textId="77777777"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 xml:space="preserve">Зарубежная литература ХХ века. Практические занятия. Под ред. </w:t>
      </w:r>
      <w:proofErr w:type="spellStart"/>
      <w:r w:rsidRPr="00BC245E">
        <w:t>И.В.Кабановой</w:t>
      </w:r>
      <w:proofErr w:type="spellEnd"/>
      <w:r w:rsidRPr="00BC245E">
        <w:t xml:space="preserve">. М., 2009. </w:t>
      </w:r>
    </w:p>
    <w:p w14:paraId="7A3D01F2" w14:textId="77777777"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 xml:space="preserve">История немецкой литературы. Новое и новейшее время. Под ред. </w:t>
      </w:r>
      <w:proofErr w:type="spellStart"/>
      <w:r w:rsidRPr="00BC245E">
        <w:t>Е.Е.Дмитриевой</w:t>
      </w:r>
      <w:proofErr w:type="spellEnd"/>
      <w:r w:rsidRPr="00BC245E">
        <w:t xml:space="preserve"> и др. М., 2014. </w:t>
      </w:r>
    </w:p>
    <w:p w14:paraId="11808BB1" w14:textId="77777777"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 xml:space="preserve">Зверев А.М. Модернизм в литературе США. Формирование, эволюция, кризис. М., 1979. </w:t>
      </w:r>
    </w:p>
    <w:p w14:paraId="0B7BB2A3" w14:textId="77777777"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 xml:space="preserve">Ильин И.П. Постмодернизм. Словарь терминов. М., 2001. </w:t>
      </w:r>
    </w:p>
    <w:p w14:paraId="2380C692" w14:textId="77777777"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>Набоков В.В. Лекции по зарубежной литературе. Пер. с англ. под ред. В.А. Харитонова. М.: Издательство Независимая Газета, 1998.</w:t>
      </w:r>
    </w:p>
    <w:p w14:paraId="1E4EA117" w14:textId="77777777"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>Неоавангардистские течения в зарубежной литературе 1950-60-х гг. М., 1982.</w:t>
      </w:r>
    </w:p>
    <w:p w14:paraId="49869EDC" w14:textId="77777777"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 xml:space="preserve">Театр ХХ века. Закономерности развития. М., 2003. Художественные ориентиры зарубежной литературы ХХ века. М., 2002. </w:t>
      </w:r>
    </w:p>
    <w:p w14:paraId="4C893DE8" w14:textId="77777777" w:rsidR="00BC245E" w:rsidRPr="00BC245E" w:rsidRDefault="00BC245E" w:rsidP="00BC245E">
      <w:pPr>
        <w:ind w:left="360"/>
        <w:jc w:val="both"/>
      </w:pPr>
    </w:p>
    <w:sectPr w:rsidR="00BC245E" w:rsidRPr="00BC245E" w:rsidSect="00DF29E7"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76A76" w14:textId="77777777" w:rsidR="00707925" w:rsidRDefault="00707925">
      <w:r>
        <w:separator/>
      </w:r>
    </w:p>
  </w:endnote>
  <w:endnote w:type="continuationSeparator" w:id="0">
    <w:p w14:paraId="17F2E577" w14:textId="77777777" w:rsidR="00707925" w:rsidRDefault="0070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5BB0" w14:textId="77777777" w:rsidR="00E42FD4" w:rsidRDefault="00E42FD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63D45A2" w14:textId="77777777" w:rsidR="00E42FD4" w:rsidRDefault="00E42FD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3CB7" w14:textId="77777777" w:rsidR="00E42FD4" w:rsidRDefault="00E42FD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17</w:t>
    </w:r>
    <w:r>
      <w:rPr>
        <w:rStyle w:val="ac"/>
      </w:rPr>
      <w:fldChar w:fldCharType="end"/>
    </w:r>
  </w:p>
  <w:p w14:paraId="1BBAF70C" w14:textId="77777777" w:rsidR="00E42FD4" w:rsidRDefault="00E42FD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C049D" w14:textId="77777777" w:rsidR="00707925" w:rsidRDefault="00707925">
      <w:r>
        <w:separator/>
      </w:r>
    </w:p>
  </w:footnote>
  <w:footnote w:type="continuationSeparator" w:id="0">
    <w:p w14:paraId="56B462E8" w14:textId="77777777" w:rsidR="00707925" w:rsidRDefault="0070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15AC" w14:textId="77777777" w:rsidR="00E42FD4" w:rsidRDefault="00E42FD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21E6F2C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54E4358"/>
    <w:multiLevelType w:val="singleLevel"/>
    <w:tmpl w:val="9FFAD50E"/>
    <w:lvl w:ilvl="0">
      <w:start w:val="1"/>
      <w:numFmt w:val="decimal"/>
      <w:pStyle w:val="1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1EB11AB4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5A0F65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8F2881"/>
    <w:multiLevelType w:val="hybridMultilevel"/>
    <w:tmpl w:val="D9123C24"/>
    <w:lvl w:ilvl="0" w:tplc="04190011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12D2A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710792"/>
    <w:multiLevelType w:val="hybridMultilevel"/>
    <w:tmpl w:val="154A3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901EA5"/>
    <w:multiLevelType w:val="hybridMultilevel"/>
    <w:tmpl w:val="240682B0"/>
    <w:lvl w:ilvl="0" w:tplc="5E40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CA7ED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A330C7"/>
    <w:multiLevelType w:val="hybridMultilevel"/>
    <w:tmpl w:val="2D0A6288"/>
    <w:lvl w:ilvl="0" w:tplc="FFFFFFFF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CC7690"/>
    <w:multiLevelType w:val="hybridMultilevel"/>
    <w:tmpl w:val="3E04977E"/>
    <w:lvl w:ilvl="0" w:tplc="EF86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9511AA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172D35"/>
    <w:multiLevelType w:val="hybridMultilevel"/>
    <w:tmpl w:val="B1A82154"/>
    <w:lvl w:ilvl="0" w:tplc="9DAE8D4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74257368"/>
    <w:multiLevelType w:val="hybridMultilevel"/>
    <w:tmpl w:val="E15410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9147E32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2B2644"/>
    <w:multiLevelType w:val="hybridMultilevel"/>
    <w:tmpl w:val="F21CD71C"/>
    <w:lvl w:ilvl="0" w:tplc="4642DA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22"/>
  </w:num>
  <w:num w:numId="5">
    <w:abstractNumId w:val="20"/>
  </w:num>
  <w:num w:numId="6">
    <w:abstractNumId w:val="18"/>
  </w:num>
  <w:num w:numId="7">
    <w:abstractNumId w:val="17"/>
  </w:num>
  <w:num w:numId="8">
    <w:abstractNumId w:val="11"/>
  </w:num>
  <w:num w:numId="9">
    <w:abstractNumId w:val="16"/>
  </w:num>
  <w:num w:numId="10">
    <w:abstractNumId w:val="21"/>
  </w:num>
  <w:num w:numId="11">
    <w:abstractNumId w:val="13"/>
  </w:num>
  <w:num w:numId="12">
    <w:abstractNumId w:val="14"/>
  </w:num>
  <w:num w:numId="13">
    <w:abstractNumId w:val="24"/>
  </w:num>
  <w:num w:numId="14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D8"/>
    <w:rsid w:val="000001AC"/>
    <w:rsid w:val="000014FF"/>
    <w:rsid w:val="00001DEB"/>
    <w:rsid w:val="00016144"/>
    <w:rsid w:val="000226FB"/>
    <w:rsid w:val="00026CC0"/>
    <w:rsid w:val="00027A0B"/>
    <w:rsid w:val="0003240C"/>
    <w:rsid w:val="000333CA"/>
    <w:rsid w:val="00046D67"/>
    <w:rsid w:val="000548A2"/>
    <w:rsid w:val="000557C7"/>
    <w:rsid w:val="00071F46"/>
    <w:rsid w:val="000727D7"/>
    <w:rsid w:val="00077232"/>
    <w:rsid w:val="000805FB"/>
    <w:rsid w:val="00095549"/>
    <w:rsid w:val="00096522"/>
    <w:rsid w:val="000B2144"/>
    <w:rsid w:val="000C1077"/>
    <w:rsid w:val="000D41DE"/>
    <w:rsid w:val="000D6061"/>
    <w:rsid w:val="000E4BB1"/>
    <w:rsid w:val="00105DC4"/>
    <w:rsid w:val="00106141"/>
    <w:rsid w:val="00113E34"/>
    <w:rsid w:val="00143E76"/>
    <w:rsid w:val="001530C9"/>
    <w:rsid w:val="00154A3C"/>
    <w:rsid w:val="001627BF"/>
    <w:rsid w:val="00166783"/>
    <w:rsid w:val="00176C94"/>
    <w:rsid w:val="00176D6C"/>
    <w:rsid w:val="00180F38"/>
    <w:rsid w:val="001823F1"/>
    <w:rsid w:val="00182F3F"/>
    <w:rsid w:val="00184A6A"/>
    <w:rsid w:val="001B5D71"/>
    <w:rsid w:val="001C214E"/>
    <w:rsid w:val="001D4265"/>
    <w:rsid w:val="001D6251"/>
    <w:rsid w:val="001E015C"/>
    <w:rsid w:val="001E142E"/>
    <w:rsid w:val="001E368E"/>
    <w:rsid w:val="001E7726"/>
    <w:rsid w:val="001F732D"/>
    <w:rsid w:val="001F7FF8"/>
    <w:rsid w:val="00215B87"/>
    <w:rsid w:val="002253A7"/>
    <w:rsid w:val="00254B3B"/>
    <w:rsid w:val="002903E8"/>
    <w:rsid w:val="00291312"/>
    <w:rsid w:val="00293064"/>
    <w:rsid w:val="00295299"/>
    <w:rsid w:val="0029601A"/>
    <w:rsid w:val="002A00EF"/>
    <w:rsid w:val="002D1720"/>
    <w:rsid w:val="002D3D32"/>
    <w:rsid w:val="002D5BC9"/>
    <w:rsid w:val="002D715B"/>
    <w:rsid w:val="002E20A2"/>
    <w:rsid w:val="002E3EAA"/>
    <w:rsid w:val="002E448F"/>
    <w:rsid w:val="002E5733"/>
    <w:rsid w:val="002F755D"/>
    <w:rsid w:val="003007AE"/>
    <w:rsid w:val="00306C30"/>
    <w:rsid w:val="00310BC5"/>
    <w:rsid w:val="00310C3F"/>
    <w:rsid w:val="00313F86"/>
    <w:rsid w:val="00332E50"/>
    <w:rsid w:val="003354BA"/>
    <w:rsid w:val="003447DB"/>
    <w:rsid w:val="003474B5"/>
    <w:rsid w:val="00356B44"/>
    <w:rsid w:val="00370CF2"/>
    <w:rsid w:val="0038289B"/>
    <w:rsid w:val="00391AC3"/>
    <w:rsid w:val="003975AB"/>
    <w:rsid w:val="003A410E"/>
    <w:rsid w:val="003B0C75"/>
    <w:rsid w:val="003B30C1"/>
    <w:rsid w:val="003C001F"/>
    <w:rsid w:val="003C1A1F"/>
    <w:rsid w:val="003C25B8"/>
    <w:rsid w:val="003C269D"/>
    <w:rsid w:val="003D5708"/>
    <w:rsid w:val="003E189B"/>
    <w:rsid w:val="003E4813"/>
    <w:rsid w:val="0040192E"/>
    <w:rsid w:val="00402117"/>
    <w:rsid w:val="00404A11"/>
    <w:rsid w:val="00406492"/>
    <w:rsid w:val="00416AD9"/>
    <w:rsid w:val="0041711A"/>
    <w:rsid w:val="00422F76"/>
    <w:rsid w:val="0043381B"/>
    <w:rsid w:val="00433D2B"/>
    <w:rsid w:val="0043426A"/>
    <w:rsid w:val="004440B7"/>
    <w:rsid w:val="004533A8"/>
    <w:rsid w:val="00456745"/>
    <w:rsid w:val="00457C9C"/>
    <w:rsid w:val="0046474F"/>
    <w:rsid w:val="00466BEC"/>
    <w:rsid w:val="004725C0"/>
    <w:rsid w:val="00472CC1"/>
    <w:rsid w:val="00474819"/>
    <w:rsid w:val="00477361"/>
    <w:rsid w:val="00480C28"/>
    <w:rsid w:val="004A13F6"/>
    <w:rsid w:val="004A32F6"/>
    <w:rsid w:val="004A4236"/>
    <w:rsid w:val="004A5590"/>
    <w:rsid w:val="004B3F72"/>
    <w:rsid w:val="004B4FE0"/>
    <w:rsid w:val="004C23BE"/>
    <w:rsid w:val="004D69D0"/>
    <w:rsid w:val="004F010C"/>
    <w:rsid w:val="004F06A0"/>
    <w:rsid w:val="004F174D"/>
    <w:rsid w:val="004F35B4"/>
    <w:rsid w:val="00502E9F"/>
    <w:rsid w:val="00533967"/>
    <w:rsid w:val="00540F2D"/>
    <w:rsid w:val="005437D5"/>
    <w:rsid w:val="00544163"/>
    <w:rsid w:val="00545699"/>
    <w:rsid w:val="00552414"/>
    <w:rsid w:val="0055354E"/>
    <w:rsid w:val="0056371C"/>
    <w:rsid w:val="00573155"/>
    <w:rsid w:val="0057477B"/>
    <w:rsid w:val="00577D99"/>
    <w:rsid w:val="00580B46"/>
    <w:rsid w:val="00591C6B"/>
    <w:rsid w:val="005A1477"/>
    <w:rsid w:val="005A39A4"/>
    <w:rsid w:val="005A3B2C"/>
    <w:rsid w:val="005A3FCB"/>
    <w:rsid w:val="005B0DE1"/>
    <w:rsid w:val="005B19FD"/>
    <w:rsid w:val="005B2FB0"/>
    <w:rsid w:val="005C2BC2"/>
    <w:rsid w:val="005C75CA"/>
    <w:rsid w:val="005D14E9"/>
    <w:rsid w:val="005E3C59"/>
    <w:rsid w:val="005E5003"/>
    <w:rsid w:val="005F187F"/>
    <w:rsid w:val="005F5B62"/>
    <w:rsid w:val="006279ED"/>
    <w:rsid w:val="00647232"/>
    <w:rsid w:val="00647AC3"/>
    <w:rsid w:val="00652551"/>
    <w:rsid w:val="0065304D"/>
    <w:rsid w:val="00674A1C"/>
    <w:rsid w:val="00675391"/>
    <w:rsid w:val="006764CD"/>
    <w:rsid w:val="006766C4"/>
    <w:rsid w:val="00677BE0"/>
    <w:rsid w:val="00683FCE"/>
    <w:rsid w:val="006843AF"/>
    <w:rsid w:val="00690E52"/>
    <w:rsid w:val="00695686"/>
    <w:rsid w:val="006A2BAE"/>
    <w:rsid w:val="006B02BA"/>
    <w:rsid w:val="006C31E9"/>
    <w:rsid w:val="006C3830"/>
    <w:rsid w:val="006C3D8B"/>
    <w:rsid w:val="006E21FB"/>
    <w:rsid w:val="006F4947"/>
    <w:rsid w:val="007036FF"/>
    <w:rsid w:val="00705685"/>
    <w:rsid w:val="00705F72"/>
    <w:rsid w:val="00707152"/>
    <w:rsid w:val="00707925"/>
    <w:rsid w:val="00716347"/>
    <w:rsid w:val="00721449"/>
    <w:rsid w:val="00722824"/>
    <w:rsid w:val="0074086A"/>
    <w:rsid w:val="00740F36"/>
    <w:rsid w:val="00742C75"/>
    <w:rsid w:val="00743470"/>
    <w:rsid w:val="0074417F"/>
    <w:rsid w:val="00765A70"/>
    <w:rsid w:val="0078213B"/>
    <w:rsid w:val="007A01D8"/>
    <w:rsid w:val="007B6879"/>
    <w:rsid w:val="007C0A2A"/>
    <w:rsid w:val="007D3C53"/>
    <w:rsid w:val="007D53C2"/>
    <w:rsid w:val="007D5FAB"/>
    <w:rsid w:val="007E5AA7"/>
    <w:rsid w:val="007F52F7"/>
    <w:rsid w:val="00801FB6"/>
    <w:rsid w:val="00803314"/>
    <w:rsid w:val="00804581"/>
    <w:rsid w:val="00813807"/>
    <w:rsid w:val="0082301C"/>
    <w:rsid w:val="008245FC"/>
    <w:rsid w:val="00824BEA"/>
    <w:rsid w:val="00835D83"/>
    <w:rsid w:val="00844E3F"/>
    <w:rsid w:val="00847ED2"/>
    <w:rsid w:val="00850274"/>
    <w:rsid w:val="0086086B"/>
    <w:rsid w:val="008660FE"/>
    <w:rsid w:val="00871A0F"/>
    <w:rsid w:val="00873DF1"/>
    <w:rsid w:val="00874C20"/>
    <w:rsid w:val="008834A2"/>
    <w:rsid w:val="008969EF"/>
    <w:rsid w:val="00896D86"/>
    <w:rsid w:val="008B0B7A"/>
    <w:rsid w:val="008B4BB3"/>
    <w:rsid w:val="008B521A"/>
    <w:rsid w:val="008D136E"/>
    <w:rsid w:val="008D1AF6"/>
    <w:rsid w:val="008D2534"/>
    <w:rsid w:val="008D2619"/>
    <w:rsid w:val="008D3FB5"/>
    <w:rsid w:val="008D5819"/>
    <w:rsid w:val="008D62C3"/>
    <w:rsid w:val="008D7950"/>
    <w:rsid w:val="008F0A46"/>
    <w:rsid w:val="008F74E3"/>
    <w:rsid w:val="00900E40"/>
    <w:rsid w:val="00904C8F"/>
    <w:rsid w:val="00915FC7"/>
    <w:rsid w:val="009216DE"/>
    <w:rsid w:val="00926607"/>
    <w:rsid w:val="00931BB3"/>
    <w:rsid w:val="00932653"/>
    <w:rsid w:val="00943A43"/>
    <w:rsid w:val="009513B0"/>
    <w:rsid w:val="0095742A"/>
    <w:rsid w:val="00960544"/>
    <w:rsid w:val="0096073B"/>
    <w:rsid w:val="0096718F"/>
    <w:rsid w:val="0097454D"/>
    <w:rsid w:val="0097619F"/>
    <w:rsid w:val="009902C7"/>
    <w:rsid w:val="009A140B"/>
    <w:rsid w:val="009B0E06"/>
    <w:rsid w:val="009B51B2"/>
    <w:rsid w:val="009B7EB4"/>
    <w:rsid w:val="009D4D1E"/>
    <w:rsid w:val="009E1A47"/>
    <w:rsid w:val="009E683E"/>
    <w:rsid w:val="009E75AF"/>
    <w:rsid w:val="009F4D76"/>
    <w:rsid w:val="009F62E6"/>
    <w:rsid w:val="009F7414"/>
    <w:rsid w:val="00A10148"/>
    <w:rsid w:val="00A12063"/>
    <w:rsid w:val="00A16C14"/>
    <w:rsid w:val="00A17373"/>
    <w:rsid w:val="00A17D49"/>
    <w:rsid w:val="00A24814"/>
    <w:rsid w:val="00A37307"/>
    <w:rsid w:val="00A41808"/>
    <w:rsid w:val="00A44DB1"/>
    <w:rsid w:val="00A712EF"/>
    <w:rsid w:val="00A80B41"/>
    <w:rsid w:val="00A91FE0"/>
    <w:rsid w:val="00AA4F58"/>
    <w:rsid w:val="00AB6685"/>
    <w:rsid w:val="00AC14AC"/>
    <w:rsid w:val="00AD118D"/>
    <w:rsid w:val="00AD1B8C"/>
    <w:rsid w:val="00AD42DA"/>
    <w:rsid w:val="00AF1260"/>
    <w:rsid w:val="00AF4D3B"/>
    <w:rsid w:val="00B04195"/>
    <w:rsid w:val="00B04D20"/>
    <w:rsid w:val="00B10FB1"/>
    <w:rsid w:val="00B15823"/>
    <w:rsid w:val="00B3513D"/>
    <w:rsid w:val="00B373F9"/>
    <w:rsid w:val="00B522C6"/>
    <w:rsid w:val="00B61069"/>
    <w:rsid w:val="00B61DBA"/>
    <w:rsid w:val="00B64299"/>
    <w:rsid w:val="00B6653B"/>
    <w:rsid w:val="00B6677D"/>
    <w:rsid w:val="00B67A7D"/>
    <w:rsid w:val="00B70603"/>
    <w:rsid w:val="00B8642B"/>
    <w:rsid w:val="00B96179"/>
    <w:rsid w:val="00BA7F41"/>
    <w:rsid w:val="00BB561A"/>
    <w:rsid w:val="00BC245E"/>
    <w:rsid w:val="00BC5C4C"/>
    <w:rsid w:val="00BD7EB9"/>
    <w:rsid w:val="00C05C46"/>
    <w:rsid w:val="00C171D5"/>
    <w:rsid w:val="00C31FBE"/>
    <w:rsid w:val="00C34F93"/>
    <w:rsid w:val="00C355EA"/>
    <w:rsid w:val="00C43F51"/>
    <w:rsid w:val="00C46148"/>
    <w:rsid w:val="00C54DB0"/>
    <w:rsid w:val="00C55B68"/>
    <w:rsid w:val="00C614D8"/>
    <w:rsid w:val="00C645E7"/>
    <w:rsid w:val="00C654C2"/>
    <w:rsid w:val="00C75842"/>
    <w:rsid w:val="00C77174"/>
    <w:rsid w:val="00C80858"/>
    <w:rsid w:val="00C870A6"/>
    <w:rsid w:val="00C9604A"/>
    <w:rsid w:val="00CA1D64"/>
    <w:rsid w:val="00CA5532"/>
    <w:rsid w:val="00CB1733"/>
    <w:rsid w:val="00CD2323"/>
    <w:rsid w:val="00CD40EF"/>
    <w:rsid w:val="00CE1603"/>
    <w:rsid w:val="00CE254D"/>
    <w:rsid w:val="00CE5D79"/>
    <w:rsid w:val="00CE6DC3"/>
    <w:rsid w:val="00D175B0"/>
    <w:rsid w:val="00D25645"/>
    <w:rsid w:val="00D27DEE"/>
    <w:rsid w:val="00D33D1E"/>
    <w:rsid w:val="00D3501B"/>
    <w:rsid w:val="00D4328A"/>
    <w:rsid w:val="00D554C9"/>
    <w:rsid w:val="00D73D27"/>
    <w:rsid w:val="00D75AB3"/>
    <w:rsid w:val="00D80489"/>
    <w:rsid w:val="00D84299"/>
    <w:rsid w:val="00DA047A"/>
    <w:rsid w:val="00DA2A57"/>
    <w:rsid w:val="00DB2385"/>
    <w:rsid w:val="00DB452F"/>
    <w:rsid w:val="00DB59FF"/>
    <w:rsid w:val="00DC374E"/>
    <w:rsid w:val="00DC639C"/>
    <w:rsid w:val="00DD57BD"/>
    <w:rsid w:val="00DE0861"/>
    <w:rsid w:val="00DE4215"/>
    <w:rsid w:val="00DF1D15"/>
    <w:rsid w:val="00DF29E7"/>
    <w:rsid w:val="00E11E7B"/>
    <w:rsid w:val="00E12C0E"/>
    <w:rsid w:val="00E21997"/>
    <w:rsid w:val="00E24117"/>
    <w:rsid w:val="00E25DB7"/>
    <w:rsid w:val="00E32D21"/>
    <w:rsid w:val="00E42FD4"/>
    <w:rsid w:val="00E436DF"/>
    <w:rsid w:val="00E43CD1"/>
    <w:rsid w:val="00E4585D"/>
    <w:rsid w:val="00E459A1"/>
    <w:rsid w:val="00E47461"/>
    <w:rsid w:val="00E50DE5"/>
    <w:rsid w:val="00E606B3"/>
    <w:rsid w:val="00E6300F"/>
    <w:rsid w:val="00E637E2"/>
    <w:rsid w:val="00E646BB"/>
    <w:rsid w:val="00E6766D"/>
    <w:rsid w:val="00E67C5F"/>
    <w:rsid w:val="00E82026"/>
    <w:rsid w:val="00E879A9"/>
    <w:rsid w:val="00EA2BC1"/>
    <w:rsid w:val="00EB2BAA"/>
    <w:rsid w:val="00EB35DC"/>
    <w:rsid w:val="00EB4388"/>
    <w:rsid w:val="00EC3E99"/>
    <w:rsid w:val="00ED69D8"/>
    <w:rsid w:val="00EE1737"/>
    <w:rsid w:val="00EF081E"/>
    <w:rsid w:val="00F05C74"/>
    <w:rsid w:val="00F06BAC"/>
    <w:rsid w:val="00F130CA"/>
    <w:rsid w:val="00F2587E"/>
    <w:rsid w:val="00F325DC"/>
    <w:rsid w:val="00F42130"/>
    <w:rsid w:val="00F430EB"/>
    <w:rsid w:val="00F4377D"/>
    <w:rsid w:val="00F44F90"/>
    <w:rsid w:val="00F521F3"/>
    <w:rsid w:val="00F62290"/>
    <w:rsid w:val="00F7451A"/>
    <w:rsid w:val="00F840B4"/>
    <w:rsid w:val="00F84BE8"/>
    <w:rsid w:val="00F8540C"/>
    <w:rsid w:val="00F86D43"/>
    <w:rsid w:val="00F8707D"/>
    <w:rsid w:val="00F975CF"/>
    <w:rsid w:val="00F97E6E"/>
    <w:rsid w:val="00FC3D81"/>
    <w:rsid w:val="00FE180A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DE733"/>
  <w15:docId w15:val="{E34D1B3E-D51C-4376-A4EB-7F34E5F1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1">
    <w:name w:val="Normal"/>
    <w:qFormat/>
    <w:rsid w:val="00DF29E7"/>
    <w:rPr>
      <w:sz w:val="24"/>
      <w:szCs w:val="24"/>
    </w:rPr>
  </w:style>
  <w:style w:type="paragraph" w:styleId="1">
    <w:name w:val="heading 1"/>
    <w:basedOn w:val="a1"/>
    <w:next w:val="a1"/>
    <w:qFormat/>
    <w:rsid w:val="00DF29E7"/>
    <w:pPr>
      <w:keepNext/>
      <w:jc w:val="center"/>
      <w:outlineLvl w:val="0"/>
    </w:pPr>
    <w:rPr>
      <w:sz w:val="28"/>
    </w:rPr>
  </w:style>
  <w:style w:type="paragraph" w:styleId="2">
    <w:name w:val="heading 2"/>
    <w:basedOn w:val="a1"/>
    <w:next w:val="a1"/>
    <w:qFormat/>
    <w:rsid w:val="00DF29E7"/>
    <w:pPr>
      <w:keepNext/>
      <w:jc w:val="center"/>
      <w:outlineLvl w:val="1"/>
    </w:pPr>
    <w:rPr>
      <w:b/>
      <w:bCs/>
      <w:i/>
      <w:iCs/>
      <w:sz w:val="32"/>
    </w:rPr>
  </w:style>
  <w:style w:type="paragraph" w:styleId="3">
    <w:name w:val="heading 3"/>
    <w:basedOn w:val="a1"/>
    <w:next w:val="a1"/>
    <w:qFormat/>
    <w:rsid w:val="00DF29E7"/>
    <w:pPr>
      <w:keepNext/>
      <w:jc w:val="center"/>
      <w:outlineLvl w:val="2"/>
    </w:pPr>
    <w:rPr>
      <w:i/>
      <w:iCs/>
      <w:sz w:val="32"/>
    </w:rPr>
  </w:style>
  <w:style w:type="paragraph" w:styleId="4">
    <w:name w:val="heading 4"/>
    <w:basedOn w:val="a1"/>
    <w:next w:val="a1"/>
    <w:qFormat/>
    <w:rsid w:val="00DF29E7"/>
    <w:pPr>
      <w:keepNext/>
      <w:outlineLvl w:val="3"/>
    </w:pPr>
    <w:rPr>
      <w:b/>
      <w:bCs/>
      <w:sz w:val="28"/>
    </w:rPr>
  </w:style>
  <w:style w:type="paragraph" w:styleId="5">
    <w:name w:val="heading 5"/>
    <w:basedOn w:val="a1"/>
    <w:next w:val="a1"/>
    <w:qFormat/>
    <w:rsid w:val="00DF29E7"/>
    <w:pPr>
      <w:keepNext/>
      <w:outlineLvl w:val="4"/>
    </w:pPr>
    <w:rPr>
      <w:b/>
      <w:bCs/>
    </w:rPr>
  </w:style>
  <w:style w:type="paragraph" w:styleId="6">
    <w:name w:val="heading 6"/>
    <w:basedOn w:val="a1"/>
    <w:next w:val="a1"/>
    <w:qFormat/>
    <w:rsid w:val="00DF29E7"/>
    <w:pPr>
      <w:keepNext/>
      <w:spacing w:line="288" w:lineRule="auto"/>
      <w:ind w:firstLine="720"/>
      <w:jc w:val="both"/>
      <w:outlineLvl w:val="5"/>
    </w:pPr>
    <w:rPr>
      <w:spacing w:val="-14"/>
      <w:sz w:val="28"/>
      <w:szCs w:val="20"/>
    </w:rPr>
  </w:style>
  <w:style w:type="paragraph" w:styleId="7">
    <w:name w:val="heading 7"/>
    <w:basedOn w:val="a1"/>
    <w:next w:val="a1"/>
    <w:qFormat/>
    <w:rsid w:val="00DF29E7"/>
    <w:pPr>
      <w:keepNext/>
      <w:framePr w:hSpace="180" w:wrap="around" w:vAnchor="page" w:hAnchor="margin" w:y="2035"/>
      <w:jc w:val="both"/>
      <w:outlineLvl w:val="6"/>
    </w:pPr>
    <w:rPr>
      <w:sz w:val="28"/>
    </w:rPr>
  </w:style>
  <w:style w:type="paragraph" w:styleId="8">
    <w:name w:val="heading 8"/>
    <w:basedOn w:val="a1"/>
    <w:next w:val="a1"/>
    <w:qFormat/>
    <w:rsid w:val="00DF29E7"/>
    <w:pPr>
      <w:keepNext/>
      <w:spacing w:line="360" w:lineRule="auto"/>
      <w:ind w:firstLine="720"/>
      <w:jc w:val="both"/>
      <w:outlineLvl w:val="7"/>
    </w:pPr>
    <w:rPr>
      <w:b/>
      <w:bCs/>
      <w:spacing w:val="-14"/>
    </w:rPr>
  </w:style>
  <w:style w:type="paragraph" w:styleId="9">
    <w:name w:val="heading 9"/>
    <w:basedOn w:val="a1"/>
    <w:next w:val="a1"/>
    <w:qFormat/>
    <w:rsid w:val="00C77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DF29E7"/>
    <w:pPr>
      <w:ind w:firstLine="540"/>
      <w:jc w:val="both"/>
    </w:pPr>
    <w:rPr>
      <w:sz w:val="28"/>
    </w:rPr>
  </w:style>
  <w:style w:type="paragraph" w:customStyle="1" w:styleId="21">
    <w:name w:val="Основной текст 21"/>
    <w:basedOn w:val="a1"/>
    <w:rsid w:val="00DF29E7"/>
    <w:pPr>
      <w:overflowPunct w:val="0"/>
      <w:autoSpaceDE w:val="0"/>
      <w:autoSpaceDN w:val="0"/>
      <w:adjustRightInd w:val="0"/>
      <w:spacing w:line="360" w:lineRule="auto"/>
      <w:ind w:firstLine="283"/>
      <w:jc w:val="both"/>
      <w:textAlignment w:val="baseline"/>
    </w:pPr>
    <w:rPr>
      <w:szCs w:val="20"/>
    </w:rPr>
  </w:style>
  <w:style w:type="paragraph" w:styleId="a7">
    <w:name w:val="Subtitle"/>
    <w:basedOn w:val="a1"/>
    <w:qFormat/>
    <w:rsid w:val="00DF29E7"/>
    <w:pPr>
      <w:spacing w:line="360" w:lineRule="auto"/>
      <w:ind w:firstLine="720"/>
      <w:jc w:val="both"/>
    </w:pPr>
    <w:rPr>
      <w:b/>
      <w:bCs/>
    </w:rPr>
  </w:style>
  <w:style w:type="paragraph" w:styleId="20">
    <w:name w:val="Body Text Indent 2"/>
    <w:basedOn w:val="a1"/>
    <w:rsid w:val="00DF29E7"/>
    <w:pPr>
      <w:spacing w:line="360" w:lineRule="auto"/>
      <w:ind w:firstLine="720"/>
      <w:jc w:val="both"/>
    </w:pPr>
    <w:rPr>
      <w:b/>
      <w:bCs/>
    </w:rPr>
  </w:style>
  <w:style w:type="paragraph" w:styleId="a8">
    <w:name w:val="Title"/>
    <w:basedOn w:val="a1"/>
    <w:link w:val="a9"/>
    <w:qFormat/>
    <w:rsid w:val="00DF29E7"/>
    <w:pPr>
      <w:spacing w:line="288" w:lineRule="auto"/>
      <w:ind w:firstLine="720"/>
      <w:jc w:val="center"/>
    </w:pPr>
    <w:rPr>
      <w:b/>
      <w:sz w:val="28"/>
      <w:szCs w:val="20"/>
    </w:rPr>
  </w:style>
  <w:style w:type="paragraph" w:styleId="aa">
    <w:name w:val="Body Text"/>
    <w:basedOn w:val="a1"/>
    <w:rsid w:val="00DF29E7"/>
    <w:rPr>
      <w:szCs w:val="20"/>
    </w:rPr>
  </w:style>
  <w:style w:type="paragraph" w:styleId="ab">
    <w:name w:val="footer"/>
    <w:basedOn w:val="a1"/>
    <w:rsid w:val="00DF29E7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DF29E7"/>
  </w:style>
  <w:style w:type="paragraph" w:customStyle="1" w:styleId="FR3">
    <w:name w:val="FR3"/>
    <w:rsid w:val="00C77174"/>
    <w:pPr>
      <w:widowControl w:val="0"/>
    </w:pPr>
    <w:rPr>
      <w:rFonts w:ascii="Arial" w:hAnsi="Arial"/>
      <w:b/>
      <w:snapToGrid w:val="0"/>
      <w:sz w:val="24"/>
    </w:rPr>
  </w:style>
  <w:style w:type="paragraph" w:customStyle="1" w:styleId="ConsPlusNonformat">
    <w:name w:val="ConsPlusNonformat"/>
    <w:uiPriority w:val="99"/>
    <w:rsid w:val="003E48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481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9">
    <w:name w:val="Заголовок Знак"/>
    <w:basedOn w:val="a2"/>
    <w:link w:val="a8"/>
    <w:rsid w:val="009F4D76"/>
    <w:rPr>
      <w:b/>
      <w:sz w:val="28"/>
    </w:rPr>
  </w:style>
  <w:style w:type="paragraph" w:styleId="ad">
    <w:name w:val="header"/>
    <w:basedOn w:val="a1"/>
    <w:rsid w:val="006C31E9"/>
    <w:pPr>
      <w:tabs>
        <w:tab w:val="center" w:pos="4677"/>
        <w:tab w:val="right" w:pos="9355"/>
      </w:tabs>
    </w:pPr>
  </w:style>
  <w:style w:type="paragraph" w:customStyle="1" w:styleId="a0">
    <w:name w:val="Маркированный."/>
    <w:basedOn w:val="a1"/>
    <w:rsid w:val="00C645E7"/>
    <w:pPr>
      <w:numPr>
        <w:numId w:val="3"/>
      </w:numPr>
      <w:ind w:left="1066" w:hanging="357"/>
    </w:pPr>
    <w:rPr>
      <w:rFonts w:eastAsia="Calibri"/>
      <w:szCs w:val="22"/>
      <w:lang w:eastAsia="en-US"/>
    </w:rPr>
  </w:style>
  <w:style w:type="paragraph" w:styleId="30">
    <w:name w:val="Body Text 3"/>
    <w:basedOn w:val="a1"/>
    <w:link w:val="31"/>
    <w:rsid w:val="00B61DB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2"/>
    <w:link w:val="30"/>
    <w:rsid w:val="00B61DBA"/>
    <w:rPr>
      <w:sz w:val="16"/>
      <w:szCs w:val="16"/>
    </w:rPr>
  </w:style>
  <w:style w:type="paragraph" w:styleId="22">
    <w:name w:val="Body Text 2"/>
    <w:basedOn w:val="a1"/>
    <w:link w:val="23"/>
    <w:rsid w:val="00B61DBA"/>
    <w:pPr>
      <w:jc w:val="center"/>
    </w:pPr>
    <w:rPr>
      <w:b/>
      <w:bCs/>
      <w:sz w:val="28"/>
    </w:rPr>
  </w:style>
  <w:style w:type="character" w:customStyle="1" w:styleId="23">
    <w:name w:val="Основной текст 2 Знак"/>
    <w:basedOn w:val="a2"/>
    <w:link w:val="22"/>
    <w:rsid w:val="00B61DBA"/>
    <w:rPr>
      <w:b/>
      <w:bCs/>
      <w:sz w:val="28"/>
      <w:szCs w:val="24"/>
    </w:rPr>
  </w:style>
  <w:style w:type="paragraph" w:styleId="ae">
    <w:name w:val="Normal (Web)"/>
    <w:basedOn w:val="a1"/>
    <w:uiPriority w:val="99"/>
    <w:rsid w:val="00B61D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">
    <w:name w:val="n"/>
    <w:basedOn w:val="a2"/>
    <w:rsid w:val="00B61DBA"/>
  </w:style>
  <w:style w:type="paragraph" w:customStyle="1" w:styleId="ConsNormal">
    <w:name w:val="ConsNormal"/>
    <w:rsid w:val="00B61D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32">
    <w:name w:val="Body Text Indent 3"/>
    <w:basedOn w:val="a1"/>
    <w:link w:val="33"/>
    <w:rsid w:val="00B61DBA"/>
    <w:pPr>
      <w:ind w:firstLine="900"/>
    </w:pPr>
  </w:style>
  <w:style w:type="character" w:customStyle="1" w:styleId="33">
    <w:name w:val="Основной текст с отступом 3 Знак"/>
    <w:basedOn w:val="a2"/>
    <w:link w:val="32"/>
    <w:rsid w:val="00B61DBA"/>
    <w:rPr>
      <w:sz w:val="24"/>
      <w:szCs w:val="24"/>
    </w:rPr>
  </w:style>
  <w:style w:type="paragraph" w:styleId="af">
    <w:name w:val="Document Map"/>
    <w:basedOn w:val="a1"/>
    <w:link w:val="af0"/>
    <w:rsid w:val="00B61D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2"/>
    <w:link w:val="af"/>
    <w:rsid w:val="00B61DBA"/>
    <w:rPr>
      <w:rFonts w:ascii="Tahoma" w:hAnsi="Tahoma" w:cs="Tahoma"/>
      <w:shd w:val="clear" w:color="auto" w:fill="000080"/>
    </w:rPr>
  </w:style>
  <w:style w:type="paragraph" w:styleId="af1">
    <w:name w:val="footnote text"/>
    <w:basedOn w:val="a1"/>
    <w:link w:val="af2"/>
    <w:rsid w:val="00B61DB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B61DBA"/>
  </w:style>
  <w:style w:type="paragraph" w:styleId="af3">
    <w:name w:val="Plain Text"/>
    <w:basedOn w:val="aa"/>
    <w:next w:val="aa"/>
    <w:link w:val="af4"/>
    <w:rsid w:val="00B61DBA"/>
    <w:pPr>
      <w:widowControl w:val="0"/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Academy" w:hAnsi="Academy"/>
      <w:sz w:val="22"/>
    </w:rPr>
  </w:style>
  <w:style w:type="character" w:customStyle="1" w:styleId="af4">
    <w:name w:val="Текст Знак"/>
    <w:basedOn w:val="a2"/>
    <w:link w:val="af3"/>
    <w:rsid w:val="00B61DBA"/>
    <w:rPr>
      <w:rFonts w:ascii="Academy" w:hAnsi="Academy"/>
      <w:sz w:val="22"/>
    </w:rPr>
  </w:style>
  <w:style w:type="paragraph" w:customStyle="1" w:styleId="oaenoniinee">
    <w:name w:val="oaeno niinee"/>
    <w:basedOn w:val="a1"/>
    <w:rsid w:val="00B61DBA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sz w:val="20"/>
      <w:szCs w:val="20"/>
    </w:rPr>
  </w:style>
  <w:style w:type="paragraph" w:customStyle="1" w:styleId="FR2">
    <w:name w:val="FR2"/>
    <w:rsid w:val="00B61DBA"/>
    <w:pPr>
      <w:widowControl w:val="0"/>
      <w:overflowPunct w:val="0"/>
      <w:autoSpaceDE w:val="0"/>
      <w:autoSpaceDN w:val="0"/>
      <w:adjustRightInd w:val="0"/>
      <w:ind w:firstLine="300"/>
      <w:jc w:val="both"/>
      <w:textAlignment w:val="baseline"/>
    </w:pPr>
    <w:rPr>
      <w:sz w:val="16"/>
    </w:rPr>
  </w:style>
  <w:style w:type="paragraph" w:customStyle="1" w:styleId="caaieiaie2">
    <w:name w:val="caaieiaie 2"/>
    <w:basedOn w:val="a1"/>
    <w:next w:val="a1"/>
    <w:rsid w:val="00B61DBA"/>
    <w:pPr>
      <w:keepNext/>
      <w:widowControl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8"/>
      <w:szCs w:val="20"/>
    </w:rPr>
  </w:style>
  <w:style w:type="paragraph" w:customStyle="1" w:styleId="af5">
    <w:name w:val="текст сноски"/>
    <w:basedOn w:val="a1"/>
    <w:rsid w:val="00B61DBA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sz w:val="20"/>
      <w:szCs w:val="20"/>
    </w:rPr>
  </w:style>
  <w:style w:type="paragraph" w:customStyle="1" w:styleId="10">
    <w:name w:val="Обычный1"/>
    <w:rsid w:val="00B61DBA"/>
    <w:rPr>
      <w:snapToGrid w:val="0"/>
    </w:rPr>
  </w:style>
  <w:style w:type="character" w:customStyle="1" w:styleId="ciaeniinee">
    <w:name w:val="ciae niinee"/>
    <w:basedOn w:val="a2"/>
    <w:rsid w:val="00B61DBA"/>
    <w:rPr>
      <w:sz w:val="20"/>
      <w:vertAlign w:val="superscript"/>
    </w:rPr>
  </w:style>
  <w:style w:type="paragraph" w:customStyle="1" w:styleId="12">
    <w:name w:val="Основной текст1"/>
    <w:basedOn w:val="10"/>
    <w:rsid w:val="00B61DBA"/>
    <w:pPr>
      <w:spacing w:after="120"/>
    </w:pPr>
  </w:style>
  <w:style w:type="paragraph" w:customStyle="1" w:styleId="caaieiaie1">
    <w:name w:val="caaieiaie 1"/>
    <w:basedOn w:val="a1"/>
    <w:next w:val="a1"/>
    <w:rsid w:val="00B61DB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13">
    <w:name w:val="Текст1"/>
    <w:basedOn w:val="a1"/>
    <w:rsid w:val="00B61DBA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Courier New" w:hAnsi="Courier New"/>
      <w:sz w:val="20"/>
      <w:szCs w:val="20"/>
    </w:rPr>
  </w:style>
  <w:style w:type="paragraph" w:customStyle="1" w:styleId="af6">
    <w:name w:val="АВТОРСКИЙ"/>
    <w:basedOn w:val="a1"/>
    <w:rsid w:val="00B61DBA"/>
    <w:pPr>
      <w:keepLines/>
      <w:widowControl w:val="0"/>
      <w:ind w:left="284"/>
      <w:jc w:val="both"/>
    </w:pPr>
    <w:rPr>
      <w:sz w:val="28"/>
      <w:szCs w:val="20"/>
    </w:rPr>
  </w:style>
  <w:style w:type="paragraph" w:customStyle="1" w:styleId="14">
    <w:name w:val="Название1"/>
    <w:basedOn w:val="a1"/>
    <w:rsid w:val="00B61DBA"/>
    <w:pPr>
      <w:widowControl w:val="0"/>
      <w:ind w:firstLine="709"/>
      <w:jc w:val="center"/>
    </w:pPr>
    <w:rPr>
      <w:b/>
      <w:snapToGrid w:val="0"/>
      <w:sz w:val="20"/>
      <w:szCs w:val="20"/>
    </w:rPr>
  </w:style>
  <w:style w:type="paragraph" w:customStyle="1" w:styleId="24">
    <w:name w:val="заголовок 2"/>
    <w:basedOn w:val="a1"/>
    <w:next w:val="a1"/>
    <w:rsid w:val="00B61DB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styleId="af7">
    <w:name w:val="footnote reference"/>
    <w:basedOn w:val="a2"/>
    <w:rsid w:val="00B61DBA"/>
    <w:rPr>
      <w:vertAlign w:val="superscript"/>
    </w:rPr>
  </w:style>
  <w:style w:type="paragraph" w:styleId="af8">
    <w:name w:val="List Paragraph"/>
    <w:basedOn w:val="a1"/>
    <w:uiPriority w:val="99"/>
    <w:qFormat/>
    <w:rsid w:val="00B61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Hyperlink"/>
    <w:basedOn w:val="a2"/>
    <w:unhideWhenUsed/>
    <w:rsid w:val="00E646BB"/>
    <w:rPr>
      <w:color w:val="0000FF"/>
      <w:u w:val="single"/>
    </w:rPr>
  </w:style>
  <w:style w:type="paragraph" w:customStyle="1" w:styleId="11">
    <w:name w:val="Заголовок 11"/>
    <w:basedOn w:val="a1"/>
    <w:next w:val="a1"/>
    <w:rsid w:val="00113E34"/>
    <w:pPr>
      <w:widowControl w:val="0"/>
      <w:numPr>
        <w:numId w:val="1"/>
      </w:numPr>
      <w:suppressAutoHyphens/>
      <w:ind w:left="927" w:hanging="360"/>
      <w:outlineLvl w:val="0"/>
    </w:pPr>
    <w:rPr>
      <w:rFonts w:eastAsia="Arial Unicode MS"/>
      <w:kern w:val="1"/>
      <w:lang w:eastAsia="ar-SA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1"/>
    <w:rsid w:val="00113E34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basedOn w:val="a2"/>
    <w:rsid w:val="00113E34"/>
  </w:style>
  <w:style w:type="character" w:customStyle="1" w:styleId="dash041e0431044b0447043d044b0439char">
    <w:name w:val="dash041e_0431_044b_0447_043d_044b_0439__char"/>
    <w:basedOn w:val="a2"/>
    <w:rsid w:val="00113E34"/>
  </w:style>
  <w:style w:type="character" w:customStyle="1" w:styleId="apple-converted-space">
    <w:name w:val="apple-converted-space"/>
    <w:basedOn w:val="a2"/>
    <w:uiPriority w:val="99"/>
    <w:rsid w:val="00113E34"/>
  </w:style>
  <w:style w:type="character" w:customStyle="1" w:styleId="dash04130438043f0435044004410441044b043b043a0430char">
    <w:name w:val="dash0413_0438_043f_0435_0440_0441_0441_044b_043b_043a_0430__char"/>
    <w:basedOn w:val="a2"/>
    <w:rsid w:val="00113E34"/>
  </w:style>
  <w:style w:type="character" w:customStyle="1" w:styleId="WW-Absatz-Standardschriftart1111">
    <w:name w:val="WW-Absatz-Standardschriftart1111"/>
    <w:rsid w:val="005A1477"/>
  </w:style>
  <w:style w:type="paragraph" w:customStyle="1" w:styleId="3f3f3f3f3f3f3f3f3f3f3f3f3f2">
    <w:name w:val="О3fс3fн3fо3fв3fн3fо3fй3f т3fе3fк3fс3fт3f 2"/>
    <w:basedOn w:val="a1"/>
    <w:rsid w:val="005A1477"/>
    <w:pPr>
      <w:widowControl w:val="0"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ListParagraph1">
    <w:name w:val="List Paragraph1"/>
    <w:basedOn w:val="a1"/>
    <w:rsid w:val="005A1477"/>
    <w:pPr>
      <w:spacing w:line="360" w:lineRule="auto"/>
      <w:ind w:left="720" w:firstLine="709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BA7F41"/>
    <w:pPr>
      <w:widowControl w:val="0"/>
      <w:suppressAutoHyphens/>
      <w:ind w:firstLine="660"/>
      <w:jc w:val="both"/>
    </w:pPr>
    <w:rPr>
      <w:rFonts w:eastAsia="Arial Unicode MS"/>
      <w:kern w:val="1"/>
      <w:sz w:val="28"/>
      <w:szCs w:val="28"/>
      <w:lang w:eastAsia="ar-SA"/>
    </w:rPr>
  </w:style>
  <w:style w:type="paragraph" w:customStyle="1" w:styleId="220">
    <w:name w:val="Основной текст 22"/>
    <w:basedOn w:val="a1"/>
    <w:rsid w:val="00BA7F41"/>
    <w:pPr>
      <w:widowControl w:val="0"/>
      <w:tabs>
        <w:tab w:val="left" w:pos="1560"/>
        <w:tab w:val="left" w:pos="2552"/>
      </w:tabs>
      <w:suppressAutoHyphens/>
      <w:ind w:firstLine="567"/>
      <w:jc w:val="both"/>
    </w:pPr>
    <w:rPr>
      <w:kern w:val="1"/>
      <w:sz w:val="28"/>
      <w:szCs w:val="28"/>
      <w:lang w:eastAsia="ar-SA"/>
    </w:rPr>
  </w:style>
  <w:style w:type="character" w:customStyle="1" w:styleId="foundtextfrag">
    <w:name w:val="foundtextfrag"/>
    <w:rsid w:val="00F97E6E"/>
  </w:style>
  <w:style w:type="paragraph" w:customStyle="1" w:styleId="afa">
    <w:name w:val="Прижатый влево"/>
    <w:basedOn w:val="a1"/>
    <w:next w:val="a1"/>
    <w:uiPriority w:val="99"/>
    <w:rsid w:val="00F97E6E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WW8Num3z0">
    <w:name w:val="WW8Num3z0"/>
    <w:rsid w:val="004C23BE"/>
    <w:rPr>
      <w:strike w:val="0"/>
      <w:dstrike w:val="0"/>
    </w:rPr>
  </w:style>
  <w:style w:type="character" w:customStyle="1" w:styleId="WW8Num3z2">
    <w:name w:val="WW8Num3z2"/>
    <w:rsid w:val="004C23BE"/>
    <w:rPr>
      <w:rFonts w:ascii="Symbol" w:hAnsi="Symbol"/>
    </w:rPr>
  </w:style>
  <w:style w:type="character" w:customStyle="1" w:styleId="WW8Num4z0">
    <w:name w:val="WW8Num4z0"/>
    <w:rsid w:val="004C23B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2"/>
      <w:u w:val="none"/>
      <w:vertAlign w:val="baseline"/>
      <w:em w:val="none"/>
    </w:rPr>
  </w:style>
  <w:style w:type="character" w:customStyle="1" w:styleId="WW8Num5z0">
    <w:name w:val="WW8Num5z0"/>
    <w:rsid w:val="004C23BE"/>
    <w:rPr>
      <w:rFonts w:ascii="Times New Roman" w:hAnsi="Times New Roman"/>
      <w:sz w:val="24"/>
    </w:rPr>
  </w:style>
  <w:style w:type="character" w:customStyle="1" w:styleId="WW8Num6z0">
    <w:name w:val="WW8Num6z0"/>
    <w:rsid w:val="004C23BE"/>
    <w:rPr>
      <w:rFonts w:ascii="Times New Roman" w:hAnsi="Times New Roman"/>
      <w:sz w:val="24"/>
    </w:rPr>
  </w:style>
  <w:style w:type="character" w:customStyle="1" w:styleId="WW8Num7z0">
    <w:name w:val="WW8Num7z0"/>
    <w:rsid w:val="004C23BE"/>
    <w:rPr>
      <w:rFonts w:ascii="Symbol" w:hAnsi="Symbol"/>
    </w:rPr>
  </w:style>
  <w:style w:type="character" w:customStyle="1" w:styleId="WW8Num7z1">
    <w:name w:val="WW8Num7z1"/>
    <w:rsid w:val="004C23BE"/>
    <w:rPr>
      <w:rFonts w:ascii="Courier New" w:hAnsi="Courier New" w:cs="Courier New"/>
    </w:rPr>
  </w:style>
  <w:style w:type="character" w:customStyle="1" w:styleId="WW8Num7z2">
    <w:name w:val="WW8Num7z2"/>
    <w:rsid w:val="004C23BE"/>
    <w:rPr>
      <w:rFonts w:ascii="Wingdings" w:hAnsi="Wingdings"/>
    </w:rPr>
  </w:style>
  <w:style w:type="character" w:customStyle="1" w:styleId="WW8Num8z0">
    <w:name w:val="WW8Num8z0"/>
    <w:rsid w:val="004C23BE"/>
    <w:rPr>
      <w:rFonts w:ascii="Symbol" w:hAnsi="Symbol"/>
      <w:sz w:val="24"/>
    </w:rPr>
  </w:style>
  <w:style w:type="character" w:customStyle="1" w:styleId="WW8Num8z1">
    <w:name w:val="WW8Num8z1"/>
    <w:rsid w:val="004C23BE"/>
    <w:rPr>
      <w:rFonts w:ascii="Courier New" w:hAnsi="Courier New" w:cs="Courier New"/>
    </w:rPr>
  </w:style>
  <w:style w:type="character" w:customStyle="1" w:styleId="WW8Num8z2">
    <w:name w:val="WW8Num8z2"/>
    <w:rsid w:val="004C23BE"/>
    <w:rPr>
      <w:rFonts w:ascii="Wingdings" w:hAnsi="Wingdings"/>
    </w:rPr>
  </w:style>
  <w:style w:type="character" w:customStyle="1" w:styleId="WW8Num8z3">
    <w:name w:val="WW8Num8z3"/>
    <w:rsid w:val="004C23BE"/>
    <w:rPr>
      <w:rFonts w:ascii="Symbol" w:hAnsi="Symbol"/>
    </w:rPr>
  </w:style>
  <w:style w:type="character" w:customStyle="1" w:styleId="15">
    <w:name w:val="Основной шрифт абзаца1"/>
    <w:rsid w:val="004C23BE"/>
  </w:style>
  <w:style w:type="character" w:customStyle="1" w:styleId="16">
    <w:name w:val="Заголовок 1 Знак"/>
    <w:basedOn w:val="15"/>
    <w:rsid w:val="004C23BE"/>
    <w:rPr>
      <w:rFonts w:ascii="Times New Roman" w:eastAsia="Times New Roman" w:hAnsi="Times New Roman"/>
      <w:b/>
      <w:bCs/>
      <w:kern w:val="1"/>
      <w:sz w:val="28"/>
      <w:szCs w:val="32"/>
    </w:rPr>
  </w:style>
  <w:style w:type="character" w:customStyle="1" w:styleId="25">
    <w:name w:val="Заголовок 2 Знак"/>
    <w:basedOn w:val="15"/>
    <w:rsid w:val="004C23BE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afb">
    <w:name w:val="Верхний колонтитул Знак"/>
    <w:basedOn w:val="15"/>
    <w:rsid w:val="004C23BE"/>
    <w:rPr>
      <w:rFonts w:ascii="Times New Roman" w:hAnsi="Times New Roman"/>
      <w:sz w:val="24"/>
      <w:szCs w:val="22"/>
    </w:rPr>
  </w:style>
  <w:style w:type="character" w:customStyle="1" w:styleId="afc">
    <w:name w:val="Нижний колонтитул Знак"/>
    <w:basedOn w:val="15"/>
    <w:rsid w:val="004C23BE"/>
    <w:rPr>
      <w:rFonts w:ascii="Times New Roman" w:hAnsi="Times New Roman"/>
      <w:sz w:val="24"/>
      <w:szCs w:val="22"/>
    </w:rPr>
  </w:style>
  <w:style w:type="character" w:styleId="afd">
    <w:name w:val="FollowedHyperlink"/>
    <w:basedOn w:val="15"/>
    <w:rsid w:val="004C23BE"/>
    <w:rPr>
      <w:color w:val="800080"/>
      <w:u w:val="single"/>
    </w:rPr>
  </w:style>
  <w:style w:type="character" w:customStyle="1" w:styleId="afe">
    <w:name w:val="Текст выноски Знак"/>
    <w:basedOn w:val="15"/>
    <w:rsid w:val="004C23BE"/>
    <w:rPr>
      <w:rFonts w:ascii="Tahoma" w:hAnsi="Tahoma" w:cs="Tahoma"/>
      <w:sz w:val="16"/>
      <w:szCs w:val="16"/>
    </w:rPr>
  </w:style>
  <w:style w:type="character" w:customStyle="1" w:styleId="34">
    <w:name w:val="Заголовок 3 Знак"/>
    <w:basedOn w:val="15"/>
    <w:rsid w:val="004C23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5"/>
    <w:rsid w:val="004C23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15"/>
    <w:rsid w:val="004C23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5"/>
    <w:rsid w:val="004C23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15"/>
    <w:rsid w:val="004C23B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15"/>
    <w:rsid w:val="004C23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15"/>
    <w:rsid w:val="004C23BE"/>
    <w:rPr>
      <w:rFonts w:ascii="Cambria" w:eastAsia="Times New Roman" w:hAnsi="Cambria" w:cs="Times New Roman"/>
      <w:sz w:val="22"/>
      <w:szCs w:val="22"/>
    </w:rPr>
  </w:style>
  <w:style w:type="paragraph" w:customStyle="1" w:styleId="17">
    <w:name w:val="Заголовок1"/>
    <w:basedOn w:val="a1"/>
    <w:next w:val="aa"/>
    <w:rsid w:val="004C23BE"/>
    <w:pPr>
      <w:keepNext/>
      <w:spacing w:before="240" w:after="120"/>
      <w:ind w:firstLine="709"/>
    </w:pPr>
    <w:rPr>
      <w:rFonts w:ascii="Arial" w:eastAsia="MS Mincho" w:hAnsi="Arial" w:cs="Tahoma"/>
      <w:sz w:val="28"/>
      <w:szCs w:val="28"/>
      <w:lang w:eastAsia="ar-SA"/>
    </w:rPr>
  </w:style>
  <w:style w:type="paragraph" w:styleId="aff">
    <w:name w:val="List"/>
    <w:basedOn w:val="aa"/>
    <w:rsid w:val="004C23BE"/>
    <w:pPr>
      <w:spacing w:after="120"/>
      <w:ind w:firstLine="709"/>
    </w:pPr>
    <w:rPr>
      <w:rFonts w:ascii="Arial" w:eastAsia="Calibri" w:hAnsi="Arial" w:cs="Tahoma"/>
      <w:szCs w:val="22"/>
      <w:lang w:eastAsia="ar-SA"/>
    </w:rPr>
  </w:style>
  <w:style w:type="paragraph" w:customStyle="1" w:styleId="18">
    <w:name w:val="Указатель1"/>
    <w:basedOn w:val="a1"/>
    <w:rsid w:val="004C23BE"/>
    <w:pPr>
      <w:suppressLineNumbers/>
      <w:ind w:firstLine="709"/>
    </w:pPr>
    <w:rPr>
      <w:rFonts w:ascii="Arial" w:eastAsia="Calibri" w:hAnsi="Arial" w:cs="Tahoma"/>
      <w:szCs w:val="22"/>
      <w:lang w:eastAsia="ar-SA"/>
    </w:rPr>
  </w:style>
  <w:style w:type="paragraph" w:customStyle="1" w:styleId="a">
    <w:name w:val="нумерованный"/>
    <w:basedOn w:val="a1"/>
    <w:rsid w:val="004C23BE"/>
    <w:pPr>
      <w:numPr>
        <w:numId w:val="2"/>
      </w:numPr>
      <w:ind w:left="1066" w:hanging="357"/>
    </w:pPr>
    <w:rPr>
      <w:rFonts w:eastAsia="Calibri" w:cs="Calibri"/>
      <w:szCs w:val="22"/>
      <w:lang w:eastAsia="ar-SA"/>
    </w:rPr>
  </w:style>
  <w:style w:type="paragraph" w:customStyle="1" w:styleId="aff0">
    <w:name w:val="нумерованный содержание"/>
    <w:basedOn w:val="a1"/>
    <w:rsid w:val="004C23BE"/>
    <w:pPr>
      <w:ind w:left="283" w:hanging="283"/>
    </w:pPr>
    <w:rPr>
      <w:rFonts w:eastAsia="Calibri" w:cs="Calibri"/>
      <w:szCs w:val="22"/>
      <w:lang w:eastAsia="ar-SA"/>
    </w:rPr>
  </w:style>
  <w:style w:type="paragraph" w:customStyle="1" w:styleId="aff1">
    <w:name w:val="Заголовок в тексте"/>
    <w:basedOn w:val="a1"/>
    <w:next w:val="a1"/>
    <w:rsid w:val="004C23BE"/>
    <w:pPr>
      <w:spacing w:before="120" w:after="120" w:line="276" w:lineRule="auto"/>
      <w:ind w:firstLine="709"/>
    </w:pPr>
    <w:rPr>
      <w:rFonts w:cs="Calibri"/>
      <w:b/>
      <w:bCs/>
      <w:sz w:val="26"/>
      <w:szCs w:val="20"/>
      <w:lang w:eastAsia="ar-SA"/>
    </w:rPr>
  </w:style>
  <w:style w:type="paragraph" w:customStyle="1" w:styleId="aff2">
    <w:name w:val="Текст таблица одинарный интервал"/>
    <w:basedOn w:val="a1"/>
    <w:rsid w:val="004C23BE"/>
    <w:rPr>
      <w:rFonts w:cs="Calibri"/>
      <w:sz w:val="26"/>
      <w:szCs w:val="20"/>
      <w:lang w:eastAsia="ar-SA"/>
    </w:rPr>
  </w:style>
  <w:style w:type="paragraph" w:styleId="aff3">
    <w:name w:val="Balloon Text"/>
    <w:basedOn w:val="a1"/>
    <w:link w:val="19"/>
    <w:rsid w:val="004C23BE"/>
    <w:pPr>
      <w:ind w:firstLine="709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9">
    <w:name w:val="Текст выноски Знак1"/>
    <w:basedOn w:val="a2"/>
    <w:link w:val="aff3"/>
    <w:rsid w:val="004C23BE"/>
    <w:rPr>
      <w:rFonts w:ascii="Tahoma" w:eastAsia="Calibri" w:hAnsi="Tahoma" w:cs="Tahoma"/>
      <w:sz w:val="16"/>
      <w:szCs w:val="16"/>
      <w:lang w:eastAsia="ar-SA"/>
    </w:rPr>
  </w:style>
  <w:style w:type="paragraph" w:customStyle="1" w:styleId="aff4">
    <w:name w:val="Содержимое таблицы"/>
    <w:basedOn w:val="a1"/>
    <w:rsid w:val="004C23BE"/>
    <w:pPr>
      <w:suppressLineNumbers/>
      <w:ind w:firstLine="709"/>
    </w:pPr>
    <w:rPr>
      <w:rFonts w:eastAsia="Calibri" w:cs="Calibri"/>
      <w:szCs w:val="22"/>
      <w:lang w:eastAsia="ar-SA"/>
    </w:rPr>
  </w:style>
  <w:style w:type="paragraph" w:customStyle="1" w:styleId="aff5">
    <w:name w:val="Заголовок таблицы"/>
    <w:basedOn w:val="aff4"/>
    <w:rsid w:val="004C23BE"/>
    <w:pPr>
      <w:jc w:val="center"/>
    </w:pPr>
    <w:rPr>
      <w:b/>
      <w:bCs/>
    </w:rPr>
  </w:style>
  <w:style w:type="paragraph" w:customStyle="1" w:styleId="Style1">
    <w:name w:val="Style1"/>
    <w:basedOn w:val="a1"/>
    <w:rsid w:val="004C23BE"/>
    <w:pPr>
      <w:widowControl w:val="0"/>
      <w:autoSpaceDE w:val="0"/>
      <w:autoSpaceDN w:val="0"/>
      <w:adjustRightInd w:val="0"/>
      <w:spacing w:line="322" w:lineRule="exact"/>
      <w:ind w:hanging="326"/>
    </w:pPr>
  </w:style>
  <w:style w:type="paragraph" w:customStyle="1" w:styleId="Style5">
    <w:name w:val="Style5"/>
    <w:basedOn w:val="a1"/>
    <w:rsid w:val="004C23BE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9">
    <w:name w:val="Style9"/>
    <w:basedOn w:val="a1"/>
    <w:rsid w:val="004C23BE"/>
    <w:pPr>
      <w:widowControl w:val="0"/>
      <w:autoSpaceDE w:val="0"/>
      <w:autoSpaceDN w:val="0"/>
      <w:adjustRightInd w:val="0"/>
      <w:spacing w:line="318" w:lineRule="exact"/>
      <w:ind w:firstLine="432"/>
    </w:pPr>
  </w:style>
  <w:style w:type="paragraph" w:customStyle="1" w:styleId="Style16">
    <w:name w:val="Style16"/>
    <w:basedOn w:val="a1"/>
    <w:rsid w:val="004C23B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37">
    <w:name w:val="Font Style37"/>
    <w:basedOn w:val="a2"/>
    <w:rsid w:val="004C23BE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2"/>
    <w:rsid w:val="004C23BE"/>
  </w:style>
  <w:style w:type="paragraph" w:customStyle="1" w:styleId="aff6">
    <w:name w:val="сбросить"/>
    <w:basedOn w:val="a0"/>
    <w:rsid w:val="004C23BE"/>
    <w:pPr>
      <w:numPr>
        <w:numId w:val="0"/>
      </w:numPr>
      <w:spacing w:line="360" w:lineRule="auto"/>
      <w:ind w:left="1066" w:hanging="357"/>
      <w:jc w:val="both"/>
    </w:pPr>
    <w:rPr>
      <w:rFonts w:cs="Calibri"/>
      <w:lang w:eastAsia="ar-SA"/>
    </w:rPr>
  </w:style>
  <w:style w:type="character" w:customStyle="1" w:styleId="a6">
    <w:name w:val="Основной текст с отступом Знак"/>
    <w:basedOn w:val="a2"/>
    <w:link w:val="a5"/>
    <w:rsid w:val="004C23BE"/>
    <w:rPr>
      <w:sz w:val="28"/>
      <w:szCs w:val="24"/>
    </w:rPr>
  </w:style>
  <w:style w:type="paragraph" w:customStyle="1" w:styleId="Default">
    <w:name w:val="Default"/>
    <w:rsid w:val="004C23B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35">
    <w:name w:val="Заголовок 3 Знак Знак"/>
    <w:rsid w:val="005C75C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f7">
    <w:basedOn w:val="a1"/>
    <w:next w:val="ae"/>
    <w:uiPriority w:val="99"/>
    <w:unhideWhenUsed/>
    <w:rsid w:val="00D73D27"/>
    <w:pPr>
      <w:spacing w:before="100" w:beforeAutospacing="1" w:after="100" w:afterAutospacing="1"/>
    </w:pPr>
  </w:style>
  <w:style w:type="paragraph" w:styleId="HTML">
    <w:name w:val="HTML Preformatted"/>
    <w:basedOn w:val="a1"/>
    <w:link w:val="HTML0"/>
    <w:uiPriority w:val="99"/>
    <w:semiHidden/>
    <w:unhideWhenUsed/>
    <w:rsid w:val="00BC2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BC245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.net/free/15-analiz_proizvedenii_zarubezhnyh_pisatelei_biografii_inostrannyh_pisatelei/62-amerikanskaya_literatura/stages/2129-melvill_roman_mobi_dik__ili_belyi_kit.html" TargetMode="External"/><Relationship Id="rId13" Type="http://schemas.openxmlformats.org/officeDocument/2006/relationships/hyperlink" Target="http://www.belpaese2000.narod.ru/Teca/Tre/00Scan/dobro0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b-web.ru/feb/ivl/vl2/vl2-5122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gazines.russ.ru/voplit/2004/5/ma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hilology.ru/literature3/averintsev-76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hilology.ru/literature2/gasparov-97c.htm" TargetMode="External"/><Relationship Id="rId14" Type="http://schemas.openxmlformats.org/officeDocument/2006/relationships/hyperlink" Target="http://lib.rus.ec/b/167957/r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93519-386A-44FA-BE11-0A758186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9493</Words>
  <Characters>54115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</vt:lpstr>
    </vt:vector>
  </TitlesOfParts>
  <Company>hse</Company>
  <LinksUpToDate>false</LinksUpToDate>
  <CharactersWithSpaces>63482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</dc:title>
  <dc:creator>Maria</dc:creator>
  <cp:lastModifiedBy>Нелли</cp:lastModifiedBy>
  <cp:revision>3</cp:revision>
  <cp:lastPrinted>2015-05-07T12:10:00Z</cp:lastPrinted>
  <dcterms:created xsi:type="dcterms:W3CDTF">2021-03-25T12:48:00Z</dcterms:created>
  <dcterms:modified xsi:type="dcterms:W3CDTF">2021-03-25T12:54:00Z</dcterms:modified>
</cp:coreProperties>
</file>