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6237"/>
        <w:gridCol w:w="3935"/>
      </w:tblGrid>
      <w:tr w:rsidR="004616A7" w:rsidRPr="00115727" w:rsidTr="003E2B64">
        <w:tc>
          <w:tcPr>
            <w:tcW w:w="6238" w:type="dxa"/>
            <w:shd w:val="clear" w:color="auto" w:fill="auto"/>
          </w:tcPr>
          <w:p w:rsidR="004616A7" w:rsidRPr="00C3267E" w:rsidRDefault="004616A7" w:rsidP="003E2B64">
            <w:pPr>
              <w:pStyle w:val="3"/>
              <w:tabs>
                <w:tab w:val="left" w:pos="900"/>
              </w:tabs>
              <w:ind w:left="0"/>
              <w:contextualSpacing/>
              <w:jc w:val="right"/>
            </w:pPr>
          </w:p>
        </w:tc>
        <w:tc>
          <w:tcPr>
            <w:tcW w:w="3934" w:type="dxa"/>
            <w:shd w:val="clear" w:color="auto" w:fill="auto"/>
          </w:tcPr>
          <w:tbl>
            <w:tblPr>
              <w:tblW w:w="3719" w:type="dxa"/>
              <w:tblLook w:val="04A0"/>
            </w:tblPr>
            <w:tblGrid>
              <w:gridCol w:w="236"/>
              <w:gridCol w:w="3483"/>
            </w:tblGrid>
            <w:tr w:rsidR="004616A7" w:rsidTr="003E2B64">
              <w:tc>
                <w:tcPr>
                  <w:tcW w:w="236" w:type="dxa"/>
                  <w:shd w:val="clear" w:color="auto" w:fill="auto"/>
                </w:tcPr>
                <w:p w:rsidR="004616A7" w:rsidRPr="00C3267E" w:rsidRDefault="004616A7" w:rsidP="003E2B64">
                  <w:pPr>
                    <w:pStyle w:val="3"/>
                    <w:tabs>
                      <w:tab w:val="left" w:pos="900"/>
                    </w:tabs>
                    <w:ind w:left="0" w:right="595"/>
                    <w:contextualSpacing/>
                    <w:jc w:val="right"/>
                  </w:pPr>
                </w:p>
              </w:tc>
              <w:tc>
                <w:tcPr>
                  <w:tcW w:w="3483" w:type="dxa"/>
                  <w:shd w:val="clear" w:color="auto" w:fill="auto"/>
                </w:tcPr>
                <w:p w:rsidR="004616A7" w:rsidRDefault="004616A7" w:rsidP="003E2B64">
                  <w:pPr>
                    <w:pStyle w:val="a4"/>
                    <w:ind w:left="-108" w:hanging="10"/>
                  </w:pPr>
                  <w:r>
                    <w:rPr>
                      <w:sz w:val="26"/>
                      <w:szCs w:val="26"/>
                    </w:rPr>
                    <w:t>Приложение 4</w:t>
                  </w:r>
                </w:p>
                <w:p w:rsidR="004616A7" w:rsidRDefault="004616A7" w:rsidP="003E2B64">
                  <w:pPr>
                    <w:pStyle w:val="a4"/>
                    <w:ind w:left="-108" w:hanging="10"/>
                  </w:pPr>
                  <w:r>
                    <w:rPr>
                      <w:sz w:val="26"/>
                      <w:szCs w:val="26"/>
                    </w:rPr>
                    <w:t xml:space="preserve">к служебной записке </w:t>
                  </w:r>
                </w:p>
                <w:p w:rsidR="004616A7" w:rsidRPr="00502848" w:rsidRDefault="004616A7" w:rsidP="003E2B64">
                  <w:pPr>
                    <w:pStyle w:val="a4"/>
                    <w:ind w:left="-114"/>
                    <w:rPr>
                      <w:sz w:val="26"/>
                      <w:szCs w:val="26"/>
                    </w:rPr>
                  </w:pPr>
                  <w:r w:rsidRPr="007F19EB">
                    <w:rPr>
                      <w:sz w:val="26"/>
                      <w:szCs w:val="26"/>
                    </w:rPr>
                    <w:t>НИУ ВШЭ - Нижний Новгород</w:t>
                  </w:r>
                </w:p>
                <w:p w:rsidR="00502848" w:rsidRPr="00502848" w:rsidRDefault="00502848" w:rsidP="003E2B64">
                  <w:pPr>
                    <w:pStyle w:val="a4"/>
                    <w:ind w:left="-114"/>
                  </w:pPr>
                  <w:r>
                    <w:rPr>
                      <w:sz w:val="26"/>
                      <w:szCs w:val="26"/>
                    </w:rPr>
                    <w:t>от _________№____________</w:t>
                  </w:r>
                </w:p>
              </w:tc>
            </w:tr>
          </w:tbl>
          <w:p w:rsidR="004616A7" w:rsidRPr="00115727" w:rsidRDefault="004616A7" w:rsidP="003E2B64">
            <w:pPr>
              <w:pStyle w:val="3"/>
              <w:tabs>
                <w:tab w:val="left" w:pos="900"/>
              </w:tabs>
              <w:ind w:left="0"/>
              <w:contextualSpacing/>
            </w:pPr>
          </w:p>
        </w:tc>
      </w:tr>
    </w:tbl>
    <w:p w:rsidR="004616A7" w:rsidRPr="0058153A" w:rsidRDefault="004616A7" w:rsidP="0058153A">
      <w:pPr>
        <w:jc w:val="center"/>
        <w:rPr>
          <w:b/>
          <w:bCs/>
          <w:sz w:val="26"/>
          <w:szCs w:val="26"/>
        </w:rPr>
      </w:pPr>
    </w:p>
    <w:p w:rsidR="00522950" w:rsidRPr="0058153A" w:rsidRDefault="00522950" w:rsidP="0058153A">
      <w:pPr>
        <w:jc w:val="center"/>
        <w:rPr>
          <w:b/>
          <w:bCs/>
          <w:sz w:val="26"/>
          <w:szCs w:val="26"/>
        </w:rPr>
      </w:pPr>
      <w:r w:rsidRPr="0058153A">
        <w:rPr>
          <w:b/>
          <w:bCs/>
          <w:sz w:val="26"/>
          <w:szCs w:val="26"/>
        </w:rPr>
        <w:t>Концепция</w:t>
      </w:r>
    </w:p>
    <w:p w:rsidR="008C7742" w:rsidRPr="0058153A" w:rsidRDefault="00B707A2" w:rsidP="005815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</w:t>
      </w:r>
      <w:r w:rsidR="00522950" w:rsidRPr="0058153A">
        <w:rPr>
          <w:b/>
          <w:bCs/>
          <w:sz w:val="26"/>
          <w:szCs w:val="26"/>
        </w:rPr>
        <w:t>ентр</w:t>
      </w:r>
      <w:r w:rsidR="00E06902" w:rsidRPr="0058153A">
        <w:rPr>
          <w:b/>
          <w:bCs/>
          <w:sz w:val="26"/>
          <w:szCs w:val="26"/>
        </w:rPr>
        <w:t>а</w:t>
      </w:r>
      <w:r w:rsidR="00522950" w:rsidRPr="0058153A">
        <w:rPr>
          <w:b/>
          <w:bCs/>
          <w:sz w:val="26"/>
          <w:szCs w:val="26"/>
        </w:rPr>
        <w:t xml:space="preserve"> языковой и методической подготовки </w:t>
      </w:r>
    </w:p>
    <w:p w:rsidR="00522950" w:rsidRPr="0058153A" w:rsidRDefault="0058153A" w:rsidP="0058153A">
      <w:pPr>
        <w:jc w:val="center"/>
        <w:rPr>
          <w:b/>
          <w:bCs/>
          <w:sz w:val="26"/>
          <w:szCs w:val="26"/>
        </w:rPr>
      </w:pPr>
      <w:bookmarkStart w:id="0" w:name="_Hlk60057864"/>
      <w:r w:rsidRPr="0058153A">
        <w:rPr>
          <w:b/>
          <w:bCs/>
          <w:sz w:val="26"/>
          <w:szCs w:val="26"/>
        </w:rPr>
        <w:t>факультета гуманитарных наук</w:t>
      </w:r>
      <w:r w:rsidR="008C7742" w:rsidRPr="0058153A">
        <w:rPr>
          <w:b/>
          <w:bCs/>
          <w:sz w:val="26"/>
          <w:szCs w:val="26"/>
        </w:rPr>
        <w:t xml:space="preserve"> </w:t>
      </w:r>
      <w:r w:rsidR="00522950" w:rsidRPr="0058153A">
        <w:rPr>
          <w:b/>
          <w:bCs/>
          <w:sz w:val="26"/>
          <w:szCs w:val="26"/>
        </w:rPr>
        <w:t xml:space="preserve">НИУ ВШЭ </w:t>
      </w:r>
      <w:r w:rsidR="008C7742" w:rsidRPr="0058153A">
        <w:rPr>
          <w:b/>
          <w:bCs/>
          <w:sz w:val="26"/>
          <w:szCs w:val="26"/>
        </w:rPr>
        <w:t>–</w:t>
      </w:r>
      <w:r w:rsidR="00522950" w:rsidRPr="0058153A">
        <w:rPr>
          <w:b/>
          <w:bCs/>
          <w:sz w:val="26"/>
          <w:szCs w:val="26"/>
        </w:rPr>
        <w:t xml:space="preserve"> Н</w:t>
      </w:r>
      <w:r w:rsidR="008C7742" w:rsidRPr="0058153A">
        <w:rPr>
          <w:b/>
          <w:bCs/>
          <w:sz w:val="26"/>
          <w:szCs w:val="26"/>
        </w:rPr>
        <w:t>ижний Новгород</w:t>
      </w:r>
    </w:p>
    <w:bookmarkEnd w:id="0"/>
    <w:p w:rsidR="00522950" w:rsidRPr="0058153A" w:rsidRDefault="00522950" w:rsidP="0058153A">
      <w:pPr>
        <w:tabs>
          <w:tab w:val="left" w:pos="1134"/>
        </w:tabs>
        <w:ind w:firstLine="709"/>
        <w:contextualSpacing/>
        <w:rPr>
          <w:sz w:val="26"/>
          <w:szCs w:val="26"/>
        </w:rPr>
      </w:pPr>
    </w:p>
    <w:p w:rsidR="00522950" w:rsidRPr="004F1B11" w:rsidRDefault="006C68CD" w:rsidP="005815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 xml:space="preserve">Предпосылки </w:t>
      </w:r>
      <w:r w:rsidR="004F1B11">
        <w:rPr>
          <w:b/>
          <w:sz w:val="26"/>
          <w:szCs w:val="26"/>
        </w:rPr>
        <w:t>создания</w:t>
      </w:r>
      <w:r w:rsidRPr="006C68CD">
        <w:rPr>
          <w:b/>
          <w:sz w:val="26"/>
          <w:szCs w:val="26"/>
        </w:rPr>
        <w:t xml:space="preserve"> центра языковой и методической подготовки факультета гуманитарных наук НИУ ВШЭ – Нижний Новгород </w:t>
      </w:r>
    </w:p>
    <w:p w:rsidR="007012C7" w:rsidRDefault="006C68C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C68CD">
        <w:rPr>
          <w:color w:val="000000"/>
          <w:sz w:val="26"/>
          <w:szCs w:val="26"/>
        </w:rPr>
        <w:t>В настоящее время в НИУ ВШЭ – Нижний Новгород сектор дополнительного образования значительно трансформируется. Открываются новые подразделения, меняются принципы администрирования программ. В рамках этих изменений программы дополнительного образования оказываются в зоне ответственности подразделений, реализующих соответствующие основные образовательные программы.</w:t>
      </w:r>
    </w:p>
    <w:p w:rsidR="007012C7" w:rsidRDefault="006C68CD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C68CD">
        <w:rPr>
          <w:color w:val="000000"/>
          <w:sz w:val="26"/>
          <w:szCs w:val="26"/>
        </w:rPr>
        <w:t>Нов</w:t>
      </w:r>
      <w:r w:rsidR="002D7378">
        <w:rPr>
          <w:color w:val="000000"/>
          <w:sz w:val="26"/>
          <w:szCs w:val="26"/>
        </w:rPr>
        <w:t>ая</w:t>
      </w:r>
      <w:r w:rsidRPr="006C68CD">
        <w:rPr>
          <w:color w:val="000000"/>
          <w:sz w:val="26"/>
          <w:szCs w:val="26"/>
        </w:rPr>
        <w:t xml:space="preserve"> </w:t>
      </w:r>
      <w:r w:rsidR="002D7378">
        <w:rPr>
          <w:color w:val="000000"/>
          <w:sz w:val="26"/>
          <w:szCs w:val="26"/>
        </w:rPr>
        <w:t>структурная единица</w:t>
      </w:r>
      <w:r w:rsidR="002D7378" w:rsidRPr="006C68CD">
        <w:rPr>
          <w:color w:val="000000"/>
          <w:sz w:val="26"/>
          <w:szCs w:val="26"/>
        </w:rPr>
        <w:t xml:space="preserve"> </w:t>
      </w:r>
      <w:r w:rsidRPr="006C68CD">
        <w:rPr>
          <w:color w:val="000000"/>
          <w:sz w:val="26"/>
          <w:szCs w:val="26"/>
        </w:rPr>
        <w:t>факультета гуманитарных наук</w:t>
      </w:r>
      <w:r w:rsidR="00A23742">
        <w:rPr>
          <w:color w:val="000000"/>
          <w:sz w:val="26"/>
          <w:szCs w:val="26"/>
        </w:rPr>
        <w:t xml:space="preserve"> НИУ ВШЭ – Нижний Новгород (далее – ФГН или факультет)</w:t>
      </w:r>
      <w:r w:rsidRPr="006C68CD">
        <w:rPr>
          <w:color w:val="000000"/>
          <w:sz w:val="26"/>
          <w:szCs w:val="26"/>
        </w:rPr>
        <w:t xml:space="preserve"> создаётся с учетом концепции развития НИУ ВШЭ - Нижний Новгород, ориентирован</w:t>
      </w:r>
      <w:r w:rsidR="002D7378">
        <w:rPr>
          <w:color w:val="000000"/>
          <w:sz w:val="26"/>
          <w:szCs w:val="26"/>
        </w:rPr>
        <w:t>а</w:t>
      </w:r>
      <w:r w:rsidRPr="006C68CD">
        <w:rPr>
          <w:color w:val="000000"/>
          <w:sz w:val="26"/>
          <w:szCs w:val="26"/>
        </w:rPr>
        <w:t xml:space="preserve"> на цели, стоящие перед факультетом, предполагает достаточно обширное предметное поле и особые принципы разработки программ. Центр языковой и методической подготовки факультета гуманитарных наук НИУ ВШЭ – Нижний Новгород (далее</w:t>
      </w:r>
      <w:r w:rsidR="00A23742">
        <w:rPr>
          <w:color w:val="000000"/>
          <w:sz w:val="26"/>
          <w:szCs w:val="26"/>
        </w:rPr>
        <w:t xml:space="preserve"> </w:t>
      </w:r>
      <w:r w:rsidRPr="006C68CD">
        <w:rPr>
          <w:color w:val="000000"/>
          <w:sz w:val="26"/>
          <w:szCs w:val="26"/>
        </w:rPr>
        <w:t>– Центр) становится частью системы формирования профессиональных компетенций выпускников НИУ</w:t>
      </w:r>
      <w:r w:rsidR="002D7378">
        <w:rPr>
          <w:color w:val="000000"/>
          <w:sz w:val="26"/>
          <w:szCs w:val="26"/>
        </w:rPr>
        <w:t> </w:t>
      </w:r>
      <w:r w:rsidRPr="006C68CD">
        <w:rPr>
          <w:color w:val="000000"/>
          <w:sz w:val="26"/>
          <w:szCs w:val="26"/>
        </w:rPr>
        <w:t xml:space="preserve">ВШЭ, а также начинает разрабатывать и реализовывать программы по методике преподавания дисциплин гуманитарного профиля. </w:t>
      </w:r>
    </w:p>
    <w:p w:rsidR="00F73697" w:rsidRDefault="002341D9" w:rsidP="00F7369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Предметное поле образовательной деятельности </w:t>
      </w:r>
      <w:r w:rsidR="005E16B6">
        <w:rPr>
          <w:color w:val="000000"/>
          <w:sz w:val="26"/>
          <w:szCs w:val="26"/>
        </w:rPr>
        <w:t>Ц</w:t>
      </w:r>
      <w:r w:rsidRPr="0058153A">
        <w:rPr>
          <w:color w:val="000000"/>
          <w:sz w:val="26"/>
          <w:szCs w:val="26"/>
        </w:rPr>
        <w:t>ентра может расширяться; линейка программ будет дополняться новыми курсами в зависимости от запросов со стороны как внешних заказчиков, так и студентов</w:t>
      </w:r>
      <w:r w:rsidR="0058153A">
        <w:rPr>
          <w:color w:val="000000"/>
          <w:sz w:val="26"/>
          <w:szCs w:val="26"/>
        </w:rPr>
        <w:t>, обучающихся в</w:t>
      </w:r>
      <w:r w:rsidRPr="0058153A">
        <w:rPr>
          <w:color w:val="000000"/>
          <w:sz w:val="26"/>
          <w:szCs w:val="26"/>
        </w:rPr>
        <w:t xml:space="preserve"> НИУ ВШЭ - Нижний Новгород</w:t>
      </w:r>
      <w:r w:rsidR="00F73697">
        <w:rPr>
          <w:color w:val="000000"/>
          <w:sz w:val="26"/>
          <w:szCs w:val="26"/>
        </w:rPr>
        <w:t>.</w:t>
      </w:r>
    </w:p>
    <w:p w:rsidR="007012C7" w:rsidRDefault="007012C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522950" w:rsidRPr="004F1B11" w:rsidRDefault="006C68CD" w:rsidP="005815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 xml:space="preserve">Обоснование и </w:t>
      </w:r>
      <w:r w:rsidRPr="006C68CD">
        <w:rPr>
          <w:b/>
          <w:color w:val="000000"/>
          <w:sz w:val="26"/>
          <w:szCs w:val="26"/>
        </w:rPr>
        <w:t xml:space="preserve">ожидаемые результаты </w:t>
      </w:r>
      <w:r w:rsidR="002D7378">
        <w:rPr>
          <w:b/>
          <w:sz w:val="26"/>
          <w:szCs w:val="26"/>
        </w:rPr>
        <w:t>создания</w:t>
      </w:r>
      <w:r w:rsidR="002D7378" w:rsidRPr="006C68CD">
        <w:rPr>
          <w:b/>
          <w:sz w:val="26"/>
          <w:szCs w:val="26"/>
        </w:rPr>
        <w:t xml:space="preserve"> </w:t>
      </w:r>
      <w:r w:rsidRPr="006C68CD">
        <w:rPr>
          <w:b/>
          <w:sz w:val="26"/>
          <w:szCs w:val="26"/>
        </w:rPr>
        <w:t>Центра</w:t>
      </w:r>
    </w:p>
    <w:p w:rsidR="00522950" w:rsidRDefault="004F1B11" w:rsidP="0058153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</w:t>
      </w:r>
      <w:r w:rsidRPr="0058153A">
        <w:rPr>
          <w:color w:val="000000"/>
          <w:sz w:val="26"/>
          <w:szCs w:val="26"/>
        </w:rPr>
        <w:t xml:space="preserve"> </w:t>
      </w:r>
      <w:r w:rsidR="00522950" w:rsidRPr="0058153A">
        <w:rPr>
          <w:color w:val="000000"/>
          <w:sz w:val="26"/>
          <w:szCs w:val="26"/>
        </w:rPr>
        <w:t xml:space="preserve">Центра в </w:t>
      </w:r>
      <w:r>
        <w:rPr>
          <w:color w:val="000000"/>
          <w:sz w:val="26"/>
          <w:szCs w:val="26"/>
        </w:rPr>
        <w:t>структуре</w:t>
      </w:r>
      <w:r w:rsidRPr="0058153A">
        <w:rPr>
          <w:color w:val="000000"/>
          <w:sz w:val="26"/>
          <w:szCs w:val="26"/>
        </w:rPr>
        <w:t xml:space="preserve"> </w:t>
      </w:r>
      <w:r w:rsidR="005E16B6">
        <w:rPr>
          <w:color w:val="000000"/>
          <w:sz w:val="26"/>
          <w:szCs w:val="26"/>
        </w:rPr>
        <w:t xml:space="preserve">ФГН </w:t>
      </w:r>
      <w:r w:rsidR="00522950" w:rsidRPr="0058153A">
        <w:rPr>
          <w:color w:val="000000"/>
          <w:sz w:val="26"/>
          <w:szCs w:val="26"/>
        </w:rPr>
        <w:t xml:space="preserve">представляется продуктивным </w:t>
      </w:r>
      <w:r w:rsidR="000B6900" w:rsidRPr="0058153A">
        <w:rPr>
          <w:color w:val="000000"/>
          <w:sz w:val="26"/>
          <w:szCs w:val="26"/>
        </w:rPr>
        <w:t>так как, во-первых,</w:t>
      </w:r>
      <w:r w:rsidR="00522950" w:rsidRPr="0058153A">
        <w:rPr>
          <w:color w:val="000000"/>
          <w:sz w:val="26"/>
          <w:szCs w:val="26"/>
        </w:rPr>
        <w:t xml:space="preserve"> </w:t>
      </w:r>
      <w:r w:rsidR="000B6900" w:rsidRPr="0058153A">
        <w:rPr>
          <w:color w:val="000000"/>
          <w:sz w:val="26"/>
          <w:szCs w:val="26"/>
        </w:rPr>
        <w:t>в состав</w:t>
      </w:r>
      <w:r w:rsidR="00AF686B" w:rsidRPr="0058153A">
        <w:rPr>
          <w:color w:val="000000"/>
          <w:sz w:val="26"/>
          <w:szCs w:val="26"/>
        </w:rPr>
        <w:t xml:space="preserve"> </w:t>
      </w:r>
      <w:r w:rsidR="005E16B6">
        <w:rPr>
          <w:color w:val="000000"/>
          <w:sz w:val="26"/>
          <w:szCs w:val="26"/>
        </w:rPr>
        <w:t>ФГН</w:t>
      </w:r>
      <w:r w:rsidR="000B6900" w:rsidRPr="0058153A">
        <w:rPr>
          <w:color w:val="000000"/>
          <w:sz w:val="26"/>
          <w:szCs w:val="26"/>
        </w:rPr>
        <w:t xml:space="preserve"> входит</w:t>
      </w:r>
      <w:r w:rsidR="00AF686B" w:rsidRPr="0058153A">
        <w:rPr>
          <w:color w:val="000000"/>
          <w:sz w:val="26"/>
          <w:szCs w:val="26"/>
        </w:rPr>
        <w:t xml:space="preserve"> департамент </w:t>
      </w:r>
      <w:r w:rsidR="005E16B6">
        <w:rPr>
          <w:color w:val="000000"/>
          <w:sz w:val="26"/>
          <w:szCs w:val="26"/>
        </w:rPr>
        <w:t>п</w:t>
      </w:r>
      <w:r w:rsidR="000B6900" w:rsidRPr="0058153A">
        <w:rPr>
          <w:color w:val="000000"/>
          <w:sz w:val="26"/>
          <w:szCs w:val="26"/>
        </w:rPr>
        <w:t xml:space="preserve">рикладной лингвистики и </w:t>
      </w:r>
      <w:r w:rsidR="00502848" w:rsidRPr="0058153A">
        <w:rPr>
          <w:color w:val="000000"/>
          <w:sz w:val="26"/>
          <w:szCs w:val="26"/>
        </w:rPr>
        <w:t>иностранных языков</w:t>
      </w:r>
      <w:r w:rsidR="00AF686B" w:rsidRPr="0058153A">
        <w:rPr>
          <w:color w:val="000000"/>
          <w:sz w:val="26"/>
          <w:szCs w:val="26"/>
        </w:rPr>
        <w:t xml:space="preserve">, который станет источником кадров для реализации существующих и новых программ Центра; кроме того, на ФГН </w:t>
      </w:r>
      <w:r w:rsidR="00502848" w:rsidRPr="0058153A">
        <w:rPr>
          <w:color w:val="000000"/>
          <w:sz w:val="26"/>
          <w:szCs w:val="26"/>
        </w:rPr>
        <w:t xml:space="preserve">определился </w:t>
      </w:r>
      <w:r w:rsidR="003F2F4F" w:rsidRPr="0058153A">
        <w:rPr>
          <w:color w:val="000000"/>
          <w:sz w:val="26"/>
          <w:szCs w:val="26"/>
        </w:rPr>
        <w:t>состав</w:t>
      </w:r>
      <w:r w:rsidR="00AF686B" w:rsidRPr="0058153A">
        <w:rPr>
          <w:color w:val="000000"/>
          <w:sz w:val="26"/>
          <w:szCs w:val="26"/>
        </w:rPr>
        <w:t xml:space="preserve"> приглашенных экспертов-практиков</w:t>
      </w:r>
      <w:r w:rsidR="00522950" w:rsidRPr="0058153A">
        <w:rPr>
          <w:color w:val="000000"/>
          <w:sz w:val="26"/>
          <w:szCs w:val="26"/>
        </w:rPr>
        <w:t xml:space="preserve">, </w:t>
      </w:r>
      <w:r w:rsidR="001D0033" w:rsidRPr="0058153A">
        <w:rPr>
          <w:color w:val="000000"/>
          <w:sz w:val="26"/>
          <w:szCs w:val="26"/>
        </w:rPr>
        <w:t xml:space="preserve">которые </w:t>
      </w:r>
      <w:r w:rsidR="00AF686B" w:rsidRPr="0058153A">
        <w:rPr>
          <w:color w:val="000000"/>
          <w:sz w:val="26"/>
          <w:szCs w:val="26"/>
        </w:rPr>
        <w:t xml:space="preserve">также примут участие в реализации программ Центра. </w:t>
      </w:r>
      <w:r w:rsidR="00522950" w:rsidRPr="0058153A">
        <w:rPr>
          <w:color w:val="000000"/>
          <w:sz w:val="26"/>
          <w:szCs w:val="26"/>
        </w:rPr>
        <w:t>Во-вторых, поя</w:t>
      </w:r>
      <w:r w:rsidR="000B6900" w:rsidRPr="0058153A">
        <w:rPr>
          <w:color w:val="000000"/>
          <w:sz w:val="26"/>
          <w:szCs w:val="26"/>
        </w:rPr>
        <w:t xml:space="preserve">вляется </w:t>
      </w:r>
      <w:r w:rsidR="00522950" w:rsidRPr="0058153A">
        <w:rPr>
          <w:color w:val="000000"/>
          <w:sz w:val="26"/>
          <w:szCs w:val="26"/>
        </w:rPr>
        <w:t>возможность в ближайшей перспективе расширить спектр программ за счет человеческого ресурса новых структурных подразделений ФГН и предложить линейки программ, связанных не только с обучением иностранным языкам, но и курсов повышения квалификации п</w:t>
      </w:r>
      <w:r w:rsidR="000B6900" w:rsidRPr="0058153A">
        <w:rPr>
          <w:color w:val="000000"/>
          <w:sz w:val="26"/>
          <w:szCs w:val="26"/>
        </w:rPr>
        <w:t>о различной</w:t>
      </w:r>
      <w:r w:rsidR="00522950" w:rsidRPr="0058153A">
        <w:rPr>
          <w:color w:val="000000"/>
          <w:sz w:val="26"/>
          <w:szCs w:val="26"/>
        </w:rPr>
        <w:t xml:space="preserve"> гуманитарной тематик</w:t>
      </w:r>
      <w:r w:rsidR="005A59CB" w:rsidRPr="0058153A">
        <w:rPr>
          <w:color w:val="000000"/>
          <w:sz w:val="26"/>
          <w:szCs w:val="26"/>
        </w:rPr>
        <w:t>е</w:t>
      </w:r>
      <w:r w:rsidR="00522950" w:rsidRPr="0058153A">
        <w:rPr>
          <w:color w:val="000000"/>
          <w:sz w:val="26"/>
          <w:szCs w:val="26"/>
        </w:rPr>
        <w:t xml:space="preserve"> для внешних заказчиков, а также курсов, посвященных </w:t>
      </w:r>
      <w:r w:rsidR="00AF686B" w:rsidRPr="0058153A">
        <w:rPr>
          <w:color w:val="000000"/>
          <w:sz w:val="26"/>
          <w:szCs w:val="26"/>
        </w:rPr>
        <w:t>цифровой гуманитаристике</w:t>
      </w:r>
      <w:r w:rsidR="003B102C" w:rsidRPr="0058153A">
        <w:rPr>
          <w:color w:val="000000"/>
          <w:sz w:val="26"/>
          <w:szCs w:val="26"/>
        </w:rPr>
        <w:t>, педагогике</w:t>
      </w:r>
      <w:r w:rsidR="00AF686B" w:rsidRPr="0058153A">
        <w:rPr>
          <w:color w:val="000000"/>
          <w:sz w:val="26"/>
          <w:szCs w:val="26"/>
        </w:rPr>
        <w:t xml:space="preserve"> и </w:t>
      </w:r>
      <w:r w:rsidR="00522950" w:rsidRPr="0058153A">
        <w:rPr>
          <w:color w:val="000000"/>
          <w:sz w:val="26"/>
          <w:szCs w:val="26"/>
        </w:rPr>
        <w:t>методике преподавания: дополнительных образовательных программ повышения квалификации учителей и преподавателей иностранных языков; повышения квалификации по методике преподавания иностранных языков, межкультурной коммуникации, перевода, переводоведения и других дисциплин гуманитарного профиля.</w:t>
      </w:r>
    </w:p>
    <w:p w:rsidR="00F73697" w:rsidRPr="00E6773B" w:rsidRDefault="00F73697" w:rsidP="00F7369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перспективе факультет ставит своей целью </w:t>
      </w:r>
      <w:r w:rsidRPr="0058153A">
        <w:rPr>
          <w:color w:val="000000"/>
          <w:sz w:val="26"/>
          <w:szCs w:val="26"/>
        </w:rPr>
        <w:t xml:space="preserve">вывести НИУ ВШЭ </w:t>
      </w:r>
      <w:r>
        <w:rPr>
          <w:color w:val="000000"/>
          <w:sz w:val="26"/>
          <w:szCs w:val="26"/>
        </w:rPr>
        <w:t xml:space="preserve">– Нижний Новгород </w:t>
      </w:r>
      <w:r w:rsidRPr="0058153A">
        <w:rPr>
          <w:color w:val="000000"/>
          <w:sz w:val="26"/>
          <w:szCs w:val="26"/>
        </w:rPr>
        <w:t>в число ключевых региональных экспертных центров в области методики преподавания иностранных языков и межкультурной коммуникации.</w:t>
      </w:r>
      <w:r w:rsidRPr="00F73697">
        <w:rPr>
          <w:color w:val="000000"/>
          <w:sz w:val="26"/>
          <w:szCs w:val="26"/>
        </w:rPr>
        <w:t xml:space="preserve"> </w:t>
      </w:r>
    </w:p>
    <w:p w:rsidR="00522950" w:rsidRPr="004F1B11" w:rsidRDefault="006C68CD" w:rsidP="005815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>Состояние предметной области</w:t>
      </w:r>
    </w:p>
    <w:p w:rsidR="00E4699F" w:rsidRPr="0058153A" w:rsidRDefault="00522950" w:rsidP="005E16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 xml:space="preserve">В настоящий момент практически во всех </w:t>
      </w:r>
      <w:r w:rsidR="004F1B11">
        <w:rPr>
          <w:sz w:val="26"/>
          <w:szCs w:val="26"/>
        </w:rPr>
        <w:t>образовательных организациях высшего образования</w:t>
      </w:r>
      <w:r w:rsidR="004F1B11" w:rsidRPr="0058153A">
        <w:rPr>
          <w:sz w:val="26"/>
          <w:szCs w:val="26"/>
        </w:rPr>
        <w:t xml:space="preserve"> </w:t>
      </w:r>
      <w:r w:rsidRPr="0058153A">
        <w:rPr>
          <w:sz w:val="26"/>
          <w:szCs w:val="26"/>
        </w:rPr>
        <w:t xml:space="preserve">Нижнего Новгорода существуют специализированные кафедры/подразделения, которые реализуют программы дополнительного профессионального образования в области иностранных языков. Кроме того, в Нижнем Новгороде действует более 60 языковых школ и центров изучения иностранных языков. </w:t>
      </w:r>
      <w:r w:rsidR="00E4699F" w:rsidRPr="0058153A">
        <w:rPr>
          <w:sz w:val="26"/>
          <w:szCs w:val="26"/>
        </w:rPr>
        <w:t>Тем не менее, потребность рынка настолько велика и разнообразна, а экспертиза преподавателей, которых планирует привлекать Ц</w:t>
      </w:r>
      <w:r w:rsidR="00BA7482" w:rsidRPr="0058153A">
        <w:rPr>
          <w:sz w:val="26"/>
          <w:szCs w:val="26"/>
        </w:rPr>
        <w:t>ентр</w:t>
      </w:r>
      <w:r w:rsidR="00E4699F" w:rsidRPr="0058153A">
        <w:rPr>
          <w:sz w:val="26"/>
          <w:szCs w:val="26"/>
        </w:rPr>
        <w:t xml:space="preserve">, настолько высока, что не возникает никаких сомнений, что при гибком подходе к выстраиванию образовательных линеек и грамотном продвижении предлагаемых образовательных продуктов, </w:t>
      </w:r>
      <w:r w:rsidR="00E448BC" w:rsidRPr="0058153A">
        <w:rPr>
          <w:sz w:val="26"/>
          <w:szCs w:val="26"/>
        </w:rPr>
        <w:t>на них можно прогнозировать</w:t>
      </w:r>
      <w:r w:rsidR="00E4699F" w:rsidRPr="0058153A">
        <w:rPr>
          <w:sz w:val="26"/>
          <w:szCs w:val="26"/>
        </w:rPr>
        <w:t xml:space="preserve"> </w:t>
      </w:r>
      <w:r w:rsidR="00E448BC" w:rsidRPr="0058153A">
        <w:rPr>
          <w:sz w:val="26"/>
          <w:szCs w:val="26"/>
        </w:rPr>
        <w:t>достаточно высокий спрос.</w:t>
      </w:r>
      <w:r w:rsidR="00E4699F" w:rsidRPr="0058153A">
        <w:rPr>
          <w:sz w:val="26"/>
          <w:szCs w:val="26"/>
        </w:rPr>
        <w:t xml:space="preserve"> </w:t>
      </w:r>
    </w:p>
    <w:p w:rsidR="00522950" w:rsidRPr="0058153A" w:rsidRDefault="00E4699F" w:rsidP="005E16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В последнее время</w:t>
      </w:r>
      <w:r w:rsidR="00522950" w:rsidRPr="0058153A">
        <w:rPr>
          <w:sz w:val="26"/>
          <w:szCs w:val="26"/>
        </w:rPr>
        <w:t xml:space="preserve"> в области преподавания </w:t>
      </w:r>
      <w:r w:rsidR="005E16B6">
        <w:rPr>
          <w:sz w:val="26"/>
          <w:szCs w:val="26"/>
        </w:rPr>
        <w:t>иностранного языка</w:t>
      </w:r>
      <w:r w:rsidR="00522950" w:rsidRPr="0058153A">
        <w:rPr>
          <w:sz w:val="26"/>
          <w:szCs w:val="26"/>
        </w:rPr>
        <w:t xml:space="preserve"> наблюдается активный переход в цифровую среду, который означает, что возникает потребность в подготовке новых кадров, способных осуществлять преподавательскую деятельность онлайн и создавать мультимедийные дистанционные курсы. </w:t>
      </w:r>
      <w:r w:rsidRPr="0058153A">
        <w:rPr>
          <w:sz w:val="26"/>
          <w:szCs w:val="26"/>
        </w:rPr>
        <w:t>Деятельность Ц</w:t>
      </w:r>
      <w:r w:rsidR="00444B54" w:rsidRPr="0058153A">
        <w:rPr>
          <w:sz w:val="26"/>
          <w:szCs w:val="26"/>
        </w:rPr>
        <w:t>ентра</w:t>
      </w:r>
      <w:r w:rsidRPr="0058153A">
        <w:rPr>
          <w:sz w:val="26"/>
          <w:szCs w:val="26"/>
        </w:rPr>
        <w:t xml:space="preserve"> будет нацелена не только на традиционные форматы преподавания</w:t>
      </w:r>
      <w:r w:rsidR="00E448BC" w:rsidRPr="0058153A">
        <w:rPr>
          <w:sz w:val="26"/>
          <w:szCs w:val="26"/>
        </w:rPr>
        <w:t>, но и</w:t>
      </w:r>
      <w:r w:rsidRPr="0058153A">
        <w:rPr>
          <w:sz w:val="26"/>
          <w:szCs w:val="26"/>
        </w:rPr>
        <w:t xml:space="preserve"> на активное освоение цифровой среды с использованием новейших технологий в сфере преподавания</w:t>
      </w:r>
      <w:r w:rsidR="00E448BC" w:rsidRPr="0058153A">
        <w:rPr>
          <w:sz w:val="26"/>
          <w:szCs w:val="26"/>
        </w:rPr>
        <w:t>, а также смешанных форматов</w:t>
      </w:r>
      <w:r w:rsidRPr="0058153A">
        <w:rPr>
          <w:sz w:val="26"/>
          <w:szCs w:val="26"/>
        </w:rPr>
        <w:t>.</w:t>
      </w:r>
    </w:p>
    <w:p w:rsidR="00522950" w:rsidRPr="004F1B11" w:rsidRDefault="006C68CD" w:rsidP="005815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>Цели создания Центра</w:t>
      </w:r>
    </w:p>
    <w:p w:rsidR="00D1079C" w:rsidRDefault="005E16B6" w:rsidP="0058153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Центр</w:t>
      </w:r>
      <w:r w:rsidR="00522950" w:rsidRPr="0058153A">
        <w:rPr>
          <w:color w:val="000000"/>
          <w:sz w:val="26"/>
          <w:szCs w:val="26"/>
        </w:rPr>
        <w:t xml:space="preserve"> создается</w:t>
      </w:r>
      <w:r w:rsidR="00D1079C" w:rsidRPr="0058153A">
        <w:rPr>
          <w:color w:val="000000"/>
          <w:sz w:val="26"/>
          <w:szCs w:val="26"/>
        </w:rPr>
        <w:t xml:space="preserve">, во-первых, с целью формирования </w:t>
      </w:r>
      <w:r w:rsidR="000E5377" w:rsidRPr="0058153A">
        <w:rPr>
          <w:color w:val="000000"/>
          <w:sz w:val="26"/>
          <w:szCs w:val="26"/>
        </w:rPr>
        <w:t>у студентов</w:t>
      </w:r>
      <w:r>
        <w:rPr>
          <w:color w:val="000000"/>
          <w:sz w:val="26"/>
          <w:szCs w:val="26"/>
        </w:rPr>
        <w:t xml:space="preserve">, обучающихся в </w:t>
      </w:r>
      <w:r w:rsidR="000E5377" w:rsidRPr="0058153A">
        <w:rPr>
          <w:color w:val="000000"/>
          <w:sz w:val="26"/>
          <w:szCs w:val="26"/>
        </w:rPr>
        <w:t>НИУ ВШЭ – Нижний Новгород</w:t>
      </w:r>
      <w:r>
        <w:rPr>
          <w:color w:val="000000"/>
          <w:sz w:val="26"/>
          <w:szCs w:val="26"/>
        </w:rPr>
        <w:t>,</w:t>
      </w:r>
      <w:r w:rsidR="000E5377" w:rsidRPr="0058153A">
        <w:rPr>
          <w:color w:val="000000"/>
          <w:sz w:val="26"/>
          <w:szCs w:val="26"/>
        </w:rPr>
        <w:t xml:space="preserve"> </w:t>
      </w:r>
      <w:r w:rsidR="00D1079C" w:rsidRPr="0058153A">
        <w:rPr>
          <w:color w:val="000000"/>
          <w:sz w:val="26"/>
          <w:szCs w:val="26"/>
        </w:rPr>
        <w:t>дополнительных языковых компетенций, которые позволят им стать более конкурентноспособными на рынке труда,</w:t>
      </w:r>
      <w:r w:rsidR="000E5377" w:rsidRPr="0058153A">
        <w:rPr>
          <w:color w:val="000000"/>
          <w:sz w:val="26"/>
          <w:szCs w:val="26"/>
        </w:rPr>
        <w:t xml:space="preserve"> осваивать образовательные продукты на иностранных языках, участвовать в международных грантовых программах. </w:t>
      </w:r>
      <w:r w:rsidR="00005673" w:rsidRPr="0058153A">
        <w:rPr>
          <w:color w:val="000000"/>
          <w:sz w:val="26"/>
          <w:szCs w:val="26"/>
        </w:rPr>
        <w:t xml:space="preserve">Во-вторых, целью создания Центра является позиционирование НИУ ВШЭ </w:t>
      </w:r>
      <w:r>
        <w:rPr>
          <w:color w:val="000000"/>
          <w:sz w:val="26"/>
          <w:szCs w:val="26"/>
        </w:rPr>
        <w:t xml:space="preserve">– Нижний Новгород </w:t>
      </w:r>
      <w:r w:rsidR="00005673" w:rsidRPr="0058153A">
        <w:rPr>
          <w:color w:val="000000"/>
          <w:sz w:val="26"/>
          <w:szCs w:val="26"/>
        </w:rPr>
        <w:t>на региональном рынке образовательных услуг в качестве экспертной площадки в области преподавания иностранных языков, перевода и переводоведения, межкультурной коммуникации, филологических дисциплин.</w:t>
      </w:r>
      <w:r w:rsidR="007339A5" w:rsidRPr="0058153A">
        <w:rPr>
          <w:color w:val="000000"/>
          <w:sz w:val="26"/>
          <w:szCs w:val="26"/>
        </w:rPr>
        <w:t xml:space="preserve"> К настоящему моменту многие </w:t>
      </w:r>
      <w:r>
        <w:rPr>
          <w:color w:val="000000"/>
          <w:sz w:val="26"/>
          <w:szCs w:val="26"/>
        </w:rPr>
        <w:t>работники</w:t>
      </w:r>
      <w:r w:rsidR="007339A5" w:rsidRPr="0058153A">
        <w:rPr>
          <w:color w:val="000000"/>
          <w:sz w:val="26"/>
          <w:szCs w:val="26"/>
        </w:rPr>
        <w:t xml:space="preserve"> ФГН являются признанными экспертами в своей предметной области, что позволит Центру запустить уникальные </w:t>
      </w:r>
      <w:r w:rsidR="006B69B4" w:rsidRPr="0058153A">
        <w:rPr>
          <w:color w:val="000000"/>
          <w:sz w:val="26"/>
          <w:szCs w:val="26"/>
        </w:rPr>
        <w:t>образовательные программы</w:t>
      </w:r>
      <w:r w:rsidR="007339A5" w:rsidRPr="0058153A">
        <w:rPr>
          <w:color w:val="000000"/>
          <w:sz w:val="26"/>
          <w:szCs w:val="26"/>
        </w:rPr>
        <w:t xml:space="preserve">. </w:t>
      </w:r>
    </w:p>
    <w:p w:rsidR="00522950" w:rsidRDefault="006C68CD" w:rsidP="005E16B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color w:val="000000"/>
          <w:sz w:val="26"/>
          <w:szCs w:val="26"/>
        </w:rPr>
      </w:pPr>
      <w:r w:rsidRPr="006C68CD">
        <w:rPr>
          <w:b/>
          <w:color w:val="000000"/>
          <w:sz w:val="26"/>
          <w:szCs w:val="26"/>
        </w:rPr>
        <w:t>Задачи Центра</w:t>
      </w:r>
    </w:p>
    <w:p w:rsidR="007012C7" w:rsidRDefault="006C68C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C68CD">
        <w:rPr>
          <w:color w:val="000000"/>
          <w:sz w:val="26"/>
          <w:szCs w:val="26"/>
        </w:rPr>
        <w:t>Реализация программ дополнительного профессионального образования и общеобразовательных программ в области изучения иностранных языков и культур для студентов НИУ ВШЭ - Нижний Новгород и внешних заказчиков.</w:t>
      </w:r>
    </w:p>
    <w:p w:rsidR="007012C7" w:rsidRDefault="006C68C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C68CD">
        <w:rPr>
          <w:color w:val="000000"/>
          <w:sz w:val="26"/>
          <w:szCs w:val="26"/>
        </w:rPr>
        <w:t xml:space="preserve">Реализация образовательных программ повышения квалификации в области методики и педагогики. </w:t>
      </w:r>
    </w:p>
    <w:p w:rsidR="007012C7" w:rsidRDefault="006C68C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C68CD">
        <w:rPr>
          <w:color w:val="000000"/>
          <w:sz w:val="26"/>
          <w:szCs w:val="26"/>
        </w:rPr>
        <w:t>Позиционирование НИУ ВШЭ – Нижний Новгород на региональном рынке образовательных услуг в качестве экспертной площадки в области преподавания иностранных языков, перевода и переводоведения, межкультурной коммуникации, филологических дисциплин</w:t>
      </w:r>
    </w:p>
    <w:p w:rsidR="00522950" w:rsidRPr="004F1B11" w:rsidRDefault="006C68CD" w:rsidP="005E16B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>Описание образовательной деятельности</w:t>
      </w:r>
    </w:p>
    <w:p w:rsidR="00522950" w:rsidRPr="0058153A" w:rsidRDefault="00522950" w:rsidP="005E16B6">
      <w:pPr>
        <w:ind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Основными направлениями деятельности </w:t>
      </w:r>
      <w:r w:rsidR="0042790E" w:rsidRPr="0058153A">
        <w:rPr>
          <w:color w:val="000000"/>
          <w:sz w:val="26"/>
          <w:szCs w:val="26"/>
        </w:rPr>
        <w:t>Центра</w:t>
      </w:r>
      <w:r w:rsidRPr="0058153A">
        <w:rPr>
          <w:color w:val="000000"/>
          <w:sz w:val="26"/>
          <w:szCs w:val="26"/>
        </w:rPr>
        <w:t xml:space="preserve"> являются: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обучение слушателей по дополнительной образовательной программе профессиональной переподготовки «Переводчик в сфере профессиональной </w:t>
      </w:r>
      <w:r w:rsidRPr="0058153A">
        <w:rPr>
          <w:color w:val="000000"/>
          <w:sz w:val="26"/>
          <w:szCs w:val="26"/>
        </w:rPr>
        <w:lastRenderedPageBreak/>
        <w:t>коммуникации» с последующей выдачей лицам, успешно освоившим программу и прошедшим итоговую государственную  аттестацию,  дипломов  о дополнительном (к высшему) образовании государственного образца, удостоверяющих получение дополнительной квалификации;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подготовка слушателей к сдаче экзаменов для получения международн</w:t>
      </w:r>
      <w:r w:rsidR="000D720F" w:rsidRPr="0058153A">
        <w:rPr>
          <w:color w:val="000000"/>
          <w:sz w:val="26"/>
          <w:szCs w:val="26"/>
        </w:rPr>
        <w:t xml:space="preserve">ого  сертификата по программам </w:t>
      </w:r>
      <w:r w:rsidRPr="0058153A">
        <w:rPr>
          <w:color w:val="000000"/>
          <w:sz w:val="26"/>
          <w:szCs w:val="26"/>
        </w:rPr>
        <w:t xml:space="preserve">BEC Vantage, BEC Higher, FCE, CAE,  TOEFL,  с последующей выдачей слушателям, успешно завершившим курс обучения  и прошедшим итоговый контроль (сдача соответствующего экзамена, зачета или защита реферата), свидетельства о повышении квалификации государственного образца; 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обучение слушателей (до 100 часов) по немецкому, французскому, испанскому, </w:t>
      </w:r>
      <w:r w:rsidR="00A966F6" w:rsidRPr="0058153A">
        <w:rPr>
          <w:color w:val="000000"/>
          <w:sz w:val="26"/>
          <w:szCs w:val="26"/>
        </w:rPr>
        <w:t xml:space="preserve">китайскому, итальянскому, </w:t>
      </w:r>
      <w:r w:rsidRPr="0058153A">
        <w:rPr>
          <w:color w:val="000000"/>
          <w:sz w:val="26"/>
          <w:szCs w:val="26"/>
        </w:rPr>
        <w:t xml:space="preserve">деловому английскому (Business English)  и другим языкам, по курсу General English (Elementary, Intermediate, Pre-Intermediate, Upper-Intermediate, Advanced)  с последующей выдачей слушателям, успешно завершившим курс обучения и прошедшим  итоговый  контроль, удостоверений о краткосрочном повышении квалификации государственного образца  или  сертификатов о повышении квалификации </w:t>
      </w:r>
      <w:r w:rsidR="007B2FD3" w:rsidRPr="0058153A">
        <w:rPr>
          <w:color w:val="000000"/>
          <w:sz w:val="26"/>
          <w:szCs w:val="26"/>
        </w:rPr>
        <w:t xml:space="preserve">НИУ </w:t>
      </w:r>
      <w:r w:rsidRPr="0058153A">
        <w:rPr>
          <w:color w:val="000000"/>
          <w:sz w:val="26"/>
          <w:szCs w:val="26"/>
        </w:rPr>
        <w:t>ВШЭ</w:t>
      </w:r>
      <w:r w:rsidR="007B2FD3" w:rsidRPr="0058153A">
        <w:rPr>
          <w:color w:val="000000"/>
          <w:sz w:val="26"/>
          <w:szCs w:val="26"/>
        </w:rPr>
        <w:t xml:space="preserve"> – Нижний Новгород</w:t>
      </w:r>
      <w:r w:rsidRPr="0058153A">
        <w:rPr>
          <w:color w:val="000000"/>
          <w:sz w:val="26"/>
          <w:szCs w:val="26"/>
        </w:rPr>
        <w:t>;</w:t>
      </w:r>
    </w:p>
    <w:p w:rsidR="007012C7" w:rsidRDefault="001622F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обучение слушателей по дополнительным общеобразовательным программам в области иностранных языков и методики преподавания гуманитарных дисциплин; 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повышение квалификации преподавателей иностранных языков с получением ими удостоверений, свидетельств, сертификатов о повышении квалификации; 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профессиональной переподготовки в области методики преподавания иностранных языков, межкультурной коммуникации, перевода и переводоведения, литературы и русского языка;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повышение квалификации, включающие в себя обновление теоретических и практических знаний специалистов в связи с повышением требований к уровню квалификации;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внедрение современных методов обучения и разработка программ разной продолжительности: </w:t>
      </w:r>
      <w:r w:rsidR="002D0A57" w:rsidRPr="0058153A">
        <w:rPr>
          <w:color w:val="000000"/>
          <w:sz w:val="26"/>
          <w:szCs w:val="26"/>
        </w:rPr>
        <w:t>до</w:t>
      </w:r>
      <w:r w:rsidRPr="0058153A">
        <w:rPr>
          <w:color w:val="000000"/>
          <w:sz w:val="26"/>
          <w:szCs w:val="26"/>
        </w:rPr>
        <w:t xml:space="preserve"> 72 часов, от 72 до 100 часов, свыше 100 часов, - с последующей выдачей слушателям документа</w:t>
      </w:r>
      <w:r w:rsidR="00C50363" w:rsidRPr="0058153A">
        <w:rPr>
          <w:color w:val="000000"/>
          <w:sz w:val="26"/>
          <w:szCs w:val="26"/>
        </w:rPr>
        <w:t xml:space="preserve"> </w:t>
      </w:r>
      <w:r w:rsidRPr="0058153A">
        <w:rPr>
          <w:color w:val="000000"/>
          <w:sz w:val="26"/>
          <w:szCs w:val="26"/>
        </w:rPr>
        <w:t>о повышении квалификации;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организация и проведение на договорной основе с юридическими лицами индивидуализированных программ различной продолжительности по обучению специалистов;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программы онлайн (дистанционного) образования в области изучения иностранных языков, методики преподавания иностранных языков, межкультурной коммуникации, перевода и переводоведения;</w:t>
      </w:r>
    </w:p>
    <w:p w:rsidR="007012C7" w:rsidRDefault="0052295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проведение консультационной дея</w:t>
      </w:r>
      <w:r w:rsidR="005E16B6">
        <w:rPr>
          <w:color w:val="000000"/>
          <w:sz w:val="26"/>
          <w:szCs w:val="26"/>
        </w:rPr>
        <w:t>тельности по различным вопросам.</w:t>
      </w:r>
    </w:p>
    <w:p w:rsidR="00522950" w:rsidRPr="004F1B11" w:rsidRDefault="006C68CD" w:rsidP="005815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>Описание иной деятельности.</w:t>
      </w:r>
    </w:p>
    <w:p w:rsidR="00522950" w:rsidRPr="0058153A" w:rsidRDefault="00522950" w:rsidP="005E16B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Иные виды деятельности Ц</w:t>
      </w:r>
      <w:r w:rsidR="007E7896" w:rsidRPr="0058153A">
        <w:rPr>
          <w:color w:val="000000"/>
          <w:sz w:val="26"/>
          <w:szCs w:val="26"/>
        </w:rPr>
        <w:t>ентра</w:t>
      </w:r>
      <w:r w:rsidRPr="0058153A">
        <w:rPr>
          <w:color w:val="000000"/>
          <w:sz w:val="26"/>
          <w:szCs w:val="26"/>
        </w:rPr>
        <w:t xml:space="preserve"> включают в себя:</w:t>
      </w:r>
    </w:p>
    <w:p w:rsidR="00C04092" w:rsidRDefault="00C04092" w:rsidP="00180F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подготовка монографий, учебных и методических пособий, сборников задач (упражнений) и конкретных ситуаций (кейсов), пособий-практикумов по основной тематике программ и курсов Центра и организация их издания;</w:t>
      </w:r>
    </w:p>
    <w:p w:rsidR="00877AAF" w:rsidRPr="0058153A" w:rsidRDefault="00877AAF" w:rsidP="00877AA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открытие сертификационного центра;</w:t>
      </w:r>
    </w:p>
    <w:p w:rsidR="007012C7" w:rsidRDefault="00522950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 xml:space="preserve">установление связей с зарубежными университетами в области методики преподавания </w:t>
      </w:r>
      <w:r w:rsidR="0091761D" w:rsidRPr="0058153A">
        <w:rPr>
          <w:color w:val="000000"/>
          <w:sz w:val="26"/>
          <w:szCs w:val="26"/>
        </w:rPr>
        <w:t>иностранных языков</w:t>
      </w:r>
      <w:r w:rsidRPr="0058153A">
        <w:rPr>
          <w:color w:val="000000"/>
          <w:sz w:val="26"/>
          <w:szCs w:val="26"/>
        </w:rPr>
        <w:t xml:space="preserve"> и межкультурной </w:t>
      </w:r>
      <w:r w:rsidR="000C4C04" w:rsidRPr="0058153A">
        <w:rPr>
          <w:color w:val="000000"/>
          <w:sz w:val="26"/>
          <w:szCs w:val="26"/>
        </w:rPr>
        <w:t>коммуникации</w:t>
      </w:r>
      <w:r w:rsidRPr="0058153A">
        <w:rPr>
          <w:color w:val="000000"/>
          <w:sz w:val="26"/>
          <w:szCs w:val="26"/>
        </w:rPr>
        <w:t>;</w:t>
      </w:r>
    </w:p>
    <w:p w:rsidR="007012C7" w:rsidRDefault="006C68CD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осуществление просветительской деятельности в области изучения иностранных языков и культур;</w:t>
      </w:r>
    </w:p>
    <w:p w:rsidR="00522950" w:rsidRPr="0058153A" w:rsidRDefault="00522950" w:rsidP="00180F40">
      <w:pPr>
        <w:pStyle w:val="a3"/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организация и проведение мастер-классов, круглых столов, семинаров;</w:t>
      </w:r>
    </w:p>
    <w:p w:rsidR="00522950" w:rsidRPr="0058153A" w:rsidRDefault="00522950" w:rsidP="00180F4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проведение тематических олимпиад, конкурсов;</w:t>
      </w:r>
    </w:p>
    <w:p w:rsidR="00522950" w:rsidRPr="0058153A" w:rsidRDefault="00522950" w:rsidP="00180F4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color w:val="000000"/>
          <w:sz w:val="26"/>
          <w:szCs w:val="26"/>
        </w:rPr>
        <w:t>создание клубов изучения иностранных языков и культур.</w:t>
      </w:r>
    </w:p>
    <w:p w:rsidR="00522950" w:rsidRPr="004F1B11" w:rsidRDefault="006C68CD" w:rsidP="005E16B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>Взаимодействие со структурными подразделениями НИУ ВШЭ – Нижний Новгород, а также сторонними организациями</w:t>
      </w:r>
    </w:p>
    <w:p w:rsidR="00522950" w:rsidRPr="0058153A" w:rsidRDefault="00522950" w:rsidP="005E16B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 xml:space="preserve">Центр </w:t>
      </w:r>
      <w:r w:rsidR="001E7BC7" w:rsidRPr="0058153A">
        <w:rPr>
          <w:sz w:val="26"/>
          <w:szCs w:val="26"/>
        </w:rPr>
        <w:t xml:space="preserve">будет </w:t>
      </w:r>
      <w:r w:rsidRPr="0058153A">
        <w:rPr>
          <w:sz w:val="26"/>
          <w:szCs w:val="26"/>
        </w:rPr>
        <w:t>активно взаимодейств</w:t>
      </w:r>
      <w:r w:rsidR="001E7BC7" w:rsidRPr="0058153A">
        <w:rPr>
          <w:sz w:val="26"/>
          <w:szCs w:val="26"/>
        </w:rPr>
        <w:t>овать</w:t>
      </w:r>
      <w:r w:rsidRPr="0058153A">
        <w:rPr>
          <w:sz w:val="26"/>
          <w:szCs w:val="26"/>
        </w:rPr>
        <w:t xml:space="preserve"> со структур</w:t>
      </w:r>
      <w:r w:rsidR="004F1B11">
        <w:rPr>
          <w:sz w:val="26"/>
          <w:szCs w:val="26"/>
        </w:rPr>
        <w:t>ными единицами ФГН</w:t>
      </w:r>
      <w:r w:rsidRPr="0058153A">
        <w:rPr>
          <w:sz w:val="26"/>
          <w:szCs w:val="26"/>
        </w:rPr>
        <w:t xml:space="preserve">, с </w:t>
      </w:r>
      <w:r w:rsidR="005E16B6">
        <w:rPr>
          <w:sz w:val="26"/>
          <w:szCs w:val="26"/>
        </w:rPr>
        <w:t>О</w:t>
      </w:r>
      <w:r w:rsidRPr="0058153A">
        <w:rPr>
          <w:sz w:val="26"/>
          <w:szCs w:val="26"/>
        </w:rPr>
        <w:t>тделом развития образования НИУ ВШЭ</w:t>
      </w:r>
      <w:r w:rsidR="00735581" w:rsidRPr="0058153A">
        <w:rPr>
          <w:sz w:val="26"/>
          <w:szCs w:val="26"/>
        </w:rPr>
        <w:t xml:space="preserve"> </w:t>
      </w:r>
      <w:r w:rsidRPr="0058153A">
        <w:rPr>
          <w:sz w:val="26"/>
          <w:szCs w:val="26"/>
        </w:rPr>
        <w:t>-</w:t>
      </w:r>
      <w:r w:rsidR="00735581" w:rsidRPr="0058153A">
        <w:rPr>
          <w:sz w:val="26"/>
          <w:szCs w:val="26"/>
        </w:rPr>
        <w:t xml:space="preserve"> Нижний Новгород</w:t>
      </w:r>
      <w:r w:rsidRPr="0058153A">
        <w:rPr>
          <w:sz w:val="26"/>
          <w:szCs w:val="26"/>
        </w:rPr>
        <w:t>; планирует сотрудничество с центрами по приему международных</w:t>
      </w:r>
      <w:r w:rsidR="00735581" w:rsidRPr="0058153A">
        <w:rPr>
          <w:sz w:val="26"/>
          <w:szCs w:val="26"/>
        </w:rPr>
        <w:t xml:space="preserve"> </w:t>
      </w:r>
      <w:r w:rsidRPr="0058153A">
        <w:rPr>
          <w:sz w:val="26"/>
          <w:szCs w:val="26"/>
        </w:rPr>
        <w:t>экзаменов, региональными представительствами международных издательств, центрами изучения иностранных языков и культур (Австрийская библиотека НИУ ВШЭ – Нижний Новгород, Институт им. Гёте, Альянс Франсез – Нижний Новгород и др.)</w:t>
      </w:r>
      <w:r w:rsidR="00A23742">
        <w:rPr>
          <w:sz w:val="26"/>
          <w:szCs w:val="26"/>
        </w:rPr>
        <w:t>.</w:t>
      </w:r>
    </w:p>
    <w:p w:rsidR="00522950" w:rsidRPr="004F1B11" w:rsidRDefault="006C68CD" w:rsidP="005815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>Финансирование деятельности</w:t>
      </w:r>
    </w:p>
    <w:p w:rsidR="00522950" w:rsidRPr="0058153A" w:rsidRDefault="00522950" w:rsidP="005E16B6">
      <w:pPr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Источниками финансирования деятельности Ц</w:t>
      </w:r>
      <w:r w:rsidR="002655C3" w:rsidRPr="0058153A">
        <w:rPr>
          <w:sz w:val="26"/>
          <w:szCs w:val="26"/>
        </w:rPr>
        <w:t>ентра</w:t>
      </w:r>
      <w:r w:rsidRPr="0058153A">
        <w:rPr>
          <w:sz w:val="26"/>
          <w:szCs w:val="26"/>
        </w:rPr>
        <w:t xml:space="preserve"> являются:</w:t>
      </w:r>
    </w:p>
    <w:p w:rsidR="007E441F" w:rsidRDefault="005229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-</w:t>
      </w:r>
      <w:r w:rsidR="00A23742">
        <w:rPr>
          <w:sz w:val="26"/>
          <w:szCs w:val="26"/>
        </w:rPr>
        <w:tab/>
      </w:r>
      <w:r w:rsidRPr="0058153A">
        <w:rPr>
          <w:sz w:val="26"/>
          <w:szCs w:val="26"/>
        </w:rPr>
        <w:t>средства, поступающие в виде оплаты за предоставление образовательных</w:t>
      </w:r>
      <w:r w:rsidR="002655C3" w:rsidRPr="0058153A">
        <w:rPr>
          <w:sz w:val="26"/>
          <w:szCs w:val="26"/>
        </w:rPr>
        <w:t xml:space="preserve"> </w:t>
      </w:r>
      <w:r w:rsidRPr="0058153A">
        <w:rPr>
          <w:sz w:val="26"/>
          <w:szCs w:val="26"/>
        </w:rPr>
        <w:t>услуг;</w:t>
      </w:r>
    </w:p>
    <w:p w:rsidR="007E441F" w:rsidRDefault="005229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 xml:space="preserve">- благотворительные взносы, пожертвования и иное безвозмездно передаваемое имущество, получаемое НИУ ВШЭ – </w:t>
      </w:r>
      <w:r w:rsidR="008D1613" w:rsidRPr="0058153A">
        <w:rPr>
          <w:sz w:val="26"/>
          <w:szCs w:val="26"/>
        </w:rPr>
        <w:t>Нижний Новгород</w:t>
      </w:r>
      <w:r w:rsidRPr="0058153A">
        <w:rPr>
          <w:sz w:val="26"/>
          <w:szCs w:val="26"/>
        </w:rPr>
        <w:t xml:space="preserve"> от третьих лиц в интересах Ц</w:t>
      </w:r>
      <w:r w:rsidR="008D1613" w:rsidRPr="0058153A">
        <w:rPr>
          <w:sz w:val="26"/>
          <w:szCs w:val="26"/>
        </w:rPr>
        <w:t>ентра</w:t>
      </w:r>
      <w:r w:rsidRPr="0058153A">
        <w:rPr>
          <w:sz w:val="26"/>
          <w:szCs w:val="26"/>
        </w:rPr>
        <w:t>;</w:t>
      </w:r>
    </w:p>
    <w:p w:rsidR="007E441F" w:rsidRDefault="005229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-</w:t>
      </w:r>
      <w:r w:rsidR="00A23742">
        <w:rPr>
          <w:sz w:val="26"/>
          <w:szCs w:val="26"/>
        </w:rPr>
        <w:tab/>
      </w:r>
      <w:r w:rsidRPr="0058153A">
        <w:rPr>
          <w:sz w:val="26"/>
          <w:szCs w:val="26"/>
        </w:rPr>
        <w:t>иные источники, предусмотренные законодательством Российской Федерации.</w:t>
      </w:r>
    </w:p>
    <w:p w:rsidR="00522950" w:rsidRPr="0058153A" w:rsidRDefault="00522950" w:rsidP="005E16B6">
      <w:pPr>
        <w:ind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Ц</w:t>
      </w:r>
      <w:r w:rsidR="008D1613" w:rsidRPr="0058153A">
        <w:rPr>
          <w:sz w:val="26"/>
          <w:szCs w:val="26"/>
        </w:rPr>
        <w:t>ентр</w:t>
      </w:r>
      <w:r w:rsidRPr="0058153A">
        <w:rPr>
          <w:sz w:val="26"/>
          <w:szCs w:val="26"/>
        </w:rPr>
        <w:t xml:space="preserve"> выполняет работы (оказывает услуги) на платной основе по договорам с физическими и юридическими лицами, в том числе иностранными. </w:t>
      </w:r>
    </w:p>
    <w:p w:rsidR="007012C7" w:rsidRDefault="006C68C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6C68CD">
        <w:rPr>
          <w:b/>
          <w:sz w:val="26"/>
          <w:szCs w:val="26"/>
        </w:rPr>
        <w:t xml:space="preserve">10. </w:t>
      </w:r>
      <w:r w:rsidR="006402D8">
        <w:rPr>
          <w:b/>
          <w:sz w:val="26"/>
          <w:szCs w:val="26"/>
        </w:rPr>
        <w:t>К</w:t>
      </w:r>
      <w:r w:rsidRPr="006C68CD">
        <w:rPr>
          <w:b/>
          <w:sz w:val="26"/>
          <w:szCs w:val="26"/>
        </w:rPr>
        <w:t>адров</w:t>
      </w:r>
      <w:r w:rsidR="006402D8">
        <w:rPr>
          <w:b/>
          <w:sz w:val="26"/>
          <w:szCs w:val="26"/>
        </w:rPr>
        <w:t>ый</w:t>
      </w:r>
      <w:r w:rsidRPr="006C68CD">
        <w:rPr>
          <w:b/>
          <w:sz w:val="26"/>
          <w:szCs w:val="26"/>
        </w:rPr>
        <w:t xml:space="preserve"> состав</w:t>
      </w:r>
    </w:p>
    <w:p w:rsidR="00522950" w:rsidRPr="0058153A" w:rsidRDefault="00C97EDC" w:rsidP="00180F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58153A">
        <w:rPr>
          <w:sz w:val="26"/>
          <w:szCs w:val="26"/>
        </w:rPr>
        <w:t>Заведующий</w:t>
      </w:r>
      <w:r w:rsidR="00522950" w:rsidRPr="0058153A">
        <w:rPr>
          <w:sz w:val="26"/>
          <w:szCs w:val="26"/>
        </w:rPr>
        <w:t xml:space="preserve"> </w:t>
      </w:r>
      <w:r w:rsidRPr="0058153A">
        <w:rPr>
          <w:sz w:val="26"/>
          <w:szCs w:val="26"/>
        </w:rPr>
        <w:t>Ц</w:t>
      </w:r>
      <w:r w:rsidR="00522950" w:rsidRPr="0058153A">
        <w:rPr>
          <w:sz w:val="26"/>
          <w:szCs w:val="26"/>
        </w:rPr>
        <w:t>ентр</w:t>
      </w:r>
      <w:r w:rsidRPr="0058153A">
        <w:rPr>
          <w:sz w:val="26"/>
          <w:szCs w:val="26"/>
        </w:rPr>
        <w:t>ом</w:t>
      </w:r>
      <w:r w:rsidR="007D6D6F">
        <w:rPr>
          <w:sz w:val="26"/>
          <w:szCs w:val="26"/>
        </w:rPr>
        <w:t>;</w:t>
      </w:r>
    </w:p>
    <w:p w:rsidR="006559CF" w:rsidRPr="0058153A" w:rsidRDefault="00522950" w:rsidP="00180F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8153A">
        <w:rPr>
          <w:sz w:val="26"/>
          <w:szCs w:val="26"/>
        </w:rPr>
        <w:t>Менеджер образовательных программ</w:t>
      </w:r>
      <w:r w:rsidR="006559CF" w:rsidRPr="0058153A">
        <w:rPr>
          <w:sz w:val="26"/>
          <w:szCs w:val="26"/>
        </w:rPr>
        <w:t xml:space="preserve"> (</w:t>
      </w:r>
      <w:r w:rsidR="006559CF" w:rsidRPr="0058153A">
        <w:rPr>
          <w:color w:val="000000"/>
          <w:sz w:val="26"/>
          <w:szCs w:val="26"/>
        </w:rPr>
        <w:t>программ</w:t>
      </w:r>
      <w:r w:rsidR="007E5536" w:rsidRPr="0058153A">
        <w:rPr>
          <w:color w:val="000000"/>
          <w:sz w:val="26"/>
          <w:szCs w:val="26"/>
        </w:rPr>
        <w:t xml:space="preserve">ы </w:t>
      </w:r>
      <w:r w:rsidR="006559CF" w:rsidRPr="0058153A">
        <w:rPr>
          <w:color w:val="000000"/>
          <w:sz w:val="26"/>
          <w:szCs w:val="26"/>
        </w:rPr>
        <w:t>профессиональной переподготовки «Переводчик в сфере профессиональной коммуникации», программ</w:t>
      </w:r>
      <w:r w:rsidR="007E5536" w:rsidRPr="0058153A">
        <w:rPr>
          <w:color w:val="000000"/>
          <w:sz w:val="26"/>
          <w:szCs w:val="26"/>
        </w:rPr>
        <w:t xml:space="preserve"> </w:t>
      </w:r>
      <w:r w:rsidR="006559CF" w:rsidRPr="0058153A">
        <w:rPr>
          <w:color w:val="000000"/>
          <w:sz w:val="26"/>
          <w:szCs w:val="26"/>
        </w:rPr>
        <w:t xml:space="preserve">повышения квалификации по английскому, немецкому, французскому, </w:t>
      </w:r>
      <w:r w:rsidR="00C97EDC" w:rsidRPr="0058153A">
        <w:rPr>
          <w:color w:val="000000"/>
          <w:sz w:val="26"/>
          <w:szCs w:val="26"/>
        </w:rPr>
        <w:t xml:space="preserve">итальянскому, </w:t>
      </w:r>
      <w:r w:rsidR="006559CF" w:rsidRPr="0058153A">
        <w:rPr>
          <w:color w:val="000000"/>
          <w:sz w:val="26"/>
          <w:szCs w:val="26"/>
        </w:rPr>
        <w:t>китайскому и другим языкам; специальных программ для студентов НИУ ВШЭ - Нижний Новгород)</w:t>
      </w:r>
      <w:r w:rsidR="007D6D6F">
        <w:rPr>
          <w:color w:val="000000"/>
          <w:sz w:val="26"/>
          <w:szCs w:val="26"/>
        </w:rPr>
        <w:t>;</w:t>
      </w:r>
    </w:p>
    <w:p w:rsidR="007E5536" w:rsidRPr="0058153A" w:rsidRDefault="004E64E6" w:rsidP="00180F4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Менеджер образовательных программ</w:t>
      </w:r>
      <w:r w:rsidR="006559CF" w:rsidRPr="0058153A">
        <w:rPr>
          <w:sz w:val="26"/>
          <w:szCs w:val="26"/>
        </w:rPr>
        <w:t xml:space="preserve"> (</w:t>
      </w:r>
      <w:r w:rsidR="007E5536" w:rsidRPr="0058153A">
        <w:rPr>
          <w:color w:val="000000"/>
          <w:sz w:val="26"/>
          <w:szCs w:val="26"/>
        </w:rPr>
        <w:t>дополнительных образовательных программ повышения квалификации преподавателей иностранных языков; программ повышения квалификации по методике преподавания иностранных языков, межкультурной коммуникации, перевода, переводоведения и других дисциплин гуманитарного профиля)</w:t>
      </w:r>
      <w:r w:rsidR="007D6D6F">
        <w:rPr>
          <w:color w:val="000000"/>
          <w:sz w:val="26"/>
          <w:szCs w:val="26"/>
        </w:rPr>
        <w:t>.</w:t>
      </w:r>
    </w:p>
    <w:p w:rsidR="00522950" w:rsidRPr="0058153A" w:rsidRDefault="00522950" w:rsidP="00180F4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8153A">
        <w:rPr>
          <w:sz w:val="26"/>
          <w:szCs w:val="26"/>
        </w:rPr>
        <w:t>К проведению занятий в Ц</w:t>
      </w:r>
      <w:r w:rsidR="00C97EDC" w:rsidRPr="0058153A">
        <w:rPr>
          <w:sz w:val="26"/>
          <w:szCs w:val="26"/>
        </w:rPr>
        <w:t>ентре</w:t>
      </w:r>
      <w:r w:rsidRPr="0058153A">
        <w:rPr>
          <w:sz w:val="26"/>
          <w:szCs w:val="26"/>
        </w:rPr>
        <w:t xml:space="preserve"> </w:t>
      </w:r>
      <w:r w:rsidR="00C97EDC" w:rsidRPr="0058153A">
        <w:rPr>
          <w:sz w:val="26"/>
          <w:szCs w:val="26"/>
        </w:rPr>
        <w:t xml:space="preserve">будут </w:t>
      </w:r>
      <w:r w:rsidRPr="0058153A">
        <w:rPr>
          <w:sz w:val="26"/>
          <w:szCs w:val="26"/>
        </w:rPr>
        <w:t>привлека</w:t>
      </w:r>
      <w:r w:rsidR="00C97EDC" w:rsidRPr="0058153A">
        <w:rPr>
          <w:sz w:val="26"/>
          <w:szCs w:val="26"/>
        </w:rPr>
        <w:t xml:space="preserve">ться </w:t>
      </w:r>
      <w:r w:rsidR="00E13AF2" w:rsidRPr="0058153A">
        <w:rPr>
          <w:sz w:val="26"/>
          <w:szCs w:val="26"/>
        </w:rPr>
        <w:t xml:space="preserve">преимущественно </w:t>
      </w:r>
      <w:r w:rsidRPr="0058153A">
        <w:rPr>
          <w:sz w:val="26"/>
          <w:szCs w:val="26"/>
        </w:rPr>
        <w:t>преподаватели НИУ ВШЭ</w:t>
      </w:r>
      <w:r w:rsidR="007D6D6F">
        <w:rPr>
          <w:sz w:val="26"/>
          <w:szCs w:val="26"/>
        </w:rPr>
        <w:t xml:space="preserve"> </w:t>
      </w:r>
      <w:r w:rsidR="00C97EDC" w:rsidRPr="0058153A">
        <w:rPr>
          <w:sz w:val="26"/>
          <w:szCs w:val="26"/>
        </w:rPr>
        <w:t>–</w:t>
      </w:r>
      <w:r w:rsidRPr="0058153A">
        <w:rPr>
          <w:sz w:val="26"/>
          <w:szCs w:val="26"/>
        </w:rPr>
        <w:t xml:space="preserve"> </w:t>
      </w:r>
      <w:r w:rsidR="00C97EDC" w:rsidRPr="0058153A">
        <w:rPr>
          <w:sz w:val="26"/>
          <w:szCs w:val="26"/>
        </w:rPr>
        <w:t>Нижний Новгород</w:t>
      </w:r>
      <w:r w:rsidRPr="0058153A">
        <w:rPr>
          <w:sz w:val="26"/>
          <w:szCs w:val="26"/>
        </w:rPr>
        <w:t>, а также эксперты-практики и специалисты других вузов, имеющие соответствующую квалификацию и опыт работы.</w:t>
      </w:r>
    </w:p>
    <w:p w:rsidR="000F1F86" w:rsidRPr="0058153A" w:rsidRDefault="000F1F86" w:rsidP="0058153A">
      <w:pPr>
        <w:rPr>
          <w:sz w:val="26"/>
          <w:szCs w:val="26"/>
        </w:rPr>
      </w:pPr>
    </w:p>
    <w:sectPr w:rsidR="000F1F86" w:rsidRPr="0058153A" w:rsidSect="007D6D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91DC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1DC9A" w16cid:durableId="23BBD6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AB" w:rsidRDefault="009441AB" w:rsidP="007D6D6F">
      <w:r>
        <w:separator/>
      </w:r>
    </w:p>
  </w:endnote>
  <w:endnote w:type="continuationSeparator" w:id="0">
    <w:p w:rsidR="009441AB" w:rsidRDefault="009441AB" w:rsidP="007D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AB" w:rsidRDefault="009441AB" w:rsidP="007D6D6F">
      <w:r>
        <w:separator/>
      </w:r>
    </w:p>
  </w:footnote>
  <w:footnote w:type="continuationSeparator" w:id="0">
    <w:p w:rsidR="009441AB" w:rsidRDefault="009441AB" w:rsidP="007D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51"/>
      <w:docPartObj>
        <w:docPartGallery w:val="Page Numbers (Top of Page)"/>
        <w:docPartUnique/>
      </w:docPartObj>
    </w:sdtPr>
    <w:sdtContent>
      <w:p w:rsidR="007D6D6F" w:rsidRDefault="007E441F">
        <w:pPr>
          <w:pStyle w:val="a4"/>
          <w:jc w:val="center"/>
        </w:pPr>
        <w:r>
          <w:fldChar w:fldCharType="begin"/>
        </w:r>
        <w:r w:rsidR="000F7C86">
          <w:instrText xml:space="preserve"> PAGE   \* MERGEFORMAT </w:instrText>
        </w:r>
        <w:r>
          <w:fldChar w:fldCharType="separate"/>
        </w:r>
        <w:r w:rsidR="00E77B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6D6F" w:rsidRDefault="007D6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30"/>
    <w:multiLevelType w:val="hybridMultilevel"/>
    <w:tmpl w:val="8F1ED304"/>
    <w:lvl w:ilvl="0" w:tplc="C4463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97F"/>
    <w:multiLevelType w:val="hybridMultilevel"/>
    <w:tmpl w:val="BB0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F81"/>
    <w:multiLevelType w:val="hybridMultilevel"/>
    <w:tmpl w:val="2ADCA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B010C"/>
    <w:multiLevelType w:val="hybridMultilevel"/>
    <w:tmpl w:val="1FAEC6CA"/>
    <w:lvl w:ilvl="0" w:tplc="D8E0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3283"/>
    <w:multiLevelType w:val="multilevel"/>
    <w:tmpl w:val="0CF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31F4C"/>
    <w:multiLevelType w:val="hybridMultilevel"/>
    <w:tmpl w:val="4DF8A7A6"/>
    <w:lvl w:ilvl="0" w:tplc="D8E0952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A80758"/>
    <w:multiLevelType w:val="hybridMultilevel"/>
    <w:tmpl w:val="57386E9A"/>
    <w:lvl w:ilvl="0" w:tplc="DB284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111D3"/>
    <w:multiLevelType w:val="hybridMultilevel"/>
    <w:tmpl w:val="8F1ED304"/>
    <w:lvl w:ilvl="0" w:tplc="C4463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F4241"/>
    <w:multiLevelType w:val="hybridMultilevel"/>
    <w:tmpl w:val="F12E3256"/>
    <w:lvl w:ilvl="0" w:tplc="D8E0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A0864"/>
    <w:multiLevelType w:val="hybridMultilevel"/>
    <w:tmpl w:val="B3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Чеканова Лариса Николаевна">
    <w15:presenceInfo w15:providerId="AD" w15:userId="S-1-5-21-3674890872-1406439013-3720264777-16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950"/>
    <w:rsid w:val="00001B5D"/>
    <w:rsid w:val="00005673"/>
    <w:rsid w:val="000150C1"/>
    <w:rsid w:val="00016799"/>
    <w:rsid w:val="000541AB"/>
    <w:rsid w:val="000A58DA"/>
    <w:rsid w:val="000B6900"/>
    <w:rsid w:val="000C2CCA"/>
    <w:rsid w:val="000C4C04"/>
    <w:rsid w:val="000D720F"/>
    <w:rsid w:val="000E5377"/>
    <w:rsid w:val="000F1F86"/>
    <w:rsid w:val="000F7C86"/>
    <w:rsid w:val="00124582"/>
    <w:rsid w:val="00154563"/>
    <w:rsid w:val="001622F8"/>
    <w:rsid w:val="00180A87"/>
    <w:rsid w:val="00180F40"/>
    <w:rsid w:val="00183489"/>
    <w:rsid w:val="001A5B67"/>
    <w:rsid w:val="001D0033"/>
    <w:rsid w:val="001D7A6D"/>
    <w:rsid w:val="001E5320"/>
    <w:rsid w:val="001E76E9"/>
    <w:rsid w:val="001E7BC7"/>
    <w:rsid w:val="00207192"/>
    <w:rsid w:val="002341D9"/>
    <w:rsid w:val="0025243F"/>
    <w:rsid w:val="002655C3"/>
    <w:rsid w:val="0027146C"/>
    <w:rsid w:val="002734C5"/>
    <w:rsid w:val="002737BB"/>
    <w:rsid w:val="00295AA4"/>
    <w:rsid w:val="002C6EA5"/>
    <w:rsid w:val="002D0A57"/>
    <w:rsid w:val="002D7378"/>
    <w:rsid w:val="002E3611"/>
    <w:rsid w:val="002E73DC"/>
    <w:rsid w:val="002E7811"/>
    <w:rsid w:val="003110DF"/>
    <w:rsid w:val="003568D0"/>
    <w:rsid w:val="0036081A"/>
    <w:rsid w:val="0038408F"/>
    <w:rsid w:val="003929CE"/>
    <w:rsid w:val="003B102C"/>
    <w:rsid w:val="003F2F4F"/>
    <w:rsid w:val="004072CC"/>
    <w:rsid w:val="00412082"/>
    <w:rsid w:val="004223FC"/>
    <w:rsid w:val="0042790E"/>
    <w:rsid w:val="004351C1"/>
    <w:rsid w:val="004415EB"/>
    <w:rsid w:val="00444B54"/>
    <w:rsid w:val="0044609F"/>
    <w:rsid w:val="00452D76"/>
    <w:rsid w:val="00460486"/>
    <w:rsid w:val="004616A7"/>
    <w:rsid w:val="004747B3"/>
    <w:rsid w:val="004B1E16"/>
    <w:rsid w:val="004E64E6"/>
    <w:rsid w:val="004F1B11"/>
    <w:rsid w:val="00501C62"/>
    <w:rsid w:val="00502848"/>
    <w:rsid w:val="00516CE0"/>
    <w:rsid w:val="00522950"/>
    <w:rsid w:val="00523EA1"/>
    <w:rsid w:val="005427D2"/>
    <w:rsid w:val="0058153A"/>
    <w:rsid w:val="005A59CB"/>
    <w:rsid w:val="005C6D7D"/>
    <w:rsid w:val="005E16B6"/>
    <w:rsid w:val="00620723"/>
    <w:rsid w:val="006402D8"/>
    <w:rsid w:val="006559CF"/>
    <w:rsid w:val="00695EF6"/>
    <w:rsid w:val="006B69B4"/>
    <w:rsid w:val="006C68CD"/>
    <w:rsid w:val="007012C7"/>
    <w:rsid w:val="00720C7A"/>
    <w:rsid w:val="007339A5"/>
    <w:rsid w:val="00735581"/>
    <w:rsid w:val="00751B7A"/>
    <w:rsid w:val="00770799"/>
    <w:rsid w:val="00781449"/>
    <w:rsid w:val="00792333"/>
    <w:rsid w:val="007B0008"/>
    <w:rsid w:val="007B03F9"/>
    <w:rsid w:val="007B2FD3"/>
    <w:rsid w:val="007D6D6F"/>
    <w:rsid w:val="007D78C0"/>
    <w:rsid w:val="007E41F7"/>
    <w:rsid w:val="007E441F"/>
    <w:rsid w:val="007E5536"/>
    <w:rsid w:val="007E7896"/>
    <w:rsid w:val="00807EE3"/>
    <w:rsid w:val="00822129"/>
    <w:rsid w:val="00877AAF"/>
    <w:rsid w:val="008A44AC"/>
    <w:rsid w:val="008B208F"/>
    <w:rsid w:val="008C7742"/>
    <w:rsid w:val="008D1613"/>
    <w:rsid w:val="0091761D"/>
    <w:rsid w:val="00920654"/>
    <w:rsid w:val="00932749"/>
    <w:rsid w:val="009441AB"/>
    <w:rsid w:val="00971ECD"/>
    <w:rsid w:val="00984018"/>
    <w:rsid w:val="00985D34"/>
    <w:rsid w:val="009E763A"/>
    <w:rsid w:val="009F6C84"/>
    <w:rsid w:val="00A170CA"/>
    <w:rsid w:val="00A23742"/>
    <w:rsid w:val="00A41546"/>
    <w:rsid w:val="00A47492"/>
    <w:rsid w:val="00A551AC"/>
    <w:rsid w:val="00A557AF"/>
    <w:rsid w:val="00A62C0F"/>
    <w:rsid w:val="00A64923"/>
    <w:rsid w:val="00A75FE7"/>
    <w:rsid w:val="00A929D1"/>
    <w:rsid w:val="00A966F6"/>
    <w:rsid w:val="00AA339D"/>
    <w:rsid w:val="00AC3D60"/>
    <w:rsid w:val="00AF16B3"/>
    <w:rsid w:val="00AF686B"/>
    <w:rsid w:val="00B04E82"/>
    <w:rsid w:val="00B10D94"/>
    <w:rsid w:val="00B11A92"/>
    <w:rsid w:val="00B25996"/>
    <w:rsid w:val="00B707A2"/>
    <w:rsid w:val="00B824DA"/>
    <w:rsid w:val="00BA7482"/>
    <w:rsid w:val="00C04092"/>
    <w:rsid w:val="00C171BA"/>
    <w:rsid w:val="00C26126"/>
    <w:rsid w:val="00C26C82"/>
    <w:rsid w:val="00C4119B"/>
    <w:rsid w:val="00C50363"/>
    <w:rsid w:val="00C97EDC"/>
    <w:rsid w:val="00CE53CC"/>
    <w:rsid w:val="00D033FE"/>
    <w:rsid w:val="00D1079C"/>
    <w:rsid w:val="00D50FB2"/>
    <w:rsid w:val="00D5513F"/>
    <w:rsid w:val="00D80E0C"/>
    <w:rsid w:val="00D87AA0"/>
    <w:rsid w:val="00DA4CEC"/>
    <w:rsid w:val="00DA57AA"/>
    <w:rsid w:val="00DA66DD"/>
    <w:rsid w:val="00DC6B61"/>
    <w:rsid w:val="00DD0624"/>
    <w:rsid w:val="00E00007"/>
    <w:rsid w:val="00E06902"/>
    <w:rsid w:val="00E12C81"/>
    <w:rsid w:val="00E13AF2"/>
    <w:rsid w:val="00E35E8A"/>
    <w:rsid w:val="00E448BC"/>
    <w:rsid w:val="00E4699F"/>
    <w:rsid w:val="00E60FBA"/>
    <w:rsid w:val="00E77BE9"/>
    <w:rsid w:val="00E964CA"/>
    <w:rsid w:val="00EE3CD2"/>
    <w:rsid w:val="00EF128D"/>
    <w:rsid w:val="00F345CD"/>
    <w:rsid w:val="00F440F4"/>
    <w:rsid w:val="00F7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50"/>
    <w:pPr>
      <w:ind w:left="720"/>
      <w:contextualSpacing/>
    </w:pPr>
  </w:style>
  <w:style w:type="paragraph" w:styleId="3">
    <w:name w:val="Body Text Indent 3"/>
    <w:basedOn w:val="a"/>
    <w:link w:val="30"/>
    <w:rsid w:val="004616A7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616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1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6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F1B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1B1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1B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1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1B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1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753B5B39-6669-43C7-96F2-AC21F81A0EA6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Борышнева</cp:lastModifiedBy>
  <cp:revision>2</cp:revision>
  <dcterms:created xsi:type="dcterms:W3CDTF">2021-04-14T10:58:00Z</dcterms:created>
  <dcterms:modified xsi:type="dcterms:W3CDTF">2021-04-14T10:58:00Z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Бляхман А.А.</vt:lpwstr>
  </property>
  <property fmtid="{D5CDD505-2E9C-101B-9397-08002B2CF9AE}" pid="4" name="signerIof">
    <vt:lpwstr>А.А. Бляхман</vt:lpwstr>
  </property>
  <property fmtid="{D5CDD505-2E9C-101B-9397-08002B2CF9AE}" pid="5" name="creatorDepartment">
    <vt:lpwstr>Планово-финансовый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regDate">
    <vt:lpwstr>23.12.2020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Директор филиала Бляхман А.А.</vt:lpwstr>
  </property>
  <property fmtid="{D5CDD505-2E9C-101B-9397-08002B2CF9AE}" pid="11" name="creatorPost">
    <vt:lpwstr>Ведущий экономист</vt:lpwstr>
  </property>
  <property fmtid="{D5CDD505-2E9C-101B-9397-08002B2CF9AE}" pid="12" name="regInfo">
    <vt:lpwstr>рег.№8.1.6.3-29/440 от 23.12.2020</vt:lpwstr>
  </property>
  <property fmtid="{D5CDD505-2E9C-101B-9397-08002B2CF9AE}" pid="13" name="signerName">
    <vt:lpwstr>Бляхман А.А.</vt:lpwstr>
  </property>
  <property fmtid="{D5CDD505-2E9C-101B-9397-08002B2CF9AE}" pid="14" name="signerNameAndPostName">
    <vt:lpwstr>Бляхман А.А., Директор филиала</vt:lpwstr>
  </property>
  <property fmtid="{D5CDD505-2E9C-101B-9397-08002B2CF9AE}" pid="15" name="timeToExamine">
    <vt:lpwstr>16</vt:lpwstr>
  </property>
  <property fmtid="{D5CDD505-2E9C-101B-9397-08002B2CF9AE}" pid="16" name="docStatus">
    <vt:lpwstr>NOT_CONTROLLED</vt:lpwstr>
  </property>
  <property fmtid="{D5CDD505-2E9C-101B-9397-08002B2CF9AE}" pid="17" name="signerExtraDelegates">
    <vt:lpwstr> Директор филиала</vt:lpwstr>
  </property>
  <property fmtid="{D5CDD505-2E9C-101B-9397-08002B2CF9AE}" pid="18" name="regNum">
    <vt:lpwstr>8.1.6.3-29/440</vt:lpwstr>
  </property>
  <property fmtid="{D5CDD505-2E9C-101B-9397-08002B2CF9AE}" pid="19" name="consider">
    <vt:lpwstr> Ректор Кузьминов Я.И.</vt:lpwstr>
  </property>
  <property fmtid="{D5CDD505-2E9C-101B-9397-08002B2CF9AE}" pid="20" name="considerName">
    <vt:lpwstr>Кузьминов Я.И.</vt:lpwstr>
  </property>
  <property fmtid="{D5CDD505-2E9C-101B-9397-08002B2CF9AE}" pid="21" name="signerDelegates">
    <vt:lpwstr>Бляхман А.А.</vt:lpwstr>
  </property>
  <property fmtid="{D5CDD505-2E9C-101B-9397-08002B2CF9AE}" pid="22" name="creator">
    <vt:lpwstr>Е.С. Смотракова</vt:lpwstr>
  </property>
  <property fmtid="{D5CDD505-2E9C-101B-9397-08002B2CF9AE}" pid="23" name="considerDepartment">
    <vt:lpwstr>Национальный исследовател</vt:lpwstr>
  </property>
  <property fmtid="{D5CDD505-2E9C-101B-9397-08002B2CF9AE}" pid="24" name="considerIof">
    <vt:lpwstr>Я.И. Кузьминов</vt:lpwstr>
  </property>
  <property fmtid="{D5CDD505-2E9C-101B-9397-08002B2CF9AE}" pid="25" name="regnumProj">
    <vt:lpwstr>М 2020/12/14-714</vt:lpwstr>
  </property>
  <property fmtid="{D5CDD505-2E9C-101B-9397-08002B2CF9AE}" pid="26" name="documentContent">
    <vt:lpwstr>О создании Центра языковой и методической подготовки факультета гуманитарных наук НИУ ВШЭ - Нижний Новгород_x000d_
</vt:lpwstr>
  </property>
  <property fmtid="{D5CDD505-2E9C-101B-9397-08002B2CF9AE}" pid="27" name="serviceNoteAuthorPost">
    <vt:lpwstr>Директор филиала</vt:lpwstr>
  </property>
  <property fmtid="{D5CDD505-2E9C-101B-9397-08002B2CF9AE}" pid="28" name="signerPost">
    <vt:lpwstr>Директор филиала</vt:lpwstr>
  </property>
  <property fmtid="{D5CDD505-2E9C-101B-9397-08002B2CF9AE}" pid="29" name="documentSubtype">
    <vt:lpwstr>Об изменении организационной структуры и изменении штатного расписания</vt:lpwstr>
  </property>
  <property fmtid="{D5CDD505-2E9C-101B-9397-08002B2CF9AE}" pid="30" name="mainDocSheetsCount">
    <vt:lpwstr>1</vt:lpwstr>
  </property>
  <property fmtid="{D5CDD505-2E9C-101B-9397-08002B2CF9AE}" pid="31" name="controlLabel">
    <vt:lpwstr>не осуществляется</vt:lpwstr>
  </property>
</Properties>
</file>