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8D80" w14:textId="2CBE12CF" w:rsidR="0018699A" w:rsidRDefault="0018699A" w:rsidP="004E77FA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Регистрационный номер 2.6-02/170521-2 от 17.05.2021</w:t>
      </w:r>
    </w:p>
    <w:p w14:paraId="21764DF1" w14:textId="77777777" w:rsidR="004E77FA" w:rsidRDefault="004E77FA" w:rsidP="004E77FA">
      <w:pPr>
        <w:suppressAutoHyphens/>
        <w:contextualSpacing/>
        <w:rPr>
          <w:sz w:val="26"/>
          <w:szCs w:val="26"/>
        </w:rPr>
      </w:pPr>
    </w:p>
    <w:p w14:paraId="5298EBBE" w14:textId="77777777" w:rsidR="004E77FA" w:rsidRPr="007E0C28" w:rsidRDefault="004E77FA" w:rsidP="004E77FA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4F98C604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32F17A2B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74E8A0FB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1B74A377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AFBD75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41605E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7A0CC71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66AA912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574D9B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945EDA0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2EB2EAC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504184E" w14:textId="5AB9BF42" w:rsidR="004E77FA" w:rsidRPr="007E0C28" w:rsidRDefault="004E77FA" w:rsidP="004E77F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5"/>
          </w:rPr>
          <w:id w:val="2100297918"/>
          <w:placeholder>
            <w:docPart w:val="264F8A4BAE3549C8A80D9A3003F9C16F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«Государственное и муниципальное управление»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5"/>
          </w:rPr>
          <w:id w:val="1912731578"/>
          <w:placeholder>
            <w:docPart w:val="AD3111A5D71D432AB687259398F9564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социальных наук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14:paraId="49254A44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369EFC0E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0C386767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AE38460" w14:textId="77777777" w:rsidR="004E77FA" w:rsidRPr="007E0C28" w:rsidRDefault="004E77FA" w:rsidP="004E77F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55A4C4A" w14:textId="336A2FA9" w:rsidR="004E77FA" w:rsidRPr="007E0C28" w:rsidRDefault="004E77FA" w:rsidP="004E77FA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6"/>
          </w:rPr>
          <w:alias w:val="Курс"/>
          <w:tag w:val="Курс"/>
          <w:id w:val="-1942136014"/>
          <w:placeholder>
            <w:docPart w:val="CDF645FB76174ED583818A51A52A8B1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4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6"/>
          </w:rPr>
          <w:alias w:val="Уровень образования"/>
          <w:tag w:val="Уровень образования"/>
          <w:id w:val="-1006361777"/>
          <w:placeholder>
            <w:docPart w:val="E10F5DDFC7CF4441967740E0827D0FCA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бакалавриата</w:t>
          </w:r>
        </w:sdtContent>
      </w:sdt>
      <w:r>
        <w:rPr>
          <w:i/>
          <w:sz w:val="26"/>
          <w:szCs w:val="26"/>
        </w:rPr>
        <w:t xml:space="preserve"> </w:t>
      </w:r>
      <w:sdt>
        <w:sdtPr>
          <w:rPr>
            <w:rStyle w:val="a6"/>
          </w:rPr>
          <w:id w:val="1933709506"/>
          <w:placeholder>
            <w:docPart w:val="0F2D20F04B1B4C48B8F902959783B5D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«Государственное и муниципальное управление»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6"/>
          </w:rPr>
          <w:id w:val="2036379095"/>
          <w:placeholder>
            <w:docPart w:val="5B503BB98C164D32869B88878372A5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38.03.04 Государственное и муниципальное управление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6"/>
          </w:rPr>
          <w:id w:val="1050040601"/>
          <w:placeholder>
            <w:docPart w:val="E24469D3A88842219C87DDCE81BFAE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6"/>
          </w:rPr>
          <w:alias w:val="Форма обучения"/>
          <w:tag w:val="Форма обучения"/>
          <w:id w:val="328806200"/>
          <w:placeholder>
            <w:docPart w:val="B3A7A99FF48C49BD866DFC3201F6FC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14:paraId="642D7EA2" w14:textId="77777777" w:rsidR="004E77FA" w:rsidRPr="007E0C28" w:rsidRDefault="004E77FA" w:rsidP="004E77FA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405FFF31" w14:textId="77777777" w:rsidR="004E77FA" w:rsidRPr="007E0C28" w:rsidRDefault="004E77FA" w:rsidP="004E77FA">
      <w:pPr>
        <w:pStyle w:val="a3"/>
        <w:suppressAutoHyphens/>
        <w:contextualSpacing/>
        <w:rPr>
          <w:sz w:val="26"/>
          <w:szCs w:val="26"/>
        </w:rPr>
      </w:pPr>
    </w:p>
    <w:p w14:paraId="3DCDDBAF" w14:textId="77777777" w:rsidR="004E77FA" w:rsidRPr="007E0C28" w:rsidRDefault="004E77FA" w:rsidP="004E77FA">
      <w:pPr>
        <w:pStyle w:val="a3"/>
        <w:suppressAutoHyphens/>
        <w:contextualSpacing/>
        <w:rPr>
          <w:sz w:val="26"/>
          <w:szCs w:val="26"/>
        </w:rPr>
      </w:pPr>
    </w:p>
    <w:p w14:paraId="1D719D19" w14:textId="508F6FCE" w:rsidR="004E77FA" w:rsidRPr="007E0C28" w:rsidRDefault="0018699A" w:rsidP="004E77FA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6"/>
          </w:rPr>
          <w:id w:val="90055478"/>
          <w:placeholder>
            <w:docPart w:val="CB7D68ADDD92486392716B10D8E1EBA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E77FA">
            <w:rPr>
              <w:rStyle w:val="a6"/>
            </w:rPr>
            <w:t>Декан факультета социальных наук</w:t>
          </w:r>
        </w:sdtContent>
      </w:sdt>
      <w:r w:rsidR="004E77FA">
        <w:rPr>
          <w:sz w:val="26"/>
          <w:szCs w:val="26"/>
        </w:rPr>
        <w:tab/>
      </w:r>
      <w:r w:rsidR="004E77FA">
        <w:rPr>
          <w:sz w:val="26"/>
          <w:szCs w:val="26"/>
        </w:rPr>
        <w:tab/>
        <w:t xml:space="preserve">         </w:t>
      </w:r>
      <w:r w:rsidR="004E77FA">
        <w:rPr>
          <w:sz w:val="26"/>
          <w:szCs w:val="26"/>
        </w:rPr>
        <w:tab/>
      </w:r>
      <w:r w:rsidR="004E77FA" w:rsidRPr="00CD7486">
        <w:rPr>
          <w:sz w:val="26"/>
          <w:szCs w:val="26"/>
        </w:rPr>
        <w:tab/>
      </w:r>
      <w:r w:rsidR="004E77FA">
        <w:rPr>
          <w:sz w:val="26"/>
          <w:szCs w:val="26"/>
        </w:rPr>
        <w:t xml:space="preserve">                       </w:t>
      </w:r>
      <w:sdt>
        <w:sdtPr>
          <w:rPr>
            <w:rStyle w:val="a6"/>
          </w:rPr>
          <w:id w:val="1427000506"/>
          <w:placeholder>
            <w:docPart w:val="89B97F56EBB34789B6FD05579BD4738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E77FA">
            <w:rPr>
              <w:rStyle w:val="a6"/>
            </w:rPr>
            <w:t>А.Ю. Мельвиль</w:t>
          </w:r>
        </w:sdtContent>
      </w:sdt>
    </w:p>
    <w:p w14:paraId="2AA4775D" w14:textId="29C1199D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0A38C5F9" w14:textId="77777777" w:rsidR="0060393D" w:rsidRDefault="0060393D"/>
    <w:sectPr w:rsidR="0060393D" w:rsidSect="004E7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FA"/>
    <w:rsid w:val="0018699A"/>
    <w:rsid w:val="004E77FA"/>
    <w:rsid w:val="006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C4DF"/>
  <w15:chartTrackingRefBased/>
  <w15:docId w15:val="{279E77C2-58BE-4755-9011-8AAC13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7F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E77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7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4E77F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5">
    <w:name w:val="Заголовки (Альбом форм)"/>
    <w:basedOn w:val="a0"/>
    <w:uiPriority w:val="1"/>
    <w:rsid w:val="004E77FA"/>
    <w:rPr>
      <w:rFonts w:ascii="Times New Roman" w:hAnsi="Times New Roman"/>
      <w:b/>
      <w:sz w:val="26"/>
    </w:rPr>
  </w:style>
  <w:style w:type="character" w:customStyle="1" w:styleId="a6">
    <w:name w:val="Алена Малик Альбом форм"/>
    <w:basedOn w:val="a0"/>
    <w:uiPriority w:val="1"/>
    <w:qFormat/>
    <w:rsid w:val="004E77F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F8A4BAE3549C8A80D9A3003F9C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AB58A-3F08-4FA4-AE03-EE27FA3D1A63}"/>
      </w:docPartPr>
      <w:docPartBody>
        <w:p w:rsidR="00140D8F" w:rsidRDefault="007E2FB2" w:rsidP="007E2FB2">
          <w:pPr>
            <w:pStyle w:val="264F8A4BAE3549C8A80D9A3003F9C16F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AD3111A5D71D432AB687259398F9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5B4C0-2311-43C9-8DAF-EAA791FBE834}"/>
      </w:docPartPr>
      <w:docPartBody>
        <w:p w:rsidR="00140D8F" w:rsidRDefault="007E2FB2" w:rsidP="007E2FB2">
          <w:pPr>
            <w:pStyle w:val="AD3111A5D71D432AB687259398F9564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CDF645FB76174ED583818A51A52A8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80851-E81C-46E4-8BD9-8F3ED0E9759E}"/>
      </w:docPartPr>
      <w:docPartBody>
        <w:p w:rsidR="00140D8F" w:rsidRDefault="007E2FB2" w:rsidP="007E2FB2">
          <w:pPr>
            <w:pStyle w:val="CDF645FB76174ED583818A51A52A8B1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0F5DDFC7CF4441967740E0827D0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0A8F4-24B6-4FEE-9A70-15443A466665}"/>
      </w:docPartPr>
      <w:docPartBody>
        <w:p w:rsidR="00140D8F" w:rsidRDefault="007E2FB2" w:rsidP="007E2FB2">
          <w:pPr>
            <w:pStyle w:val="E10F5DDFC7CF4441967740E0827D0F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F2D20F04B1B4C48B8F902959783B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94CA8-ACC3-4A57-96DC-4AE053583379}"/>
      </w:docPartPr>
      <w:docPartBody>
        <w:p w:rsidR="00140D8F" w:rsidRDefault="007E2FB2" w:rsidP="007E2FB2">
          <w:pPr>
            <w:pStyle w:val="0F2D20F04B1B4C48B8F902959783B5D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B503BB98C164D32869B88878372A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4A8B-97BC-4852-B808-B468AC868FF1}"/>
      </w:docPartPr>
      <w:docPartBody>
        <w:p w:rsidR="00140D8F" w:rsidRDefault="007E2FB2" w:rsidP="007E2FB2">
          <w:pPr>
            <w:pStyle w:val="5B503BB98C164D32869B88878372A5A3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24469D3A88842219C87DDCE81BFA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63DCC-32D1-4B50-9148-9305009948DB}"/>
      </w:docPartPr>
      <w:docPartBody>
        <w:p w:rsidR="00140D8F" w:rsidRDefault="007E2FB2" w:rsidP="007E2FB2">
          <w:pPr>
            <w:pStyle w:val="E24469D3A88842219C87DDCE81BFAE2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3A7A99FF48C49BD866DFC3201F6F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5E875-C390-4C08-AB0C-49EC055D99D1}"/>
      </w:docPartPr>
      <w:docPartBody>
        <w:p w:rsidR="00140D8F" w:rsidRDefault="007E2FB2" w:rsidP="007E2FB2">
          <w:pPr>
            <w:pStyle w:val="B3A7A99FF48C49BD866DFC3201F6FC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CB7D68ADDD92486392716B10D8E1E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60E57-FE07-4CB3-BA17-B0AA80DF5BCC}"/>
      </w:docPartPr>
      <w:docPartBody>
        <w:p w:rsidR="00140D8F" w:rsidRDefault="007E2FB2" w:rsidP="007E2FB2">
          <w:pPr>
            <w:pStyle w:val="CB7D68ADDD92486392716B10D8E1EBA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9B97F56EBB34789B6FD05579BD47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D5269-BB7A-4517-9B27-42AA98FCEB51}"/>
      </w:docPartPr>
      <w:docPartBody>
        <w:p w:rsidR="00140D8F" w:rsidRDefault="007E2FB2" w:rsidP="007E2FB2">
          <w:pPr>
            <w:pStyle w:val="89B97F56EBB34789B6FD05579BD4738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B2"/>
    <w:rsid w:val="00140D8F"/>
    <w:rsid w:val="0048428D"/>
    <w:rsid w:val="006F1DB1"/>
    <w:rsid w:val="007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FB2"/>
    <w:rPr>
      <w:color w:val="808080"/>
    </w:rPr>
  </w:style>
  <w:style w:type="paragraph" w:customStyle="1" w:styleId="264F8A4BAE3549C8A80D9A3003F9C16F">
    <w:name w:val="264F8A4BAE3549C8A80D9A3003F9C16F"/>
    <w:rsid w:val="007E2FB2"/>
  </w:style>
  <w:style w:type="paragraph" w:customStyle="1" w:styleId="AD3111A5D71D432AB687259398F95642">
    <w:name w:val="AD3111A5D71D432AB687259398F95642"/>
    <w:rsid w:val="007E2FB2"/>
  </w:style>
  <w:style w:type="paragraph" w:customStyle="1" w:styleId="CDF645FB76174ED583818A51A52A8B12">
    <w:name w:val="CDF645FB76174ED583818A51A52A8B12"/>
    <w:rsid w:val="007E2FB2"/>
  </w:style>
  <w:style w:type="paragraph" w:customStyle="1" w:styleId="E10F5DDFC7CF4441967740E0827D0FCA">
    <w:name w:val="E10F5DDFC7CF4441967740E0827D0FCA"/>
    <w:rsid w:val="007E2FB2"/>
  </w:style>
  <w:style w:type="paragraph" w:customStyle="1" w:styleId="0F2D20F04B1B4C48B8F902959783B5D2">
    <w:name w:val="0F2D20F04B1B4C48B8F902959783B5D2"/>
    <w:rsid w:val="007E2FB2"/>
  </w:style>
  <w:style w:type="paragraph" w:customStyle="1" w:styleId="5B503BB98C164D32869B88878372A5A3">
    <w:name w:val="5B503BB98C164D32869B88878372A5A3"/>
    <w:rsid w:val="007E2FB2"/>
  </w:style>
  <w:style w:type="paragraph" w:customStyle="1" w:styleId="E24469D3A88842219C87DDCE81BFAE2A">
    <w:name w:val="E24469D3A88842219C87DDCE81BFAE2A"/>
    <w:rsid w:val="007E2FB2"/>
  </w:style>
  <w:style w:type="paragraph" w:customStyle="1" w:styleId="B3A7A99FF48C49BD866DFC3201F6FCA3">
    <w:name w:val="B3A7A99FF48C49BD866DFC3201F6FCA3"/>
    <w:rsid w:val="007E2FB2"/>
  </w:style>
  <w:style w:type="paragraph" w:customStyle="1" w:styleId="CB7D68ADDD92486392716B10D8E1EBA9">
    <w:name w:val="CB7D68ADDD92486392716B10D8E1EBA9"/>
    <w:rsid w:val="007E2FB2"/>
  </w:style>
  <w:style w:type="paragraph" w:customStyle="1" w:styleId="89B97F56EBB34789B6FD05579BD4738B">
    <w:name w:val="89B97F56EBB34789B6FD05579BD4738B"/>
    <w:rsid w:val="007E2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2</cp:revision>
  <dcterms:created xsi:type="dcterms:W3CDTF">2021-05-14T14:40:00Z</dcterms:created>
  <dcterms:modified xsi:type="dcterms:W3CDTF">2021-05-17T12:39:00Z</dcterms:modified>
</cp:coreProperties>
</file>