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552B" w14:textId="77777777" w:rsidR="00544F62" w:rsidRDefault="00D154B7">
      <w:pPr>
        <w:widowControl w:val="0"/>
        <w:tabs>
          <w:tab w:val="left" w:pos="542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ПРАВИТЕЛЬСТВО РОССИЙСКОЙ ФЕДЕРАЦИИ</w:t>
      </w:r>
    </w:p>
    <w:p w14:paraId="436E4809" w14:textId="77777777" w:rsidR="00544F62" w:rsidRDefault="00D154B7">
      <w:pPr>
        <w:widowControl w:val="0"/>
        <w:tabs>
          <w:tab w:val="left" w:pos="542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едеральное государственное автономное образовательное учреждение</w:t>
      </w:r>
    </w:p>
    <w:p w14:paraId="78CE4CF2" w14:textId="77777777" w:rsidR="00544F62" w:rsidRDefault="00D154B7">
      <w:pPr>
        <w:widowControl w:val="0"/>
        <w:tabs>
          <w:tab w:val="left" w:pos="542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высшего образования</w:t>
      </w:r>
    </w:p>
    <w:p w14:paraId="1D6ACB4A" w14:textId="77777777" w:rsidR="00544F62" w:rsidRDefault="00544F62">
      <w:pPr>
        <w:widowControl w:val="0"/>
        <w:tabs>
          <w:tab w:val="left" w:pos="5420"/>
        </w:tabs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05949A" w14:textId="77777777" w:rsidR="00544F62" w:rsidRDefault="00D154B7">
      <w:pPr>
        <w:widowControl w:val="0"/>
        <w:tabs>
          <w:tab w:val="left" w:pos="542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ациональный исследовательский университет</w:t>
      </w:r>
    </w:p>
    <w:p w14:paraId="62228CB1" w14:textId="77777777" w:rsidR="00544F62" w:rsidRDefault="00D154B7">
      <w:pPr>
        <w:widowControl w:val="0"/>
        <w:tabs>
          <w:tab w:val="left" w:pos="542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ысшая школа экономики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»</w:t>
      </w:r>
    </w:p>
    <w:p w14:paraId="627C5DB5" w14:textId="77777777" w:rsidR="00544F62" w:rsidRDefault="00544F62">
      <w:pPr>
        <w:widowControl w:val="0"/>
        <w:tabs>
          <w:tab w:val="left" w:pos="5420"/>
        </w:tabs>
        <w:spacing w:after="0"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23C8D0" w14:textId="77777777" w:rsidR="00544F62" w:rsidRDefault="00D154B7">
      <w:pPr>
        <w:widowControl w:val="0"/>
        <w:tabs>
          <w:tab w:val="left" w:pos="5420"/>
        </w:tabs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Факультет гуманитарных наук</w:t>
      </w:r>
    </w:p>
    <w:p w14:paraId="6FDBA827" w14:textId="77777777" w:rsidR="00544F62" w:rsidRDefault="00D154B7">
      <w:pPr>
        <w:widowControl w:val="0"/>
        <w:tabs>
          <w:tab w:val="left" w:pos="5420"/>
        </w:tabs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Школа иностранных языков</w:t>
      </w:r>
    </w:p>
    <w:p w14:paraId="58CEE324" w14:textId="77BD292B" w:rsidR="00544F62" w:rsidRDefault="00D154B7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ПРАВИЛА ПОДГОТОВКИ КУРСОВЫХ РАБОТ СТУДЕНТОВ, ОБУЧАЮЩИХСЯ ПО ОБРАЗОВАТЕЛЬНОЙ ПРОГРАММЕ БАКАЛАВРИАТА</w:t>
      </w:r>
    </w:p>
    <w:p w14:paraId="13ECC967" w14:textId="77777777" w:rsidR="00544F62" w:rsidRDefault="00D154B7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 «ИНОСТРАННЫЕ ЯЗЫКИ И МЕЖКУЛЬТУРНАЯ КОММУНИКАЦИЯ»</w:t>
      </w:r>
    </w:p>
    <w:p w14:paraId="7DF7286A" w14:textId="77777777" w:rsidR="00544F62" w:rsidRDefault="00544F62">
      <w:pP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D66CF6" w14:textId="77777777" w:rsidR="00544F62" w:rsidRDefault="00D154B7">
      <w:pP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направлению подготовки</w:t>
      </w:r>
    </w:p>
    <w:p w14:paraId="761ED5FB" w14:textId="77777777" w:rsidR="00544F62" w:rsidRDefault="00D154B7">
      <w:pP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45.03.02 Лингвистика</w:t>
      </w:r>
    </w:p>
    <w:tbl>
      <w:tblPr>
        <w:tblStyle w:val="Style55"/>
        <w:tblW w:w="98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94"/>
        <w:gridCol w:w="6096"/>
      </w:tblGrid>
      <w:tr w:rsidR="00544F62" w14:paraId="5BBEAC26" w14:textId="77777777">
        <w:tc>
          <w:tcPr>
            <w:tcW w:w="3794" w:type="dxa"/>
            <w:vAlign w:val="center"/>
          </w:tcPr>
          <w:p w14:paraId="1803FC5E" w14:textId="77777777" w:rsidR="00544F62" w:rsidRDefault="00544F62">
            <w:pPr>
              <w:spacing w:after="0" w:line="36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14:paraId="6BF55120" w14:textId="77777777" w:rsidR="00544F62" w:rsidRDefault="00544F62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36348F" w14:textId="77777777" w:rsidR="00544F62" w:rsidRDefault="00D154B7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</w:t>
            </w:r>
          </w:p>
          <w:p w14:paraId="638B1635" w14:textId="77777777" w:rsidR="00544F62" w:rsidRDefault="00D154B7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 гуманитарных наук</w:t>
            </w:r>
          </w:p>
          <w:p w14:paraId="69DFDB4C" w14:textId="77777777" w:rsidR="00544F62" w:rsidRDefault="00D154B7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 Бойцов М.А.</w:t>
            </w:r>
          </w:p>
          <w:p w14:paraId="4BECEFF7" w14:textId="2E297747" w:rsidR="00544F62" w:rsidRDefault="00D154B7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44DB9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744DB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74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</w:tr>
      <w:tr w:rsidR="00544F62" w14:paraId="752F1BEA" w14:textId="77777777">
        <w:trPr>
          <w:trHeight w:val="2460"/>
        </w:trPr>
        <w:tc>
          <w:tcPr>
            <w:tcW w:w="3794" w:type="dxa"/>
            <w:vAlign w:val="center"/>
          </w:tcPr>
          <w:p w14:paraId="3CDF0A57" w14:textId="77777777" w:rsidR="00544F62" w:rsidRDefault="00544F62">
            <w:pPr>
              <w:spacing w:after="0" w:line="36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14:paraId="539C91F5" w14:textId="77777777" w:rsidR="00544F62" w:rsidRDefault="00544F62">
            <w:pPr>
              <w:spacing w:after="24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Style56"/>
              <w:tblW w:w="588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880"/>
            </w:tblGrid>
            <w:tr w:rsidR="00544F62" w14:paraId="1774DCEC" w14:textId="77777777">
              <w:trPr>
                <w:trHeight w:val="1440"/>
              </w:trPr>
              <w:tc>
                <w:tcPr>
                  <w:tcW w:w="5880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3898427D" w14:textId="77777777" w:rsidR="00544F62" w:rsidRDefault="00D154B7">
                  <w:pPr>
                    <w:spacing w:after="0" w:line="240" w:lineRule="atLeast"/>
                    <w:ind w:left="0" w:hanging="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Утверждено Академическим советом</w:t>
                  </w:r>
                </w:p>
                <w:p w14:paraId="443B911F" w14:textId="77777777" w:rsidR="00544F62" w:rsidRDefault="00D154B7">
                  <w:pPr>
                    <w:spacing w:after="0" w:line="240" w:lineRule="atLeast"/>
                    <w:ind w:left="0" w:hanging="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 “Иностранные языки и межкультурная коммуникация” </w:t>
                  </w:r>
                </w:p>
                <w:p w14:paraId="3C3B38B0" w14:textId="3994EF01" w:rsidR="00544F62" w:rsidRDefault="00D154B7">
                  <w:pPr>
                    <w:spacing w:after="0" w:line="240" w:lineRule="atLeast"/>
                    <w:ind w:left="0" w:hanging="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="00663B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  <w:p w14:paraId="46FA9D64" w14:textId="5BFA464E" w:rsidR="00544F62" w:rsidRDefault="00D154B7">
                  <w:pPr>
                    <w:spacing w:after="0" w:line="240" w:lineRule="atLeast"/>
                    <w:ind w:left="0" w:hanging="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663B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="00663B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августа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202</w:t>
                  </w:r>
                  <w:r w:rsidR="00744D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14:paraId="794C0A2B" w14:textId="77777777" w:rsidR="00544F62" w:rsidRDefault="00544F62">
            <w:pPr>
              <w:spacing w:after="24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F62" w14:paraId="09F172AF" w14:textId="77777777">
        <w:tc>
          <w:tcPr>
            <w:tcW w:w="3794" w:type="dxa"/>
            <w:vAlign w:val="center"/>
          </w:tcPr>
          <w:p w14:paraId="2B4EC96F" w14:textId="77777777" w:rsidR="00544F62" w:rsidRDefault="00544F62">
            <w:pPr>
              <w:spacing w:after="0" w:line="36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14:paraId="089270AF" w14:textId="77777777" w:rsidR="00544F62" w:rsidRDefault="00D154B7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Руководитель </w:t>
            </w:r>
          </w:p>
          <w:p w14:paraId="74F99661" w14:textId="77777777" w:rsidR="00544F62" w:rsidRDefault="00D154B7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Школы иностранных языков  </w:t>
            </w:r>
          </w:p>
          <w:p w14:paraId="260AF8E8" w14:textId="77777777" w:rsidR="00544F62" w:rsidRDefault="00D154B7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</w:t>
            </w:r>
          </w:p>
          <w:p w14:paraId="0DFBA4E4" w14:textId="60AA6D46" w:rsidR="00544F62" w:rsidRDefault="00D154B7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63B5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663B5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23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3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544F62" w14:paraId="1043F479" w14:textId="77777777">
        <w:tc>
          <w:tcPr>
            <w:tcW w:w="3794" w:type="dxa"/>
            <w:vAlign w:val="center"/>
          </w:tcPr>
          <w:p w14:paraId="0EC94B5D" w14:textId="77777777" w:rsidR="00544F62" w:rsidRDefault="00544F62">
            <w:pPr>
              <w:spacing w:after="0" w:line="36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14:paraId="5B5CF391" w14:textId="77777777" w:rsidR="00544F62" w:rsidRDefault="00D154B7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</w:p>
          <w:p w14:paraId="17F8F824" w14:textId="77777777" w:rsidR="00544F62" w:rsidRDefault="00D154B7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Академический руководитель образовательной</w:t>
            </w:r>
          </w:p>
          <w:p w14:paraId="45543739" w14:textId="77777777" w:rsidR="00544F62" w:rsidRDefault="00D154B7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бакалавриата</w:t>
            </w:r>
          </w:p>
          <w:p w14:paraId="4AD75DBF" w14:textId="77777777" w:rsidR="00544F62" w:rsidRDefault="00D154B7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«Иностранные языки и межкультурная коммуникация»</w:t>
            </w:r>
          </w:p>
          <w:p w14:paraId="433452A3" w14:textId="77777777" w:rsidR="00544F62" w:rsidRDefault="00D154B7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_____________С.В. Боголепова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953006B" w14:textId="72B33897" w:rsidR="00544F62" w:rsidRDefault="00D154B7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63B5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663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4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</w:tr>
    </w:tbl>
    <w:p w14:paraId="1A067324" w14:textId="77777777" w:rsidR="00544F62" w:rsidRDefault="00544F62">
      <w:pPr>
        <w:spacing w:before="240"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7BF3DD" w14:textId="400680B3" w:rsidR="00544F62" w:rsidRDefault="00D154B7">
      <w:pPr>
        <w:spacing w:before="240"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 – 202</w:t>
      </w:r>
      <w:r w:rsidR="00744DB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14:paraId="22471936" w14:textId="77777777" w:rsidR="00544F62" w:rsidRDefault="00D154B7">
      <w:pPr>
        <w:tabs>
          <w:tab w:val="left" w:pos="426"/>
        </w:tabs>
        <w:spacing w:after="144" w:line="240" w:lineRule="auto"/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1C9F01BD" w14:textId="77777777" w:rsidR="00544F62" w:rsidRDefault="00D154B7">
      <w:pPr>
        <w:pStyle w:val="aa"/>
        <w:spacing w:before="480" w:beforeAutospacing="0" w:after="480" w:afterAutospacing="0"/>
        <w:ind w:left="1" w:hanging="3"/>
        <w:jc w:val="both"/>
        <w:rPr>
          <w:position w:val="0"/>
        </w:rPr>
      </w:pPr>
      <w:r>
        <w:rPr>
          <w:b/>
          <w:bCs/>
          <w:color w:val="000000"/>
          <w:sz w:val="32"/>
          <w:szCs w:val="32"/>
        </w:rPr>
        <w:lastRenderedPageBreak/>
        <w:t>Оглавление</w:t>
      </w:r>
    </w:p>
    <w:p w14:paraId="1B127053" w14:textId="77777777" w:rsidR="00544F62" w:rsidRPr="0002386F" w:rsidRDefault="00DA0015">
      <w:pPr>
        <w:pStyle w:val="aa"/>
        <w:spacing w:before="0" w:beforeAutospacing="0" w:afterAutospacing="0" w:line="720" w:lineRule="auto"/>
        <w:ind w:left="0" w:hanging="2"/>
      </w:pPr>
      <w:hyperlink r:id="rId9" w:anchor="heading=h.30j0zll" w:history="1">
        <w:r w:rsidR="00D154B7" w:rsidRPr="0002386F">
          <w:rPr>
            <w:rStyle w:val="af0"/>
            <w:color w:val="000000"/>
            <w:sz w:val="28"/>
            <w:szCs w:val="28"/>
            <w:u w:val="none"/>
          </w:rPr>
          <w:t xml:space="preserve">1.    Общие положения    </w:t>
        </w:r>
      </w:hyperlink>
      <w:r w:rsidR="00D154B7" w:rsidRPr="0002386F">
        <w:rPr>
          <w:color w:val="000000"/>
          <w:sz w:val="28"/>
          <w:szCs w:val="28"/>
        </w:rPr>
        <w:t>3</w:t>
      </w:r>
    </w:p>
    <w:p w14:paraId="2D6BF0A0" w14:textId="77777777" w:rsidR="00544F62" w:rsidRPr="0002386F" w:rsidRDefault="00DA0015">
      <w:pPr>
        <w:pStyle w:val="aa"/>
        <w:spacing w:before="0" w:beforeAutospacing="0" w:afterAutospacing="0" w:line="720" w:lineRule="auto"/>
        <w:ind w:left="0" w:hanging="2"/>
      </w:pPr>
      <w:hyperlink r:id="rId10" w:anchor="heading=h.1fob9te" w:history="1">
        <w:r w:rsidR="00D154B7" w:rsidRPr="0002386F">
          <w:rPr>
            <w:rStyle w:val="af0"/>
            <w:color w:val="000000"/>
            <w:sz w:val="28"/>
            <w:szCs w:val="28"/>
            <w:u w:val="none"/>
          </w:rPr>
          <w:t>2.    Требования к объему, структуре, содержанию и оформлению    4</w:t>
        </w:r>
      </w:hyperlink>
    </w:p>
    <w:p w14:paraId="20FB071D" w14:textId="77777777" w:rsidR="00544F62" w:rsidRPr="0002386F" w:rsidRDefault="00DA0015">
      <w:pPr>
        <w:pStyle w:val="aa"/>
        <w:spacing w:before="0" w:beforeAutospacing="0" w:afterAutospacing="0" w:line="720" w:lineRule="auto"/>
        <w:ind w:left="0" w:hanging="2"/>
      </w:pPr>
      <w:hyperlink r:id="rId11" w:anchor="heading=h.3znysh7" w:history="1">
        <w:r w:rsidR="00D154B7" w:rsidRPr="0002386F">
          <w:rPr>
            <w:rStyle w:val="af0"/>
            <w:color w:val="000000"/>
            <w:sz w:val="28"/>
            <w:szCs w:val="28"/>
            <w:u w:val="none"/>
          </w:rPr>
          <w:t>3.    Сроки выполнения различных этапов работы над курсовой работой    6</w:t>
        </w:r>
      </w:hyperlink>
    </w:p>
    <w:p w14:paraId="594CA6F8" w14:textId="07AF8E5A" w:rsidR="00544F62" w:rsidRPr="0002386F" w:rsidRDefault="00DA0015">
      <w:pPr>
        <w:pStyle w:val="aa"/>
        <w:spacing w:before="0" w:beforeAutospacing="0" w:afterAutospacing="0" w:line="720" w:lineRule="auto"/>
        <w:ind w:left="0" w:hanging="2"/>
      </w:pPr>
      <w:hyperlink r:id="rId12" w:anchor="heading=h.2et92p0" w:history="1">
        <w:r w:rsidR="00D154B7" w:rsidRPr="0002386F">
          <w:rPr>
            <w:rStyle w:val="af0"/>
            <w:color w:val="000000"/>
            <w:sz w:val="28"/>
            <w:szCs w:val="28"/>
            <w:u w:val="none"/>
          </w:rPr>
          <w:t xml:space="preserve">4.    Критерии оценки курсовой работы    </w:t>
        </w:r>
      </w:hyperlink>
      <w:r w:rsidR="0002386F" w:rsidRPr="0002386F">
        <w:rPr>
          <w:color w:val="000000"/>
          <w:sz w:val="28"/>
          <w:szCs w:val="28"/>
        </w:rPr>
        <w:t>8</w:t>
      </w:r>
    </w:p>
    <w:p w14:paraId="6CAE6436" w14:textId="6D2F99FB" w:rsidR="00544F62" w:rsidRPr="0002386F" w:rsidRDefault="00DA0015">
      <w:pPr>
        <w:pStyle w:val="aa"/>
        <w:spacing w:before="0" w:beforeAutospacing="0" w:afterAutospacing="0" w:line="720" w:lineRule="auto"/>
        <w:ind w:left="0" w:hanging="2"/>
      </w:pPr>
      <w:hyperlink r:id="rId13" w:anchor="heading=h.2et92p0" w:history="1">
        <w:r w:rsidR="00D154B7" w:rsidRPr="0002386F">
          <w:rPr>
            <w:rStyle w:val="af0"/>
            <w:color w:val="000000"/>
            <w:sz w:val="28"/>
            <w:szCs w:val="28"/>
            <w:u w:val="none"/>
          </w:rPr>
          <w:t>5.    Требования к оформлению курсовой работы    1</w:t>
        </w:r>
      </w:hyperlink>
      <w:r w:rsidR="0002386F" w:rsidRPr="0002386F">
        <w:rPr>
          <w:color w:val="000000"/>
          <w:sz w:val="28"/>
          <w:szCs w:val="28"/>
        </w:rPr>
        <w:t>3</w:t>
      </w:r>
    </w:p>
    <w:p w14:paraId="79476FF0" w14:textId="1C1987DA" w:rsidR="00544F62" w:rsidRPr="0002386F" w:rsidRDefault="00D154B7">
      <w:pPr>
        <w:pStyle w:val="aa"/>
        <w:spacing w:before="0" w:beforeAutospacing="0" w:afterAutospacing="0" w:line="720" w:lineRule="auto"/>
        <w:ind w:left="1" w:hanging="3"/>
      </w:pPr>
      <w:r w:rsidRPr="0002386F">
        <w:rPr>
          <w:color w:val="000000"/>
          <w:sz w:val="28"/>
          <w:szCs w:val="28"/>
        </w:rPr>
        <w:t>6.   Приложения      1</w:t>
      </w:r>
      <w:r w:rsidR="0002386F" w:rsidRPr="0002386F">
        <w:rPr>
          <w:color w:val="000000"/>
          <w:sz w:val="28"/>
          <w:szCs w:val="28"/>
        </w:rPr>
        <w:t>3</w:t>
      </w:r>
    </w:p>
    <w:p w14:paraId="449E41FF" w14:textId="77777777" w:rsidR="00544F62" w:rsidRDefault="00D154B7">
      <w:pPr>
        <w:ind w:left="0" w:hanging="2"/>
        <w:rPr>
          <w:color w:val="000000"/>
        </w:rPr>
      </w:pPr>
      <w:r>
        <w:br/>
      </w:r>
    </w:p>
    <w:p w14:paraId="0656BE90" w14:textId="77777777" w:rsidR="00544F62" w:rsidRDefault="00544F62">
      <w:pPr>
        <w:spacing w:line="60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D95581" w14:textId="77777777" w:rsidR="00544F62" w:rsidRDefault="00544F62">
      <w:pPr>
        <w:tabs>
          <w:tab w:val="left" w:pos="426"/>
        </w:tabs>
        <w:spacing w:after="144" w:line="240" w:lineRule="auto"/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B222BC" w14:textId="77777777" w:rsidR="00544F62" w:rsidRDefault="00544F62">
      <w:pPr>
        <w:tabs>
          <w:tab w:val="left" w:pos="426"/>
        </w:tabs>
        <w:spacing w:after="144" w:line="240" w:lineRule="auto"/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EB5D37" w14:textId="77777777" w:rsidR="00544F62" w:rsidRDefault="00D154B7">
      <w:pPr>
        <w:keepNext/>
        <w:spacing w:before="240" w:after="60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br w:type="page"/>
      </w:r>
    </w:p>
    <w:p w14:paraId="7063D56E" w14:textId="1F7BE595" w:rsidR="00544F62" w:rsidRDefault="00D154B7" w:rsidP="00744DB9">
      <w:pPr>
        <w:spacing w:after="0" w:line="240" w:lineRule="auto"/>
        <w:ind w:left="0" w:right="567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Настоящие правила разработаны на основе </w:t>
      </w:r>
      <w:r w:rsidR="00744DB9" w:rsidRPr="00744DB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44DB9" w:rsidRPr="00744DB9">
        <w:rPr>
          <w:rFonts w:ascii="Times New Roman" w:hAnsi="Times New Roman" w:cs="Times New Roman"/>
          <w:sz w:val="28"/>
          <w:szCs w:val="28"/>
        </w:rPr>
        <w:t>Порядка оформления курсовых и выпускных квалификационных работ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регламентируют порядок подготовки и защиты курсовых работ студентов ОП бакалавриата «Иностранные языки и межкультурная коммуникация». </w:t>
      </w:r>
    </w:p>
    <w:p w14:paraId="40FFBD9E" w14:textId="77777777" w:rsidR="00544F62" w:rsidRDefault="00544F62">
      <w:pPr>
        <w:spacing w:after="0" w:line="240" w:lineRule="auto"/>
        <w:ind w:left="1" w:right="57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</w:rPr>
      </w:pPr>
    </w:p>
    <w:p w14:paraId="2E1A3C87" w14:textId="77777777" w:rsidR="00544F62" w:rsidRDefault="00D154B7">
      <w:pPr>
        <w:spacing w:after="0" w:line="240" w:lineRule="auto"/>
        <w:ind w:left="1" w:right="57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ОБЩИЕ ПОЛОЖЕНИЯ</w:t>
      </w:r>
    </w:p>
    <w:p w14:paraId="3F90D09F" w14:textId="77777777" w:rsidR="00544F62" w:rsidRDefault="00544F62">
      <w:pPr>
        <w:spacing w:after="0" w:line="240" w:lineRule="auto"/>
        <w:ind w:left="1" w:right="57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</w:rPr>
      </w:pPr>
    </w:p>
    <w:p w14:paraId="31A04BD7" w14:textId="6E3F2872" w:rsidR="00544F62" w:rsidRDefault="00D154B7">
      <w:pPr>
        <w:tabs>
          <w:tab w:val="left" w:pos="426"/>
        </w:tabs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Курсовая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отдельным видом </w:t>
      </w:r>
      <w:r w:rsidR="00744DB9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– формой научно-исследовательской</w:t>
      </w:r>
      <w:r w:rsidR="00744DB9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проектной работы студента. </w:t>
      </w:r>
    </w:p>
    <w:p w14:paraId="6D8A360B" w14:textId="77777777" w:rsidR="00544F62" w:rsidRDefault="00544F62">
      <w:pPr>
        <w:tabs>
          <w:tab w:val="left" w:pos="426"/>
        </w:tabs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483403" w14:textId="77777777" w:rsidR="00544F62" w:rsidRDefault="00D154B7">
      <w:pPr>
        <w:numPr>
          <w:ilvl w:val="0"/>
          <w:numId w:val="1"/>
        </w:num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и содержание курсовой работы должны соответствовать направлению подготовки 45.03.02 «Лингвистика». </w:t>
      </w:r>
    </w:p>
    <w:p w14:paraId="6F004635" w14:textId="77777777" w:rsidR="00544F62" w:rsidRDefault="00544F62">
      <w:p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924767" w14:textId="77777777" w:rsidR="00544F62" w:rsidRDefault="00D154B7">
      <w:pPr>
        <w:numPr>
          <w:ilvl w:val="0"/>
          <w:numId w:val="1"/>
        </w:num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Курсовая работа может выполняться в одном из следующих форматов:</w:t>
      </w:r>
    </w:p>
    <w:p w14:paraId="1ECA26D7" w14:textId="77777777" w:rsidR="00544F62" w:rsidRDefault="00544F62">
      <w:p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40D9A6" w14:textId="77777777" w:rsidR="00544F62" w:rsidRDefault="00D154B7">
      <w:pPr>
        <w:tabs>
          <w:tab w:val="left" w:pos="426"/>
        </w:tabs>
        <w:spacing w:after="144" w:line="240" w:lineRule="auto"/>
        <w:ind w:left="1" w:right="-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исследовательская курсовая 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ОП;</w:t>
      </w:r>
    </w:p>
    <w:p w14:paraId="6EEAA372" w14:textId="77777777" w:rsidR="00544F62" w:rsidRDefault="00D154B7">
      <w:pPr>
        <w:tabs>
          <w:tab w:val="left" w:pos="426"/>
        </w:tabs>
        <w:spacing w:after="144" w:line="240" w:lineRule="auto"/>
        <w:ind w:left="1" w:right="-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курсовой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научно-обоснованное решение практической задачи, основанное на системном анализе выбранного объекта и предмета, проблемы (ситуации).</w:t>
      </w:r>
    </w:p>
    <w:p w14:paraId="3A8D4D11" w14:textId="77777777" w:rsidR="00544F62" w:rsidRDefault="00D154B7">
      <w:p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из форматов предполагает наличие в курсовой работе анализа научной литературы по теме исследования и исследовательской части. </w:t>
      </w:r>
    </w:p>
    <w:p w14:paraId="59D25A5E" w14:textId="77777777" w:rsidR="00544F62" w:rsidRDefault="00544F62">
      <w:p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E1B624" w14:textId="77777777" w:rsidR="00544F62" w:rsidRDefault="00D154B7">
      <w:pPr>
        <w:numPr>
          <w:ilvl w:val="0"/>
          <w:numId w:val="1"/>
        </w:numPr>
        <w:tabs>
          <w:tab w:val="left" w:pos="426"/>
        </w:tabs>
        <w:spacing w:after="144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Курсовая работа может выполняться индивидуально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парах. Выполнени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курсовой работы в пар</w:t>
      </w:r>
      <w:r>
        <w:rPr>
          <w:rFonts w:ascii="Times New Roman" w:eastAsia="Times New Roman" w:hAnsi="Times New Roman" w:cs="Times New Roman"/>
          <w:sz w:val="28"/>
          <w:szCs w:val="28"/>
        </w:rPr>
        <w:t>е ведет к увеличению требуемого объема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F1575CA" w14:textId="2278A5F7" w:rsidR="00544F62" w:rsidRDefault="00D154B7">
      <w:pPr>
        <w:numPr>
          <w:ilvl w:val="0"/>
          <w:numId w:val="1"/>
        </w:numPr>
        <w:tabs>
          <w:tab w:val="left" w:pos="426"/>
        </w:tabs>
        <w:spacing w:after="144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Изменение, в том числе уточнение, темы курсовой работы/ВКР возможно не позднее, чем за один календарный месяц до установленного в приказе срока представления итогового варианта курсовой работы. Изменение темы курсовой работы/ВКР согласовывается с академическим руководителем и затем производится приказом руководителя </w:t>
      </w:r>
      <w:r w:rsidR="007A27F2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иностранных языков.</w:t>
      </w:r>
    </w:p>
    <w:p w14:paraId="2554CA2F" w14:textId="1C30080B" w:rsidR="00544F62" w:rsidRDefault="00D154B7">
      <w:pPr>
        <w:numPr>
          <w:ilvl w:val="0"/>
          <w:numId w:val="1"/>
        </w:numPr>
        <w:tabs>
          <w:tab w:val="left" w:pos="426"/>
        </w:tabs>
        <w:spacing w:after="144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Курсовая работа выполняется и представляется на русском или английском языках. </w:t>
      </w:r>
      <w:r w:rsidR="00744DB9" w:rsidRPr="00744DB9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языка выполнения структура и оформление работы должны соответствовать конвенциям соответствующего академического дискурса. Оформление ссылок и списка литературы в работах на русском языке реализуется по </w:t>
      </w:r>
      <w:r w:rsidR="00744DB9" w:rsidRPr="00744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 Р 7.0.5-2008</w:t>
      </w:r>
      <w:r w:rsidR="00744DB9" w:rsidRPr="00744DB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14" w:history="1">
        <w:r w:rsidR="00744DB9" w:rsidRPr="00744DB9">
          <w:rPr>
            <w:rStyle w:val="af0"/>
            <w:rFonts w:ascii="Times New Roman" w:hAnsi="Times New Roman" w:cs="Times New Roman"/>
            <w:color w:val="1155CC"/>
            <w:sz w:val="28"/>
            <w:szCs w:val="28"/>
          </w:rPr>
          <w:t>https://docs.cntd.ru/document/1200063713</w:t>
        </w:r>
      </w:hyperlink>
      <w:r w:rsidR="00744DB9" w:rsidRPr="00744DB9">
        <w:rPr>
          <w:rFonts w:ascii="Times New Roman" w:hAnsi="Times New Roman" w:cs="Times New Roman"/>
          <w:color w:val="000000"/>
          <w:sz w:val="28"/>
          <w:szCs w:val="28"/>
        </w:rPr>
        <w:t>), на английском языке - по стандарту АРА (</w:t>
      </w:r>
      <w:hyperlink r:id="rId15" w:history="1">
        <w:r w:rsidR="00744DB9" w:rsidRPr="00744DB9">
          <w:rPr>
            <w:rStyle w:val="af0"/>
            <w:rFonts w:ascii="Times New Roman" w:hAnsi="Times New Roman" w:cs="Times New Roman"/>
            <w:color w:val="1155CC"/>
            <w:sz w:val="28"/>
            <w:szCs w:val="28"/>
          </w:rPr>
          <w:t>https://jle.hse.ru/rint</w:t>
        </w:r>
      </w:hyperlink>
      <w:r w:rsidR="00744DB9" w:rsidRPr="00744D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6" w:history="1">
        <w:r w:rsidR="00744DB9" w:rsidRPr="00744DB9">
          <w:rPr>
            <w:rStyle w:val="af0"/>
            <w:rFonts w:ascii="Times New Roman" w:hAnsi="Times New Roman" w:cs="Times New Roman"/>
            <w:color w:val="1155CC"/>
            <w:sz w:val="28"/>
            <w:szCs w:val="28"/>
          </w:rPr>
          <w:t>https://jle.hse.ru/ref</w:t>
        </w:r>
      </w:hyperlink>
      <w:r w:rsidR="00744DB9" w:rsidRPr="00744DB9">
        <w:rPr>
          <w:rFonts w:ascii="Times New Roman" w:hAnsi="Times New Roman" w:cs="Times New Roman"/>
          <w:color w:val="000000"/>
          <w:sz w:val="28"/>
          <w:szCs w:val="28"/>
        </w:rPr>
        <w:t xml:space="preserve"> ).</w:t>
      </w:r>
    </w:p>
    <w:p w14:paraId="40DD3408" w14:textId="77777777" w:rsidR="00544F62" w:rsidRDefault="00D154B7">
      <w:pPr>
        <w:numPr>
          <w:ilvl w:val="0"/>
          <w:numId w:val="1"/>
        </w:numPr>
        <w:tabs>
          <w:tab w:val="left" w:pos="426"/>
        </w:tabs>
        <w:spacing w:after="144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Курсовая работа проходит обязательную проверку на процент заимствований с использованием системы LMS НИУ ВШЭ. После загрузки курсовой работы в LMS система автоматически отправляет загруженный файл работы на проверку в систему Антиплагиат. ВУЗ в случае русскоязычных работ, либо силами сотрудников учебных офисов в случае англоязычных работ. По итогам проверки формируется QR-код в формате pdf, который служит подтверждением загрузки работы в систему LMS и проверкой на плагиат. </w:t>
      </w:r>
    </w:p>
    <w:p w14:paraId="0121F146" w14:textId="77777777" w:rsidR="00544F62" w:rsidRDefault="00D154B7">
      <w:pPr>
        <w:numPr>
          <w:ilvl w:val="0"/>
          <w:numId w:val="1"/>
        </w:numPr>
        <w:tabs>
          <w:tab w:val="left" w:pos="426"/>
        </w:tabs>
        <w:spacing w:after="144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Невыполнение курсовой работы в установленный срок считается академической задолженностью. Срок предоставления курсовых работ определяется Приказом об утверждении тем курсовых работ и установлении срока предоставления итогового варианта курсовой работы. В соответствии с Положением об организации промежуточной аттестации и текущего контроля успеваемости студентов НИУ ВШЭ для студентов, имеющих академическую задолженность по курсовой работе, организуется только одна пересдача, которая принимается комиссией.</w:t>
      </w:r>
    </w:p>
    <w:p w14:paraId="0E31C028" w14:textId="77777777" w:rsidR="00544F62" w:rsidRDefault="00D154B7">
      <w:pPr>
        <w:numPr>
          <w:ilvl w:val="0"/>
          <w:numId w:val="1"/>
        </w:numPr>
        <w:tabs>
          <w:tab w:val="left" w:pos="426"/>
        </w:tabs>
        <w:spacing w:after="144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Защита курсовой работы не является обязательным этапом, но может проводиться и оцениваться по желанию руководителя. Оценка, полученная на защите, и сам факт проведения или </w:t>
      </w:r>
      <w:r>
        <w:rPr>
          <w:rFonts w:ascii="Times New Roman" w:eastAsia="Times New Roman" w:hAnsi="Times New Roman" w:cs="Times New Roman"/>
          <w:sz w:val="28"/>
          <w:szCs w:val="28"/>
        </w:rPr>
        <w:t>непроведения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защиты не могут повлиять на результирующую оценку за курсовую работу, которая выставляется на основе единых для всех студентов образовательной программы «Иностранные языки и межкультурная коммуникация» критериев. </w:t>
      </w:r>
    </w:p>
    <w:p w14:paraId="586F6440" w14:textId="5A3C1692" w:rsidR="00544F62" w:rsidRPr="00744DB9" w:rsidRDefault="00D154B7" w:rsidP="00744DB9">
      <w:pPr>
        <w:numPr>
          <w:ilvl w:val="0"/>
          <w:numId w:val="1"/>
        </w:numPr>
        <w:tabs>
          <w:tab w:val="left" w:pos="426"/>
        </w:tabs>
        <w:spacing w:after="144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курсовой работы может развиваться в ВКР. Допускается смена направления исследования и руководителя при переходе от курсовой работы к ВКР. </w:t>
      </w:r>
    </w:p>
    <w:p w14:paraId="4465D35D" w14:textId="750BBC6B" w:rsidR="00544F62" w:rsidRDefault="00D154B7">
      <w:pPr>
        <w:numPr>
          <w:ilvl w:val="0"/>
          <w:numId w:val="1"/>
        </w:numPr>
        <w:tabs>
          <w:tab w:val="left" w:pos="426"/>
        </w:tabs>
        <w:spacing w:after="144" w:line="240" w:lineRule="auto"/>
        <w:ind w:left="1" w:right="-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Рецензирование курсовых работ не проводится. </w:t>
      </w:r>
    </w:p>
    <w:p w14:paraId="116A6C5B" w14:textId="77777777" w:rsidR="00544F62" w:rsidRDefault="00544F62">
      <w:pPr>
        <w:spacing w:after="0" w:line="240" w:lineRule="auto"/>
        <w:ind w:left="1" w:right="57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</w:rPr>
      </w:pPr>
    </w:p>
    <w:p w14:paraId="3ACBA32B" w14:textId="77777777" w:rsidR="00544F62" w:rsidRDefault="00D154B7">
      <w:pPr>
        <w:spacing w:after="0" w:line="240" w:lineRule="auto"/>
        <w:ind w:left="1" w:right="57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ТРЕБОВАНИЯ К СОДЕРЖАНИЮ, СТРУКТУРЕ И ОБЪЕМУ КУРСОВОЙ РАБОТЫ </w:t>
      </w:r>
    </w:p>
    <w:p w14:paraId="313F86BB" w14:textId="77777777" w:rsidR="00544F62" w:rsidRDefault="00544F62">
      <w:p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20932A" w14:textId="77777777" w:rsidR="00544F62" w:rsidRDefault="00D154B7">
      <w:p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выполнения курсовой работы студент должен продемонстрировать требуемый стандартом НИУ ВШЭ по направлению подготовки 45.03.02 «Лингвистика» уровень владения системными и научно-исследовательскими компетенциями. Под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компетенцией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понимается способность применять знания, умения и личностные качества для успешной научно-исследовательской деятельности. </w:t>
      </w:r>
    </w:p>
    <w:p w14:paraId="15BAAD4B" w14:textId="77777777" w:rsidR="00544F62" w:rsidRDefault="00544F62">
      <w:p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96D39D" w14:textId="77777777" w:rsidR="00544F62" w:rsidRDefault="00D154B7">
      <w:p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Курсовая работа способствует формированию и развитию следующих </w:t>
      </w:r>
    </w:p>
    <w:p w14:paraId="7640FECE" w14:textId="77777777" w:rsidR="00544F62" w:rsidRDefault="00D154B7">
      <w:p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системных компетенций:</w:t>
      </w:r>
    </w:p>
    <w:p w14:paraId="367C1DB2" w14:textId="77777777" w:rsidR="00544F62" w:rsidRDefault="00D154B7">
      <w:pPr>
        <w:numPr>
          <w:ilvl w:val="0"/>
          <w:numId w:val="2"/>
        </w:num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выявлять научную сущность проблем в профессиональной области;</w:t>
      </w:r>
    </w:p>
    <w:p w14:paraId="528C0F0D" w14:textId="77777777" w:rsidR="00544F62" w:rsidRDefault="00D154B7">
      <w:pPr>
        <w:numPr>
          <w:ilvl w:val="0"/>
          <w:numId w:val="2"/>
        </w:num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подхода);</w:t>
      </w:r>
    </w:p>
    <w:p w14:paraId="622A5A4F" w14:textId="5E484A35" w:rsidR="00544F62" w:rsidRDefault="00D154B7">
      <w:pPr>
        <w:numPr>
          <w:ilvl w:val="0"/>
          <w:numId w:val="2"/>
        </w:num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качества;</w:t>
      </w:r>
    </w:p>
    <w:p w14:paraId="1653BE7B" w14:textId="6C724B95" w:rsidR="001964C2" w:rsidRDefault="001964C2">
      <w:pPr>
        <w:numPr>
          <w:ilvl w:val="0"/>
          <w:numId w:val="2"/>
        </w:num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способен осуществлять проектную деятельность: </w:t>
      </w:r>
      <w:r w:rsidR="00D6367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проблемы, постановка целей и задач, разработка продукта и оценка его качества;</w:t>
      </w:r>
    </w:p>
    <w:p w14:paraId="0DD77AD2" w14:textId="77777777" w:rsidR="00544F62" w:rsidRDefault="00D154B7">
      <w:pPr>
        <w:numPr>
          <w:ilvl w:val="0"/>
          <w:numId w:val="2"/>
        </w:num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деятельность;</w:t>
      </w:r>
    </w:p>
    <w:p w14:paraId="1E8F6FE8" w14:textId="77777777" w:rsidR="00544F62" w:rsidRDefault="00D154B7">
      <w:p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компетенций научно-исследовательской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FC4D1CC" w14:textId="77777777" w:rsidR="00544F62" w:rsidRDefault="00D154B7">
      <w:pPr>
        <w:numPr>
          <w:ilvl w:val="0"/>
          <w:numId w:val="3"/>
        </w:num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проводить эмпирические исследования проблемных ситуаций или диссонансов в сфере профессиональной деятельности;</w:t>
      </w:r>
    </w:p>
    <w:p w14:paraId="3CB179FE" w14:textId="77777777" w:rsidR="00544F62" w:rsidRDefault="00D154B7">
      <w:pPr>
        <w:numPr>
          <w:ilvl w:val="0"/>
          <w:numId w:val="3"/>
        </w:num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участвовать в апробации программных и иных продуктов лингвистического, методического, переводческого и иных профессиональных профилей;</w:t>
      </w:r>
    </w:p>
    <w:p w14:paraId="7FA1DAEA" w14:textId="77777777" w:rsidR="00544F62" w:rsidRDefault="00D154B7">
      <w:pPr>
        <w:numPr>
          <w:ilvl w:val="0"/>
          <w:numId w:val="3"/>
        </w:num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способен осуществлять сбор научной информации, подготовку обзоров, аннотаций, составление рефератов и библиографий по тематике проводимых исследований под руководством научного руководителя; </w:t>
      </w:r>
    </w:p>
    <w:p w14:paraId="7F583472" w14:textId="77777777" w:rsidR="00544F62" w:rsidRDefault="00D154B7">
      <w:pPr>
        <w:numPr>
          <w:ilvl w:val="0"/>
          <w:numId w:val="3"/>
        </w:num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выступать с сообщениями и докладами; принимать участие в научных дискуссиях, представлять результаты и материалы собственных исследований;</w:t>
      </w:r>
    </w:p>
    <w:p w14:paraId="75E0F9EA" w14:textId="77777777" w:rsidR="00544F62" w:rsidRDefault="00D154B7">
      <w:pPr>
        <w:numPr>
          <w:ilvl w:val="0"/>
          <w:numId w:val="3"/>
        </w:num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выявлять конкретные проблемы, влияющие на эффективность межкультурных и межъязыковых контактов, обучения иностранным языкам, критически анализировать и предлагать пути/способы их преодоления;</w:t>
      </w:r>
    </w:p>
    <w:p w14:paraId="52E073A1" w14:textId="77777777" w:rsidR="00544F62" w:rsidRDefault="00D154B7">
      <w:pPr>
        <w:numPr>
          <w:ilvl w:val="0"/>
          <w:numId w:val="3"/>
        </w:num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проводить экспертный лингвистический анализ звучащей речи и письменных текстов на изученных иностранных языках в целях их оценки и возможности использования в профессиональной деятельности.</w:t>
      </w:r>
    </w:p>
    <w:p w14:paraId="07C0B771" w14:textId="77777777" w:rsidR="00544F62" w:rsidRDefault="00544F62">
      <w:pPr>
        <w:spacing w:after="0" w:line="240" w:lineRule="auto"/>
        <w:ind w:left="1" w:right="57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4A1643" w14:textId="77777777" w:rsidR="00544F62" w:rsidRDefault="00D154B7">
      <w:pPr>
        <w:spacing w:after="0" w:line="240" w:lineRule="auto"/>
        <w:ind w:left="1" w:right="57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Примерная структура курсовой работы</w:t>
      </w:r>
    </w:p>
    <w:p w14:paraId="4044C242" w14:textId="77777777" w:rsidR="00544F62" w:rsidRDefault="00544F62">
      <w:pPr>
        <w:spacing w:after="0" w:line="240" w:lineRule="auto"/>
        <w:ind w:left="1" w:right="57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DD477A" w14:textId="77777777" w:rsidR="00544F62" w:rsidRDefault="00D154B7">
      <w:p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Курсовая работа должна иметь стандартную структуру и обязательно включать следующие компоненты: </w:t>
      </w:r>
    </w:p>
    <w:p w14:paraId="4C0BE391" w14:textId="77777777" w:rsidR="00544F62" w:rsidRDefault="00544F62">
      <w:pPr>
        <w:spacing w:after="0" w:line="240" w:lineRule="auto"/>
        <w:ind w:left="1" w:right="57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26201E" w14:textId="77777777" w:rsidR="00544F62" w:rsidRDefault="00D154B7">
      <w:p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Титульный лист (образец оформления см. в Приложении 1).</w:t>
      </w:r>
    </w:p>
    <w:p w14:paraId="74AB150F" w14:textId="77777777" w:rsidR="00544F62" w:rsidRDefault="00D154B7">
      <w:p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Оглавление.</w:t>
      </w:r>
    </w:p>
    <w:p w14:paraId="6253CB85" w14:textId="77777777" w:rsidR="00544F62" w:rsidRDefault="00D154B7">
      <w:p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Введение.</w:t>
      </w:r>
    </w:p>
    <w:p w14:paraId="43B39CE2" w14:textId="77777777" w:rsidR="00544F62" w:rsidRDefault="00D154B7">
      <w:p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Теоретическая глава, имеющая название.</w:t>
      </w:r>
    </w:p>
    <w:p w14:paraId="5C9675B2" w14:textId="3B69343D" w:rsidR="00544F62" w:rsidRDefault="00D154B7">
      <w:p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Практическая/Эмпирическая глава, имеющая название и содержащая описание проведенного исследования</w:t>
      </w:r>
      <w:r w:rsidR="00744DB9">
        <w:rPr>
          <w:rFonts w:ascii="Times New Roman" w:eastAsia="Times New Roman" w:hAnsi="Times New Roman" w:cs="Times New Roman"/>
          <w:color w:val="000000"/>
          <w:sz w:val="28"/>
          <w:szCs w:val="28"/>
        </w:rPr>
        <w:t>/ процесса разработки проектного продукта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132E2793" w14:textId="77777777" w:rsidR="00544F62" w:rsidRDefault="00D154B7">
      <w:p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 Заключение.</w:t>
      </w:r>
    </w:p>
    <w:p w14:paraId="6CB0FA2E" w14:textId="77777777" w:rsidR="00544F62" w:rsidRDefault="00D154B7">
      <w:p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Список литературы (требования к оформлению списка литературы приведены ниже).</w:t>
      </w:r>
    </w:p>
    <w:p w14:paraId="5C7AB75D" w14:textId="77777777" w:rsidR="00544F62" w:rsidRDefault="00D154B7">
      <w:p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Приложения (если необходимо).</w:t>
      </w:r>
    </w:p>
    <w:p w14:paraId="6AD93FFA" w14:textId="77777777" w:rsidR="00544F62" w:rsidRDefault="00544F62">
      <w:pPr>
        <w:spacing w:after="0" w:line="240" w:lineRule="auto"/>
        <w:ind w:left="1" w:right="57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7847D1" w14:textId="6D34B642" w:rsidR="00544F62" w:rsidRDefault="00D154B7">
      <w:p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Объем курсовой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определяется задачами исследования, но не может составлять менее 25 страниц (35 страниц при работе в паре).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этот объем включается: титульный лист, оглавление, введение, основной текст, заключение, список использованных источников и литературы. Приложения в общий объем не включаются.</w:t>
      </w:r>
      <w:r w:rsidR="00B70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Список литературы должен включать не менее </w:t>
      </w:r>
      <w:r w:rsidR="00B70716" w:rsidRPr="00B70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 научных источников</w:t>
      </w:r>
      <w:r w:rsidR="00B707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067E947" w14:textId="77777777" w:rsidR="00544F62" w:rsidRDefault="00544F62">
      <w:pPr>
        <w:spacing w:after="0" w:line="240" w:lineRule="auto"/>
        <w:ind w:left="1" w:right="57" w:hanging="3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6D6D2627" w14:textId="77777777" w:rsidR="00544F62" w:rsidRDefault="00D154B7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ВЫПОЛНЕНИЯ РАЗЛИЧНЫХ ЭТАПОВ РАБОТЫ НАД КУРСОВОЙ РАБОТОЙ</w:t>
      </w:r>
    </w:p>
    <w:p w14:paraId="0F5D8C73" w14:textId="77777777" w:rsidR="00544F62" w:rsidRDefault="00544F62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E1C902" w14:textId="77777777" w:rsidR="00544F62" w:rsidRDefault="00D154B7">
      <w:pPr>
        <w:tabs>
          <w:tab w:val="left" w:pos="426"/>
        </w:tabs>
        <w:spacing w:after="144" w:line="240" w:lineRule="auto"/>
        <w:ind w:left="1" w:right="-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выполнения курсовой работы, представленный ниже, считается действующим до момента его пересмотра академическим советом ОП «Иностранные языки и межкультурная коммуникация».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3528"/>
        <w:gridCol w:w="2243"/>
        <w:gridCol w:w="2133"/>
      </w:tblGrid>
      <w:tr w:rsidR="00D6367A" w:rsidRPr="00D6367A" w14:paraId="3D43B531" w14:textId="77777777" w:rsidTr="00CB5EFA">
        <w:trPr>
          <w:trHeight w:val="112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1C5E36C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0" w:firstLineChars="0" w:hanging="2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FB27463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6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Этап подготовки</w:t>
            </w:r>
          </w:p>
          <w:p w14:paraId="4C27BEC0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BCD9BDA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6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Ответственный</w:t>
            </w:r>
          </w:p>
          <w:p w14:paraId="09E0B458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6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за этап подготовки курсовой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C7345A6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6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D6367A" w:rsidRPr="00D6367A" w14:paraId="63F9019A" w14:textId="77777777" w:rsidTr="00CB5EFA">
        <w:trPr>
          <w:trHeight w:val="279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98AE201" w14:textId="77777777" w:rsidR="00D6367A" w:rsidRPr="00D6367A" w:rsidRDefault="00D6367A" w:rsidP="00D6367A">
            <w:pPr>
              <w:suppressAutoHyphens w:val="0"/>
              <w:spacing w:before="240" w:after="240" w:line="240" w:lineRule="auto"/>
              <w:ind w:leftChars="0" w:left="6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1.                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00D2BF7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6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Внесение заявок-предложений тем курсовых работ в ЭИОС НИУ ВШЭ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45C4FE9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6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преподаватели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4728BCA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6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с 10 сентября до 10 октября</w:t>
            </w: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текущего учебного года</w:t>
            </w:r>
          </w:p>
          <w:p w14:paraId="79699EAB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6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 </w:t>
            </w:r>
          </w:p>
        </w:tc>
      </w:tr>
      <w:tr w:rsidR="00D6367A" w:rsidRPr="00D6367A" w14:paraId="59CB4CBD" w14:textId="77777777" w:rsidTr="00CB5EFA">
        <w:trPr>
          <w:trHeight w:val="193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2BF57F8" w14:textId="77777777" w:rsidR="00D6367A" w:rsidRPr="00D6367A" w:rsidRDefault="00D6367A" w:rsidP="00D6367A">
            <w:pPr>
              <w:suppressAutoHyphens w:val="0"/>
              <w:spacing w:before="240" w:after="240" w:line="240" w:lineRule="auto"/>
              <w:ind w:leftChars="0" w:left="6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2.                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19EBBEE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6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Согласование предложенных тем курсовых работ руководством ОП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19C7673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6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академический руководитель ОП совместно с Академическим советом ОП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A78DD37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6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в течение 72 часов с момента поступления заявки на рассмотрение</w:t>
            </w:r>
          </w:p>
        </w:tc>
      </w:tr>
      <w:tr w:rsidR="00D6367A" w:rsidRPr="00D6367A" w14:paraId="2F6CC47E" w14:textId="77777777" w:rsidTr="00CB5EFA">
        <w:trPr>
          <w:trHeight w:val="201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74BCC9E" w14:textId="77777777" w:rsidR="00D6367A" w:rsidRPr="00D6367A" w:rsidRDefault="00D6367A" w:rsidP="00D6367A">
            <w:pPr>
              <w:suppressAutoHyphens w:val="0"/>
              <w:spacing w:before="240" w:after="240" w:line="240" w:lineRule="auto"/>
              <w:ind w:leftChars="0" w:left="6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lastRenderedPageBreak/>
              <w:t>3.                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1F5C10F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6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Выбор тем курсовых работ студентами / Инициативное предложение   тем   студентами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BFC395D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6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студенты / академический руководитель ОП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6316142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6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С 10 октября до 01 ноября</w:t>
            </w: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  текущего учебного года</w:t>
            </w:r>
          </w:p>
        </w:tc>
      </w:tr>
      <w:tr w:rsidR="00D6367A" w:rsidRPr="00D6367A" w14:paraId="4EE70932" w14:textId="77777777" w:rsidTr="00CB5EFA">
        <w:trPr>
          <w:trHeight w:val="279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ABAF35B" w14:textId="77777777" w:rsidR="00D6367A" w:rsidRPr="00D6367A" w:rsidRDefault="00D6367A" w:rsidP="00D6367A">
            <w:pPr>
              <w:suppressAutoHyphens w:val="0"/>
              <w:spacing w:before="240" w:after="240" w:line="240" w:lineRule="auto"/>
              <w:ind w:leftChars="0" w:left="6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4.                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116E53D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6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Отбор поступивших заявок на предложенные темы курсовых работ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66546AE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6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преподаватели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6553BE1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6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С 01 до 10  ноября</w:t>
            </w: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текущего учебного года</w:t>
            </w:r>
          </w:p>
        </w:tc>
      </w:tr>
      <w:tr w:rsidR="00D6367A" w:rsidRPr="00D6367A" w14:paraId="0C2C3C44" w14:textId="77777777" w:rsidTr="00CB5EFA">
        <w:trPr>
          <w:trHeight w:val="343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0589091" w14:textId="77777777" w:rsidR="00D6367A" w:rsidRPr="00D6367A" w:rsidRDefault="00D6367A" w:rsidP="00D6367A">
            <w:pPr>
              <w:suppressAutoHyphens w:val="0"/>
              <w:spacing w:before="240" w:after="240" w:line="240" w:lineRule="auto"/>
              <w:ind w:leftChars="0" w:left="6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5.                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0AED681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6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Вторая волна выбора тем курсовых работ, либо инициативное предложение тем   студентами, все поданные заявки которых оказались отклонены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E67E5CF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6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студент/ академический руководитель ОП/ преподаватели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2E812F6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6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С 01 до 20  ноября</w:t>
            </w: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текущего учебного года</w:t>
            </w:r>
          </w:p>
        </w:tc>
      </w:tr>
      <w:tr w:rsidR="00D6367A" w:rsidRPr="00D6367A" w14:paraId="324FEC3A" w14:textId="77777777" w:rsidTr="00CB5EFA">
        <w:trPr>
          <w:trHeight w:val="171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810A877" w14:textId="77777777" w:rsidR="00D6367A" w:rsidRPr="00D6367A" w:rsidRDefault="00D6367A" w:rsidP="00D6367A">
            <w:pPr>
              <w:suppressAutoHyphens w:val="0"/>
              <w:spacing w:before="240" w:after="240" w:line="240" w:lineRule="auto"/>
              <w:ind w:leftChars="0" w:left="6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6.                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21B93B4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6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Проверка наличия утвержденных руководителями тем курсовых работ и ВКР у студентов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6FE3C42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6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учебный офис ОП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25A579D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6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С 20 ноября до 15</w:t>
            </w: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декабря</w:t>
            </w:r>
          </w:p>
          <w:p w14:paraId="3EDFFF3F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6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текущего учебного года</w:t>
            </w:r>
          </w:p>
        </w:tc>
      </w:tr>
      <w:tr w:rsidR="00D6367A" w:rsidRPr="00D6367A" w14:paraId="22CB5C53" w14:textId="77777777" w:rsidTr="00CB5EFA">
        <w:trPr>
          <w:trHeight w:val="210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F264CD4" w14:textId="77777777" w:rsidR="00D6367A" w:rsidRPr="00D6367A" w:rsidRDefault="00D6367A" w:rsidP="00D6367A">
            <w:pPr>
              <w:suppressAutoHyphens w:val="0"/>
              <w:spacing w:before="240" w:after="240" w:line="240" w:lineRule="auto"/>
              <w:ind w:leftChars="0" w:left="6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lastRenderedPageBreak/>
              <w:t>7.                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B5E401A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6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Утверждение тем курсовых работ и ВКР в ИУПах студентов.</w:t>
            </w:r>
          </w:p>
          <w:p w14:paraId="29CDEC2E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6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Закрепление тем и руководителей ВКР за студентами приказом.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BEA662B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6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учебный офис ОП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A5E6812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6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Не позднее 15 декабря текущего учебного года</w:t>
            </w:r>
          </w:p>
        </w:tc>
      </w:tr>
      <w:tr w:rsidR="00D6367A" w:rsidRPr="00D6367A" w14:paraId="52B316E7" w14:textId="77777777" w:rsidTr="00CB5EFA">
        <w:trPr>
          <w:trHeight w:val="261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EA19133" w14:textId="77777777" w:rsidR="00D6367A" w:rsidRPr="00D6367A" w:rsidRDefault="00D6367A" w:rsidP="00D6367A">
            <w:pPr>
              <w:suppressAutoHyphens w:val="0"/>
              <w:spacing w:before="240" w:after="240" w:line="240" w:lineRule="auto"/>
              <w:ind w:leftChars="0" w:left="6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74C4272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Представление студентом руководителю проекта курсовой работы</w:t>
            </w:r>
          </w:p>
          <w:p w14:paraId="539DDF10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● оглавления с примерными названиями глав и параграфов</w:t>
            </w:r>
          </w:p>
          <w:p w14:paraId="6A8345DF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● списка литературы</w:t>
            </w:r>
          </w:p>
          <w:p w14:paraId="491C6CC7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и чернового варианта теоретической части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285F64B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6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8467995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Не позднее </w:t>
            </w:r>
            <w:r w:rsidRPr="00D6367A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15 января</w:t>
            </w: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текущего учебного года</w:t>
            </w:r>
          </w:p>
        </w:tc>
      </w:tr>
      <w:tr w:rsidR="00D6367A" w:rsidRPr="00D6367A" w14:paraId="2F2160AA" w14:textId="77777777" w:rsidTr="00CB5EFA">
        <w:trPr>
          <w:trHeight w:val="24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B828A96" w14:textId="77777777" w:rsidR="00D6367A" w:rsidRPr="00D6367A" w:rsidRDefault="00D6367A" w:rsidP="00D6367A">
            <w:pPr>
              <w:suppressAutoHyphens w:val="0"/>
              <w:spacing w:before="240" w:after="240" w:line="240" w:lineRule="auto"/>
              <w:ind w:leftChars="0" w:left="6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A0B8133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Представление студентом руководителю доработанного варианта теоретической части курсовой работы и текста введения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66839CC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6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77E30C3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Не позднее </w:t>
            </w:r>
            <w:r w:rsidRPr="00D6367A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 xml:space="preserve">15 февраля </w:t>
            </w: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текущего учебного года</w:t>
            </w:r>
          </w:p>
        </w:tc>
      </w:tr>
      <w:tr w:rsidR="00D6367A" w:rsidRPr="00D6367A" w14:paraId="364310A4" w14:textId="77777777" w:rsidTr="00CB5EFA">
        <w:trPr>
          <w:trHeight w:val="166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E861999" w14:textId="77777777" w:rsidR="00D6367A" w:rsidRPr="00D6367A" w:rsidRDefault="00D6367A" w:rsidP="00D6367A">
            <w:pPr>
              <w:suppressAutoHyphens w:val="0"/>
              <w:spacing w:before="240" w:after="240" w:line="240" w:lineRule="auto"/>
              <w:ind w:leftChars="0" w:left="6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990D321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Представление студентом руководителю практической части курсовой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4007CF1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6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1C60F3A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Не позднее </w:t>
            </w:r>
            <w:r w:rsidRPr="00D6367A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 xml:space="preserve">15 марта </w:t>
            </w: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текущего учебного года</w:t>
            </w:r>
          </w:p>
        </w:tc>
      </w:tr>
      <w:tr w:rsidR="00D6367A" w:rsidRPr="00D6367A" w14:paraId="3D137853" w14:textId="77777777" w:rsidTr="00CB5EFA">
        <w:trPr>
          <w:trHeight w:val="111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5E244FC" w14:textId="77777777" w:rsidR="00D6367A" w:rsidRPr="00D6367A" w:rsidRDefault="00D6367A" w:rsidP="00D6367A">
            <w:pPr>
              <w:suppressAutoHyphens w:val="0"/>
              <w:spacing w:before="240" w:after="240" w:line="240" w:lineRule="auto"/>
              <w:ind w:leftChars="0" w:left="6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47D567C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Предъявление готовой курсовой работы руководителю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76B8BD8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6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3E0AB2B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Не позднее </w:t>
            </w:r>
            <w:r w:rsidRPr="00D6367A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25 апреля</w:t>
            </w: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текущего учебного года</w:t>
            </w:r>
          </w:p>
        </w:tc>
      </w:tr>
      <w:tr w:rsidR="00D6367A" w:rsidRPr="00D6367A" w14:paraId="4E9E85F0" w14:textId="77777777" w:rsidTr="00CB5EFA">
        <w:trPr>
          <w:trHeight w:val="160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EFBCA9D" w14:textId="77777777" w:rsidR="00D6367A" w:rsidRPr="00D6367A" w:rsidRDefault="00D6367A" w:rsidP="00D6367A">
            <w:pPr>
              <w:suppressAutoHyphens w:val="0"/>
              <w:spacing w:before="240" w:after="240" w:line="240" w:lineRule="auto"/>
              <w:ind w:leftChars="0" w:left="6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C98C74C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Загрузка курсовой работы в систему LMS для дальнейшей проверки работы на плагиат системой «Антиплагиат» и оценки научным руководителем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C22756A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6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студент/ научный руководитель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0FF564D" w14:textId="77777777" w:rsidR="00D6367A" w:rsidRPr="00D6367A" w:rsidRDefault="00D6367A" w:rsidP="00D6367A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Не позднее </w:t>
            </w:r>
            <w:r w:rsidRPr="00D6367A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 xml:space="preserve">25 мая </w:t>
            </w:r>
            <w:r w:rsidRPr="00D6367A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текущего учебного года</w:t>
            </w:r>
          </w:p>
        </w:tc>
      </w:tr>
    </w:tbl>
    <w:p w14:paraId="7AE91229" w14:textId="77777777" w:rsidR="00544F62" w:rsidRDefault="00544F62">
      <w:pPr>
        <w:tabs>
          <w:tab w:val="left" w:pos="426"/>
        </w:tabs>
        <w:spacing w:after="144" w:line="240" w:lineRule="auto"/>
        <w:ind w:left="1" w:right="-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151D31" w14:textId="77777777" w:rsidR="00544F62" w:rsidRDefault="00544F62">
      <w:pP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110DB626" w14:textId="77777777" w:rsidR="00544F62" w:rsidRDefault="00D154B7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ОЦЕНКИ КУРСОВОЙ РАБОТЫ</w:t>
      </w:r>
    </w:p>
    <w:p w14:paraId="56117F02" w14:textId="77777777" w:rsidR="00544F62" w:rsidRDefault="00544F62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425A32" w14:textId="77777777" w:rsidR="00544F62" w:rsidRDefault="00D154B7">
      <w:p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выполнения курсовой работы студенты должны продемонстрировать способность и готовность:</w:t>
      </w:r>
    </w:p>
    <w:p w14:paraId="248B34A4" w14:textId="77777777" w:rsidR="00544F62" w:rsidRDefault="00D154B7">
      <w:pPr>
        <w:numPr>
          <w:ilvl w:val="0"/>
          <w:numId w:val="5"/>
        </w:num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исследовательскую деятельность, а именно:</w:t>
      </w:r>
    </w:p>
    <w:p w14:paraId="0B6F3074" w14:textId="77777777" w:rsidR="00544F62" w:rsidRDefault="00D154B7">
      <w:pPr>
        <w:numPr>
          <w:ilvl w:val="0"/>
          <w:numId w:val="6"/>
        </w:num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проблему исследования и степень ее актуальности;</w:t>
      </w:r>
    </w:p>
    <w:p w14:paraId="43A28072" w14:textId="77777777" w:rsidR="00544F62" w:rsidRDefault="00D154B7">
      <w:pPr>
        <w:numPr>
          <w:ilvl w:val="0"/>
          <w:numId w:val="6"/>
        </w:num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цели, задачи, объект, предмет и гипотезу исследования;</w:t>
      </w:r>
    </w:p>
    <w:p w14:paraId="4C2678FE" w14:textId="77777777" w:rsidR="00544F62" w:rsidRDefault="00D154B7">
      <w:pPr>
        <w:numPr>
          <w:ilvl w:val="0"/>
          <w:numId w:val="6"/>
        </w:num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и применять методы исследования;</w:t>
      </w:r>
    </w:p>
    <w:p w14:paraId="7AFC9178" w14:textId="77777777" w:rsidR="00544F62" w:rsidRDefault="00D154B7">
      <w:pPr>
        <w:numPr>
          <w:ilvl w:val="0"/>
          <w:numId w:val="6"/>
        </w:num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эмпирические исследования в области профессиональной деятельности, в том числе направленные на апробацию программных и иных продуктов лингвистического, методического, переводческого и межкультурного профилей;</w:t>
      </w:r>
    </w:p>
    <w:p w14:paraId="4665A9B2" w14:textId="77777777" w:rsidR="00544F62" w:rsidRDefault="00D154B7">
      <w:pPr>
        <w:numPr>
          <w:ilvl w:val="0"/>
          <w:numId w:val="2"/>
        </w:num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находить, оценивать и использовать информацию из различных источников;</w:t>
      </w:r>
    </w:p>
    <w:p w14:paraId="452BEA4E" w14:textId="77777777" w:rsidR="00544F62" w:rsidRDefault="00D154B7">
      <w:pPr>
        <w:numPr>
          <w:ilvl w:val="0"/>
          <w:numId w:val="2"/>
        </w:num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аннотации, рефераты и библиографии по тематике проводимых исследований;</w:t>
      </w:r>
    </w:p>
    <w:p w14:paraId="40C8879B" w14:textId="77777777" w:rsidR="00544F62" w:rsidRDefault="00D154B7">
      <w:pPr>
        <w:numPr>
          <w:ilvl w:val="0"/>
          <w:numId w:val="3"/>
        </w:numPr>
        <w:spacing w:after="0" w:line="240" w:lineRule="auto"/>
        <w:ind w:left="1" w:right="57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выступать с сообщениями и докладами; принимать участие в научных дискуссиях, представлять результаты и материалы собственных исследований.</w:t>
      </w:r>
    </w:p>
    <w:p w14:paraId="680713E8" w14:textId="77777777" w:rsidR="00544F62" w:rsidRDefault="00544F62">
      <w:pPr>
        <w:tabs>
          <w:tab w:val="left" w:pos="426"/>
        </w:tabs>
        <w:spacing w:after="144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9399DF" w14:textId="77777777" w:rsidR="00544F62" w:rsidRDefault="00D154B7">
      <w:pPr>
        <w:tabs>
          <w:tab w:val="left" w:pos="426"/>
        </w:tabs>
        <w:spacing w:after="144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Результирующая оценка за курсовую работу выставляется по десятибалльной шкале и рассчитывается на основе представленных ниже критериев. Округление арифметическое. </w:t>
      </w:r>
    </w:p>
    <w:p w14:paraId="2383041D" w14:textId="77777777" w:rsidR="00544F62" w:rsidRDefault="00D154B7">
      <w:pPr>
        <w:tabs>
          <w:tab w:val="left" w:pos="426"/>
        </w:tabs>
        <w:spacing w:after="144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Шкала оценивания курсовой работы</w:t>
      </w:r>
    </w:p>
    <w:tbl>
      <w:tblPr>
        <w:tblStyle w:val="Style58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7"/>
        <w:gridCol w:w="1422"/>
        <w:gridCol w:w="4171"/>
        <w:gridCol w:w="1180"/>
      </w:tblGrid>
      <w:tr w:rsidR="00544F62" w14:paraId="2620CE36" w14:textId="77777777">
        <w:tc>
          <w:tcPr>
            <w:tcW w:w="2797" w:type="dxa"/>
          </w:tcPr>
          <w:p w14:paraId="74418900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Параметры оценивания</w:t>
            </w:r>
          </w:p>
        </w:tc>
        <w:tc>
          <w:tcPr>
            <w:tcW w:w="1422" w:type="dxa"/>
          </w:tcPr>
          <w:p w14:paraId="1131B53F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Максималь-ный балл</w:t>
            </w:r>
          </w:p>
        </w:tc>
        <w:tc>
          <w:tcPr>
            <w:tcW w:w="4171" w:type="dxa"/>
          </w:tcPr>
          <w:p w14:paraId="3B02E942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Дескрипторы</w:t>
            </w:r>
          </w:p>
        </w:tc>
        <w:tc>
          <w:tcPr>
            <w:tcW w:w="1180" w:type="dxa"/>
          </w:tcPr>
          <w:p w14:paraId="79BB6BBB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544F62" w14:paraId="1030D3F7" w14:textId="77777777">
        <w:tc>
          <w:tcPr>
            <w:tcW w:w="2797" w:type="dxa"/>
            <w:vMerge w:val="restart"/>
          </w:tcPr>
          <w:p w14:paraId="5393A909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Соблюдение требований к оформлению курсовой работы </w:t>
            </w:r>
          </w:p>
          <w:p w14:paraId="62C899AE" w14:textId="77777777" w:rsidR="00544F62" w:rsidRDefault="00544F62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Merge w:val="restart"/>
          </w:tcPr>
          <w:p w14:paraId="44BC9921" w14:textId="77777777" w:rsidR="00544F62" w:rsidRDefault="00544F62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24B5691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71" w:type="dxa"/>
          </w:tcPr>
          <w:p w14:paraId="6F44A867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полностью соответствует требованиям</w:t>
            </w:r>
          </w:p>
        </w:tc>
        <w:tc>
          <w:tcPr>
            <w:tcW w:w="1180" w:type="dxa"/>
          </w:tcPr>
          <w:p w14:paraId="37FD6C4F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44F62" w14:paraId="55228F73" w14:textId="77777777">
        <w:tc>
          <w:tcPr>
            <w:tcW w:w="2797" w:type="dxa"/>
            <w:vMerge/>
          </w:tcPr>
          <w:p w14:paraId="3C406639" w14:textId="77777777" w:rsidR="00544F62" w:rsidRDefault="00544F62">
            <w:pPr>
              <w:widowControl w:val="0"/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14:paraId="0D9E7B17" w14:textId="77777777" w:rsidR="00544F62" w:rsidRDefault="00544F62">
            <w:pPr>
              <w:widowControl w:val="0"/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</w:tcPr>
          <w:p w14:paraId="13E4E7CB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в целом соответствует требованиям, но есть нарушения</w:t>
            </w:r>
          </w:p>
        </w:tc>
        <w:tc>
          <w:tcPr>
            <w:tcW w:w="1180" w:type="dxa"/>
          </w:tcPr>
          <w:p w14:paraId="4F9D0055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544F62" w14:paraId="4F64234B" w14:textId="77777777">
        <w:tc>
          <w:tcPr>
            <w:tcW w:w="2797" w:type="dxa"/>
            <w:vMerge/>
          </w:tcPr>
          <w:p w14:paraId="29E60F10" w14:textId="77777777" w:rsidR="00544F62" w:rsidRDefault="00544F62">
            <w:pPr>
              <w:widowControl w:val="0"/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14:paraId="79DC9BF2" w14:textId="77777777" w:rsidR="00544F62" w:rsidRDefault="00544F62">
            <w:pPr>
              <w:widowControl w:val="0"/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</w:tcPr>
          <w:p w14:paraId="1F578987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Требования к оформлению не соблюдены</w:t>
            </w:r>
          </w:p>
        </w:tc>
        <w:tc>
          <w:tcPr>
            <w:tcW w:w="1180" w:type="dxa"/>
          </w:tcPr>
          <w:p w14:paraId="7C43C832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44F62" w14:paraId="7D16E6FA" w14:textId="77777777">
        <w:tc>
          <w:tcPr>
            <w:tcW w:w="2797" w:type="dxa"/>
            <w:vMerge w:val="restart"/>
          </w:tcPr>
          <w:p w14:paraId="4FAADB46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сроков представления результатов исследовательской деятельности</w:t>
            </w:r>
          </w:p>
          <w:p w14:paraId="68AADCE7" w14:textId="77777777" w:rsidR="00544F62" w:rsidRDefault="00544F62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Merge w:val="restart"/>
          </w:tcPr>
          <w:p w14:paraId="7DE966E7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71" w:type="dxa"/>
          </w:tcPr>
          <w:p w14:paraId="7E1D95B7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Нет нарушений сроков выполнения этапов работы над курсовой </w:t>
            </w:r>
          </w:p>
        </w:tc>
        <w:tc>
          <w:tcPr>
            <w:tcW w:w="1180" w:type="dxa"/>
          </w:tcPr>
          <w:p w14:paraId="5005799A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44F62" w14:paraId="72F33224" w14:textId="77777777">
        <w:tc>
          <w:tcPr>
            <w:tcW w:w="2797" w:type="dxa"/>
            <w:vMerge/>
          </w:tcPr>
          <w:p w14:paraId="72A80372" w14:textId="77777777" w:rsidR="00544F62" w:rsidRDefault="00544F62">
            <w:pPr>
              <w:widowControl w:val="0"/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14:paraId="32992BB8" w14:textId="77777777" w:rsidR="00544F62" w:rsidRDefault="00544F62">
            <w:pPr>
              <w:widowControl w:val="0"/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</w:tcPr>
          <w:p w14:paraId="392EFCB3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Нарушено не более 2-х сроков этапов работы над курсовой работой</w:t>
            </w:r>
          </w:p>
        </w:tc>
        <w:tc>
          <w:tcPr>
            <w:tcW w:w="1180" w:type="dxa"/>
          </w:tcPr>
          <w:p w14:paraId="5AA1241C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544F62" w14:paraId="37EE7508" w14:textId="77777777">
        <w:tc>
          <w:tcPr>
            <w:tcW w:w="2797" w:type="dxa"/>
            <w:vMerge/>
          </w:tcPr>
          <w:p w14:paraId="76D78576" w14:textId="77777777" w:rsidR="00544F62" w:rsidRDefault="00544F62">
            <w:pPr>
              <w:widowControl w:val="0"/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14:paraId="4527FFC5" w14:textId="77777777" w:rsidR="00544F62" w:rsidRDefault="00544F62">
            <w:pPr>
              <w:widowControl w:val="0"/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</w:tcPr>
          <w:p w14:paraId="2A8C04CE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Нарушено 3 и более сроков этапов работы над курсовой работой</w:t>
            </w:r>
          </w:p>
        </w:tc>
        <w:tc>
          <w:tcPr>
            <w:tcW w:w="1180" w:type="dxa"/>
          </w:tcPr>
          <w:p w14:paraId="58A11D50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44F62" w14:paraId="4A20157A" w14:textId="77777777">
        <w:tc>
          <w:tcPr>
            <w:tcW w:w="2797" w:type="dxa"/>
            <w:vMerge w:val="restart"/>
          </w:tcPr>
          <w:p w14:paraId="520C8E1E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Объем курсовой работы</w:t>
            </w:r>
          </w:p>
        </w:tc>
        <w:tc>
          <w:tcPr>
            <w:tcW w:w="1422" w:type="dxa"/>
            <w:vMerge w:val="restart"/>
          </w:tcPr>
          <w:p w14:paraId="46B50969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71" w:type="dxa"/>
          </w:tcPr>
          <w:p w14:paraId="2A36EC4B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Соответствует указанному в требованиях (25 стр. и более, включая список литературы, для рабо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паре - более 35 стр.)</w:t>
            </w:r>
          </w:p>
        </w:tc>
        <w:tc>
          <w:tcPr>
            <w:tcW w:w="1180" w:type="dxa"/>
          </w:tcPr>
          <w:p w14:paraId="1813C959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44F62" w14:paraId="5328F150" w14:textId="77777777">
        <w:tc>
          <w:tcPr>
            <w:tcW w:w="2797" w:type="dxa"/>
            <w:vMerge/>
          </w:tcPr>
          <w:p w14:paraId="4BE4C15C" w14:textId="77777777" w:rsidR="00544F62" w:rsidRDefault="00544F62">
            <w:pPr>
              <w:widowControl w:val="0"/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14:paraId="21DAD0AC" w14:textId="77777777" w:rsidR="00544F62" w:rsidRDefault="00544F62">
            <w:pPr>
              <w:widowControl w:val="0"/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</w:tcPr>
          <w:p w14:paraId="62841FB0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Меньше требуемого объема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стр., 28-34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стр. при работе в паре,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включая список литературы)</w:t>
            </w:r>
          </w:p>
        </w:tc>
        <w:tc>
          <w:tcPr>
            <w:tcW w:w="1180" w:type="dxa"/>
          </w:tcPr>
          <w:p w14:paraId="01C08E8A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544F62" w14:paraId="0B20DA69" w14:textId="77777777">
        <w:tc>
          <w:tcPr>
            <w:tcW w:w="2797" w:type="dxa"/>
            <w:vMerge/>
          </w:tcPr>
          <w:p w14:paraId="64BE7835" w14:textId="77777777" w:rsidR="00544F62" w:rsidRDefault="00544F62">
            <w:pPr>
              <w:widowControl w:val="0"/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14:paraId="7A167A8B" w14:textId="77777777" w:rsidR="00544F62" w:rsidRDefault="00544F62">
            <w:pPr>
              <w:widowControl w:val="0"/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</w:tcPr>
          <w:p w14:paraId="4B6818E9" w14:textId="77777777" w:rsidR="00544F62" w:rsidRDefault="00DA0015">
            <w:pPr>
              <w:tabs>
                <w:tab w:val="left" w:pos="426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0"/>
                <w:id w:val="-543748003"/>
              </w:sdtPr>
              <w:sdtEndPr/>
              <w:sdtContent>
                <w:r w:rsidR="00D154B7">
                  <w:rPr>
                    <w:rFonts w:ascii="Times New Roman" w:eastAsia="Gungsuh" w:hAnsi="Times New Roman" w:cs="Times New Roman"/>
                    <w:color w:val="000000"/>
                    <w:sz w:val="28"/>
                    <w:szCs w:val="28"/>
                  </w:rPr>
                  <w:t>Существенно меньше требуемого объема (≤ 17 стр.</w:t>
                </w:r>
              </w:sdtContent>
            </w:sdt>
            <w:r w:rsidR="00D154B7">
              <w:rPr>
                <w:rFonts w:ascii="Times New Roman" w:eastAsia="Times New Roman" w:hAnsi="Times New Roman" w:cs="Times New Roman"/>
                <w:sz w:val="28"/>
                <w:szCs w:val="28"/>
              </w:rPr>
              <w:t>/ 27 стр.</w:t>
            </w:r>
            <w:r w:rsidR="00D15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включая список литературы)</w:t>
            </w:r>
          </w:p>
        </w:tc>
        <w:tc>
          <w:tcPr>
            <w:tcW w:w="1180" w:type="dxa"/>
          </w:tcPr>
          <w:p w14:paraId="73908A91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44F62" w14:paraId="63124408" w14:textId="77777777">
        <w:tc>
          <w:tcPr>
            <w:tcW w:w="2797" w:type="dxa"/>
            <w:vMerge w:val="restart"/>
          </w:tcPr>
          <w:p w14:paraId="066799D5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(работа на русском языке):</w:t>
            </w:r>
          </w:p>
          <w:p w14:paraId="4F852FE2" w14:textId="77777777" w:rsidR="00544F62" w:rsidRDefault="00D154B7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обоснование актуальности темы исследования, </w:t>
            </w:r>
          </w:p>
          <w:p w14:paraId="438AD116" w14:textId="77777777" w:rsidR="00544F62" w:rsidRDefault="00D154B7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формулировка проблемы исследования, </w:t>
            </w:r>
          </w:p>
          <w:p w14:paraId="3F84069E" w14:textId="77777777" w:rsidR="00544F62" w:rsidRDefault="00D154B7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объекта и предмета исследования,</w:t>
            </w:r>
          </w:p>
          <w:p w14:paraId="46FEBC21" w14:textId="77777777" w:rsidR="00544F62" w:rsidRDefault="00D154B7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формулировки цели и задач исследования,</w:t>
            </w:r>
          </w:p>
          <w:p w14:paraId="35842AEF" w14:textId="77777777" w:rsidR="00544F62" w:rsidRDefault="00D154B7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перечень и описание методов исследования, </w:t>
            </w:r>
          </w:p>
          <w:p w14:paraId="2A6FF0B6" w14:textId="77777777" w:rsidR="00544F62" w:rsidRDefault="00D154B7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обоснование теоретической и/или практической значимость исследования, </w:t>
            </w:r>
          </w:p>
          <w:p w14:paraId="23724073" w14:textId="77777777" w:rsidR="00544F62" w:rsidRDefault="00D154B7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этапов и структуры работы</w:t>
            </w:r>
          </w:p>
          <w:p w14:paraId="711F3672" w14:textId="77777777" w:rsidR="00544F62" w:rsidRDefault="00D154B7">
            <w:pPr>
              <w:tabs>
                <w:tab w:val="left" w:pos="426"/>
              </w:tabs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Introduction (работа на английском языке):</w:t>
            </w:r>
          </w:p>
          <w:p w14:paraId="557895DE" w14:textId="77777777" w:rsidR="00544F62" w:rsidRDefault="00D154B7">
            <w:pPr>
              <w:tabs>
                <w:tab w:val="left" w:pos="426"/>
              </w:tabs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establishing the territory, or setting the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relatively broad context of the study</w:t>
            </w:r>
          </w:p>
          <w:p w14:paraId="0E1A5991" w14:textId="77777777" w:rsidR="00544F62" w:rsidRDefault="00D154B7">
            <w:pPr>
              <w:tabs>
                <w:tab w:val="left" w:pos="426"/>
              </w:tabs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establishing a niche, or indicating a research gap</w:t>
            </w:r>
          </w:p>
          <w:p w14:paraId="23EAC314" w14:textId="77777777" w:rsidR="00544F62" w:rsidRDefault="00D154B7">
            <w:pPr>
              <w:tabs>
                <w:tab w:val="left" w:pos="426"/>
              </w:tabs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occupying the niche, or stating the aim(s) of the study</w:t>
            </w:r>
          </w:p>
          <w:p w14:paraId="004AA0F9" w14:textId="77777777" w:rsidR="00544F62" w:rsidRDefault="00D154B7">
            <w:pPr>
              <w:tabs>
                <w:tab w:val="left" w:pos="426"/>
              </w:tabs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stating sub-aims/objectives, if necessary</w:t>
            </w:r>
          </w:p>
          <w:p w14:paraId="4A0E279B" w14:textId="77777777" w:rsidR="00544F62" w:rsidRDefault="00D154B7">
            <w:pPr>
              <w:tabs>
                <w:tab w:val="left" w:pos="426"/>
              </w:tabs>
              <w:ind w:left="1" w:hanging="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formulating (a) research question(s)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or</w:t>
            </w:r>
          </w:p>
          <w:p w14:paraId="1C12332A" w14:textId="77777777" w:rsidR="00544F62" w:rsidRDefault="00D154B7">
            <w:pPr>
              <w:tabs>
                <w:tab w:val="left" w:pos="426"/>
              </w:tabs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stating a hypothesis, if necessary</w:t>
            </w:r>
          </w:p>
          <w:p w14:paraId="0141898F" w14:textId="77777777" w:rsidR="00544F62" w:rsidRDefault="00D154B7">
            <w:pPr>
              <w:tabs>
                <w:tab w:val="left" w:pos="426"/>
              </w:tabs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describing methods </w:t>
            </w:r>
          </w:p>
          <w:p w14:paraId="4A46E85F" w14:textId="77777777" w:rsidR="00544F62" w:rsidRDefault="00D154B7">
            <w:pPr>
              <w:tabs>
                <w:tab w:val="left" w:pos="426"/>
              </w:tabs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describing outcomes and implications (optional)</w:t>
            </w:r>
          </w:p>
          <w:p w14:paraId="1D4D71E9" w14:textId="77777777" w:rsidR="00544F62" w:rsidRDefault="00D154B7">
            <w:pPr>
              <w:tabs>
                <w:tab w:val="left" w:pos="426"/>
              </w:tabs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describing the structure of the thesis</w:t>
            </w:r>
          </w:p>
          <w:p w14:paraId="3F17BE14" w14:textId="77777777" w:rsidR="00544F62" w:rsidRDefault="00544F62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2" w:type="dxa"/>
            <w:vMerge w:val="restart"/>
          </w:tcPr>
          <w:p w14:paraId="0CE3D538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171" w:type="dxa"/>
          </w:tcPr>
          <w:p w14:paraId="1B77718E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содержит все необходимые составляющие, отличается точностью и грамотностью формулировок</w:t>
            </w:r>
          </w:p>
          <w:p w14:paraId="504C0E81" w14:textId="77777777" w:rsidR="00544F62" w:rsidRDefault="00544F62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</w:tcPr>
          <w:p w14:paraId="10D5545E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44F62" w14:paraId="016E891B" w14:textId="77777777">
        <w:tc>
          <w:tcPr>
            <w:tcW w:w="2797" w:type="dxa"/>
            <w:vMerge/>
          </w:tcPr>
          <w:p w14:paraId="4EC8D55A" w14:textId="77777777" w:rsidR="00544F62" w:rsidRDefault="00544F62">
            <w:pPr>
              <w:widowControl w:val="0"/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14:paraId="09ADAD7F" w14:textId="77777777" w:rsidR="00544F62" w:rsidRDefault="00544F62">
            <w:pPr>
              <w:widowControl w:val="0"/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</w:tcPr>
          <w:p w14:paraId="66E5A5C5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содержит все необходимые составляющие (могут отсутствовать 1 – 3), однако в формулировках есть неточности. Введению не хватает обоснованности</w:t>
            </w:r>
          </w:p>
          <w:p w14:paraId="13155F18" w14:textId="77777777" w:rsidR="00544F62" w:rsidRDefault="00544F62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</w:tcPr>
          <w:p w14:paraId="35EDDE1B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44F62" w14:paraId="20B0E863" w14:textId="77777777">
        <w:tc>
          <w:tcPr>
            <w:tcW w:w="2797" w:type="dxa"/>
            <w:vMerge/>
          </w:tcPr>
          <w:p w14:paraId="088E7561" w14:textId="77777777" w:rsidR="00544F62" w:rsidRDefault="00544F62">
            <w:pPr>
              <w:widowControl w:val="0"/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14:paraId="5C39AFED" w14:textId="77777777" w:rsidR="00544F62" w:rsidRDefault="00544F62">
            <w:pPr>
              <w:widowControl w:val="0"/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</w:tcPr>
          <w:p w14:paraId="2C1F0A74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 введении отсутствует 4 и более обязательных компонентов, формулировки неточные.  </w:t>
            </w:r>
          </w:p>
          <w:p w14:paraId="3DE0BCC9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И/ИЛИ Введение носит общий характер и не задает методологическую основу исследования</w:t>
            </w:r>
          </w:p>
        </w:tc>
        <w:tc>
          <w:tcPr>
            <w:tcW w:w="1180" w:type="dxa"/>
          </w:tcPr>
          <w:p w14:paraId="71B75125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44F62" w14:paraId="34CD138F" w14:textId="77777777">
        <w:tc>
          <w:tcPr>
            <w:tcW w:w="2797" w:type="dxa"/>
            <w:vMerge w:val="restart"/>
          </w:tcPr>
          <w:p w14:paraId="3DCFDFD4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Теоретическая часть работы</w:t>
            </w:r>
          </w:p>
          <w:p w14:paraId="6ACA94E4" w14:textId="77777777" w:rsidR="00544F62" w:rsidRDefault="00544F62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BED69A" w14:textId="77777777" w:rsidR="00544F62" w:rsidRDefault="00D154B7">
            <w:pPr>
              <w:tabs>
                <w:tab w:val="left" w:pos="426"/>
              </w:tabs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(Literature Review в работах на английском языке)</w:t>
            </w:r>
          </w:p>
        </w:tc>
        <w:tc>
          <w:tcPr>
            <w:tcW w:w="1422" w:type="dxa"/>
            <w:vMerge w:val="restart"/>
          </w:tcPr>
          <w:p w14:paraId="4C3BC1D0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71" w:type="dxa"/>
          </w:tcPr>
          <w:p w14:paraId="2B8729BF" w14:textId="77777777" w:rsidR="00544F62" w:rsidRDefault="00D154B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Содержит достаточный для решения задач исследования критический анализ литературы по проблеме исследования. Определяет и уточняет используемые в работе термины и понятия</w:t>
            </w:r>
          </w:p>
          <w:p w14:paraId="7B594E6A" w14:textId="77777777" w:rsidR="00544F62" w:rsidRDefault="00544F62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</w:tcPr>
          <w:p w14:paraId="2C222408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44F62" w14:paraId="176D4FB7" w14:textId="77777777">
        <w:tc>
          <w:tcPr>
            <w:tcW w:w="2797" w:type="dxa"/>
            <w:vMerge/>
          </w:tcPr>
          <w:p w14:paraId="3A7427D2" w14:textId="77777777" w:rsidR="00544F62" w:rsidRDefault="00544F62">
            <w:pPr>
              <w:widowControl w:val="0"/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14:paraId="15287916" w14:textId="77777777" w:rsidR="00544F62" w:rsidRDefault="00544F62">
            <w:pPr>
              <w:widowControl w:val="0"/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</w:tcPr>
          <w:p w14:paraId="4CB9F3A5" w14:textId="77777777" w:rsidR="00544F62" w:rsidRDefault="00D154B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Критический анализ литературы по проблеме исследования недостаточно полный для решения всех задач исследования. Есть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терминологические неточности, отдельные нарушения логики</w:t>
            </w:r>
          </w:p>
          <w:p w14:paraId="14C4D2B1" w14:textId="77777777" w:rsidR="00544F62" w:rsidRDefault="00544F62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</w:tcPr>
          <w:p w14:paraId="5DD38A4B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544F62" w14:paraId="7354FDD2" w14:textId="77777777">
        <w:tc>
          <w:tcPr>
            <w:tcW w:w="2797" w:type="dxa"/>
            <w:vMerge/>
          </w:tcPr>
          <w:p w14:paraId="5797EB9B" w14:textId="77777777" w:rsidR="00544F62" w:rsidRDefault="00544F62">
            <w:pPr>
              <w:widowControl w:val="0"/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14:paraId="7A368820" w14:textId="77777777" w:rsidR="00544F62" w:rsidRDefault="00544F62">
            <w:pPr>
              <w:widowControl w:val="0"/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</w:tcPr>
          <w:p w14:paraId="19112645" w14:textId="77777777" w:rsidR="00544F62" w:rsidRDefault="00D154B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Критический анализ литературы по проблеме исследования не достаточен для решения задач исследования</w:t>
            </w:r>
          </w:p>
          <w:p w14:paraId="41F5D53F" w14:textId="77777777" w:rsidR="00544F62" w:rsidRDefault="00544F62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</w:tcPr>
          <w:p w14:paraId="0F02A3DD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44F62" w14:paraId="0A9CBFCF" w14:textId="77777777">
        <w:tc>
          <w:tcPr>
            <w:tcW w:w="2797" w:type="dxa"/>
            <w:vMerge w:val="restart"/>
          </w:tcPr>
          <w:p w14:paraId="1E9A4565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часть работы (эмпирическая)</w:t>
            </w:r>
          </w:p>
          <w:p w14:paraId="1F6500F2" w14:textId="77777777" w:rsidR="00544F62" w:rsidRDefault="00544F62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E201CF" w14:textId="77777777" w:rsidR="00544F62" w:rsidRDefault="00D154B7">
            <w:pPr>
              <w:tabs>
                <w:tab w:val="left" w:pos="426"/>
              </w:tabs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(Methods and Results в работах на английском языке)</w:t>
            </w:r>
          </w:p>
        </w:tc>
        <w:tc>
          <w:tcPr>
            <w:tcW w:w="1422" w:type="dxa"/>
            <w:vMerge w:val="restart"/>
          </w:tcPr>
          <w:p w14:paraId="796C1705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71" w:type="dxa"/>
          </w:tcPr>
          <w:p w14:paraId="42BC1D31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Содержит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полное и подробное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описание</w:t>
            </w:r>
          </w:p>
          <w:p w14:paraId="45B8C847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выбранной методики исследования, </w:t>
            </w:r>
          </w:p>
          <w:p w14:paraId="5CE81FB6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результатов анализ материала исследования,</w:t>
            </w:r>
          </w:p>
          <w:p w14:paraId="501573BD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  <w:p w14:paraId="620605B4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описание предпроектного исследования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разработки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проектном типе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80" w:type="dxa"/>
          </w:tcPr>
          <w:p w14:paraId="1C15C7C0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44F62" w14:paraId="33BD51B4" w14:textId="77777777">
        <w:tc>
          <w:tcPr>
            <w:tcW w:w="2797" w:type="dxa"/>
            <w:vMerge/>
          </w:tcPr>
          <w:p w14:paraId="3A771E5F" w14:textId="77777777" w:rsidR="00544F62" w:rsidRDefault="00544F62">
            <w:pPr>
              <w:widowControl w:val="0"/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14:paraId="06D508DE" w14:textId="77777777" w:rsidR="00544F62" w:rsidRDefault="00544F62">
            <w:pPr>
              <w:widowControl w:val="0"/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</w:tcPr>
          <w:p w14:paraId="35C1E4C5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Содержит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неполное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выбранной методики исследования и</w:t>
            </w:r>
          </w:p>
          <w:p w14:paraId="6A723547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результатов анализа материала исследования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  <w:p w14:paraId="3A72CB38" w14:textId="77777777" w:rsidR="00544F62" w:rsidRDefault="00D154B7">
            <w:pPr>
              <w:tabs>
                <w:tab w:val="left" w:pos="426"/>
              </w:tabs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неполные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описание предпроектного исследования и практические разработки</w:t>
            </w:r>
          </w:p>
        </w:tc>
        <w:tc>
          <w:tcPr>
            <w:tcW w:w="1180" w:type="dxa"/>
          </w:tcPr>
          <w:p w14:paraId="60EB08CC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44F62" w14:paraId="7DB57F9B" w14:textId="77777777">
        <w:tc>
          <w:tcPr>
            <w:tcW w:w="2797" w:type="dxa"/>
            <w:vMerge/>
          </w:tcPr>
          <w:p w14:paraId="00F426D5" w14:textId="77777777" w:rsidR="00544F62" w:rsidRDefault="00544F62">
            <w:pPr>
              <w:widowControl w:val="0"/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14:paraId="318274F3" w14:textId="77777777" w:rsidR="00544F62" w:rsidRDefault="00544F62">
            <w:pPr>
              <w:widowControl w:val="0"/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</w:tcPr>
          <w:p w14:paraId="74CD5143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 содержит</w:t>
            </w:r>
          </w:p>
          <w:p w14:paraId="03B36B85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выбранной методики исследования и</w:t>
            </w:r>
          </w:p>
          <w:p w14:paraId="1530860A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результатов анализа материала исследования ИЛИ практических разработок</w:t>
            </w:r>
          </w:p>
        </w:tc>
        <w:tc>
          <w:tcPr>
            <w:tcW w:w="1180" w:type="dxa"/>
          </w:tcPr>
          <w:p w14:paraId="0192F45F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44F62" w14:paraId="73230D84" w14:textId="77777777">
        <w:tc>
          <w:tcPr>
            <w:tcW w:w="2797" w:type="dxa"/>
            <w:vMerge w:val="restart"/>
          </w:tcPr>
          <w:p w14:paraId="36ED45C3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Выводы и заключение</w:t>
            </w:r>
          </w:p>
          <w:p w14:paraId="479A10CC" w14:textId="77777777" w:rsidR="00544F62" w:rsidRDefault="00544F62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833C78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(Discussion and conclusions в работах на английском языке)</w:t>
            </w:r>
          </w:p>
        </w:tc>
        <w:tc>
          <w:tcPr>
            <w:tcW w:w="1422" w:type="dxa"/>
            <w:vMerge w:val="restart"/>
          </w:tcPr>
          <w:p w14:paraId="51B3CA0B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71" w:type="dxa"/>
          </w:tcPr>
          <w:p w14:paraId="795AEAF9" w14:textId="77777777" w:rsidR="00544F62" w:rsidRDefault="00D154B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Соответствуют поставленным задачам. Сформулированы четко и лаконично. Не содержат общеизвестных истин, не требующих доказательств</w:t>
            </w:r>
          </w:p>
          <w:p w14:paraId="2FF550A3" w14:textId="77777777" w:rsidR="00544F62" w:rsidRDefault="00544F62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</w:tcPr>
          <w:p w14:paraId="7123528E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44F62" w14:paraId="08F8DE4A" w14:textId="77777777">
        <w:tc>
          <w:tcPr>
            <w:tcW w:w="2797" w:type="dxa"/>
            <w:vMerge/>
          </w:tcPr>
          <w:p w14:paraId="22CA6B94" w14:textId="77777777" w:rsidR="00544F62" w:rsidRDefault="00544F62">
            <w:pPr>
              <w:widowControl w:val="0"/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14:paraId="4A8DD286" w14:textId="77777777" w:rsidR="00544F62" w:rsidRDefault="00544F62">
            <w:pPr>
              <w:widowControl w:val="0"/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</w:tcPr>
          <w:p w14:paraId="3DD23CA4" w14:textId="77777777" w:rsidR="00544F62" w:rsidRDefault="00D154B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Частично соответствуют поставленным задачам. Содержат общие суждения</w:t>
            </w:r>
          </w:p>
        </w:tc>
        <w:tc>
          <w:tcPr>
            <w:tcW w:w="1180" w:type="dxa"/>
          </w:tcPr>
          <w:p w14:paraId="456D30E0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544F62" w14:paraId="7B7E0215" w14:textId="77777777">
        <w:tc>
          <w:tcPr>
            <w:tcW w:w="2797" w:type="dxa"/>
            <w:vMerge/>
          </w:tcPr>
          <w:p w14:paraId="4E747959" w14:textId="77777777" w:rsidR="00544F62" w:rsidRDefault="00544F62">
            <w:pPr>
              <w:widowControl w:val="0"/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14:paraId="65603B93" w14:textId="77777777" w:rsidR="00544F62" w:rsidRDefault="00544F62">
            <w:pPr>
              <w:widowControl w:val="0"/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</w:tcPr>
          <w:p w14:paraId="37DA53FD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соответствуют поставленным задачам</w:t>
            </w:r>
          </w:p>
        </w:tc>
        <w:tc>
          <w:tcPr>
            <w:tcW w:w="1180" w:type="dxa"/>
          </w:tcPr>
          <w:p w14:paraId="4DD4E5BA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2C22E6F3" w14:textId="77777777" w:rsidR="00544F62" w:rsidRDefault="00544F62">
      <w:pPr>
        <w:tabs>
          <w:tab w:val="left" w:pos="426"/>
        </w:tabs>
        <w:spacing w:after="144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02D3EA" w14:textId="77777777" w:rsidR="00544F62" w:rsidRDefault="00D154B7">
      <w:pPr>
        <w:tabs>
          <w:tab w:val="left" w:pos="426"/>
        </w:tabs>
        <w:spacing w:after="144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ТРЕБОВАНИЯ К ОФОРМЛЕНИЮ КУРСОВОЙ РАБОТЫ И </w:t>
      </w:r>
    </w:p>
    <w:p w14:paraId="7ED765F8" w14:textId="2AB3D630" w:rsidR="00FA07FB" w:rsidRDefault="00D154B7" w:rsidP="00BA0C27">
      <w:pPr>
        <w:numPr>
          <w:ilvl w:val="0"/>
          <w:numId w:val="8"/>
        </w:numPr>
        <w:shd w:val="clear" w:color="auto" w:fill="FFFFFF"/>
        <w:spacing w:after="144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 курсовой работы </w:t>
      </w:r>
      <w:r w:rsidR="00FA07FB" w:rsidRPr="00FA07F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 в электронном виде</w:t>
      </w:r>
      <w:r w:rsidR="00FA0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ЭИОС университета</w:t>
      </w:r>
      <w:r w:rsidRPr="00FA07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7F755DD" w14:textId="0E982BDD" w:rsidR="00FA07FB" w:rsidRPr="00FA07FB" w:rsidRDefault="00D154B7" w:rsidP="00BA0C27">
      <w:pPr>
        <w:numPr>
          <w:ilvl w:val="0"/>
          <w:numId w:val="8"/>
        </w:numPr>
        <w:shd w:val="clear" w:color="auto" w:fill="FFFFFF"/>
        <w:spacing w:after="144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 шрифта – черный. Размер шрифта (кегль) 14. Тип шрифта – </w:t>
      </w:r>
      <w:r w:rsidRPr="00FA07F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</w:t>
      </w:r>
      <w:r w:rsidRPr="00FA0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07F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</w:t>
      </w:r>
      <w:r w:rsidRPr="00FA0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07F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Roman</w:t>
      </w:r>
      <w:r w:rsidR="00FA07FB" w:rsidRPr="00FA07FB">
        <w:rPr>
          <w:rFonts w:ascii="Times New Roman" w:eastAsia="Times New Roman" w:hAnsi="Times New Roman" w:cs="Times New Roman"/>
          <w:color w:val="000000"/>
          <w:sz w:val="28"/>
          <w:szCs w:val="28"/>
        </w:rPr>
        <w:t>, выравнивание по ширине</w:t>
      </w:r>
      <w:r w:rsidRPr="00FA0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Разрешается использовать полужирный шрифт при выделении заголовков структурных частей курсовой (дипломной) работы (оглавление, введение, название главы, заключение и т.д.). </w:t>
      </w:r>
    </w:p>
    <w:p w14:paraId="610682DD" w14:textId="608B382F" w:rsidR="00FA07FB" w:rsidRPr="00FA07FB" w:rsidRDefault="00D154B7" w:rsidP="001A43BB">
      <w:pPr>
        <w:numPr>
          <w:ilvl w:val="0"/>
          <w:numId w:val="8"/>
        </w:numPr>
        <w:shd w:val="clear" w:color="auto" w:fill="FFFFFF"/>
        <w:spacing w:after="144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FB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абзацного отступа – 1,5 см.</w:t>
      </w:r>
    </w:p>
    <w:p w14:paraId="231ECA6B" w14:textId="290FDFB9" w:rsidR="00FA07FB" w:rsidRPr="00FA07FB" w:rsidRDefault="00D154B7" w:rsidP="007C5324">
      <w:pPr>
        <w:numPr>
          <w:ilvl w:val="0"/>
          <w:numId w:val="8"/>
        </w:numPr>
        <w:shd w:val="clear" w:color="auto" w:fill="FFFFFF"/>
        <w:spacing w:after="144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Страница с текстом должна иметь левое поле </w:t>
      </w:r>
      <w:r w:rsidR="00FA07FB" w:rsidRPr="00FA07F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A07FB">
        <w:rPr>
          <w:rFonts w:ascii="Times New Roman" w:eastAsia="Times New Roman" w:hAnsi="Times New Roman" w:cs="Times New Roman"/>
          <w:color w:val="000000"/>
          <w:sz w:val="28"/>
          <w:szCs w:val="28"/>
        </w:rPr>
        <w:t>0 мм, правое — 10 мм, верхнее и нижнее – 20 мм.</w:t>
      </w:r>
    </w:p>
    <w:p w14:paraId="7F9BB967" w14:textId="50DC00FD" w:rsidR="00FA07FB" w:rsidRPr="00FA07FB" w:rsidRDefault="00D154B7" w:rsidP="00180791">
      <w:pPr>
        <w:numPr>
          <w:ilvl w:val="0"/>
          <w:numId w:val="8"/>
        </w:numPr>
        <w:shd w:val="clear" w:color="auto" w:fill="FFFFFF"/>
        <w:spacing w:after="144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FB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Страницы работы нумеруются арабскими цифрами (нумерация сквозная по всему тексту). Номер страницы ставится в правом верхнем углу листа без точки. Нумерация страниц начинается с 3-й (ВВЕДЕНИЕ). Титульный лист включается в общую нумерацию, номер на нем не ставится.</w:t>
      </w:r>
    </w:p>
    <w:p w14:paraId="703462FB" w14:textId="1D12DB4B" w:rsidR="00FA07FB" w:rsidRPr="00FA07FB" w:rsidRDefault="00FA07FB" w:rsidP="0089341D">
      <w:pPr>
        <w:numPr>
          <w:ilvl w:val="0"/>
          <w:numId w:val="8"/>
        </w:numPr>
        <w:shd w:val="clear" w:color="auto" w:fill="FFFFFF"/>
        <w:spacing w:after="144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FB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ссылок и списка литературы в работах на русском языке реализуется по </w:t>
      </w:r>
      <w:r w:rsidRPr="00FA0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 Р 7.</w:t>
      </w:r>
      <w:r w:rsidR="00230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FA0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-200</w:t>
      </w:r>
      <w:r w:rsidR="00230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FA07FB">
        <w:rPr>
          <w:rFonts w:ascii="Times New Roman" w:hAnsi="Times New Roman" w:cs="Times New Roman"/>
          <w:color w:val="000000"/>
          <w:sz w:val="28"/>
          <w:szCs w:val="28"/>
        </w:rPr>
        <w:t>, на английском языке - по стандарту АРА (</w:t>
      </w:r>
      <w:hyperlink r:id="rId17" w:history="1">
        <w:r w:rsidRPr="00FA07FB">
          <w:rPr>
            <w:rStyle w:val="af0"/>
            <w:rFonts w:ascii="Times New Roman" w:hAnsi="Times New Roman" w:cs="Times New Roman"/>
            <w:color w:val="1155CC"/>
            <w:sz w:val="28"/>
            <w:szCs w:val="28"/>
          </w:rPr>
          <w:t>https://jle.hse.ru/rint</w:t>
        </w:r>
      </w:hyperlink>
      <w:r w:rsidRPr="00FA07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8" w:history="1">
        <w:r w:rsidRPr="00FA07FB">
          <w:rPr>
            <w:rStyle w:val="af0"/>
            <w:rFonts w:ascii="Times New Roman" w:hAnsi="Times New Roman" w:cs="Times New Roman"/>
            <w:color w:val="1155CC"/>
            <w:sz w:val="28"/>
            <w:szCs w:val="28"/>
          </w:rPr>
          <w:t>https://jle.hse.ru/ref</w:t>
        </w:r>
      </w:hyperlink>
      <w:r w:rsidRPr="00FA07FB">
        <w:rPr>
          <w:rFonts w:ascii="Times New Roman" w:hAnsi="Times New Roman" w:cs="Times New Roman"/>
          <w:color w:val="000000"/>
          <w:sz w:val="28"/>
          <w:szCs w:val="28"/>
        </w:rPr>
        <w:t xml:space="preserve"> ).</w:t>
      </w:r>
      <w:r w:rsidR="00B70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0B77">
        <w:rPr>
          <w:rFonts w:ascii="Times New Roman" w:hAnsi="Times New Roman" w:cs="Times New Roman"/>
          <w:color w:val="000000"/>
          <w:sz w:val="28"/>
          <w:szCs w:val="28"/>
        </w:rPr>
        <w:t xml:space="preserve">Примеры приведены в </w:t>
      </w:r>
      <w:r w:rsidR="007A0B77" w:rsidRPr="007A0B7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Приложении 3.</w:t>
      </w:r>
    </w:p>
    <w:p w14:paraId="37382DBF" w14:textId="3D82C768" w:rsidR="00544F62" w:rsidRPr="00FA07FB" w:rsidRDefault="00544F62" w:rsidP="00FA07FB">
      <w:pPr>
        <w:pStyle w:val="af4"/>
        <w:ind w:leftChars="0" w:firstLineChars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3FB768" w14:textId="77777777" w:rsidR="00544F62" w:rsidRDefault="00D154B7">
      <w:pPr>
        <w:widowControl w:val="0"/>
        <w:tabs>
          <w:tab w:val="left" w:pos="5420"/>
        </w:tabs>
        <w:spacing w:after="0" w:line="360" w:lineRule="auto"/>
        <w:ind w:left="1" w:hanging="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Приложение 1</w:t>
      </w:r>
    </w:p>
    <w:p w14:paraId="046BBB0B" w14:textId="77777777" w:rsidR="00544F62" w:rsidRDefault="00D154B7">
      <w:pPr>
        <w:widowControl w:val="0"/>
        <w:tabs>
          <w:tab w:val="left" w:pos="5420"/>
        </w:tabs>
        <w:spacing w:after="0" w:line="36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Образец оформления титульного листа</w:t>
      </w:r>
    </w:p>
    <w:p w14:paraId="33F3598F" w14:textId="77777777" w:rsidR="00544F62" w:rsidRDefault="00D154B7">
      <w:pPr>
        <w:widowControl w:val="0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Правительство Российской Федерации</w:t>
      </w:r>
    </w:p>
    <w:p w14:paraId="19BF89A4" w14:textId="77777777" w:rsidR="00544F62" w:rsidRDefault="00544F62">
      <w:pPr>
        <w:widowControl w:val="0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4102617" w14:textId="77777777" w:rsidR="00544F62" w:rsidRDefault="00D154B7">
      <w:pPr>
        <w:widowControl w:val="0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</w:p>
    <w:p w14:paraId="5A9229D1" w14:textId="77777777" w:rsidR="00544F62" w:rsidRDefault="00544F62">
      <w:pPr>
        <w:widowControl w:val="0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45B16D6" w14:textId="77777777" w:rsidR="00544F62" w:rsidRDefault="00D154B7">
      <w:pPr>
        <w:widowControl w:val="0"/>
        <w:spacing w:after="0" w:line="240" w:lineRule="auto"/>
        <w:ind w:left="2" w:hanging="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«Национальный исследовательский университет «Высшая школа экономики»</w:t>
      </w:r>
    </w:p>
    <w:p w14:paraId="2587D667" w14:textId="77777777" w:rsidR="00544F62" w:rsidRDefault="00544F62">
      <w:pPr>
        <w:ind w:left="0" w:hanging="2"/>
        <w:rPr>
          <w:color w:val="000000"/>
        </w:rPr>
      </w:pPr>
    </w:p>
    <w:p w14:paraId="6738EBE8" w14:textId="77777777" w:rsidR="00544F62" w:rsidRDefault="00D154B7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Школа иностранных языков</w:t>
      </w:r>
    </w:p>
    <w:p w14:paraId="0DBF0FDB" w14:textId="77777777" w:rsidR="00544F62" w:rsidRDefault="00544F62">
      <w:pP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CFFF99" w14:textId="77777777" w:rsidR="00544F62" w:rsidRDefault="00D154B7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бакалавриата</w:t>
      </w:r>
    </w:p>
    <w:p w14:paraId="478D95E1" w14:textId="77777777" w:rsidR="00544F62" w:rsidRDefault="00D154B7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«Иностранные языки и межкультурная коммуникация»</w:t>
      </w:r>
    </w:p>
    <w:p w14:paraId="1DBBB7F9" w14:textId="77777777" w:rsidR="00544F62" w:rsidRDefault="00544F62">
      <w:pPr>
        <w:ind w:left="0" w:hanging="2"/>
        <w:rPr>
          <w:color w:val="000000"/>
          <w:sz w:val="18"/>
          <w:szCs w:val="18"/>
        </w:rPr>
      </w:pPr>
    </w:p>
    <w:p w14:paraId="458DA020" w14:textId="77777777" w:rsidR="00544F62" w:rsidRDefault="00544F62">
      <w:pPr>
        <w:ind w:left="0" w:hanging="2"/>
        <w:jc w:val="center"/>
        <w:rPr>
          <w:color w:val="000000"/>
          <w:sz w:val="18"/>
          <w:szCs w:val="18"/>
        </w:rPr>
      </w:pPr>
    </w:p>
    <w:p w14:paraId="6544CF34" w14:textId="77777777" w:rsidR="00544F62" w:rsidRDefault="00544F62">
      <w:pPr>
        <w:ind w:left="0" w:hanging="2"/>
        <w:jc w:val="center"/>
        <w:rPr>
          <w:color w:val="000000"/>
          <w:sz w:val="18"/>
          <w:szCs w:val="18"/>
        </w:rPr>
      </w:pPr>
    </w:p>
    <w:p w14:paraId="1BCDE718" w14:textId="77777777" w:rsidR="00544F62" w:rsidRDefault="00D154B7">
      <w:pPr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КУРСОВАЯ РАБОТА</w:t>
      </w:r>
    </w:p>
    <w:p w14:paraId="45273818" w14:textId="77777777" w:rsidR="00544F62" w:rsidRDefault="00D154B7">
      <w:pPr>
        <w:spacing w:before="35" w:after="0" w:line="240" w:lineRule="auto"/>
        <w:ind w:left="1" w:right="278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тему________________________________________________________</w:t>
      </w:r>
    </w:p>
    <w:p w14:paraId="0C9FC94A" w14:textId="77777777" w:rsidR="00544F62" w:rsidRDefault="00D154B7">
      <w:pPr>
        <w:spacing w:before="35" w:after="0" w:line="240" w:lineRule="auto"/>
        <w:ind w:left="1" w:right="278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14:paraId="68F9C3D1" w14:textId="77777777" w:rsidR="00544F62" w:rsidRDefault="00544F62">
      <w:pPr>
        <w:spacing w:before="35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DA2202" w14:textId="77777777" w:rsidR="00544F62" w:rsidRDefault="00544F62">
      <w:pPr>
        <w:spacing w:before="35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5794F2" w14:textId="77777777" w:rsidR="00544F62" w:rsidRDefault="00D154B7">
      <w:pPr>
        <w:ind w:left="1" w:right="818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группы № _____</w:t>
      </w:r>
    </w:p>
    <w:p w14:paraId="49F9E92C" w14:textId="77777777" w:rsidR="00544F62" w:rsidRDefault="00D154B7">
      <w:pPr>
        <w:ind w:left="1" w:right="818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</w:t>
      </w:r>
    </w:p>
    <w:p w14:paraId="13730DFC" w14:textId="77777777" w:rsidR="00544F62" w:rsidRDefault="00D154B7">
      <w:pPr>
        <w:ind w:left="1" w:right="818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(Ф.И.О.)</w:t>
      </w:r>
    </w:p>
    <w:p w14:paraId="3FEC3D96" w14:textId="77777777" w:rsidR="00544F62" w:rsidRDefault="00D154B7">
      <w:pPr>
        <w:ind w:left="1" w:right="818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руководитель</w:t>
      </w:r>
    </w:p>
    <w:p w14:paraId="65037071" w14:textId="77777777" w:rsidR="00544F62" w:rsidRDefault="00D154B7">
      <w:pPr>
        <w:ind w:left="1" w:right="818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14:paraId="4FFD8DCB" w14:textId="77777777" w:rsidR="00544F62" w:rsidRDefault="00D154B7" w:rsidP="00FA07FB">
      <w:pPr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(должность, звание, Ф.И.О.)</w:t>
      </w:r>
    </w:p>
    <w:p w14:paraId="4D35906B" w14:textId="77777777" w:rsidR="00544F62" w:rsidRDefault="00D154B7">
      <w:pP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Москва, 20__ г.</w:t>
      </w:r>
    </w:p>
    <w:p w14:paraId="1AF23363" w14:textId="77777777" w:rsidR="00544F62" w:rsidRDefault="00544F62">
      <w:pPr>
        <w:widowControl w:val="0"/>
        <w:tabs>
          <w:tab w:val="left" w:pos="5420"/>
        </w:tabs>
        <w:spacing w:after="0" w:line="360" w:lineRule="auto"/>
        <w:ind w:left="1" w:hanging="3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58AA20A0" w14:textId="77777777" w:rsidR="00544F62" w:rsidRDefault="00D154B7">
      <w:pPr>
        <w:widowControl w:val="0"/>
        <w:tabs>
          <w:tab w:val="left" w:pos="5420"/>
        </w:tabs>
        <w:spacing w:after="0" w:line="360" w:lineRule="auto"/>
        <w:ind w:left="1" w:hanging="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Приложение 2</w:t>
      </w:r>
    </w:p>
    <w:p w14:paraId="11B274CB" w14:textId="77777777" w:rsidR="00544F62" w:rsidRDefault="00D154B7">
      <w:p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Форма отзыва научного руководителя</w:t>
      </w:r>
    </w:p>
    <w:p w14:paraId="06373AFC" w14:textId="77777777" w:rsidR="00544F62" w:rsidRDefault="00544F62">
      <w:p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DE819C" w14:textId="77777777" w:rsidR="00544F62" w:rsidRDefault="00D154B7">
      <w:pPr>
        <w:keepNext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Национальный исследовательский университет «Высшая школа экономики»</w:t>
      </w:r>
    </w:p>
    <w:p w14:paraId="661EE9A7" w14:textId="77777777" w:rsidR="00544F62" w:rsidRDefault="00D154B7">
      <w:p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Школа иностранных языков</w:t>
      </w:r>
    </w:p>
    <w:p w14:paraId="4AF69D69" w14:textId="77777777" w:rsidR="00544F62" w:rsidRDefault="00544F62">
      <w:pPr>
        <w:keepNext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0194A4" w14:textId="77777777" w:rsidR="00544F62" w:rsidRDefault="00544F62">
      <w:pPr>
        <w:keepNext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B04D11" w14:textId="77777777" w:rsidR="00544F62" w:rsidRDefault="00D154B7">
      <w:pPr>
        <w:keepNext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Отзыв научного руководителя на курсовую работу</w:t>
      </w:r>
    </w:p>
    <w:p w14:paraId="238957D3" w14:textId="77777777" w:rsidR="00544F62" w:rsidRDefault="00544F62">
      <w:p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6FAFA8A" w14:textId="77777777" w:rsidR="00544F62" w:rsidRDefault="00D154B7">
      <w:p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Студента (ки)______________________________________________________________________________</w:t>
      </w:r>
    </w:p>
    <w:p w14:paraId="456A6583" w14:textId="77777777" w:rsidR="00544F62" w:rsidRDefault="00D154B7">
      <w:p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(ФИО)</w:t>
      </w:r>
    </w:p>
    <w:p w14:paraId="1DC52337" w14:textId="77777777" w:rsidR="00544F62" w:rsidRDefault="00D154B7">
      <w:p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 года обучения образовательной программы бакалавриата «Иностранные языки и межкультурная коммуникация» на тему: </w:t>
      </w:r>
    </w:p>
    <w:p w14:paraId="2EE4B98B" w14:textId="77777777" w:rsidR="00544F62" w:rsidRDefault="00544F62">
      <w:p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7AEC4B1" w14:textId="77777777" w:rsidR="00544F62" w:rsidRDefault="00D154B7">
      <w:p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«____________________________________________________________________________________________</w:t>
      </w:r>
    </w:p>
    <w:p w14:paraId="26BC80CF" w14:textId="77777777" w:rsidR="00544F62" w:rsidRDefault="00544F62">
      <w:p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A65C1E" w14:textId="77777777" w:rsidR="00544F62" w:rsidRDefault="00D154B7">
      <w:p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____________________________________________________________________________________________»</w:t>
      </w:r>
    </w:p>
    <w:p w14:paraId="1128B95A" w14:textId="77777777" w:rsidR="00544F62" w:rsidRDefault="00544F62">
      <w:p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Style59"/>
        <w:tblW w:w="949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96"/>
        <w:gridCol w:w="5925"/>
        <w:gridCol w:w="2977"/>
      </w:tblGrid>
      <w:tr w:rsidR="00544F62" w14:paraId="3686B73A" w14:textId="77777777">
        <w:trPr>
          <w:trHeight w:val="11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B6BFD" w14:textId="77777777" w:rsidR="00544F62" w:rsidRDefault="00D154B7">
            <w:pPr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AAEE3" w14:textId="77777777" w:rsidR="00544F62" w:rsidRDefault="00D154B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Параметры оценки</w:t>
            </w:r>
          </w:p>
          <w:p w14:paraId="14241C79" w14:textId="77777777" w:rsidR="00544F62" w:rsidRDefault="00D154B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(на основе шкалы оценивания курсовой работы)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517E9" w14:textId="77777777" w:rsidR="00544F62" w:rsidRDefault="00D154B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Оценка научного руководителя</w:t>
            </w:r>
          </w:p>
          <w:p w14:paraId="69532A32" w14:textId="77777777" w:rsidR="00544F62" w:rsidRDefault="00544F6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4F62" w14:paraId="3DD68A93" w14:textId="77777777">
        <w:trPr>
          <w:trHeight w:val="4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FF799" w14:textId="77777777" w:rsidR="00544F62" w:rsidRDefault="00D154B7">
            <w:pPr>
              <w:tabs>
                <w:tab w:val="left" w:pos="851"/>
                <w:tab w:val="left" w:pos="9000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A8604" w14:textId="77777777" w:rsidR="00544F62" w:rsidRDefault="00D154B7">
            <w:pPr>
              <w:tabs>
                <w:tab w:val="left" w:pos="851"/>
              </w:tabs>
              <w:spacing w:after="0" w:line="240" w:lineRule="auto"/>
              <w:ind w:left="0" w:right="57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методологический аппарат исследования (max 2 балла)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434B4" w14:textId="77777777" w:rsidR="00544F62" w:rsidRDefault="00544F6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F62" w14:paraId="1EC33AF2" w14:textId="77777777">
        <w:trPr>
          <w:trHeight w:val="4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EF12E" w14:textId="77777777" w:rsidR="00544F62" w:rsidRDefault="00D154B7">
            <w:pPr>
              <w:tabs>
                <w:tab w:val="left" w:pos="851"/>
                <w:tab w:val="left" w:pos="9000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7725E" w14:textId="77777777" w:rsidR="00544F62" w:rsidRDefault="00D154B7">
            <w:pPr>
              <w:tabs>
                <w:tab w:val="left" w:pos="851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часть работы: анализ литературы по проблеме исследования (max 2 балла)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B2EE7" w14:textId="77777777" w:rsidR="00544F62" w:rsidRDefault="00544F6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F62" w14:paraId="1CE9C907" w14:textId="77777777">
        <w:trPr>
          <w:trHeight w:val="4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92663" w14:textId="77777777" w:rsidR="00544F62" w:rsidRDefault="00D154B7">
            <w:pPr>
              <w:tabs>
                <w:tab w:val="left" w:pos="851"/>
                <w:tab w:val="left" w:pos="9000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280F3" w14:textId="77777777" w:rsidR="00544F62" w:rsidRDefault="00D154B7">
            <w:pPr>
              <w:tabs>
                <w:tab w:val="left" w:pos="851"/>
              </w:tabs>
              <w:spacing w:after="0" w:line="240" w:lineRule="auto"/>
              <w:ind w:left="0" w:right="57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Практическая/исследовательская часть работы (max 2 балла)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9D413" w14:textId="77777777" w:rsidR="00544F62" w:rsidRDefault="00544F6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F62" w14:paraId="1F02880E" w14:textId="77777777">
        <w:trPr>
          <w:trHeight w:val="4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1C937" w14:textId="77777777" w:rsidR="00544F62" w:rsidRDefault="00D154B7">
            <w:pPr>
              <w:tabs>
                <w:tab w:val="left" w:pos="851"/>
                <w:tab w:val="left" w:pos="9000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11B3F" w14:textId="77777777" w:rsidR="00544F62" w:rsidRDefault="00D154B7">
            <w:pPr>
              <w:tabs>
                <w:tab w:val="left" w:pos="851"/>
              </w:tabs>
              <w:spacing w:after="0" w:line="240" w:lineRule="auto"/>
              <w:ind w:left="0" w:right="57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 и заключение (max 1 балл)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F18AE" w14:textId="77777777" w:rsidR="00544F62" w:rsidRDefault="00544F6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F62" w14:paraId="5CDFB582" w14:textId="77777777">
        <w:trPr>
          <w:trHeight w:val="4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A4772" w14:textId="77777777" w:rsidR="00544F62" w:rsidRDefault="00D154B7">
            <w:pPr>
              <w:tabs>
                <w:tab w:val="left" w:pos="851"/>
                <w:tab w:val="left" w:pos="9000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3A965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0" w:right="57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требований к оформлению курсовой работы (max 1 балл)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65E63" w14:textId="77777777" w:rsidR="00544F62" w:rsidRDefault="00544F6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F62" w14:paraId="4A0D25D7" w14:textId="77777777">
        <w:trPr>
          <w:trHeight w:val="4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32940" w14:textId="77777777" w:rsidR="00544F62" w:rsidRDefault="00D154B7">
            <w:pPr>
              <w:tabs>
                <w:tab w:val="left" w:pos="851"/>
                <w:tab w:val="left" w:pos="9000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23ABD" w14:textId="77777777" w:rsidR="00544F62" w:rsidRDefault="00D154B7">
            <w:pPr>
              <w:tabs>
                <w:tab w:val="left" w:pos="426"/>
              </w:tabs>
              <w:spacing w:after="0" w:line="240" w:lineRule="auto"/>
              <w:ind w:left="0" w:right="57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сроков представления результатов исследовательской деятельности и требований к объему работы (max 2 балла)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4513B" w14:textId="77777777" w:rsidR="00544F62" w:rsidRDefault="00544F6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F62" w14:paraId="7572E7DA" w14:textId="77777777">
        <w:trPr>
          <w:trHeight w:val="7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18809" w14:textId="77777777" w:rsidR="00544F62" w:rsidRDefault="00544F62">
            <w:pPr>
              <w:tabs>
                <w:tab w:val="left" w:pos="851"/>
                <w:tab w:val="left" w:pos="9000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CC6CB" w14:textId="77777777" w:rsidR="00544F62" w:rsidRDefault="00D154B7">
            <w:pPr>
              <w:tabs>
                <w:tab w:val="left" w:pos="851"/>
              </w:tabs>
              <w:spacing w:after="0" w:line="240" w:lineRule="auto"/>
              <w:ind w:left="0" w:right="57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Итоговая оценка по курсовой работе, выставляемая в экзаменационную ведомость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(является суммой баллов 1-6, округление арифметическое)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3279A" w14:textId="77777777" w:rsidR="00544F62" w:rsidRDefault="00544F6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4359D24" w14:textId="77777777" w:rsidR="00544F62" w:rsidRDefault="00544F62">
      <w:pPr>
        <w:tabs>
          <w:tab w:val="left" w:pos="851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7DA4D2A" w14:textId="77777777" w:rsidR="00544F62" w:rsidRDefault="00D154B7">
      <w:p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Комментарии к оценкам:</w:t>
      </w:r>
    </w:p>
    <w:p w14:paraId="7CCF0AFD" w14:textId="77777777" w:rsidR="00544F62" w:rsidRDefault="00D154B7">
      <w:p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0" w:line="312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E577BC" w14:textId="77777777" w:rsidR="00544F62" w:rsidRDefault="00544F62">
      <w:p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2F2975" w14:textId="77777777" w:rsidR="00544F62" w:rsidRDefault="00D154B7">
      <w:p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Научный руководитель         _______________                    ____________________________________________</w:t>
      </w:r>
    </w:p>
    <w:p w14:paraId="47565641" w14:textId="77777777" w:rsidR="00544F62" w:rsidRDefault="00D154B7">
      <w:p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(подпись)                                                                  (расшифровка подписи: Ф.И.О.,</w:t>
      </w:r>
    </w:p>
    <w:p w14:paraId="5637D2E7" w14:textId="77777777" w:rsidR="00544F62" w:rsidRDefault="00D154B7">
      <w:p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ученая степень, должность, подразделение)</w:t>
      </w:r>
    </w:p>
    <w:p w14:paraId="36A2D936" w14:textId="346AB7A4" w:rsidR="00544F62" w:rsidRDefault="00D154B7">
      <w:p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«___»__________________2021    г. </w:t>
      </w:r>
    </w:p>
    <w:p w14:paraId="7D13D9F4" w14:textId="7D9D5B80" w:rsidR="00230CFE" w:rsidRDefault="00230CFE">
      <w:p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CFC680" w14:textId="2E42A230" w:rsidR="00230CFE" w:rsidRPr="00230CFE" w:rsidRDefault="00230CFE" w:rsidP="00230CFE">
      <w:pPr>
        <w:ind w:left="1" w:hanging="3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30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Приложение 3</w:t>
      </w:r>
    </w:p>
    <w:p w14:paraId="79FF0698" w14:textId="77777777" w:rsidR="00230CFE" w:rsidRDefault="00230CFE" w:rsidP="00230CFE">
      <w:pPr>
        <w:pStyle w:val="aa"/>
        <w:shd w:val="clear" w:color="auto" w:fill="FFFFFF"/>
        <w:spacing w:before="0" w:beforeAutospacing="0" w:after="0" w:afterAutospacing="0"/>
        <w:ind w:left="1" w:hanging="3"/>
        <w:jc w:val="right"/>
        <w:rPr>
          <w:position w:val="0"/>
        </w:rPr>
      </w:pPr>
      <w:r>
        <w:rPr>
          <w:color w:val="000000"/>
          <w:sz w:val="28"/>
          <w:szCs w:val="28"/>
        </w:rPr>
        <w:t>Правила оформления </w:t>
      </w:r>
    </w:p>
    <w:p w14:paraId="47ACFD37" w14:textId="77777777" w:rsidR="00230CFE" w:rsidRDefault="00230CFE" w:rsidP="00230CFE">
      <w:pPr>
        <w:pStyle w:val="aa"/>
        <w:shd w:val="clear" w:color="auto" w:fill="FFFFFF"/>
        <w:spacing w:before="0" w:beforeAutospacing="0" w:after="0" w:afterAutospacing="0"/>
        <w:ind w:left="1" w:hanging="3"/>
        <w:jc w:val="right"/>
      </w:pPr>
      <w:r>
        <w:rPr>
          <w:color w:val="000000"/>
          <w:sz w:val="28"/>
          <w:szCs w:val="28"/>
        </w:rPr>
        <w:t>списка литературы на русском языке</w:t>
      </w:r>
    </w:p>
    <w:p w14:paraId="527AF488" w14:textId="77777777" w:rsidR="00230CFE" w:rsidRDefault="00230CFE" w:rsidP="00230CFE">
      <w:pPr>
        <w:pStyle w:val="aa"/>
        <w:shd w:val="clear" w:color="auto" w:fill="FFFFFF"/>
        <w:spacing w:before="0" w:beforeAutospacing="0" w:after="0" w:afterAutospacing="0"/>
        <w:ind w:left="0" w:hanging="2"/>
        <w:jc w:val="center"/>
      </w:pPr>
    </w:p>
    <w:p w14:paraId="5203DF2B" w14:textId="77777777" w:rsidR="00230CFE" w:rsidRPr="004C1EED" w:rsidRDefault="00230CFE" w:rsidP="00230CFE">
      <w:pPr>
        <w:pStyle w:val="aa"/>
        <w:shd w:val="clear" w:color="auto" w:fill="FFFFFF"/>
        <w:spacing w:before="0" w:beforeAutospacing="0" w:after="0" w:afterAutospacing="0"/>
        <w:ind w:left="1" w:hanging="3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Внутритекстовые ссылки</w:t>
      </w:r>
    </w:p>
    <w:p w14:paraId="799565AF" w14:textId="77777777" w:rsidR="00230CFE" w:rsidRDefault="00230CFE" w:rsidP="00230CFE">
      <w:pPr>
        <w:pStyle w:val="aa"/>
        <w:shd w:val="clear" w:color="auto" w:fill="FFFFFF"/>
        <w:spacing w:before="0" w:beforeAutospacing="0" w:after="0" w:afterAutospacing="0"/>
        <w:ind w:left="0" w:hanging="2"/>
        <w:jc w:val="right"/>
      </w:pPr>
      <w:r>
        <w:t> </w:t>
      </w:r>
    </w:p>
    <w:p w14:paraId="736AEE72" w14:textId="77777777" w:rsidR="00230CFE" w:rsidRDefault="00230CFE" w:rsidP="00230CFE">
      <w:pPr>
        <w:pStyle w:val="aa"/>
        <w:shd w:val="clear" w:color="auto" w:fill="FFFFFF"/>
        <w:spacing w:before="0" w:beforeAutospacing="0" w:after="0" w:afterAutospacing="0"/>
        <w:ind w:left="1" w:hanging="3"/>
        <w:jc w:val="both"/>
      </w:pPr>
      <w:r>
        <w:rPr>
          <w:color w:val="000000"/>
          <w:sz w:val="28"/>
          <w:szCs w:val="28"/>
        </w:rPr>
        <w:t>Для связи с текстом документа фамилию автора и год издания указывают в квадратных скобках в строке с текстом документа.</w:t>
      </w:r>
    </w:p>
    <w:p w14:paraId="684A7FA0" w14:textId="77777777" w:rsidR="00230CFE" w:rsidRDefault="00230CFE" w:rsidP="00230CFE">
      <w:pPr>
        <w:pStyle w:val="aa"/>
        <w:shd w:val="clear" w:color="auto" w:fill="FFFFFF"/>
        <w:spacing w:before="0" w:beforeAutospacing="0" w:after="0" w:afterAutospacing="0"/>
        <w:ind w:left="1" w:right="6" w:hanging="3"/>
        <w:jc w:val="both"/>
      </w:pPr>
      <w:r>
        <w:rPr>
          <w:b/>
          <w:bCs/>
          <w:i/>
          <w:iCs/>
          <w:color w:val="000000"/>
          <w:sz w:val="28"/>
          <w:szCs w:val="28"/>
        </w:rPr>
        <w:t>Пример:</w:t>
      </w:r>
    </w:p>
    <w:p w14:paraId="0D0F12D7" w14:textId="77777777" w:rsidR="00230CFE" w:rsidRDefault="00230CFE" w:rsidP="00230CFE">
      <w:pPr>
        <w:pStyle w:val="aa"/>
        <w:spacing w:before="0" w:beforeAutospacing="0" w:after="150" w:afterAutospacing="0"/>
        <w:ind w:left="1" w:hanging="3"/>
      </w:pPr>
      <w:r>
        <w:rPr>
          <w:color w:val="000000"/>
          <w:sz w:val="28"/>
          <w:szCs w:val="28"/>
        </w:rPr>
        <w:t> [Петров, 2005]</w:t>
      </w:r>
    </w:p>
    <w:p w14:paraId="1652834C" w14:textId="77777777" w:rsidR="00230CFE" w:rsidRDefault="00230CFE" w:rsidP="00230CFE">
      <w:pPr>
        <w:pStyle w:val="aa"/>
        <w:spacing w:before="0" w:beforeAutospacing="0" w:after="150" w:afterAutospacing="0"/>
        <w:ind w:left="1" w:hanging="3"/>
        <w:jc w:val="both"/>
      </w:pPr>
      <w:r>
        <w:rPr>
          <w:color w:val="000000"/>
          <w:sz w:val="28"/>
          <w:szCs w:val="28"/>
        </w:rPr>
        <w:t>Если ссылку приводят на конкретный фрагмент текста документа, в отсылке указывают страницы, на которых помещен объект ссылки. Сведения разделяют запятой.</w:t>
      </w:r>
    </w:p>
    <w:p w14:paraId="7683AF22" w14:textId="77777777" w:rsidR="00230CFE" w:rsidRDefault="00230CFE" w:rsidP="00230CFE">
      <w:pPr>
        <w:pStyle w:val="aa"/>
        <w:spacing w:before="0" w:beforeAutospacing="0" w:after="150" w:afterAutospacing="0"/>
        <w:ind w:left="1" w:hanging="3"/>
        <w:jc w:val="both"/>
      </w:pPr>
      <w:r>
        <w:rPr>
          <w:b/>
          <w:bCs/>
          <w:i/>
          <w:iCs/>
          <w:color w:val="000000"/>
          <w:sz w:val="28"/>
          <w:szCs w:val="28"/>
        </w:rPr>
        <w:t>Пример:</w:t>
      </w:r>
    </w:p>
    <w:p w14:paraId="34E291DB" w14:textId="77777777" w:rsidR="00230CFE" w:rsidRDefault="00230CFE" w:rsidP="00230CFE">
      <w:pPr>
        <w:pStyle w:val="aa"/>
        <w:spacing w:before="0" w:beforeAutospacing="0" w:after="150" w:afterAutospacing="0"/>
        <w:ind w:left="1" w:hanging="3"/>
        <w:jc w:val="both"/>
      </w:pPr>
      <w:r>
        <w:rPr>
          <w:color w:val="000000"/>
          <w:sz w:val="28"/>
          <w:szCs w:val="28"/>
        </w:rPr>
        <w:lastRenderedPageBreak/>
        <w:t>[Петров, 2005, с. 81]</w:t>
      </w:r>
    </w:p>
    <w:p w14:paraId="7302449D" w14:textId="77777777" w:rsidR="00230CFE" w:rsidRDefault="00230CFE" w:rsidP="00230CFE">
      <w:pPr>
        <w:pStyle w:val="aa"/>
        <w:spacing w:before="0" w:beforeAutospacing="0" w:after="150" w:afterAutospacing="0"/>
        <w:ind w:left="1" w:hanging="3"/>
        <w:jc w:val="both"/>
      </w:pPr>
      <w:r w:rsidRPr="00230CFE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Петров, 2005, с. 106-7]</w:t>
      </w:r>
    </w:p>
    <w:p w14:paraId="390F34DF" w14:textId="77777777" w:rsidR="00230CFE" w:rsidRDefault="00230CFE" w:rsidP="00230CFE">
      <w:pPr>
        <w:pStyle w:val="aa"/>
        <w:shd w:val="clear" w:color="auto" w:fill="FFFFFF"/>
        <w:spacing w:before="0" w:beforeAutospacing="0" w:after="0" w:afterAutospacing="0"/>
        <w:ind w:left="0" w:right="6" w:hanging="2"/>
        <w:jc w:val="both"/>
      </w:pPr>
      <w:r>
        <w:t> </w:t>
      </w:r>
    </w:p>
    <w:p w14:paraId="176C0FFA" w14:textId="77777777" w:rsidR="00230CFE" w:rsidRDefault="00230CFE" w:rsidP="00230CFE">
      <w:pPr>
        <w:pStyle w:val="aa"/>
        <w:shd w:val="clear" w:color="auto" w:fill="FFFFFF"/>
        <w:spacing w:before="0" w:beforeAutospacing="0" w:after="0" w:afterAutospacing="0"/>
        <w:ind w:left="1" w:right="6" w:hanging="3"/>
        <w:jc w:val="both"/>
      </w:pPr>
      <w:r>
        <w:rPr>
          <w:color w:val="000000"/>
          <w:sz w:val="28"/>
          <w:szCs w:val="28"/>
        </w:rPr>
        <w:t>Возможны только внутритекстовые ссылки на источники, которые есть в списке литературы. В списке литературы не должно быть источников, ссылок на которые нет в тексте работы. Сноски могут использоваться только для источников ненаучного типа, например, баз данных, корпусов, публицистических материалов.  Библиографические записи оформляются в соответствии с требованиями ГОСТ 7.1-2003. Ниже представлены примеры оформления библиографических записей.</w:t>
      </w:r>
    </w:p>
    <w:p w14:paraId="27ADAFCE" w14:textId="77777777" w:rsidR="00230CFE" w:rsidRDefault="00230CFE" w:rsidP="00230CFE">
      <w:pPr>
        <w:ind w:left="0" w:hanging="2"/>
      </w:pPr>
    </w:p>
    <w:p w14:paraId="4D3E3E56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center"/>
      </w:pPr>
      <w:r>
        <w:rPr>
          <w:i/>
          <w:iCs/>
          <w:color w:val="000000"/>
          <w:sz w:val="28"/>
          <w:szCs w:val="28"/>
        </w:rPr>
        <w:t>Описание официальных документов</w:t>
      </w:r>
    </w:p>
    <w:p w14:paraId="67EA548A" w14:textId="77777777" w:rsidR="00230CFE" w:rsidRDefault="00230CFE" w:rsidP="00230CFE">
      <w:pPr>
        <w:pStyle w:val="aa"/>
        <w:spacing w:before="0" w:beforeAutospacing="0" w:after="200" w:afterAutospacing="0"/>
        <w:ind w:left="1" w:hanging="3"/>
      </w:pPr>
      <w:r>
        <w:rPr>
          <w:color w:val="000000"/>
          <w:sz w:val="28"/>
          <w:szCs w:val="28"/>
        </w:rPr>
        <w:t>Конституция Российской Федерации. – М.: Юридическая литература, 1993. – 64 с. </w:t>
      </w:r>
    </w:p>
    <w:p w14:paraId="23BA102B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center"/>
      </w:pPr>
      <w:r>
        <w:rPr>
          <w:i/>
          <w:iCs/>
          <w:color w:val="000000"/>
          <w:sz w:val="28"/>
          <w:szCs w:val="28"/>
        </w:rPr>
        <w:t>Книга одного автора (монография)</w:t>
      </w:r>
    </w:p>
    <w:p w14:paraId="340B19E3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both"/>
      </w:pPr>
      <w:r>
        <w:rPr>
          <w:color w:val="000000"/>
          <w:sz w:val="28"/>
          <w:szCs w:val="28"/>
        </w:rPr>
        <w:t>Смирнов, С.Д. Педагогика и психология высшего образования. От деятельности к личности [Текст]: учеб. пособие для студ. обуч. по направлению и спец.психологии / С.Д.Смирнов. – 3-е изд., стер. – М.: Aкадемия, 2007. – 394 с. </w:t>
      </w:r>
    </w:p>
    <w:p w14:paraId="28ECF242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center"/>
      </w:pPr>
      <w:r>
        <w:rPr>
          <w:i/>
          <w:iCs/>
          <w:color w:val="000000"/>
          <w:sz w:val="28"/>
          <w:szCs w:val="28"/>
        </w:rPr>
        <w:t>Книга двух авторов</w:t>
      </w:r>
    </w:p>
    <w:p w14:paraId="25168AD2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both"/>
      </w:pPr>
      <w:r>
        <w:rPr>
          <w:color w:val="000000"/>
          <w:sz w:val="28"/>
          <w:szCs w:val="28"/>
        </w:rPr>
        <w:t>Сенько, Ю. В. Педагогика понимания [Текст]: учеб. пособие для слушателей системы дополнительного профессионального пед. образования / Ю.В.Сенько, М. Н. Фроловская. – М.: Дрофа, 2007. – 191 с. </w:t>
      </w:r>
    </w:p>
    <w:p w14:paraId="6CD860A5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center"/>
      </w:pPr>
      <w:r>
        <w:rPr>
          <w:i/>
          <w:iCs/>
          <w:color w:val="000000"/>
          <w:sz w:val="28"/>
          <w:szCs w:val="28"/>
        </w:rPr>
        <w:t>Описание книги трех авторов</w:t>
      </w:r>
    </w:p>
    <w:p w14:paraId="44008949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both"/>
      </w:pPr>
      <w:r>
        <w:rPr>
          <w:color w:val="000000"/>
          <w:sz w:val="28"/>
          <w:szCs w:val="28"/>
        </w:rPr>
        <w:t>Байбородова, Л. В. Дополнительное образование детей как система психолого-педагогического сопровождения развития ребенка [Текст]:монография /Л. В. Байбородова, А. В. Золотарева, Л. Н. Серебренников.- Ярославль: Изд-во ЯГПУ, 2009. – 220 с. </w:t>
      </w:r>
    </w:p>
    <w:p w14:paraId="639F8C5C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both"/>
      </w:pPr>
      <w:r>
        <w:rPr>
          <w:color w:val="000000"/>
          <w:sz w:val="28"/>
          <w:szCs w:val="28"/>
        </w:rPr>
        <w:t>Сластенин, В. А. Педагогика [Текст]: учеб. пособие для вузов / В.А. Сластенин, И.Ф. Исаев, Е.Н. Шиянов; под ред. В.А. Сластенина. – 4-е изд., стереотип. – М.: Академия, 2005. – 566, [1] с. </w:t>
      </w:r>
    </w:p>
    <w:p w14:paraId="7AD89343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center"/>
      </w:pPr>
      <w:r>
        <w:rPr>
          <w:i/>
          <w:iCs/>
          <w:color w:val="000000"/>
          <w:sz w:val="28"/>
          <w:szCs w:val="28"/>
        </w:rPr>
        <w:t>Описание книги четырех и более авторов</w:t>
      </w:r>
    </w:p>
    <w:p w14:paraId="61967C7B" w14:textId="77777777" w:rsidR="00230CFE" w:rsidRDefault="00230CFE" w:rsidP="00230CFE">
      <w:pPr>
        <w:pStyle w:val="aa"/>
        <w:spacing w:before="0" w:beforeAutospacing="0" w:after="200" w:afterAutospacing="0"/>
        <w:ind w:left="1" w:hanging="3"/>
      </w:pPr>
      <w:r>
        <w:rPr>
          <w:color w:val="000000"/>
          <w:sz w:val="28"/>
          <w:szCs w:val="28"/>
        </w:rPr>
        <w:t>Педагогика [Текст]: учеб.пособие по дисциплине  "Педагогика и психология" (ч.1 "Педагогика") для студ. высш. учеб. заведений / [Б.З. Вульфов и др.]: под ред П.И. Пидкасистого. – М.: Высш. образование, 2007. – 431 с. </w:t>
      </w:r>
    </w:p>
    <w:p w14:paraId="6532605C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center"/>
      </w:pPr>
      <w:r>
        <w:rPr>
          <w:i/>
          <w:iCs/>
          <w:color w:val="000000"/>
          <w:sz w:val="28"/>
          <w:szCs w:val="28"/>
        </w:rPr>
        <w:lastRenderedPageBreak/>
        <w:t>Описание тома из многотомного издания</w:t>
      </w:r>
    </w:p>
    <w:p w14:paraId="58A795EB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both"/>
      </w:pPr>
      <w:r>
        <w:rPr>
          <w:color w:val="000000"/>
          <w:sz w:val="28"/>
          <w:szCs w:val="28"/>
        </w:rPr>
        <w:t>Большая Российская энциклопедия [Текст]: [в 30 т.]. Т.12: Исландия - Канцеляризмы . – М.: Большая Рос. Энцикл., 2008. – 766,[2] с. или </w:t>
      </w:r>
    </w:p>
    <w:p w14:paraId="302F32D0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both"/>
      </w:pPr>
      <w:r>
        <w:rPr>
          <w:color w:val="000000"/>
          <w:sz w:val="28"/>
          <w:szCs w:val="28"/>
        </w:rPr>
        <w:t>Большая Российская энциклопедия [Текст]: [в 30 т.].– М.: Большая Рос. Энцикл., 2008. – Т.12: Исландия - Канцеляризмы . – 766,[2] с. </w:t>
      </w:r>
    </w:p>
    <w:p w14:paraId="1DBD1242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center"/>
      </w:pPr>
      <w:r>
        <w:rPr>
          <w:i/>
          <w:iCs/>
          <w:color w:val="000000"/>
          <w:sz w:val="28"/>
          <w:szCs w:val="28"/>
        </w:rPr>
        <w:t>Тезисы докладов или материалы научных конференций</w:t>
      </w:r>
    </w:p>
    <w:p w14:paraId="79722665" w14:textId="77777777" w:rsidR="00230CFE" w:rsidRDefault="00230CFE" w:rsidP="00230CFE">
      <w:pPr>
        <w:pStyle w:val="aa"/>
        <w:spacing w:before="0" w:beforeAutospacing="0" w:after="200" w:afterAutospacing="0"/>
        <w:ind w:left="1" w:hanging="3"/>
      </w:pPr>
      <w:r>
        <w:rPr>
          <w:color w:val="000000"/>
          <w:sz w:val="28"/>
          <w:szCs w:val="28"/>
        </w:rPr>
        <w:t>Экономический потенциал студенчества в региональной экономике [Текст]: материалы конф. / [науч. ред. А.Ю. Кравчук]. – Ярославль: Изд-во ЯГПУ, 2008. – 182 с.: табл. </w:t>
      </w:r>
    </w:p>
    <w:p w14:paraId="2B37E847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both"/>
      </w:pPr>
      <w:r>
        <w:rPr>
          <w:color w:val="000000"/>
          <w:sz w:val="28"/>
          <w:szCs w:val="28"/>
        </w:rPr>
        <w:t>Математика, физика, информатика и методика преподавания [Текст]: материалы конференции "Чтения Ушинского" физ.-матем.фак / [ред.кол.:Т.Н. Карпова (отв.ред.) и др.]. – Ярославль: Изд-во ЯГПУ, 2007. – 224 с. </w:t>
      </w:r>
    </w:p>
    <w:p w14:paraId="1AD6C1BD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center"/>
      </w:pPr>
      <w:r>
        <w:rPr>
          <w:i/>
          <w:iCs/>
          <w:color w:val="000000"/>
          <w:sz w:val="28"/>
          <w:szCs w:val="28"/>
        </w:rPr>
        <w:t>Сборник статей</w:t>
      </w:r>
    </w:p>
    <w:p w14:paraId="3BD33040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both"/>
      </w:pPr>
      <w:r>
        <w:rPr>
          <w:color w:val="000000"/>
          <w:sz w:val="28"/>
          <w:szCs w:val="28"/>
        </w:rPr>
        <w:t>Труды по русской истории [Текст]: сб. статей в память о 60-летии Игоря Васильевича Дубова / ред. Ю. Г. Алексеев и др. – М.: Парад, 2007. – 614 с.: ил. </w:t>
      </w:r>
    </w:p>
    <w:p w14:paraId="2FEED0C2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center"/>
      </w:pPr>
      <w:r>
        <w:rPr>
          <w:i/>
          <w:iCs/>
          <w:color w:val="000000"/>
          <w:sz w:val="28"/>
          <w:szCs w:val="28"/>
        </w:rPr>
        <w:t>Описание диссертации</w:t>
      </w:r>
    </w:p>
    <w:p w14:paraId="77CB5D38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both"/>
      </w:pPr>
      <w:r>
        <w:rPr>
          <w:color w:val="000000"/>
          <w:sz w:val="28"/>
          <w:szCs w:val="28"/>
        </w:rPr>
        <w:t>Морозова, Т. А. Социально-ориентированная модель экономического образования менеджера[Текст]: дис. на соиск. учен. степ. канд. пед. наук : 13.00.08 / Морозова Т. А.; Ярославский гос.пед.ун-т им. К.Д.Ушинского. - Ярославль: Б.и., 2008. – 244 л. </w:t>
      </w:r>
    </w:p>
    <w:p w14:paraId="4FC416C4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center"/>
      </w:pPr>
      <w:r>
        <w:rPr>
          <w:i/>
          <w:iCs/>
          <w:color w:val="000000"/>
          <w:sz w:val="28"/>
          <w:szCs w:val="28"/>
        </w:rPr>
        <w:t>Описание автореферата диссертаций</w:t>
      </w:r>
    </w:p>
    <w:p w14:paraId="30AA4CEC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both"/>
      </w:pPr>
      <w:r>
        <w:rPr>
          <w:color w:val="000000"/>
          <w:sz w:val="28"/>
          <w:szCs w:val="28"/>
        </w:rPr>
        <w:t>Морозова, Т. А. Социально-ориентированная модель экономического образования менеджера [Текст]: автореф. дис. на соиск. учен. степ. канд. пед. наук : 13.00.08 / Морозова Т. А. .; Ярославский гос. пед. ун-т им. К.Д. Ушинского. – Ярославль: Б.и., 2008. – 23 с. </w:t>
      </w:r>
    </w:p>
    <w:p w14:paraId="1055CCE8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center"/>
      </w:pPr>
      <w:r>
        <w:rPr>
          <w:i/>
          <w:iCs/>
          <w:color w:val="000000"/>
          <w:sz w:val="28"/>
          <w:szCs w:val="28"/>
        </w:rPr>
        <w:t>Описание книги на иностранном  языке</w:t>
      </w:r>
    </w:p>
    <w:p w14:paraId="46A2AB96" w14:textId="77777777" w:rsidR="00230CFE" w:rsidRPr="00663B5E" w:rsidRDefault="00230CFE" w:rsidP="00230CFE">
      <w:pPr>
        <w:pStyle w:val="aa"/>
        <w:spacing w:before="0" w:beforeAutospacing="0" w:after="200" w:afterAutospacing="0"/>
        <w:ind w:left="1" w:hanging="3"/>
        <w:jc w:val="both"/>
      </w:pPr>
      <w:r w:rsidRPr="00D57067">
        <w:rPr>
          <w:color w:val="000000"/>
          <w:sz w:val="28"/>
          <w:szCs w:val="28"/>
          <w:lang w:val="en-US"/>
        </w:rPr>
        <w:t>Spears</w:t>
      </w:r>
      <w:r w:rsidRPr="00663B5E">
        <w:rPr>
          <w:color w:val="000000"/>
          <w:sz w:val="28"/>
          <w:szCs w:val="28"/>
        </w:rPr>
        <w:t xml:space="preserve">, </w:t>
      </w:r>
      <w:r w:rsidRPr="00D57067">
        <w:rPr>
          <w:color w:val="000000"/>
          <w:sz w:val="28"/>
          <w:szCs w:val="28"/>
          <w:lang w:val="en-US"/>
        </w:rPr>
        <w:t>R</w:t>
      </w:r>
      <w:r w:rsidRPr="00663B5E">
        <w:rPr>
          <w:color w:val="000000"/>
          <w:sz w:val="28"/>
          <w:szCs w:val="28"/>
        </w:rPr>
        <w:t>.</w:t>
      </w:r>
      <w:r w:rsidRPr="00D57067">
        <w:rPr>
          <w:color w:val="000000"/>
          <w:sz w:val="28"/>
          <w:szCs w:val="28"/>
          <w:lang w:val="en-US"/>
        </w:rPr>
        <w:t>A</w:t>
      </w:r>
      <w:r w:rsidRPr="00663B5E">
        <w:rPr>
          <w:color w:val="000000"/>
          <w:sz w:val="28"/>
          <w:szCs w:val="28"/>
        </w:rPr>
        <w:t xml:space="preserve">. </w:t>
      </w:r>
      <w:r w:rsidRPr="00D57067">
        <w:rPr>
          <w:color w:val="000000"/>
          <w:sz w:val="28"/>
          <w:szCs w:val="28"/>
          <w:lang w:val="en-US"/>
        </w:rPr>
        <w:t>Dictonary</w:t>
      </w:r>
      <w:r w:rsidRPr="00663B5E">
        <w:rPr>
          <w:color w:val="000000"/>
          <w:sz w:val="28"/>
          <w:szCs w:val="28"/>
        </w:rPr>
        <w:t xml:space="preserve"> </w:t>
      </w:r>
      <w:r w:rsidRPr="00D57067">
        <w:rPr>
          <w:color w:val="000000"/>
          <w:sz w:val="28"/>
          <w:szCs w:val="28"/>
          <w:lang w:val="en-US"/>
        </w:rPr>
        <w:t>of</w:t>
      </w:r>
      <w:r w:rsidRPr="00663B5E">
        <w:rPr>
          <w:color w:val="000000"/>
          <w:sz w:val="28"/>
          <w:szCs w:val="28"/>
        </w:rPr>
        <w:t xml:space="preserve"> </w:t>
      </w:r>
      <w:r w:rsidRPr="00D57067">
        <w:rPr>
          <w:color w:val="000000"/>
          <w:sz w:val="28"/>
          <w:szCs w:val="28"/>
          <w:lang w:val="en-US"/>
        </w:rPr>
        <w:t>American</w:t>
      </w:r>
      <w:r w:rsidRPr="00663B5E">
        <w:rPr>
          <w:color w:val="000000"/>
          <w:sz w:val="28"/>
          <w:szCs w:val="28"/>
        </w:rPr>
        <w:t xml:space="preserve"> </w:t>
      </w:r>
      <w:r w:rsidRPr="00D57067">
        <w:rPr>
          <w:color w:val="000000"/>
          <w:sz w:val="28"/>
          <w:szCs w:val="28"/>
          <w:lang w:val="en-US"/>
        </w:rPr>
        <w:t>Slang</w:t>
      </w:r>
      <w:r w:rsidRPr="00663B5E">
        <w:rPr>
          <w:color w:val="000000"/>
          <w:sz w:val="28"/>
          <w:szCs w:val="28"/>
        </w:rPr>
        <w:t xml:space="preserve"> </w:t>
      </w:r>
      <w:r w:rsidRPr="00D57067">
        <w:rPr>
          <w:color w:val="000000"/>
          <w:sz w:val="28"/>
          <w:szCs w:val="28"/>
          <w:lang w:val="en-US"/>
        </w:rPr>
        <w:t>and</w:t>
      </w:r>
      <w:r w:rsidRPr="00663B5E">
        <w:rPr>
          <w:color w:val="000000"/>
          <w:sz w:val="28"/>
          <w:szCs w:val="28"/>
        </w:rPr>
        <w:t xml:space="preserve"> </w:t>
      </w:r>
      <w:r w:rsidRPr="00D57067">
        <w:rPr>
          <w:color w:val="000000"/>
          <w:sz w:val="28"/>
          <w:szCs w:val="28"/>
          <w:lang w:val="en-US"/>
        </w:rPr>
        <w:t>Colloquial</w:t>
      </w:r>
      <w:r w:rsidRPr="00663B5E">
        <w:rPr>
          <w:color w:val="000000"/>
          <w:sz w:val="28"/>
          <w:szCs w:val="28"/>
        </w:rPr>
        <w:t xml:space="preserve"> </w:t>
      </w:r>
      <w:r w:rsidRPr="00D57067">
        <w:rPr>
          <w:color w:val="000000"/>
          <w:sz w:val="28"/>
          <w:szCs w:val="28"/>
          <w:lang w:val="en-US"/>
        </w:rPr>
        <w:t>Expressions</w:t>
      </w:r>
      <w:r w:rsidRPr="00663B5E">
        <w:rPr>
          <w:color w:val="000000"/>
          <w:sz w:val="28"/>
          <w:szCs w:val="28"/>
        </w:rPr>
        <w:t>/</w:t>
      </w:r>
      <w:r w:rsidRPr="00D57067">
        <w:rPr>
          <w:color w:val="000000"/>
          <w:sz w:val="28"/>
          <w:szCs w:val="28"/>
          <w:lang w:val="en-US"/>
        </w:rPr>
        <w:t>R</w:t>
      </w:r>
      <w:r w:rsidRPr="00663B5E">
        <w:rPr>
          <w:color w:val="000000"/>
          <w:sz w:val="28"/>
          <w:szCs w:val="28"/>
        </w:rPr>
        <w:t>.</w:t>
      </w:r>
      <w:r w:rsidRPr="00D57067">
        <w:rPr>
          <w:color w:val="000000"/>
          <w:sz w:val="28"/>
          <w:szCs w:val="28"/>
          <w:lang w:val="en-US"/>
        </w:rPr>
        <w:t>A</w:t>
      </w:r>
      <w:r w:rsidRPr="00663B5E">
        <w:rPr>
          <w:color w:val="000000"/>
          <w:sz w:val="28"/>
          <w:szCs w:val="28"/>
        </w:rPr>
        <w:t>.</w:t>
      </w:r>
      <w:r w:rsidRPr="00D57067">
        <w:rPr>
          <w:color w:val="000000"/>
          <w:sz w:val="28"/>
          <w:szCs w:val="28"/>
          <w:lang w:val="en-US"/>
        </w:rPr>
        <w:t>Srears</w:t>
      </w:r>
      <w:r w:rsidRPr="00663B5E">
        <w:rPr>
          <w:color w:val="000000"/>
          <w:sz w:val="28"/>
          <w:szCs w:val="28"/>
        </w:rPr>
        <w:t>. –</w:t>
      </w:r>
      <w:r w:rsidRPr="00D57067">
        <w:rPr>
          <w:color w:val="000000"/>
          <w:sz w:val="28"/>
          <w:szCs w:val="28"/>
          <w:lang w:val="en-US"/>
        </w:rPr>
        <w:t>Special</w:t>
      </w:r>
      <w:r w:rsidRPr="00663B5E">
        <w:rPr>
          <w:color w:val="000000"/>
          <w:sz w:val="28"/>
          <w:szCs w:val="28"/>
        </w:rPr>
        <w:t xml:space="preserve"> </w:t>
      </w:r>
      <w:r w:rsidRPr="00D57067">
        <w:rPr>
          <w:color w:val="000000"/>
          <w:sz w:val="28"/>
          <w:szCs w:val="28"/>
          <w:lang w:val="en-US"/>
        </w:rPr>
        <w:t>ed</w:t>
      </w:r>
      <w:r w:rsidRPr="00663B5E">
        <w:rPr>
          <w:color w:val="000000"/>
          <w:sz w:val="28"/>
          <w:szCs w:val="28"/>
        </w:rPr>
        <w:t>.–</w:t>
      </w:r>
      <w:r w:rsidRPr="00D57067">
        <w:rPr>
          <w:color w:val="000000"/>
          <w:sz w:val="28"/>
          <w:szCs w:val="28"/>
          <w:lang w:val="en-US"/>
        </w:rPr>
        <w:t>London</w:t>
      </w:r>
      <w:r w:rsidRPr="00663B5E">
        <w:rPr>
          <w:color w:val="000000"/>
          <w:sz w:val="28"/>
          <w:szCs w:val="28"/>
        </w:rPr>
        <w:t xml:space="preserve">: </w:t>
      </w:r>
      <w:r w:rsidRPr="00D57067">
        <w:rPr>
          <w:color w:val="000000"/>
          <w:sz w:val="28"/>
          <w:szCs w:val="28"/>
          <w:lang w:val="en-US"/>
        </w:rPr>
        <w:t>Oxford</w:t>
      </w:r>
      <w:r w:rsidRPr="00663B5E">
        <w:rPr>
          <w:color w:val="000000"/>
          <w:sz w:val="28"/>
          <w:szCs w:val="28"/>
        </w:rPr>
        <w:t xml:space="preserve"> </w:t>
      </w:r>
      <w:r w:rsidRPr="00D57067">
        <w:rPr>
          <w:color w:val="000000"/>
          <w:sz w:val="28"/>
          <w:szCs w:val="28"/>
          <w:lang w:val="en-US"/>
        </w:rPr>
        <w:t>Press</w:t>
      </w:r>
      <w:r w:rsidRPr="00663B5E">
        <w:rPr>
          <w:color w:val="000000"/>
          <w:sz w:val="28"/>
          <w:szCs w:val="28"/>
        </w:rPr>
        <w:t xml:space="preserve">, 1991. – 528 </w:t>
      </w:r>
      <w:r w:rsidRPr="00D57067">
        <w:rPr>
          <w:color w:val="000000"/>
          <w:sz w:val="28"/>
          <w:szCs w:val="28"/>
          <w:lang w:val="en-US"/>
        </w:rPr>
        <w:t>p</w:t>
      </w:r>
      <w:r w:rsidRPr="00663B5E">
        <w:rPr>
          <w:color w:val="000000"/>
          <w:sz w:val="28"/>
          <w:szCs w:val="28"/>
        </w:rPr>
        <w:t>.</w:t>
      </w:r>
    </w:p>
    <w:p w14:paraId="699D6205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center"/>
      </w:pPr>
      <w:r>
        <w:rPr>
          <w:i/>
          <w:iCs/>
          <w:color w:val="000000"/>
          <w:sz w:val="28"/>
          <w:szCs w:val="28"/>
        </w:rPr>
        <w:t>Описание статьи одного автора</w:t>
      </w:r>
    </w:p>
    <w:p w14:paraId="55C6536D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both"/>
      </w:pPr>
      <w:r>
        <w:rPr>
          <w:color w:val="000000"/>
          <w:sz w:val="28"/>
          <w:szCs w:val="28"/>
        </w:rPr>
        <w:t>Новичков, В. Содержание и семантика принципов общей дидактики [Текст] // Родительское собрание. – 2008. – № 2. – С. 39 – 59.</w:t>
      </w:r>
    </w:p>
    <w:p w14:paraId="347B4EDF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center"/>
      </w:pPr>
      <w:r>
        <w:rPr>
          <w:i/>
          <w:iCs/>
          <w:color w:val="000000"/>
          <w:sz w:val="28"/>
          <w:szCs w:val="28"/>
        </w:rPr>
        <w:t>Описание статьи двух авторов</w:t>
      </w:r>
    </w:p>
    <w:p w14:paraId="798D856B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both"/>
      </w:pPr>
      <w:r>
        <w:rPr>
          <w:color w:val="000000"/>
          <w:sz w:val="28"/>
          <w:szCs w:val="28"/>
        </w:rPr>
        <w:lastRenderedPageBreak/>
        <w:t>Попов, А.А. Педагогическая антропология в контексте идей самоопределения [Текст] / А.А. Попов, И.Д. Проскуровская // Вопросы образования. – 2007. – № 3. – С. 186 – 198. </w:t>
      </w:r>
    </w:p>
    <w:p w14:paraId="454453DB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both"/>
      </w:pPr>
      <w:r>
        <w:rPr>
          <w:color w:val="000000"/>
          <w:sz w:val="28"/>
          <w:szCs w:val="28"/>
        </w:rPr>
        <w:t>Чернова, Н.А. Практика оценки качества образования на муниципальном уровне [Текст] / Н.А. Чернова, О. Г. Красношлыкова // Современный мир. Современное образование. Проблемы, тенденции развития, подходы. – М., 2007. – С. 272 – 284. </w:t>
      </w:r>
    </w:p>
    <w:p w14:paraId="6951C74E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center"/>
      </w:pPr>
      <w:r>
        <w:rPr>
          <w:i/>
          <w:iCs/>
          <w:color w:val="000000"/>
          <w:sz w:val="28"/>
          <w:szCs w:val="28"/>
        </w:rPr>
        <w:t>Описание статьи трёх авторов</w:t>
      </w:r>
    </w:p>
    <w:p w14:paraId="0157F7DF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both"/>
      </w:pPr>
      <w:r>
        <w:rPr>
          <w:color w:val="000000"/>
          <w:sz w:val="28"/>
          <w:szCs w:val="28"/>
        </w:rPr>
        <w:t>Потапова, Р.К. К опыту создания баз данных неологизмов молодежной речи конца ХХ – нач. ХХI в. [Текст] / Р.К. Потапова, В.В. Потапов, К.А. Тихонова // Вестник МГУ. Сер. Филология. – 2003. – № 5. – С.117 – 127. </w:t>
      </w:r>
    </w:p>
    <w:p w14:paraId="26CCD525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center"/>
      </w:pPr>
      <w:r>
        <w:rPr>
          <w:i/>
          <w:iCs/>
          <w:color w:val="000000"/>
          <w:sz w:val="28"/>
          <w:szCs w:val="28"/>
        </w:rPr>
        <w:t>Статья из сборника</w:t>
      </w:r>
    </w:p>
    <w:p w14:paraId="1B19A996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both"/>
      </w:pPr>
      <w:r>
        <w:rPr>
          <w:color w:val="000000"/>
          <w:sz w:val="28"/>
          <w:szCs w:val="28"/>
        </w:rPr>
        <w:t>Старостина, О.Г. Социальное проектирование как инструмент развития образовательных учреждений [Текст] /О.Г. Старостина // Инновационная сельская школа. – М., 2006. – С. 152 – 162. </w:t>
      </w:r>
    </w:p>
    <w:p w14:paraId="428BA6DD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both"/>
      </w:pPr>
      <w:r>
        <w:rPr>
          <w:color w:val="000000"/>
          <w:sz w:val="28"/>
          <w:szCs w:val="28"/>
        </w:rPr>
        <w:t>Добродомов, И.Г. Ещё раз об этимологии слова олух / И.Г. Добродомов // Этимология.2000-2002 / РАН; отв. ред. Ж.Ж. Варбот. – М.: Наука, 2003. – С. 120 – 126.</w:t>
      </w:r>
    </w:p>
    <w:p w14:paraId="028D336F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center"/>
      </w:pPr>
      <w:r>
        <w:rPr>
          <w:i/>
          <w:iCs/>
          <w:color w:val="000000"/>
          <w:sz w:val="28"/>
          <w:szCs w:val="28"/>
        </w:rPr>
        <w:t>Электронный ресурс удаленного доступа</w:t>
      </w:r>
    </w:p>
    <w:p w14:paraId="7DFADB86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both"/>
      </w:pPr>
      <w:r>
        <w:rPr>
          <w:color w:val="000000"/>
          <w:sz w:val="28"/>
          <w:szCs w:val="28"/>
        </w:rPr>
        <w:t xml:space="preserve">Образование: исследовано в мире [Электронный ресурс] : междунар. науч. пед. Интернет-журн. с б-кой-депозитарием=oim.ru / под патронажем Рос. акад. образования, Гос. науч. пед. б-ки им. К. Д. Ушинского. - М. : OIM.RU, 2000-2001. - Режим доступа: www.url: </w:t>
      </w:r>
      <w:hyperlink r:id="rId19" w:history="1">
        <w:r>
          <w:rPr>
            <w:rStyle w:val="af0"/>
            <w:color w:val="000000"/>
            <w:sz w:val="28"/>
            <w:szCs w:val="28"/>
          </w:rPr>
          <w:t>http://www.oim.ru/</w:t>
        </w:r>
      </w:hyperlink>
      <w:r>
        <w:rPr>
          <w:color w:val="000000"/>
          <w:sz w:val="28"/>
          <w:szCs w:val="28"/>
        </w:rPr>
        <w:t>. – 10.02.2001.</w:t>
      </w:r>
    </w:p>
    <w:p w14:paraId="1BC49859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center"/>
      </w:pPr>
      <w:r>
        <w:rPr>
          <w:i/>
          <w:iCs/>
          <w:color w:val="000000"/>
          <w:sz w:val="28"/>
          <w:szCs w:val="28"/>
        </w:rPr>
        <w:t>Электронный ресурс удаленного доступа под именем индивидуального автора</w:t>
      </w:r>
    </w:p>
    <w:p w14:paraId="601551B1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both"/>
      </w:pPr>
      <w:r>
        <w:rPr>
          <w:color w:val="000000"/>
          <w:sz w:val="28"/>
          <w:szCs w:val="28"/>
        </w:rPr>
        <w:t>Артамонова, Е. И. Философско-педагогические основы развития духовной культуры учителя [Электронный ресурс] : автореф. дис. ... канд. пед. наук : 13.00.01 / Екатерина Иосифовна Артамонова ; Моск. пед. гос. ун-т, Каф. педагогики высш. шк. – М., 2000. – Режим доступа: www.url: http://dissertation1.narod.ru/avtoreferats1/a81/a81.htm. - 01.11.2002.</w:t>
      </w:r>
    </w:p>
    <w:p w14:paraId="2CEBD875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center"/>
      </w:pPr>
      <w:r>
        <w:rPr>
          <w:i/>
          <w:iCs/>
          <w:color w:val="000000"/>
          <w:sz w:val="28"/>
          <w:szCs w:val="28"/>
        </w:rPr>
        <w:t>Электронный ресурс удаленного доступа под заглавием</w:t>
      </w:r>
    </w:p>
    <w:p w14:paraId="6EDBBC38" w14:textId="77777777" w:rsidR="00230CFE" w:rsidRDefault="00230CFE" w:rsidP="00230CFE">
      <w:pPr>
        <w:pStyle w:val="aa"/>
        <w:spacing w:before="0" w:beforeAutospacing="0" w:after="200" w:afterAutospacing="0"/>
        <w:ind w:left="1" w:hanging="3"/>
      </w:pPr>
      <w:r>
        <w:rPr>
          <w:color w:val="000000"/>
          <w:sz w:val="28"/>
          <w:szCs w:val="28"/>
        </w:rPr>
        <w:t xml:space="preserve">Глоссарий базовых терминов по информационному обществу [Электронный ресурс]. – Режим доступа: www.url: </w:t>
      </w:r>
      <w:hyperlink r:id="rId20" w:history="1">
        <w:r>
          <w:rPr>
            <w:rStyle w:val="af0"/>
            <w:color w:val="000000"/>
            <w:sz w:val="28"/>
            <w:szCs w:val="28"/>
          </w:rPr>
          <w:t>http://www/iis/ru/glossary/</w:t>
        </w:r>
      </w:hyperlink>
      <w:r>
        <w:rPr>
          <w:color w:val="000000"/>
          <w:sz w:val="28"/>
          <w:szCs w:val="28"/>
        </w:rPr>
        <w:t>. – 10.12.2004.</w:t>
      </w:r>
    </w:p>
    <w:p w14:paraId="7ED0A7A0" w14:textId="77777777" w:rsidR="00230CFE" w:rsidRDefault="00230CFE" w:rsidP="00230CFE">
      <w:pPr>
        <w:pStyle w:val="aa"/>
        <w:spacing w:before="0" w:beforeAutospacing="0" w:after="200" w:afterAutospacing="0"/>
        <w:ind w:left="1" w:hanging="3"/>
        <w:jc w:val="center"/>
      </w:pPr>
      <w:r>
        <w:rPr>
          <w:i/>
          <w:iCs/>
          <w:color w:val="000000"/>
          <w:sz w:val="28"/>
          <w:szCs w:val="28"/>
        </w:rPr>
        <w:t>Часть электронного ресурса удаленного доступа</w:t>
      </w:r>
    </w:p>
    <w:p w14:paraId="25BBABEC" w14:textId="77777777" w:rsidR="00230CFE" w:rsidRDefault="00230CFE" w:rsidP="00230CFE">
      <w:pPr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570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Логинов, Б. Р. Библиотечные стандарты и стандартизация в области информационно-поисковых систем: состояние дел и направления дальнейших исследований [Электронный ресурс] / Б. Р. Логинов, И. Б. Цветкова // Электронные библиотеки : Рос. науч. электрон. журн. – 2001. – Т. 4, вып. 4 - Режим доступа: www.url: </w:t>
      </w:r>
      <w:hyperlink r:id="rId21" w:history="1">
        <w:r w:rsidRPr="00D57067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 xml:space="preserve">http://www.elbib.ru/index. </w:t>
        </w:r>
        <w:r w:rsidRPr="00D57067">
          <w:rPr>
            <w:rStyle w:val="af0"/>
            <w:rFonts w:ascii="Times New Roman" w:hAnsi="Times New Roman" w:cs="Times New Roman"/>
            <w:color w:val="000000"/>
            <w:sz w:val="28"/>
            <w:szCs w:val="28"/>
            <w:lang w:val="en-US"/>
          </w:rPr>
          <w:t>Phtm l?p age=e lbib/rus/journal/2001/part4/LCh</w:t>
        </w:r>
      </w:hyperlink>
      <w:r w:rsidRPr="00D57067">
        <w:rPr>
          <w:rFonts w:ascii="Times New Roman" w:hAnsi="Times New Roman" w:cs="Times New Roman"/>
          <w:color w:val="000000"/>
          <w:sz w:val="28"/>
          <w:szCs w:val="28"/>
          <w:lang w:val="en-US"/>
        </w:rPr>
        <w:t>. - 10.12.2004.</w:t>
      </w:r>
    </w:p>
    <w:p w14:paraId="2BBF4DE2" w14:textId="77777777" w:rsidR="00230CFE" w:rsidRDefault="00230CFE" w:rsidP="00230CFE">
      <w:pPr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651BA613" w14:textId="77777777" w:rsidR="00230CFE" w:rsidRPr="004C1EED" w:rsidRDefault="00230CFE" w:rsidP="00230CFE">
      <w:pPr>
        <w:shd w:val="clear" w:color="auto" w:fill="FFFFFF"/>
        <w:suppressAutoHyphens w:val="0"/>
        <w:spacing w:after="0" w:line="240" w:lineRule="auto"/>
        <w:ind w:leftChars="0" w:left="1" w:firstLineChars="0" w:hanging="3"/>
        <w:jc w:val="right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</w:pP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eastAsia="ru-RU"/>
        </w:rPr>
        <w:t>Правила оформления </w:t>
      </w:r>
    </w:p>
    <w:p w14:paraId="70BF11F9" w14:textId="77777777" w:rsidR="00230CFE" w:rsidRPr="004C1EED" w:rsidRDefault="00230CFE" w:rsidP="00230CFE">
      <w:pPr>
        <w:shd w:val="clear" w:color="auto" w:fill="FFFFFF"/>
        <w:suppressAutoHyphens w:val="0"/>
        <w:spacing w:after="0" w:line="240" w:lineRule="auto"/>
        <w:ind w:leftChars="0" w:left="0" w:firstLineChars="0" w:firstLine="0"/>
        <w:jc w:val="right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</w:pP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eastAsia="ru-RU"/>
        </w:rPr>
        <w:t>списка литературы на английском языке</w:t>
      </w:r>
    </w:p>
    <w:p w14:paraId="6D216CF3" w14:textId="77777777" w:rsidR="00230CFE" w:rsidRPr="004C1EED" w:rsidRDefault="00230CFE" w:rsidP="00230CFE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</w:pP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eastAsia="ru-RU"/>
        </w:rPr>
        <w:t> </w:t>
      </w:r>
    </w:p>
    <w:p w14:paraId="365D8AE8" w14:textId="77777777" w:rsidR="00230CFE" w:rsidRPr="004C1EED" w:rsidRDefault="00230CFE" w:rsidP="00230CFE">
      <w:pPr>
        <w:suppressAutoHyphens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b/>
          <w:bCs/>
          <w:color w:val="000000"/>
          <w:position w:val="0"/>
          <w:sz w:val="28"/>
          <w:szCs w:val="28"/>
          <w:lang w:val="en-US" w:eastAsia="ru-RU"/>
        </w:rPr>
        <w:t>In-Text Citations</w:t>
      </w:r>
    </w:p>
    <w:p w14:paraId="3DA6BE06" w14:textId="77777777" w:rsidR="00230CFE" w:rsidRPr="004C1EED" w:rsidRDefault="00230CFE" w:rsidP="00230CFE">
      <w:pPr>
        <w:suppressAutoHyphens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val="en-US" w:eastAsia="ru-RU"/>
        </w:rPr>
        <w:t>An In-Text Citation for a Single Author</w:t>
      </w:r>
    </w:p>
    <w:p w14:paraId="40D4BA8E" w14:textId="77777777" w:rsidR="00230CFE" w:rsidRPr="004C1EED" w:rsidRDefault="00230CFE" w:rsidP="00230CFE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>(Smith, 2015)</w:t>
      </w:r>
    </w:p>
    <w:p w14:paraId="3C05B347" w14:textId="77777777" w:rsidR="00230CFE" w:rsidRPr="004C1EED" w:rsidRDefault="00230CFE" w:rsidP="00230CFE">
      <w:pPr>
        <w:suppressAutoHyphens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val="en-US" w:eastAsia="ru-RU"/>
        </w:rPr>
        <w:t>An In-Text Citation of a Source with Two Authors</w:t>
      </w:r>
    </w:p>
    <w:p w14:paraId="41BB6E87" w14:textId="77777777" w:rsidR="00230CFE" w:rsidRPr="004C1EED" w:rsidRDefault="00230CFE" w:rsidP="00230CFE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>(White &amp; Jones, 2017)</w:t>
      </w:r>
    </w:p>
    <w:p w14:paraId="4E8C12AD" w14:textId="77777777" w:rsidR="00230CFE" w:rsidRPr="004C1EED" w:rsidRDefault="00230CFE" w:rsidP="00230CFE">
      <w:pPr>
        <w:suppressAutoHyphens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val="en-US" w:eastAsia="ru-RU"/>
        </w:rPr>
        <w:t>First Time the Source with Three Authors Is Cited</w:t>
      </w:r>
    </w:p>
    <w:p w14:paraId="6EB54452" w14:textId="77777777" w:rsidR="00230CFE" w:rsidRPr="004C1EED" w:rsidRDefault="00230CFE" w:rsidP="00230CFE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>(Blake, Smith &amp; Jones, 2016)</w:t>
      </w:r>
    </w:p>
    <w:p w14:paraId="3B0AF6F3" w14:textId="77777777" w:rsidR="00230CFE" w:rsidRPr="004C1EED" w:rsidRDefault="00230CFE" w:rsidP="00230CFE">
      <w:pPr>
        <w:suppressAutoHyphens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val="en-US" w:eastAsia="ru-RU"/>
        </w:rPr>
        <w:t>The Second and Subsequent Times the Source with Three Authors is Cited</w:t>
      </w:r>
    </w:p>
    <w:p w14:paraId="2EB0972E" w14:textId="77777777" w:rsidR="00230CFE" w:rsidRPr="004C1EED" w:rsidRDefault="00230CFE" w:rsidP="00230CFE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>(Blake et al., 2016)</w:t>
      </w:r>
    </w:p>
    <w:p w14:paraId="47A47D74" w14:textId="77777777" w:rsidR="00230CFE" w:rsidRPr="004C1EED" w:rsidRDefault="00230CFE" w:rsidP="00230CFE">
      <w:pPr>
        <w:suppressAutoHyphens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val="en-US" w:eastAsia="ru-RU"/>
        </w:rPr>
        <w:t>Three Sources Cited Within a Single Set of Parentheses</w:t>
      </w:r>
    </w:p>
    <w:p w14:paraId="0C6D9865" w14:textId="77777777" w:rsidR="00230CFE" w:rsidRPr="004C1EED" w:rsidRDefault="00230CFE" w:rsidP="00230CFE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>(Blake et al., 2016; Smith, 2015; White &amp; Jones, 2017)</w:t>
      </w:r>
    </w:p>
    <w:p w14:paraId="637C1895" w14:textId="77777777" w:rsidR="00230CFE" w:rsidRPr="004C1EED" w:rsidRDefault="00230CFE" w:rsidP="00230CFE">
      <w:pPr>
        <w:suppressAutoHyphens w:val="0"/>
        <w:spacing w:after="0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</w:p>
    <w:p w14:paraId="2AC7E751" w14:textId="77777777" w:rsidR="00230CFE" w:rsidRPr="004C1EED" w:rsidRDefault="00230CFE" w:rsidP="00230CFE">
      <w:pPr>
        <w:suppressAutoHyphens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b/>
          <w:bCs/>
          <w:color w:val="000000"/>
          <w:position w:val="0"/>
          <w:sz w:val="28"/>
          <w:szCs w:val="28"/>
          <w:lang w:val="en-US" w:eastAsia="ru-RU"/>
        </w:rPr>
        <w:t>References</w:t>
      </w:r>
    </w:p>
    <w:p w14:paraId="5201EA70" w14:textId="77777777" w:rsidR="00230CFE" w:rsidRPr="004C1EED" w:rsidRDefault="00230CFE" w:rsidP="00230CFE">
      <w:pPr>
        <w:suppressAutoHyphens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val="en-US" w:eastAsia="ru-RU"/>
        </w:rPr>
        <w:t>Research Articles</w:t>
      </w:r>
    </w:p>
    <w:p w14:paraId="2E8BA6A0" w14:textId="77777777" w:rsidR="00230CFE" w:rsidRPr="004C1EED" w:rsidRDefault="00230CFE" w:rsidP="00230CFE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</w:pP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 xml:space="preserve">Blake, M. N. (2015). Review of the origin of social sports theories. </w:t>
      </w:r>
      <w:r w:rsidRPr="004C1EED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eastAsia="ru-RU"/>
        </w:rPr>
        <w:t>Journal of Social Studies</w:t>
      </w: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eastAsia="ru-RU"/>
        </w:rPr>
        <w:t xml:space="preserve">, </w:t>
      </w:r>
      <w:r w:rsidRPr="004C1EED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eastAsia="ru-RU"/>
        </w:rPr>
        <w:t>34</w:t>
      </w: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eastAsia="ru-RU"/>
        </w:rPr>
        <w:t>, 120 – 127. </w:t>
      </w:r>
    </w:p>
    <w:p w14:paraId="3E841D18" w14:textId="77777777" w:rsidR="00230CFE" w:rsidRPr="004C1EED" w:rsidRDefault="00230CFE" w:rsidP="00230CFE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</w:pP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eastAsia="ru-RU"/>
        </w:rPr>
        <w:t>При наличии идентификатора DOI его необходимо указать:</w:t>
      </w:r>
    </w:p>
    <w:p w14:paraId="6D5CFACE" w14:textId="77777777" w:rsidR="00230CFE" w:rsidRPr="00663B5E" w:rsidRDefault="00230CFE" w:rsidP="00230CFE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 xml:space="preserve">Blake, M. N. &amp; Jones, J.  (2015) Review of the origin of social sports theories. </w:t>
      </w:r>
      <w:r w:rsidRPr="00663B5E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val="en-US" w:eastAsia="ru-RU"/>
        </w:rPr>
        <w:t>Journal of Social Studies</w:t>
      </w:r>
      <w:r w:rsidRPr="00663B5E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 xml:space="preserve">, </w:t>
      </w:r>
      <w:r w:rsidRPr="00663B5E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val="en-US" w:eastAsia="ru-RU"/>
        </w:rPr>
        <w:t>34</w:t>
      </w:r>
      <w:r w:rsidRPr="00663B5E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>, 120 – 127. DOI: 10.1017/s13203-013-9157-7</w:t>
      </w:r>
    </w:p>
    <w:p w14:paraId="230EAFEB" w14:textId="77777777" w:rsidR="00230CFE" w:rsidRPr="004C1EED" w:rsidRDefault="00230CFE" w:rsidP="00230CFE">
      <w:pPr>
        <w:suppressAutoHyphens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val="en-US" w:eastAsia="ru-RU"/>
        </w:rPr>
        <w:t>Basic Format for Books</w:t>
      </w:r>
    </w:p>
    <w:p w14:paraId="057F8040" w14:textId="77777777" w:rsidR="00230CFE" w:rsidRPr="004C1EED" w:rsidRDefault="00230CFE" w:rsidP="00230CFE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lastRenderedPageBreak/>
        <w:t xml:space="preserve">Collins, S. &amp; Stanley, K. (2014). </w:t>
      </w:r>
      <w:r w:rsidRPr="004C1EED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val="en-US" w:eastAsia="ru-RU"/>
        </w:rPr>
        <w:t>Global Communication Agenda</w:t>
      </w: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 xml:space="preserve"> (2</w:t>
      </w:r>
      <w:r w:rsidRPr="004C1EED">
        <w:rPr>
          <w:rFonts w:ascii="Times New Roman" w:eastAsia="Times New Roman" w:hAnsi="Times New Roman" w:cs="Times New Roman"/>
          <w:color w:val="000000"/>
          <w:position w:val="0"/>
          <w:sz w:val="17"/>
          <w:szCs w:val="17"/>
          <w:vertAlign w:val="superscript"/>
          <w:lang w:val="en-US" w:eastAsia="ru-RU"/>
        </w:rPr>
        <w:t xml:space="preserve"> </w:t>
      </w: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>nd</w:t>
      </w:r>
      <w:r w:rsidRPr="004C1EED">
        <w:rPr>
          <w:rFonts w:ascii="Times New Roman" w:eastAsia="Times New Roman" w:hAnsi="Times New Roman" w:cs="Times New Roman"/>
          <w:color w:val="000000"/>
          <w:position w:val="0"/>
          <w:sz w:val="17"/>
          <w:szCs w:val="17"/>
          <w:vertAlign w:val="superscript"/>
          <w:lang w:val="en-US" w:eastAsia="ru-RU"/>
        </w:rPr>
        <w:t xml:space="preserve"> </w:t>
      </w: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>ed.). Washington, DC: Great News Press. </w:t>
      </w:r>
    </w:p>
    <w:p w14:paraId="0767BB5F" w14:textId="77777777" w:rsidR="00230CFE" w:rsidRPr="004C1EED" w:rsidRDefault="00230CFE" w:rsidP="00230CFE">
      <w:pPr>
        <w:suppressAutoHyphens w:val="0"/>
        <w:spacing w:after="0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</w:p>
    <w:p w14:paraId="318BCDC1" w14:textId="77777777" w:rsidR="00230CFE" w:rsidRPr="004C1EED" w:rsidRDefault="00230CFE" w:rsidP="00230CFE">
      <w:pPr>
        <w:suppressAutoHyphens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val="en-US" w:eastAsia="ru-RU"/>
        </w:rPr>
        <w:t>Edited Book, No Author</w:t>
      </w:r>
    </w:p>
    <w:p w14:paraId="5B613F53" w14:textId="77777777" w:rsidR="00230CFE" w:rsidRPr="004C1EED" w:rsidRDefault="00230CFE" w:rsidP="00230CFE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 xml:space="preserve">Green, G. K., &amp; Brooks, J. (Eds.). (2007). </w:t>
      </w:r>
      <w:r w:rsidRPr="004C1EED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val="en-US" w:eastAsia="ru-RU"/>
        </w:rPr>
        <w:t>Consequences of verbal aggression</w:t>
      </w: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>. New York, NY: Sage Foundation.</w:t>
      </w:r>
    </w:p>
    <w:p w14:paraId="3CC747AB" w14:textId="77777777" w:rsidR="00230CFE" w:rsidRPr="004C1EED" w:rsidRDefault="00230CFE" w:rsidP="00230CFE">
      <w:pPr>
        <w:suppressAutoHyphens w:val="0"/>
        <w:spacing w:before="240" w:after="60"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val="en-US" w:eastAsia="ru-RU"/>
        </w:rPr>
        <w:t>Edited Book with an Author or Authors</w:t>
      </w:r>
    </w:p>
    <w:p w14:paraId="44152FE8" w14:textId="77777777" w:rsidR="00230CFE" w:rsidRPr="004C1EED" w:rsidRDefault="00230CFE" w:rsidP="00230CFE">
      <w:pPr>
        <w:suppressAutoHyphens w:val="0"/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>Plath, S. (2000). Communication skills. K. V. Klein (Ed.). Washington, DC: Great Press News.</w:t>
      </w:r>
    </w:p>
    <w:p w14:paraId="7BDBA760" w14:textId="77777777" w:rsidR="00230CFE" w:rsidRPr="004C1EED" w:rsidRDefault="00230CFE" w:rsidP="00230CFE">
      <w:pPr>
        <w:suppressAutoHyphens w:val="0"/>
        <w:spacing w:before="240" w:after="60"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val="en-US" w:eastAsia="ru-RU"/>
        </w:rPr>
        <w:t>Edition Other Than the First</w:t>
      </w:r>
    </w:p>
    <w:p w14:paraId="34B114BF" w14:textId="77777777" w:rsidR="00230CFE" w:rsidRPr="004C1EED" w:rsidRDefault="00230CFE" w:rsidP="00230CFE">
      <w:pPr>
        <w:suppressAutoHyphens w:val="0"/>
        <w:spacing w:after="0" w:line="240" w:lineRule="auto"/>
        <w:ind w:leftChars="0" w:left="-375" w:firstLineChars="0" w:hanging="375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 xml:space="preserve">Brown, M. E., Kebber, R. S., &amp; Smith, R. D. (2007). </w:t>
      </w:r>
      <w:r w:rsidRPr="004C1EED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val="en-US" w:eastAsia="ru-RU"/>
        </w:rPr>
        <w:t>The new strategy</w:t>
      </w: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 xml:space="preserve"> (5th ed.). Chicago, IL: University of Chicago Press.</w:t>
      </w:r>
    </w:p>
    <w:p w14:paraId="0875BB6E" w14:textId="77777777" w:rsidR="00230CFE" w:rsidRPr="004C1EED" w:rsidRDefault="00230CFE" w:rsidP="00230CFE">
      <w:pPr>
        <w:suppressAutoHyphens w:val="0"/>
        <w:spacing w:after="0"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</w:p>
    <w:p w14:paraId="27A42ED9" w14:textId="77777777" w:rsidR="00230CFE" w:rsidRPr="004C1EED" w:rsidRDefault="00230CFE" w:rsidP="00230CFE">
      <w:pPr>
        <w:suppressAutoHyphens w:val="0"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en-US" w:eastAsia="ru-RU"/>
        </w:rPr>
      </w:pPr>
      <w:r w:rsidRPr="004C1EED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val="en-US" w:eastAsia="ru-RU"/>
        </w:rPr>
        <w:t>Article or Chapter in an Edited Book</w:t>
      </w:r>
    </w:p>
    <w:p w14:paraId="60A60409" w14:textId="77777777" w:rsidR="00230CFE" w:rsidRPr="00D57067" w:rsidRDefault="00230CFE" w:rsidP="00230CFE">
      <w:pPr>
        <w:suppressAutoHyphens w:val="0"/>
        <w:spacing w:line="240" w:lineRule="auto"/>
        <w:ind w:leftChars="0" w:left="1" w:firstLineChars="0" w:hanging="3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 xml:space="preserve">Brown, J. N., &amp; Ester, J. (1998). How to decode facial expressions. In K. R. Fennel (Ed.), </w:t>
      </w:r>
      <w:r w:rsidRPr="004C1EED">
        <w:rPr>
          <w:rFonts w:ascii="Times New Roman" w:eastAsia="Times New Roman" w:hAnsi="Times New Roman" w:cs="Times New Roman"/>
          <w:i/>
          <w:iCs/>
          <w:color w:val="000000"/>
          <w:position w:val="0"/>
          <w:sz w:val="28"/>
          <w:szCs w:val="28"/>
          <w:lang w:val="en-US" w:eastAsia="ru-RU"/>
        </w:rPr>
        <w:t>The definite book of body language</w:t>
      </w: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val="en-US" w:eastAsia="ru-RU"/>
        </w:rPr>
        <w:t xml:space="preserve"> (pp. 107 – 123). </w:t>
      </w:r>
      <w:r w:rsidRPr="004C1EED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eastAsia="ru-RU"/>
        </w:rPr>
        <w:t>New York, NY: Springer.</w:t>
      </w:r>
    </w:p>
    <w:p w14:paraId="18CC3311" w14:textId="77777777" w:rsidR="00230CFE" w:rsidRDefault="00230CFE">
      <w:p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230CFE">
      <w:headerReference w:type="even" r:id="rId22"/>
      <w:footerReference w:type="default" r:id="rId23"/>
      <w:pgSz w:w="11906" w:h="16838"/>
      <w:pgMar w:top="851" w:right="851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4FDF" w14:textId="77777777" w:rsidR="00DA0015" w:rsidRDefault="00DA001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F1717AF" w14:textId="77777777" w:rsidR="00DA0015" w:rsidRDefault="00DA001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80"/>
    <w:family w:val="roman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C5A2" w14:textId="77777777" w:rsidR="00544F62" w:rsidRDefault="00D154B7">
    <w:pPr>
      <w:tabs>
        <w:tab w:val="center" w:pos="4677"/>
        <w:tab w:val="right" w:pos="9355"/>
      </w:tabs>
      <w:ind w:left="1" w:hanging="3"/>
      <w:jc w:val="right"/>
      <w:rPr>
        <w:rFonts w:ascii="Times New Roman" w:eastAsia="Times New Roman" w:hAnsi="Times New Roman" w:cs="Times New Roman"/>
        <w:color w:val="000000"/>
        <w:sz w:val="26"/>
        <w:szCs w:val="26"/>
      </w:rPr>
    </w:pPr>
    <w:r>
      <w:rPr>
        <w:rFonts w:ascii="Times New Roman" w:eastAsia="Times New Roman" w:hAnsi="Times New Roman" w:cs="Times New Roman"/>
        <w:color w:val="000000"/>
        <w:sz w:val="26"/>
        <w:szCs w:val="26"/>
      </w:rPr>
      <w:fldChar w:fldCharType="begin"/>
    </w:r>
    <w:r>
      <w:rPr>
        <w:rFonts w:ascii="Times New Roman" w:eastAsia="Times New Roman" w:hAnsi="Times New Roman" w:cs="Times New Roman"/>
        <w:color w:val="000000"/>
        <w:sz w:val="26"/>
        <w:szCs w:val="26"/>
      </w:rPr>
      <w:instrText>PAGE</w:instrText>
    </w:r>
    <w:r>
      <w:rPr>
        <w:rFonts w:ascii="Times New Roman" w:eastAsia="Times New Roman" w:hAnsi="Times New Roman" w:cs="Times New Roman"/>
        <w:color w:val="000000"/>
        <w:sz w:val="26"/>
        <w:szCs w:val="26"/>
      </w:rPr>
      <w:fldChar w:fldCharType="separate"/>
    </w:r>
    <w:r>
      <w:rPr>
        <w:rFonts w:ascii="Times New Roman" w:eastAsia="Times New Roman" w:hAnsi="Times New Roman" w:cs="Times New Roman"/>
        <w:color w:val="000000"/>
        <w:sz w:val="26"/>
        <w:szCs w:val="26"/>
      </w:rPr>
      <w:t>2</w:t>
    </w:r>
    <w:r>
      <w:rPr>
        <w:rFonts w:ascii="Times New Roman" w:eastAsia="Times New Roman" w:hAnsi="Times New Roman" w:cs="Times New Roman"/>
        <w:color w:val="000000"/>
        <w:sz w:val="26"/>
        <w:szCs w:val="26"/>
      </w:rPr>
      <w:fldChar w:fldCharType="end"/>
    </w:r>
  </w:p>
  <w:p w14:paraId="7F10CC10" w14:textId="77777777" w:rsidR="00544F62" w:rsidRDefault="00544F62">
    <w:pPr>
      <w:tabs>
        <w:tab w:val="center" w:pos="4677"/>
        <w:tab w:val="right" w:pos="9355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F659" w14:textId="77777777" w:rsidR="00DA0015" w:rsidRDefault="00DA001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E19F580" w14:textId="77777777" w:rsidR="00DA0015" w:rsidRDefault="00DA001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D4DD" w14:textId="77777777" w:rsidR="00544F62" w:rsidRDefault="00D154B7">
    <w:pPr>
      <w:tabs>
        <w:tab w:val="center" w:pos="4677"/>
        <w:tab w:val="right" w:pos="9355"/>
      </w:tabs>
      <w:ind w:left="0" w:hanging="2"/>
      <w:rPr>
        <w:color w:val="00000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6D8D32" wp14:editId="49CE732E">
              <wp:simplePos x="0" y="0"/>
              <wp:positionH relativeFrom="column">
                <wp:posOffset>12700</wp:posOffset>
              </wp:positionH>
              <wp:positionV relativeFrom="paragraph">
                <wp:posOffset>-1561465</wp:posOffset>
              </wp:positionV>
              <wp:extent cx="5935345" cy="593534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54540" y="2384270"/>
                        <a:ext cx="5582920" cy="279146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0259883" w14:textId="77777777" w:rsidR="00544F62" w:rsidRDefault="00544F62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6D8D32" id="Прямоугольник 1" o:spid="_x0000_s1026" style="position:absolute;margin-left:1pt;margin-top:-122.95pt;width:467.35pt;height:467.35pt;rotation:-45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" fillcolor="silver" stroked="f">
              <v:fill opacity="32639f"/>
              <v:textbox inset="2.53958mm,2.53958mm,2.53958mm,2.53958mm">
                <w:txbxContent>
                  <w:p w14:paraId="10259883" w14:textId="77777777" w:rsidR="00544F62" w:rsidRDefault="00544F62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4AB8"/>
    <w:multiLevelType w:val="multilevel"/>
    <w:tmpl w:val="0A8F4AB8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1B3D7B"/>
    <w:multiLevelType w:val="multilevel"/>
    <w:tmpl w:val="0F1B3D7B"/>
    <w:lvl w:ilvl="0">
      <w:start w:val="1"/>
      <w:numFmt w:val="bullet"/>
      <w:lvlText w:val="−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467737C"/>
    <w:multiLevelType w:val="multilevel"/>
    <w:tmpl w:val="14677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64B73FD"/>
    <w:multiLevelType w:val="multilevel"/>
    <w:tmpl w:val="464B73FD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66E35F8"/>
    <w:multiLevelType w:val="multilevel"/>
    <w:tmpl w:val="466E35F8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AF72826"/>
    <w:multiLevelType w:val="multilevel"/>
    <w:tmpl w:val="4AF728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692813"/>
    <w:multiLevelType w:val="multilevel"/>
    <w:tmpl w:val="53692813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6965A28"/>
    <w:multiLevelType w:val="multilevel"/>
    <w:tmpl w:val="66965A2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EEB"/>
    <w:rsid w:val="0002386F"/>
    <w:rsid w:val="00041696"/>
    <w:rsid w:val="000D53F7"/>
    <w:rsid w:val="000D7421"/>
    <w:rsid w:val="000E552F"/>
    <w:rsid w:val="001964C2"/>
    <w:rsid w:val="00230CFE"/>
    <w:rsid w:val="002C3BF0"/>
    <w:rsid w:val="00397129"/>
    <w:rsid w:val="004136CD"/>
    <w:rsid w:val="00485FED"/>
    <w:rsid w:val="00544F62"/>
    <w:rsid w:val="005C5B8D"/>
    <w:rsid w:val="005D25C7"/>
    <w:rsid w:val="006033CD"/>
    <w:rsid w:val="00663B5E"/>
    <w:rsid w:val="006A2395"/>
    <w:rsid w:val="00744DB9"/>
    <w:rsid w:val="007A0B77"/>
    <w:rsid w:val="007A27F2"/>
    <w:rsid w:val="009A546A"/>
    <w:rsid w:val="009E60ED"/>
    <w:rsid w:val="00B05F55"/>
    <w:rsid w:val="00B70716"/>
    <w:rsid w:val="00B961C7"/>
    <w:rsid w:val="00C16BFA"/>
    <w:rsid w:val="00CB5EFA"/>
    <w:rsid w:val="00D154B7"/>
    <w:rsid w:val="00D41613"/>
    <w:rsid w:val="00D6367A"/>
    <w:rsid w:val="00DA0015"/>
    <w:rsid w:val="00E16221"/>
    <w:rsid w:val="00E73EEB"/>
    <w:rsid w:val="00F20106"/>
    <w:rsid w:val="00F35575"/>
    <w:rsid w:val="00F61A66"/>
    <w:rsid w:val="00FA07FB"/>
    <w:rsid w:val="2D33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EA2B"/>
  <w15:docId w15:val="{622B4EA0-66C8-45F3-8957-0F3FCBA1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uiPriority="0" w:qFormat="1"/>
    <w:lsdException w:name="toc 3" w:uiPriority="0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0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Body Text 2"/>
    <w:qFormat/>
    <w:pPr>
      <w:suppressAutoHyphens/>
      <w:spacing w:before="35" w:line="1" w:lineRule="atLeast"/>
      <w:ind w:leftChars="-1" w:left="-1" w:right="278" w:hangingChars="1" w:hanging="1"/>
      <w:textAlignment w:val="top"/>
      <w:outlineLvl w:val="0"/>
    </w:pPr>
    <w:rPr>
      <w:rFonts w:ascii="Times New Roman" w:eastAsia="Times New Roman" w:hAnsi="Times New Roman"/>
      <w:position w:val="-1"/>
      <w:sz w:val="18"/>
    </w:rPr>
  </w:style>
  <w:style w:type="paragraph" w:styleId="a4">
    <w:name w:val="annotation text"/>
    <w:basedOn w:val="a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annotation subject"/>
    <w:basedOn w:val="a4"/>
    <w:next w:val="a4"/>
    <w:qFormat/>
    <w:pPr>
      <w:spacing w:after="200" w:line="276" w:lineRule="auto"/>
    </w:pPr>
    <w:rPr>
      <w:rFonts w:ascii="Calibri" w:eastAsia="Calibri" w:hAnsi="Calibri"/>
      <w:b/>
      <w:bCs/>
      <w:color w:val="auto"/>
      <w:lang w:eastAsia="en-US"/>
    </w:rPr>
  </w:style>
  <w:style w:type="paragraph" w:styleId="a6">
    <w:name w:val="footnote text"/>
    <w:basedOn w:val="a"/>
    <w:qFormat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qFormat/>
    <w:pPr>
      <w:spacing w:after="100"/>
    </w:pPr>
    <w:rPr>
      <w:rFonts w:eastAsia="Times New Roman" w:cs="Times New Roman"/>
      <w:lang w:eastAsia="ru-RU"/>
    </w:rPr>
  </w:style>
  <w:style w:type="paragraph" w:styleId="30">
    <w:name w:val="toc 3"/>
    <w:basedOn w:val="a"/>
    <w:next w:val="a"/>
    <w:qFormat/>
    <w:pPr>
      <w:spacing w:after="100"/>
      <w:ind w:left="440"/>
    </w:pPr>
    <w:rPr>
      <w:rFonts w:eastAsia="Times New Roman" w:cs="Times New Roman"/>
      <w:lang w:eastAsia="ru-RU"/>
    </w:rPr>
  </w:style>
  <w:style w:type="paragraph" w:styleId="21">
    <w:name w:val="toc 2"/>
    <w:basedOn w:val="a"/>
    <w:next w:val="a"/>
    <w:qFormat/>
    <w:pPr>
      <w:spacing w:after="100"/>
      <w:ind w:left="220"/>
    </w:pPr>
    <w:rPr>
      <w:rFonts w:eastAsia="Times New Roman" w:cs="Times New Roman"/>
      <w:lang w:eastAsia="ru-RU"/>
    </w:rPr>
  </w:style>
  <w:style w:type="paragraph" w:styleId="a8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FollowedHyperlink"/>
    <w:qFormat/>
    <w:rPr>
      <w:color w:val="800080"/>
      <w:w w:val="100"/>
      <w:position w:val="-1"/>
      <w:u w:val="single"/>
      <w:vertAlign w:val="baseline"/>
      <w:cs w:val="0"/>
    </w:rPr>
  </w:style>
  <w:style w:type="character" w:styleId="ad">
    <w:name w:val="footnote reference"/>
    <w:rPr>
      <w:w w:val="100"/>
      <w:position w:val="-1"/>
      <w:vertAlign w:val="superscript"/>
      <w:cs w:val="0"/>
    </w:rPr>
  </w:style>
  <w:style w:type="character" w:styleId="ae">
    <w:name w:val="annotation reference"/>
    <w:qFormat/>
    <w:rPr>
      <w:w w:val="100"/>
      <w:position w:val="-1"/>
      <w:sz w:val="16"/>
      <w:szCs w:val="16"/>
      <w:vertAlign w:val="baseline"/>
      <w:cs w:val="0"/>
    </w:rPr>
  </w:style>
  <w:style w:type="character" w:styleId="af">
    <w:name w:val="Emphasis"/>
    <w:rPr>
      <w:i/>
      <w:iCs/>
      <w:w w:val="100"/>
      <w:position w:val="-1"/>
      <w:vertAlign w:val="baseline"/>
      <w:cs w:val="0"/>
    </w:rPr>
  </w:style>
  <w:style w:type="character" w:styleId="af0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character" w:styleId="af1">
    <w:name w:val="Strong"/>
    <w:qFormat/>
    <w:rPr>
      <w:b/>
      <w:bCs/>
      <w:w w:val="100"/>
      <w:position w:val="-1"/>
      <w:vertAlign w:val="baseline"/>
      <w:cs w:val="0"/>
    </w:rPr>
  </w:style>
  <w:style w:type="table" w:styleId="af2">
    <w:name w:val="Table Grid"/>
    <w:basedOn w:val="a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Текст примечания Знак"/>
    <w:qFormat/>
    <w:rPr>
      <w:rFonts w:ascii="Times New Roman" w:eastAsia="Times New Roman" w:hAnsi="Times New Roman" w:cs="Times New Roman"/>
      <w:color w:val="000000"/>
      <w:w w:val="100"/>
      <w:position w:val="-1"/>
      <w:sz w:val="20"/>
      <w:szCs w:val="20"/>
      <w:vertAlign w:val="baseline"/>
      <w:cs w:val="0"/>
      <w:lang w:eastAsia="ru-RU"/>
    </w:rPr>
  </w:style>
  <w:style w:type="paragraph" w:styleId="af4">
    <w:name w:val="List Paragraph"/>
    <w:basedOn w:val="a"/>
    <w:pPr>
      <w:ind w:left="720"/>
      <w:contextualSpacing/>
    </w:pPr>
  </w:style>
  <w:style w:type="character" w:customStyle="1" w:styleId="11">
    <w:name w:val="Заголовок 1 Знак"/>
    <w:qFormat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vertAlign w:val="baseline"/>
      <w:cs w:val="0"/>
      <w:lang w:eastAsia="en-US"/>
    </w:rPr>
  </w:style>
  <w:style w:type="paragraph" w:customStyle="1" w:styleId="12">
    <w:name w:val="Заголовок оглавления1"/>
    <w:basedOn w:val="1"/>
    <w:next w:val="a"/>
    <w:qFormat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af5">
    <w:name w:val="Текст выноски Знак"/>
    <w:rPr>
      <w:rFonts w:ascii="Tahoma" w:hAnsi="Tahoma" w:cs="Tahoma"/>
      <w:w w:val="100"/>
      <w:position w:val="-1"/>
      <w:sz w:val="16"/>
      <w:szCs w:val="16"/>
      <w:vertAlign w:val="baseline"/>
      <w:cs w:val="0"/>
      <w:lang w:eastAsia="en-US"/>
    </w:rPr>
  </w:style>
  <w:style w:type="character" w:customStyle="1" w:styleId="af6">
    <w:name w:val="Верхний колонтитул Знак"/>
    <w:qFormat/>
    <w:rPr>
      <w:w w:val="100"/>
      <w:position w:val="-1"/>
      <w:sz w:val="22"/>
      <w:szCs w:val="22"/>
      <w:vertAlign w:val="baseline"/>
      <w:cs w:val="0"/>
      <w:lang w:eastAsia="en-US"/>
    </w:rPr>
  </w:style>
  <w:style w:type="character" w:customStyle="1" w:styleId="af7">
    <w:name w:val="Нижний колонтитул Знак"/>
    <w:rPr>
      <w:w w:val="100"/>
      <w:position w:val="-1"/>
      <w:sz w:val="22"/>
      <w:szCs w:val="22"/>
      <w:vertAlign w:val="baseline"/>
      <w:cs w:val="0"/>
      <w:lang w:eastAsia="en-US"/>
    </w:rPr>
  </w:style>
  <w:style w:type="character" w:customStyle="1" w:styleId="grame">
    <w:name w:val="grame"/>
    <w:rPr>
      <w:w w:val="100"/>
      <w:position w:val="-1"/>
      <w:vertAlign w:val="baseline"/>
      <w:cs w:val="0"/>
    </w:rPr>
  </w:style>
  <w:style w:type="character" w:customStyle="1" w:styleId="af8">
    <w:name w:val="Текст сноски Знак"/>
    <w:rPr>
      <w:rFonts w:ascii="Times New Roman" w:eastAsia="Times New Roman" w:hAnsi="Times New Roman"/>
      <w:color w:val="000000"/>
      <w:w w:val="100"/>
      <w:position w:val="-1"/>
      <w:vertAlign w:val="baseline"/>
      <w:cs w:val="0"/>
    </w:rPr>
  </w:style>
  <w:style w:type="character" w:customStyle="1" w:styleId="22">
    <w:name w:val="Заголовок 2 Знак"/>
    <w:qFormat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vertAlign w:val="baseline"/>
      <w:cs w:val="0"/>
      <w:lang w:eastAsia="en-US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w w:val="100"/>
      <w:position w:val="-1"/>
      <w:sz w:val="26"/>
      <w:szCs w:val="26"/>
      <w:vertAlign w:val="baseline"/>
      <w:cs w:val="0"/>
      <w:lang w:eastAsia="en-US"/>
    </w:rPr>
  </w:style>
  <w:style w:type="character" w:customStyle="1" w:styleId="mw-headline">
    <w:name w:val="mw-headline"/>
    <w:qFormat/>
    <w:rPr>
      <w:w w:val="100"/>
      <w:position w:val="-1"/>
      <w:vertAlign w:val="baseline"/>
      <w:cs w:val="0"/>
    </w:rPr>
  </w:style>
  <w:style w:type="character" w:customStyle="1" w:styleId="60">
    <w:name w:val="Заголовок 6 Знак"/>
    <w:qFormat/>
    <w:rPr>
      <w:rFonts w:ascii="Times New Roman" w:eastAsia="Times New Roman" w:hAnsi="Times New Roman"/>
      <w:b/>
      <w:bCs/>
      <w:w w:val="100"/>
      <w:position w:val="-1"/>
      <w:sz w:val="22"/>
      <w:szCs w:val="22"/>
      <w:vertAlign w:val="baseline"/>
      <w:cs w:val="0"/>
    </w:rPr>
  </w:style>
  <w:style w:type="paragraph" w:customStyle="1" w:styleId="FR1">
    <w:name w:val="FR1"/>
    <w:qFormat/>
    <w:pPr>
      <w:widowControl w:val="0"/>
      <w:suppressAutoHyphens/>
      <w:spacing w:before="480" w:line="1" w:lineRule="atLeast"/>
      <w:ind w:leftChars="-1" w:left="1680" w:right="200" w:hangingChars="1" w:hanging="1"/>
      <w:jc w:val="center"/>
      <w:textAlignment w:val="top"/>
      <w:outlineLvl w:val="0"/>
    </w:pPr>
    <w:rPr>
      <w:rFonts w:ascii="Times New Roman" w:eastAsia="Times New Roman" w:hAnsi="Times New Roman"/>
      <w:b/>
      <w:position w:val="-1"/>
      <w:sz w:val="40"/>
    </w:rPr>
  </w:style>
  <w:style w:type="character" w:customStyle="1" w:styleId="23">
    <w:name w:val="Основной текст 2 Знак"/>
    <w:qFormat/>
    <w:rPr>
      <w:rFonts w:ascii="Times New Roman" w:eastAsia="Times New Roman" w:hAnsi="Times New Roman"/>
      <w:w w:val="100"/>
      <w:position w:val="-1"/>
      <w:sz w:val="18"/>
      <w:vertAlign w:val="baseline"/>
      <w:cs w:val="0"/>
    </w:rPr>
  </w:style>
  <w:style w:type="paragraph" w:customStyle="1" w:styleId="13">
    <w:name w:val="Обычный1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Times New Roman" w:eastAsia="ヒラギノ角ゴ Pro W3" w:hAnsi="Times New Roman"/>
      <w:color w:val="000000"/>
      <w:position w:val="-1"/>
      <w:sz w:val="24"/>
    </w:rPr>
  </w:style>
  <w:style w:type="paragraph" w:customStyle="1" w:styleId="210">
    <w:name w:val="Основной текст с отступом 21"/>
    <w:pPr>
      <w:suppressAutoHyphens/>
      <w:spacing w:line="1" w:lineRule="atLeast"/>
      <w:ind w:leftChars="-1" w:left="5664" w:hangingChars="1" w:hanging="1"/>
      <w:jc w:val="both"/>
      <w:textAlignment w:val="top"/>
      <w:outlineLvl w:val="0"/>
    </w:pPr>
    <w:rPr>
      <w:rFonts w:ascii="Times New Roman" w:eastAsia="ヒラギノ角ゴ Pro W3" w:hAnsi="Times New Roman"/>
      <w:color w:val="000000"/>
      <w:position w:val="-1"/>
      <w:sz w:val="24"/>
    </w:rPr>
  </w:style>
  <w:style w:type="paragraph" w:customStyle="1" w:styleId="211">
    <w:name w:val="Заголовок 21"/>
    <w:next w:val="13"/>
    <w:qFormat/>
    <w:pPr>
      <w:keepNext/>
      <w:suppressAutoHyphens/>
      <w:spacing w:line="1" w:lineRule="atLeast"/>
      <w:ind w:leftChars="-1" w:left="-1" w:hangingChars="1" w:hanging="1"/>
      <w:jc w:val="center"/>
      <w:textAlignment w:val="top"/>
      <w:outlineLvl w:val="1"/>
    </w:pPr>
    <w:rPr>
      <w:rFonts w:ascii="Times New Roman" w:eastAsia="ヒラギノ角ゴ Pro W3" w:hAnsi="Times New Roman"/>
      <w:b/>
      <w:color w:val="000000"/>
      <w:position w:val="-1"/>
    </w:rPr>
  </w:style>
  <w:style w:type="paragraph" w:customStyle="1" w:styleId="110">
    <w:name w:val="Заголовок 11"/>
    <w:next w:val="13"/>
    <w:pPr>
      <w:keepNext/>
      <w:tabs>
        <w:tab w:val="left" w:pos="851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uppressAutoHyphens/>
      <w:spacing w:line="1" w:lineRule="atLeast"/>
      <w:ind w:leftChars="-1" w:left="-1" w:hangingChars="1" w:hanging="1"/>
      <w:jc w:val="center"/>
      <w:textAlignment w:val="top"/>
      <w:outlineLvl w:val="0"/>
    </w:pPr>
    <w:rPr>
      <w:rFonts w:ascii="Times New Roman" w:eastAsia="ヒラギノ角ゴ Pro W3" w:hAnsi="Times New Roman"/>
      <w:b/>
      <w:color w:val="000000"/>
      <w:position w:val="-1"/>
      <w:sz w:val="24"/>
    </w:rPr>
  </w:style>
  <w:style w:type="paragraph" w:customStyle="1" w:styleId="14">
    <w:name w:val="Стиль1"/>
    <w:qFormat/>
    <w:pPr>
      <w:tabs>
        <w:tab w:val="left" w:pos="851"/>
      </w:tabs>
      <w:suppressAutoHyphens/>
      <w:spacing w:line="1" w:lineRule="atLeast"/>
      <w:ind w:leftChars="-1" w:left="182" w:hangingChars="1" w:hanging="12"/>
      <w:textAlignment w:val="top"/>
      <w:outlineLvl w:val="0"/>
    </w:pPr>
    <w:rPr>
      <w:rFonts w:ascii="Times New Roman" w:eastAsia="ヒラギノ角ゴ Pro W3" w:hAnsi="Times New Roman"/>
      <w:color w:val="000000"/>
      <w:position w:val="-1"/>
      <w:sz w:val="28"/>
      <w:szCs w:val="28"/>
    </w:rPr>
  </w:style>
  <w:style w:type="paragraph" w:customStyle="1" w:styleId="FreeForm">
    <w:name w:val="Free Form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Times New Roman" w:eastAsia="ヒラギノ角ゴ Pro W3" w:hAnsi="Times New Roman"/>
      <w:color w:val="000000"/>
      <w:position w:val="-1"/>
    </w:rPr>
  </w:style>
  <w:style w:type="character" w:customStyle="1" w:styleId="af9">
    <w:name w:val="Тема примечания Знак"/>
    <w:qFormat/>
    <w:rPr>
      <w:rFonts w:ascii="Times New Roman" w:eastAsia="Times New Roman" w:hAnsi="Times New Roman" w:cs="Times New Roman"/>
      <w:b/>
      <w:bCs/>
      <w:color w:val="000000"/>
      <w:w w:val="100"/>
      <w:position w:val="-1"/>
      <w:sz w:val="20"/>
      <w:szCs w:val="20"/>
      <w:vertAlign w:val="baseline"/>
      <w:cs w:val="0"/>
      <w:lang w:eastAsia="en-US"/>
    </w:rPr>
  </w:style>
  <w:style w:type="character" w:customStyle="1" w:styleId="40">
    <w:name w:val="Заголовок 4 Знак"/>
    <w:rPr>
      <w:b/>
      <w:bCs/>
      <w:w w:val="100"/>
      <w:position w:val="-1"/>
      <w:sz w:val="28"/>
      <w:szCs w:val="28"/>
      <w:vertAlign w:val="baseline"/>
      <w:cs w:val="0"/>
      <w:lang w:eastAsia="en-US"/>
    </w:rPr>
  </w:style>
  <w:style w:type="paragraph" w:customStyle="1" w:styleId="citation">
    <w:name w:val="citation"/>
    <w:basedOn w:val="a"/>
    <w:qFormat/>
    <w:pPr>
      <w:spacing w:after="0" w:line="240" w:lineRule="auto"/>
      <w:ind w:hanging="375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Style55">
    <w:name w:val="_Style 5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56">
    <w:name w:val="_Style 56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7">
    <w:name w:val="_Style 5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58">
    <w:name w:val="_Style 58"/>
    <w:basedOn w:val="TableNormal"/>
    <w:tblPr>
      <w:tblCellMar>
        <w:left w:w="108" w:type="dxa"/>
        <w:right w:w="108" w:type="dxa"/>
      </w:tblCellMar>
    </w:tblPr>
  </w:style>
  <w:style w:type="table" w:customStyle="1" w:styleId="Style59">
    <w:name w:val="_Style 59"/>
    <w:basedOn w:val="TableNormal"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document/d/1P0CU_rcwTYSQsJo49OCtRHidNbedEfW_/edit" TargetMode="External"/><Relationship Id="rId18" Type="http://schemas.openxmlformats.org/officeDocument/2006/relationships/hyperlink" Target="https://jle.hse.ru/ref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elbib.ru/index.%20Phtm%20l?p%20age=e%20lbib/rus/journal/2001/part4/LC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google.com/document/d/1P0CU_rcwTYSQsJo49OCtRHidNbedEfW_/edit" TargetMode="External"/><Relationship Id="rId17" Type="http://schemas.openxmlformats.org/officeDocument/2006/relationships/hyperlink" Target="https://jle.hse.ru/rin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jle.hse.ru/ref" TargetMode="External"/><Relationship Id="rId20" Type="http://schemas.openxmlformats.org/officeDocument/2006/relationships/hyperlink" Target="http://www/iis/ru/glossar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document/d/1P0CU_rcwTYSQsJo49OCtRHidNbedEfW_/edi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jle.hse.ru/rint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ocs.google.com/document/d/1P0CU_rcwTYSQsJo49OCtRHidNbedEfW_/edit" TargetMode="External"/><Relationship Id="rId19" Type="http://schemas.openxmlformats.org/officeDocument/2006/relationships/hyperlink" Target="http://www.oim.ru/" TargetMode="Externa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P0CU_rcwTYSQsJo49OCtRHidNbedEfW_/edit" TargetMode="External"/><Relationship Id="rId14" Type="http://schemas.openxmlformats.org/officeDocument/2006/relationships/hyperlink" Target="https://docs.cntd.ru/document/1200063713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ApUhqzqAKL6JoXk7bCAtMjbm/g==">AMUW2mWc262Q9yDylVrx4VNK9t2a3KGpUrcDoxSLsDOTy0Ad+LV7lLkYkpgeb1HOQljk/FISDqskRavHe+aaFBMBbwU1i9yjXrvWgiJpclBtIRj2LaScHQ+W6NF5ZvkkBm+Dt5HOLJpAuluBBD5bkWrUZpwrJCxcJH27V4FNKSKFUgPcb5lV5Us=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4287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yula</dc:creator>
  <cp:lastModifiedBy>Боголепова Светлана Викторовна</cp:lastModifiedBy>
  <cp:revision>10</cp:revision>
  <cp:lastPrinted>2019-10-18T10:36:00Z</cp:lastPrinted>
  <dcterms:created xsi:type="dcterms:W3CDTF">2021-08-19T14:06:00Z</dcterms:created>
  <dcterms:modified xsi:type="dcterms:W3CDTF">2021-08-25T13:16:00Z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