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F783" w14:textId="77777777" w:rsidR="00E302C7" w:rsidRPr="0009257B" w:rsidRDefault="009E546B" w:rsidP="00E30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B">
        <w:rPr>
          <w:rFonts w:ascii="Times New Roman" w:hAnsi="Times New Roman" w:cs="Times New Roman"/>
          <w:b/>
          <w:sz w:val="24"/>
          <w:szCs w:val="24"/>
        </w:rPr>
        <w:t xml:space="preserve">Общие требования </w:t>
      </w:r>
    </w:p>
    <w:p w14:paraId="19DE5D9E" w14:textId="77777777" w:rsidR="004C7D65" w:rsidRPr="0009257B" w:rsidRDefault="009E546B" w:rsidP="00E30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B">
        <w:rPr>
          <w:rFonts w:ascii="Times New Roman" w:hAnsi="Times New Roman" w:cs="Times New Roman"/>
          <w:b/>
          <w:sz w:val="24"/>
          <w:szCs w:val="24"/>
        </w:rPr>
        <w:t>по выполнению выпускной квалификационной работы магистранта</w:t>
      </w:r>
    </w:p>
    <w:p w14:paraId="3F6E93CD" w14:textId="489A6476" w:rsidR="004C7D65" w:rsidRPr="0009257B" w:rsidRDefault="009E546B" w:rsidP="00E30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B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  <w:r w:rsidR="00E302C7" w:rsidRPr="0009257B">
        <w:rPr>
          <w:rFonts w:ascii="Times New Roman" w:hAnsi="Times New Roman" w:cs="Times New Roman"/>
          <w:b/>
          <w:sz w:val="24"/>
          <w:szCs w:val="24"/>
        </w:rPr>
        <w:t>«Современн</w:t>
      </w:r>
      <w:r w:rsidR="007650F4">
        <w:rPr>
          <w:rFonts w:ascii="Times New Roman" w:hAnsi="Times New Roman" w:cs="Times New Roman"/>
          <w:b/>
          <w:sz w:val="24"/>
          <w:szCs w:val="24"/>
        </w:rPr>
        <w:t>ые</w:t>
      </w:r>
      <w:r w:rsidR="00E302C7" w:rsidRPr="00092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0F4">
        <w:rPr>
          <w:rFonts w:ascii="Times New Roman" w:hAnsi="Times New Roman" w:cs="Times New Roman"/>
          <w:b/>
          <w:sz w:val="24"/>
          <w:szCs w:val="24"/>
        </w:rPr>
        <w:t>социальные науки</w:t>
      </w:r>
      <w:r w:rsidR="00E302C7" w:rsidRPr="0009257B">
        <w:rPr>
          <w:rFonts w:ascii="Times New Roman" w:hAnsi="Times New Roman" w:cs="Times New Roman"/>
          <w:b/>
          <w:sz w:val="24"/>
          <w:szCs w:val="24"/>
        </w:rPr>
        <w:t xml:space="preserve"> в преподавании обществознания в школе»</w:t>
      </w:r>
    </w:p>
    <w:p w14:paraId="1028E995" w14:textId="77777777" w:rsidR="00455367" w:rsidRPr="0009257B" w:rsidRDefault="009E546B" w:rsidP="00E30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B">
        <w:rPr>
          <w:rFonts w:ascii="Times New Roman" w:hAnsi="Times New Roman" w:cs="Times New Roman"/>
          <w:b/>
          <w:sz w:val="24"/>
          <w:szCs w:val="24"/>
        </w:rPr>
        <w:t xml:space="preserve"> в виде портфолио</w:t>
      </w:r>
    </w:p>
    <w:p w14:paraId="0C95B5E6" w14:textId="77777777" w:rsidR="00E302C7" w:rsidRPr="0009257B" w:rsidRDefault="00E302C7" w:rsidP="009E546B">
      <w:pPr>
        <w:rPr>
          <w:rFonts w:ascii="Times New Roman" w:hAnsi="Times New Roman" w:cs="Times New Roman"/>
          <w:sz w:val="24"/>
          <w:szCs w:val="24"/>
        </w:rPr>
      </w:pPr>
    </w:p>
    <w:p w14:paraId="666FF7F1" w14:textId="77777777" w:rsidR="009E546B" w:rsidRPr="0009257B" w:rsidRDefault="009E546B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>Выпускное портфолио – это системно разработанная, целостная коллекция артефактов, доказывающих основные компетенции выпускника.</w:t>
      </w:r>
    </w:p>
    <w:p w14:paraId="7087CC03" w14:textId="77777777" w:rsidR="009E546B" w:rsidRPr="0009257B" w:rsidRDefault="009E546B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 xml:space="preserve">В портфолио, студент сам имеет право определить, какие артефакты подтверждают наличие у него соответствующих компетенций программы. Тем не менее, независимо от выбора артефактов, к портфолио предъявляются следующие минимальные требования </w:t>
      </w:r>
    </w:p>
    <w:p w14:paraId="24AA8BC6" w14:textId="77777777" w:rsidR="009E546B" w:rsidRPr="0009257B" w:rsidRDefault="009E546B" w:rsidP="009E546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>1. Центральным артефактом портфолио является научная статья (или статьи), опубликованная в реферируемом журнале и оценённая не только преподавателями программы</w:t>
      </w:r>
      <w:r w:rsidR="004C7D65" w:rsidRPr="0009257B">
        <w:rPr>
          <w:rFonts w:ascii="Times New Roman" w:hAnsi="Times New Roman" w:cs="Times New Roman"/>
          <w:sz w:val="24"/>
          <w:szCs w:val="24"/>
        </w:rPr>
        <w:t>, но независимыми экспертами в выбранной области знаний</w:t>
      </w:r>
      <w:r w:rsidRPr="00092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C0E7FF" w14:textId="77777777" w:rsidR="009E546B" w:rsidRPr="0009257B" w:rsidRDefault="009E546B" w:rsidP="009E54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 xml:space="preserve">2. Все артефакты должны включать информацию о том, кто и как оценил их качество. </w:t>
      </w:r>
    </w:p>
    <w:p w14:paraId="2C90FCE7" w14:textId="77777777" w:rsidR="009E546B" w:rsidRPr="0009257B" w:rsidRDefault="009E546B" w:rsidP="009E54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>3. Портфолио оформляется в форме веб сайта.</w:t>
      </w:r>
    </w:p>
    <w:p w14:paraId="5142E689" w14:textId="77777777" w:rsidR="004C7D65" w:rsidRPr="0009257B" w:rsidRDefault="00E302C7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>Научная статья, или статьи, - общим объемом не менее 1 авторского листа (40 тысяч знаков включая) – содержит в себе</w:t>
      </w:r>
      <w:r w:rsidR="004C7D65" w:rsidRPr="0009257B">
        <w:rPr>
          <w:rFonts w:ascii="Times New Roman" w:hAnsi="Times New Roman" w:cs="Times New Roman"/>
          <w:sz w:val="24"/>
          <w:szCs w:val="24"/>
        </w:rPr>
        <w:t xml:space="preserve"> оригинальное исследование по проблематике образовательной программы. </w:t>
      </w:r>
    </w:p>
    <w:p w14:paraId="0E92ED97" w14:textId="77777777" w:rsidR="004C7D65" w:rsidRPr="0009257B" w:rsidRDefault="004C7D65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 xml:space="preserve">Отражая специфику образовательной программы, проведенное студентом самостоятельное выпускное исследование должно быть выполнено на стыке двух направлений – «Политология» и «Педагогика». </w:t>
      </w:r>
    </w:p>
    <w:p w14:paraId="35B168D6" w14:textId="77777777" w:rsidR="004C7D65" w:rsidRPr="0009257B" w:rsidRDefault="004C7D65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 xml:space="preserve">Исследование должно быть представлено в публичном доступе профессиональному экспертному сообществу посредством публикации его результатов в виде статьи в научном периодическом рецензируемом издании (журнале) из утвержденного перечня ВАК по направлению «Политология» и/или «Педагогика» (см. приложение). </w:t>
      </w:r>
    </w:p>
    <w:p w14:paraId="720FAF4F" w14:textId="77777777" w:rsidR="009E546B" w:rsidRPr="0009257B" w:rsidRDefault="004C7D65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>Статья должна быть подготовлена и опубликована в срок строго до официальной защиты ВКР в соответствии с графиком государственной аттестации</w:t>
      </w:r>
      <w:r w:rsidR="00004F9C" w:rsidRPr="0009257B">
        <w:rPr>
          <w:rFonts w:ascii="Times New Roman" w:hAnsi="Times New Roman" w:cs="Times New Roman"/>
          <w:sz w:val="24"/>
          <w:szCs w:val="24"/>
        </w:rPr>
        <w:t xml:space="preserve">, публикуемым на официальном сайте образовательной программе ив </w:t>
      </w:r>
      <w:r w:rsidR="00004F9C" w:rsidRPr="0009257B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004F9C" w:rsidRPr="0009257B">
        <w:rPr>
          <w:rFonts w:ascii="Times New Roman" w:hAnsi="Times New Roman" w:cs="Times New Roman"/>
          <w:sz w:val="24"/>
          <w:szCs w:val="24"/>
        </w:rPr>
        <w:t xml:space="preserve"> в начале учебного года</w:t>
      </w:r>
      <w:r w:rsidRPr="0009257B">
        <w:rPr>
          <w:rFonts w:ascii="Times New Roman" w:hAnsi="Times New Roman" w:cs="Times New Roman"/>
          <w:sz w:val="24"/>
          <w:szCs w:val="24"/>
        </w:rPr>
        <w:t>.</w:t>
      </w:r>
    </w:p>
    <w:p w14:paraId="5EC5542C" w14:textId="77777777" w:rsidR="004C7D65" w:rsidRPr="0009257B" w:rsidRDefault="004C7D65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 xml:space="preserve">Статья должна быть подготовлена, написана и опубликована студентом самостоятельно или (в исключительных случаях при согласовании с академическим руководителем программы) в соавторстве. </w:t>
      </w:r>
    </w:p>
    <w:p w14:paraId="533AFA2B" w14:textId="77777777" w:rsidR="00004F9C" w:rsidRPr="0009257B" w:rsidRDefault="004C7D65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>При подготовке статьи студент может рассчитывать на всестороннюю поддержку со стороны преподавательского коллектива и академического совета программы, в первую очередь – научного руководителя и консультанта, назначаемых в соответствии поданным студентом в установленный срок заявлением на</w:t>
      </w:r>
      <w:r w:rsidR="00004F9C" w:rsidRPr="0009257B">
        <w:rPr>
          <w:rFonts w:ascii="Times New Roman" w:hAnsi="Times New Roman" w:cs="Times New Roman"/>
          <w:sz w:val="24"/>
          <w:szCs w:val="24"/>
        </w:rPr>
        <w:t xml:space="preserve"> утверждение темы</w:t>
      </w:r>
      <w:r w:rsidRPr="0009257B">
        <w:rPr>
          <w:rFonts w:ascii="Times New Roman" w:hAnsi="Times New Roman" w:cs="Times New Roman"/>
          <w:sz w:val="24"/>
          <w:szCs w:val="24"/>
        </w:rPr>
        <w:t xml:space="preserve"> </w:t>
      </w:r>
      <w:r w:rsidR="00004F9C" w:rsidRPr="0009257B">
        <w:rPr>
          <w:rFonts w:ascii="Times New Roman" w:hAnsi="Times New Roman" w:cs="Times New Roman"/>
          <w:sz w:val="24"/>
          <w:szCs w:val="24"/>
        </w:rPr>
        <w:t xml:space="preserve">и формата </w:t>
      </w:r>
      <w:r w:rsidRPr="0009257B">
        <w:rPr>
          <w:rFonts w:ascii="Times New Roman" w:hAnsi="Times New Roman" w:cs="Times New Roman"/>
          <w:sz w:val="24"/>
          <w:szCs w:val="24"/>
        </w:rPr>
        <w:t xml:space="preserve">ВКР.  </w:t>
      </w:r>
    </w:p>
    <w:p w14:paraId="189C29D3" w14:textId="77777777" w:rsidR="004C7D65" w:rsidRPr="0009257B" w:rsidRDefault="00004F9C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>Научный руководитель представляет отзыв на работу студента в установленном формате в указанный срок.</w:t>
      </w:r>
    </w:p>
    <w:p w14:paraId="39FD5433" w14:textId="77777777" w:rsidR="004C7D65" w:rsidRPr="0009257B" w:rsidRDefault="004C7D65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lastRenderedPageBreak/>
        <w:t xml:space="preserve">Финальный текст подготовленной студентом статьи (или статей) должен пройти обязательную независимую экспертизу и оценку (рецензирование). </w:t>
      </w:r>
      <w:r w:rsidR="00004F9C" w:rsidRPr="0009257B">
        <w:rPr>
          <w:rFonts w:ascii="Times New Roman" w:hAnsi="Times New Roman" w:cs="Times New Roman"/>
          <w:sz w:val="24"/>
          <w:szCs w:val="24"/>
        </w:rPr>
        <w:t xml:space="preserve">Статья должна получить две внутренние рецензии от компетентных сотрудников Департамента политической науки и </w:t>
      </w:r>
      <w:r w:rsidR="009C7D9D">
        <w:rPr>
          <w:rFonts w:ascii="Times New Roman" w:hAnsi="Times New Roman" w:cs="Times New Roman"/>
          <w:sz w:val="24"/>
          <w:szCs w:val="24"/>
        </w:rPr>
        <w:t>факультета социальных наук</w:t>
      </w:r>
      <w:r w:rsidR="00004F9C" w:rsidRPr="0009257B">
        <w:rPr>
          <w:rFonts w:ascii="Times New Roman" w:hAnsi="Times New Roman" w:cs="Times New Roman"/>
          <w:sz w:val="24"/>
          <w:szCs w:val="24"/>
        </w:rPr>
        <w:t xml:space="preserve"> НИУ ВШЭ, соответственно, а также – две внешние рецензии от экспертов, не являющихся сотрудниками структурных подразделений НИУ ВШЭ, ответственных за реализацию образовательной программы.</w:t>
      </w:r>
      <w:r w:rsidRPr="0009257B">
        <w:rPr>
          <w:rFonts w:ascii="Times New Roman" w:hAnsi="Times New Roman" w:cs="Times New Roman"/>
          <w:sz w:val="24"/>
          <w:szCs w:val="24"/>
        </w:rPr>
        <w:t xml:space="preserve"> </w:t>
      </w:r>
      <w:r w:rsidR="00004F9C" w:rsidRPr="0009257B">
        <w:rPr>
          <w:rFonts w:ascii="Times New Roman" w:hAnsi="Times New Roman" w:cs="Times New Roman"/>
          <w:sz w:val="24"/>
          <w:szCs w:val="24"/>
        </w:rPr>
        <w:t>Состав рецензентов должен быть согласован с академическим руководителем и академическим советом программы.</w:t>
      </w:r>
    </w:p>
    <w:p w14:paraId="46940C7B" w14:textId="77777777" w:rsidR="00004F9C" w:rsidRPr="0009257B" w:rsidRDefault="00004F9C" w:rsidP="00E302C7">
      <w:pPr>
        <w:jc w:val="both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 xml:space="preserve">Тексты статьи (статей), рецензий, а также иные артефакты должны быть представлены в свободном доступе на специально подготовленном и созданном сайте (или специально созданной странице на портале </w:t>
      </w:r>
      <w:r w:rsidR="009C7D9D">
        <w:rPr>
          <w:rFonts w:ascii="Times New Roman" w:hAnsi="Times New Roman" w:cs="Times New Roman"/>
          <w:sz w:val="24"/>
          <w:szCs w:val="24"/>
        </w:rPr>
        <w:t>факультета социальных наук</w:t>
      </w:r>
      <w:r w:rsidRPr="0009257B">
        <w:rPr>
          <w:rFonts w:ascii="Times New Roman" w:hAnsi="Times New Roman" w:cs="Times New Roman"/>
          <w:sz w:val="24"/>
          <w:szCs w:val="24"/>
        </w:rPr>
        <w:t xml:space="preserve"> НИУ ВШЭ) </w:t>
      </w:r>
      <w:r w:rsidR="0009257B" w:rsidRPr="0009257B">
        <w:rPr>
          <w:rFonts w:ascii="Times New Roman" w:hAnsi="Times New Roman" w:cs="Times New Roman"/>
          <w:sz w:val="24"/>
          <w:szCs w:val="24"/>
        </w:rPr>
        <w:t>в срок до защиты ВКР, указанный в графике учебного процесса.</w:t>
      </w:r>
    </w:p>
    <w:p w14:paraId="38AFB05D" w14:textId="77777777" w:rsidR="0009257B" w:rsidRPr="0009257B" w:rsidRDefault="0009257B">
      <w:pPr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br w:type="page"/>
      </w:r>
    </w:p>
    <w:p w14:paraId="470DA5EB" w14:textId="77777777" w:rsidR="0009257B" w:rsidRDefault="0009257B" w:rsidP="000925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1A302CF" w14:textId="77777777" w:rsidR="0009257B" w:rsidRPr="0009257B" w:rsidRDefault="0009257B" w:rsidP="0009257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sz w:val="24"/>
          <w:szCs w:val="24"/>
        </w:rPr>
        <w:t xml:space="preserve"> Перечень рекомендуемых периодических изданий ВАК (ноябрь 2016 г.)</w:t>
      </w:r>
    </w:p>
    <w:p w14:paraId="15AFA242" w14:textId="77777777" w:rsidR="0009257B" w:rsidRPr="0009257B" w:rsidRDefault="0009257B" w:rsidP="00E302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0768D" w14:textId="77777777" w:rsidR="0009257B" w:rsidRPr="0009257B" w:rsidRDefault="0009257B" w:rsidP="0009257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57B">
        <w:rPr>
          <w:rFonts w:ascii="Times New Roman" w:hAnsi="Times New Roman" w:cs="Times New Roman"/>
          <w:b/>
          <w:bCs/>
          <w:sz w:val="24"/>
          <w:szCs w:val="24"/>
        </w:rPr>
        <w:t>23.00.00 Политология</w:t>
      </w:r>
    </w:p>
    <w:p w14:paraId="5D00B804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proofErr w:type="spellStart"/>
      <w:r w:rsidRPr="0009257B">
        <w:t>PolitBook</w:t>
      </w:r>
      <w:proofErr w:type="spellEnd"/>
      <w:r w:rsidRPr="0009257B">
        <w:t xml:space="preserve"> </w:t>
      </w:r>
    </w:p>
    <w:p w14:paraId="7FA06583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Азиатско-Тихоокеанский регион: экономика, политика, право </w:t>
      </w:r>
    </w:p>
    <w:p w14:paraId="476360A7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Азимут научных исследований: экономика и управление </w:t>
      </w:r>
    </w:p>
    <w:p w14:paraId="4A7FCF7E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Азия и Африка сегодня</w:t>
      </w:r>
    </w:p>
    <w:p w14:paraId="2447F309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Актуальные проблемы Европы</w:t>
      </w:r>
    </w:p>
    <w:p w14:paraId="77436713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Балтийский регион</w:t>
      </w:r>
    </w:p>
    <w:p w14:paraId="6FD636B1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Вестники Академии военных наук</w:t>
      </w:r>
    </w:p>
    <w:p w14:paraId="07FD08A2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Волгоградского государственного университета. Серия 4. История. Регионоведение. Международные отношения </w:t>
      </w:r>
    </w:p>
    <w:p w14:paraId="1140EAB9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Воронежского государственного университета. Серия: История. Политология. Социология </w:t>
      </w:r>
    </w:p>
    <w:p w14:paraId="027973B5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Дипломатической академии МИД России. Россия и мир </w:t>
      </w:r>
    </w:p>
    <w:p w14:paraId="08589896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Дипломатической академии МИД России. Россия и мир </w:t>
      </w:r>
    </w:p>
    <w:p w14:paraId="49E25DF4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Забайкальского государственного университета </w:t>
      </w:r>
    </w:p>
    <w:p w14:paraId="0C3B319A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Кыргызско-Российского Славянского университета </w:t>
      </w:r>
    </w:p>
    <w:p w14:paraId="55EA8E93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Вестник МГИМО-университета</w:t>
      </w:r>
    </w:p>
    <w:p w14:paraId="226C8EFF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международных организаций: образование, наука, новая экономика International </w:t>
      </w:r>
      <w:proofErr w:type="spellStart"/>
      <w:r w:rsidRPr="0009257B">
        <w:t>Organisations</w:t>
      </w:r>
      <w:proofErr w:type="spellEnd"/>
      <w:r w:rsidRPr="0009257B">
        <w:t xml:space="preserve"> Research Journal </w:t>
      </w:r>
    </w:p>
    <w:p w14:paraId="39B68E33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Московского государственного областного университета. Серия «История и политические науки» </w:t>
      </w:r>
    </w:p>
    <w:p w14:paraId="2B7A11E5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Московского университета. Серия 12. Политические науки </w:t>
      </w:r>
    </w:p>
    <w:p w14:paraId="050D5018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Московского университета. Серия 18. Социология и политология </w:t>
      </w:r>
    </w:p>
    <w:p w14:paraId="6AC64A49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Московского университета. Серия 7. Философия </w:t>
      </w:r>
    </w:p>
    <w:p w14:paraId="541CBABE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Московского университета. Серия XXV. Международные отношения и мировая политика </w:t>
      </w:r>
    </w:p>
    <w:p w14:paraId="6D34FE56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Пермского университета. Серия «Политология» </w:t>
      </w:r>
    </w:p>
    <w:p w14:paraId="250E17FD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Поволжского института управления </w:t>
      </w:r>
    </w:p>
    <w:p w14:paraId="28BB0A5F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Пятигорского государственного лингвистического университета </w:t>
      </w:r>
    </w:p>
    <w:p w14:paraId="2A89A09A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РГГУ. Серия «Политология. История. Международные отношения. Зарубежное регионоведение. Востоковедение» </w:t>
      </w:r>
    </w:p>
    <w:p w14:paraId="7CE2EF5C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РМАТ </w:t>
      </w:r>
    </w:p>
    <w:p w14:paraId="29059E33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Российского университета дружбы народов. Серия «Социология» </w:t>
      </w:r>
    </w:p>
    <w:p w14:paraId="5792D514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Российского университета дружбы народов. Серия «Международные отношения» </w:t>
      </w:r>
    </w:p>
    <w:p w14:paraId="37055634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Вестник Российского университета дружбы народов. Серия «Политология»</w:t>
      </w:r>
    </w:p>
    <w:p w14:paraId="62C8DEFB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Санкт-Петербургского университета. Серия 13. Востоковедение. Африканистика </w:t>
      </w:r>
    </w:p>
    <w:p w14:paraId="4F1F3812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Санкт-Петербургского университета. Серия 17. Философия. Конфликтология. Культурология. Религиоведение </w:t>
      </w:r>
    </w:p>
    <w:p w14:paraId="7BB6F229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 xml:space="preserve">Вестник Саратовской государственной юридической академии </w:t>
      </w:r>
    </w:p>
    <w:p w14:paraId="3475171D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Томского государственного университета. Философия. Социология. Политология </w:t>
      </w:r>
    </w:p>
    <w:p w14:paraId="0B049612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Вопросы национальных и федеративных отношений </w:t>
      </w:r>
    </w:p>
    <w:p w14:paraId="49FDDE8B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Вопросы политологии</w:t>
      </w:r>
    </w:p>
    <w:p w14:paraId="2B4F6891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Вопросы управления</w:t>
      </w:r>
    </w:p>
    <w:p w14:paraId="206B5600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Восток. Афро-азиатские общества: История и современность</w:t>
      </w:r>
    </w:p>
    <w:p w14:paraId="50CEF0E0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Государственное и муниципальное управление. Ученые записки СКАГС </w:t>
      </w:r>
    </w:p>
    <w:p w14:paraId="2DFBA807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Гуманитарные исследования в Восточной Сибири и на Дальнем Востоке </w:t>
      </w:r>
    </w:p>
    <w:p w14:paraId="2A69E88A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Гуманитарные науки. Вестник Финансового университета </w:t>
      </w:r>
    </w:p>
    <w:p w14:paraId="3C0AC15D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Ежегодник российского образовательного законодательства </w:t>
      </w:r>
    </w:p>
    <w:p w14:paraId="03A8CE5A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Женщина в российском обществе </w:t>
      </w:r>
    </w:p>
    <w:p w14:paraId="7E0103B2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Журналист. Социальные коммуникации </w:t>
      </w:r>
    </w:p>
    <w:p w14:paraId="07F7BBED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Знание. Понимание. Умение </w:t>
      </w:r>
    </w:p>
    <w:p w14:paraId="45F13B1B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Иркутского государственного университета. Серия «Политология. Религиоведение» </w:t>
      </w:r>
    </w:p>
    <w:p w14:paraId="527543A3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Саратовского университета. Новая серия. Серия «Социология. Политология» </w:t>
      </w:r>
    </w:p>
    <w:p w14:paraId="77B0B355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Уральского федерального университета. Серия 3. Общественные науки </w:t>
      </w:r>
    </w:p>
    <w:p w14:paraId="50DCAC07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Юго-Западного государственного университета. Серия История и право </w:t>
      </w:r>
    </w:p>
    <w:p w14:paraId="3CC074F7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Интеллигенция и мир </w:t>
      </w:r>
    </w:p>
    <w:p w14:paraId="3E53FB33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войны </w:t>
      </w:r>
    </w:p>
    <w:p w14:paraId="36D8BAB4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Ислам в современном мире: внутригосударственный и международно-политический аспекты </w:t>
      </w:r>
    </w:p>
    <w:p w14:paraId="337F69CD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proofErr w:type="spellStart"/>
      <w:r w:rsidRPr="0009257B">
        <w:t>Исламоведение</w:t>
      </w:r>
      <w:proofErr w:type="spellEnd"/>
    </w:p>
    <w:p w14:paraId="3A0AB238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Исторический журнал: научные исследования </w:t>
      </w:r>
    </w:p>
    <w:p w14:paraId="4763D287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Казанский социально-гуманитарный вестник </w:t>
      </w:r>
    </w:p>
    <w:p w14:paraId="5B906A1F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Каспийский регион: политика, экономика, культура </w:t>
      </w:r>
    </w:p>
    <w:p w14:paraId="4E440260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proofErr w:type="spellStart"/>
      <w:r w:rsidRPr="0009257B">
        <w:t>Коммуникология</w:t>
      </w:r>
      <w:proofErr w:type="spellEnd"/>
    </w:p>
    <w:p w14:paraId="221BF1EC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Латинская Америка </w:t>
      </w:r>
    </w:p>
    <w:p w14:paraId="251CA46E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Локус: люди, общество, культуры, смыслы </w:t>
      </w:r>
    </w:p>
    <w:p w14:paraId="56DCE48E" w14:textId="77777777" w:rsidR="0009257B" w:rsidRPr="0009257B" w:rsidRDefault="0009257B" w:rsidP="0009257B">
      <w:pPr>
        <w:pStyle w:val="Default"/>
        <w:numPr>
          <w:ilvl w:val="0"/>
          <w:numId w:val="2"/>
        </w:numPr>
      </w:pPr>
      <w:r w:rsidRPr="0009257B">
        <w:t>Международные отношения</w:t>
      </w:r>
    </w:p>
    <w:p w14:paraId="7338F832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процессы. Журнал мировой политики и международных отношений </w:t>
      </w:r>
    </w:p>
    <w:p w14:paraId="6B96837B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Мировая экономика и международные отношения </w:t>
      </w:r>
    </w:p>
    <w:p w14:paraId="083F067D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Наука Красноярья </w:t>
      </w:r>
    </w:p>
    <w:p w14:paraId="74E8A62D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Научно-практический журнал «Наука и образование: хозяйство и экономика; предпринимательство; право и управление» </w:t>
      </w:r>
      <w:r w:rsidRPr="00092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BF21A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Научные ведомости Белгородского государственного университета. Серия «История. Политология» </w:t>
      </w:r>
    </w:p>
    <w:p w14:paraId="42C39CB2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Научный ежегодник Института философии и права Уральского отделения Российской академии наук </w:t>
      </w:r>
    </w:p>
    <w:p w14:paraId="655F3CEB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Научный и общественно-политический журнал «Социология власти» </w:t>
      </w:r>
    </w:p>
    <w:p w14:paraId="11B0DE90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Национальная безопасность/NOTA BENE </w:t>
      </w:r>
    </w:p>
    <w:p w14:paraId="4956EFF6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Национальные интересы: приоритеты и безопасность </w:t>
      </w:r>
    </w:p>
    <w:p w14:paraId="27408C4E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Общенациональный научно-политический журнал «Власть» </w:t>
      </w:r>
    </w:p>
    <w:p w14:paraId="7253614D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Общество: политика, экономика, право </w:t>
      </w:r>
    </w:p>
    <w:p w14:paraId="03C8C66E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П.О.И.С.К. (Политика. Обществоведение. Искусство. Социология. Культура) </w:t>
      </w:r>
    </w:p>
    <w:p w14:paraId="48711C63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Политика и общество </w:t>
      </w:r>
    </w:p>
    <w:p w14:paraId="365AE52C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Политическая наука </w:t>
      </w:r>
    </w:p>
    <w:p w14:paraId="58168F57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Право и политика </w:t>
      </w:r>
    </w:p>
    <w:p w14:paraId="7485EBF2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Право и современные государства </w:t>
      </w:r>
    </w:p>
    <w:p w14:paraId="50B99FF8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Представительная власть - XXI век: законодательство, комментарии, проблемы (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Representative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- 21st Century: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Legislation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Commentary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Problems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7C3ACD13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РЕГИОНОЛОГИЯ REGIONOLOGY </w:t>
      </w:r>
    </w:p>
    <w:p w14:paraId="76DA45E3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Россия XXI </w:t>
      </w:r>
    </w:p>
    <w:p w14:paraId="2EB81C90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Европа </w:t>
      </w:r>
    </w:p>
    <w:p w14:paraId="682C86F8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Социально-политические науки </w:t>
      </w:r>
    </w:p>
    <w:p w14:paraId="0F42BCF3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Социум и власть </w:t>
      </w:r>
    </w:p>
    <w:p w14:paraId="0E577C7D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Сравнительная политика </w:t>
      </w:r>
    </w:p>
    <w:p w14:paraId="4D4F8274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Среднерусский вестник общественных наук </w:t>
      </w:r>
    </w:p>
    <w:p w14:paraId="7E4C7B12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Стратегическая стабильность </w:t>
      </w:r>
    </w:p>
    <w:p w14:paraId="571A670F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Теории и проблемы политических исследований </w:t>
      </w:r>
    </w:p>
    <w:p w14:paraId="2AF09EAA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Тренды и управление </w:t>
      </w:r>
    </w:p>
    <w:p w14:paraId="6C03AF08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Управленческое консультирование </w:t>
      </w:r>
    </w:p>
    <w:p w14:paraId="645EA67D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Философия права </w:t>
      </w:r>
    </w:p>
    <w:p w14:paraId="1E25E87F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Философский журнал /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Philosophy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Journal </w:t>
      </w:r>
    </w:p>
    <w:p w14:paraId="2F5516DF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Человек. Сообщество. Управление </w:t>
      </w:r>
    </w:p>
    <w:p w14:paraId="6E5B2E78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Юридическая наука и практика: Вестник Нижегородской академии МВД России </w:t>
      </w:r>
    </w:p>
    <w:p w14:paraId="3B129A0B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Журнал исследований социальной политики </w:t>
      </w:r>
    </w:p>
    <w:p w14:paraId="53AC79ED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Конфликтология </w:t>
      </w:r>
    </w:p>
    <w:p w14:paraId="1ACE6273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Международная жизнь </w:t>
      </w:r>
    </w:p>
    <w:p w14:paraId="7AA39816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Международный журнал «Свободная мысль» </w:t>
      </w:r>
    </w:p>
    <w:p w14:paraId="710E7AAD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Ойкумена.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Регионоведческие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исследования: научно-теоретический журнал </w:t>
      </w:r>
    </w:p>
    <w:p w14:paraId="53853442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ПОЛИС. Политические исследования </w:t>
      </w:r>
    </w:p>
    <w:p w14:paraId="3832BA18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ПОЛИТИЯ. Журнал политической философии и социологии политики </w:t>
      </w:r>
    </w:p>
    <w:p w14:paraId="0D19F6B3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Проблемный анализ и государственно-управленческое проектирование </w:t>
      </w:r>
    </w:p>
    <w:p w14:paraId="3819EB8C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Дальнего Востока </w:t>
      </w:r>
    </w:p>
    <w:p w14:paraId="556E2E61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Противодействие </w:t>
      </w:r>
      <w:proofErr w:type="spellStart"/>
      <w:proofErr w:type="gram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терроризму,Проблемы</w:t>
      </w:r>
      <w:proofErr w:type="spellEnd"/>
      <w:proofErr w:type="gram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XXI-века-COUNTER-TERRORISM </w:t>
      </w:r>
    </w:p>
    <w:p w14:paraId="7EF614E1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наука и инновации </w:t>
      </w:r>
    </w:p>
    <w:p w14:paraId="418BED2E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Социально-гуманитарные знания </w:t>
      </w:r>
    </w:p>
    <w:p w14:paraId="3016D7DA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Юго-Восточная Азия: актуальные проблемы развития </w:t>
      </w:r>
    </w:p>
    <w:p w14:paraId="77638D60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БИСТ (Башкирского института социальных технологий) </w:t>
      </w:r>
    </w:p>
    <w:p w14:paraId="41338B25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Московского государственного лингвистического университета </w:t>
      </w:r>
    </w:p>
    <w:p w14:paraId="716DDA3D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Вопросы безопасности </w:t>
      </w:r>
    </w:p>
    <w:p w14:paraId="1E5A4129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Мировая политика </w:t>
      </w:r>
    </w:p>
    <w:p w14:paraId="0782840F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Обозреватель-Observer </w:t>
      </w:r>
    </w:p>
    <w:p w14:paraId="3510F5D6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и экономика </w:t>
      </w:r>
    </w:p>
    <w:p w14:paraId="66B3EA08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Россия и современный мир </w:t>
      </w:r>
    </w:p>
    <w:p w14:paraId="1F262633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Социодинамика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943E95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Социологическое обозрение </w:t>
      </w:r>
    </w:p>
    <w:p w14:paraId="73319B9D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Теоретическая и прикладная экономика </w:t>
      </w:r>
    </w:p>
    <w:p w14:paraId="512BCCCC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Этносоциум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и межнациональная культура </w:t>
      </w:r>
    </w:p>
    <w:p w14:paraId="185C8434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Юридические исследования </w:t>
      </w:r>
    </w:p>
    <w:p w14:paraId="30488D6B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Московского государственного областного университета </w:t>
      </w:r>
    </w:p>
    <w:p w14:paraId="6A660322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Государственное управление. Электронный вестник (E-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«Public Administration») </w:t>
      </w:r>
    </w:p>
    <w:p w14:paraId="66931135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Гуманитарный вестник </w:t>
      </w:r>
    </w:p>
    <w:p w14:paraId="330800A3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Тульского государственного университета. Гуманитарные науки </w:t>
      </w:r>
    </w:p>
    <w:p w14:paraId="550D33A5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Таджикского национального университета. Серия социально-экономических и общественных наук </w:t>
      </w:r>
    </w:p>
    <w:p w14:paraId="76833740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Таджикского государственного университета права, бизнеса и политики. Серия общественных наук </w:t>
      </w:r>
    </w:p>
    <w:p w14:paraId="22EB8B30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Института философии, политологии и права им. А.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Баховаддинова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Академии наук Республики Таджикистан </w:t>
      </w:r>
    </w:p>
    <w:p w14:paraId="41476A82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ТАДЖИКИСТАН и современный мир </w:t>
      </w:r>
    </w:p>
    <w:p w14:paraId="6BCDCE4C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Ars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Administrandi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7027FA" w14:textId="77777777" w:rsidR="0009257B" w:rsidRPr="0009257B" w:rsidRDefault="0009257B" w:rsidP="000925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Российской нации </w:t>
      </w:r>
    </w:p>
    <w:p w14:paraId="56BA9116" w14:textId="77777777" w:rsidR="0009257B" w:rsidRPr="0009257B" w:rsidRDefault="0009257B" w:rsidP="0009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5CEF14" w14:textId="77777777" w:rsidR="0009257B" w:rsidRPr="0009257B" w:rsidRDefault="0009257B" w:rsidP="000925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13.00.00 Педагогические науки</w:t>
      </w:r>
    </w:p>
    <w:p w14:paraId="5E4CB64B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Alma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mater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(Вестник высшей школы)</w:t>
      </w:r>
    </w:p>
    <w:p w14:paraId="3FFA47E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European Social Science Journal («Европейский журнал социальных наук») </w:t>
      </w:r>
    </w:p>
    <w:p w14:paraId="7FA4DE33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Rhema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. Рема </w:t>
      </w:r>
    </w:p>
    <w:p w14:paraId="72ED4BB3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Адаптивная физическая культура </w:t>
      </w:r>
    </w:p>
    <w:p w14:paraId="147E17E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Азимут научных исследований: педагогика и психология </w:t>
      </w:r>
    </w:p>
    <w:p w14:paraId="4468A95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Библиосфера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35BBC1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Библиотековедение </w:t>
      </w:r>
    </w:p>
    <w:p w14:paraId="6E70E80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Бизнес. Образование. Право </w:t>
      </w:r>
    </w:p>
    <w:p w14:paraId="7C832E2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Биология в школе </w:t>
      </w:r>
    </w:p>
    <w:p w14:paraId="4F8FBDD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Вектор науки Тольяттинского государственного университета. Серия: Педагогика, психология </w:t>
      </w:r>
    </w:p>
    <w:p w14:paraId="5872587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Академии права и управления </w:t>
      </w:r>
    </w:p>
    <w:p w14:paraId="35B9918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Академии Русского балета им. А.Я. Вагановой </w:t>
      </w:r>
    </w:p>
    <w:p w14:paraId="2B107A8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ассоциации вузов туризма и сервиса </w:t>
      </w:r>
    </w:p>
    <w:p w14:paraId="323A47E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Балтийского федерального университета им. И. Канта </w:t>
      </w:r>
    </w:p>
    <w:p w14:paraId="00E4D969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Брянского государственного университета </w:t>
      </w:r>
    </w:p>
    <w:p w14:paraId="667553FB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Бурятского государственного университета </w:t>
      </w:r>
    </w:p>
    <w:p w14:paraId="3E239EE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Владимирского государственного университета имени Александра Григорьевича и Николая Григорьевича Столетовых. Серия: Педагогические и психологические науки </w:t>
      </w:r>
    </w:p>
    <w:p w14:paraId="7794A7C3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Волгоградской академии МВД России </w:t>
      </w:r>
    </w:p>
    <w:p w14:paraId="1CF4D07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Воронежского государственного университета. Серия: Лингвистика и межкультурная коммуникация </w:t>
      </w:r>
    </w:p>
    <w:p w14:paraId="76EF0D92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Воронежского государственного университета. Серия: Проблемы высшего образования </w:t>
      </w:r>
    </w:p>
    <w:p w14:paraId="4BE882C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Воронежского института ФСИН России </w:t>
      </w:r>
    </w:p>
    <w:p w14:paraId="31EE56D3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ВЭГУ </w:t>
      </w:r>
    </w:p>
    <w:p w14:paraId="1F85B58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ИжГТУ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имени М.Т. Калашникова </w:t>
      </w:r>
    </w:p>
    <w:p w14:paraId="6791732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института: преступление, наказание, исправление </w:t>
      </w:r>
    </w:p>
    <w:p w14:paraId="51FA7B39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Казанского государственного университета культуры и искусств </w:t>
      </w:r>
    </w:p>
    <w:p w14:paraId="1156296E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Санкт-Петербургского университета МВД России </w:t>
      </w:r>
    </w:p>
    <w:p w14:paraId="31800DC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кафедры ЮНЕСКО «Музыкальное искусство и образование» </w:t>
      </w:r>
    </w:p>
    <w:p w14:paraId="189D09D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Кемеровского государственного университета культуры и искусств </w:t>
      </w:r>
    </w:p>
    <w:p w14:paraId="5B90788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Костромского государственного университета имени Н.А. Некрасова. Серия: Педагогика. Психология. Социальная работа.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Ювенология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Социокинетика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6D3FBE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Краснодарского университета МВД России </w:t>
      </w:r>
    </w:p>
    <w:p w14:paraId="0A332E4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Красноярского государственного педагогического университета им. В.П. Астафьева (Вестник КГПУ) </w:t>
      </w:r>
    </w:p>
    <w:p w14:paraId="6883DE0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Кузбасского института </w:t>
      </w:r>
    </w:p>
    <w:p w14:paraId="25E9397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Ленинградского государственного университета имени А.С. Пушкина </w:t>
      </w:r>
    </w:p>
    <w:p w14:paraId="7F4D4C6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Майкопского государственного технологического университета </w:t>
      </w:r>
    </w:p>
    <w:p w14:paraId="537A3ADB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международных организаций: образование, наука, новая экономика International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Organisations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Research Journal </w:t>
      </w:r>
    </w:p>
    <w:p w14:paraId="1330B93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Московского городского педагогического университета. </w:t>
      </w:r>
    </w:p>
    <w:p w14:paraId="4F3DCAF8" w14:textId="77777777" w:rsidR="0009257B" w:rsidRPr="0009257B" w:rsidRDefault="0009257B" w:rsidP="0009257B">
      <w:pPr>
        <w:pStyle w:val="Default"/>
        <w:numPr>
          <w:ilvl w:val="0"/>
          <w:numId w:val="1"/>
        </w:numPr>
      </w:pPr>
      <w:r w:rsidRPr="0009257B">
        <w:t xml:space="preserve">Серия «Информатика и информатизация образования» Вестник Московского городского педагогического университета. Серия «Педагогика и психология» </w:t>
      </w:r>
    </w:p>
    <w:p w14:paraId="10A06616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Московского государственного областного университета. Серия «Педагогика» </w:t>
      </w:r>
    </w:p>
    <w:p w14:paraId="7479133C" w14:textId="77777777" w:rsidR="0009257B" w:rsidRPr="0009257B" w:rsidRDefault="0009257B" w:rsidP="0009257B">
      <w:pPr>
        <w:pStyle w:val="Default"/>
        <w:numPr>
          <w:ilvl w:val="0"/>
          <w:numId w:val="1"/>
        </w:numPr>
      </w:pPr>
      <w:r w:rsidRPr="0009257B">
        <w:t xml:space="preserve">Вестник Московского государственного областного университета. Серия "Физика-математика". </w:t>
      </w:r>
    </w:p>
    <w:p w14:paraId="63E3DC4E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Московского государственного университета культуры и искусств </w:t>
      </w:r>
    </w:p>
    <w:p w14:paraId="378791C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Московского университета. Серия 19. Лингвистика и межкультурная коммуникация </w:t>
      </w:r>
    </w:p>
    <w:p w14:paraId="66EF3E6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Вестник Московского университета. Серия 20. Педагогическое образование </w:t>
      </w:r>
    </w:p>
    <w:p w14:paraId="033AC6F9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Московского университета. Серия XXIII. Антропология </w:t>
      </w:r>
    </w:p>
    <w:p w14:paraId="00EFFD1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Национальной академии туризма </w:t>
      </w:r>
    </w:p>
    <w:p w14:paraId="11CD7C3B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Нижегородского государственного лингвистического университета им. Н.А. Добролюбова </w:t>
      </w:r>
    </w:p>
    <w:p w14:paraId="1323AD3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Нижегородского университета им. Н.И. Лобачевского. Серия: Социальные науки </w:t>
      </w:r>
    </w:p>
    <w:p w14:paraId="5AB99A4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Нижневартовского государственного университета </w:t>
      </w:r>
    </w:p>
    <w:p w14:paraId="1D60DD76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Новгородского государственного университета </w:t>
      </w:r>
    </w:p>
    <w:p w14:paraId="281CB5F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Оренбургского государственного университета </w:t>
      </w:r>
    </w:p>
    <w:p w14:paraId="707E4E46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Вестник Православного Свято-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Тихоновского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гуманитарного университета. Серия 4: Педагогика. Психология </w:t>
      </w:r>
    </w:p>
    <w:p w14:paraId="388DC971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Пятигорского государственного лингвистического университета </w:t>
      </w:r>
    </w:p>
    <w:p w14:paraId="3275D13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РМАТ </w:t>
      </w:r>
    </w:p>
    <w:p w14:paraId="6CE6EFC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Российского университета дружбы народов. Серия «Вопросы образования: языки и специальность» </w:t>
      </w:r>
    </w:p>
    <w:p w14:paraId="728ABC13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Российского университета дружбы народов. Серия «Информатизация образования» </w:t>
      </w:r>
    </w:p>
    <w:p w14:paraId="4F5E2A0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Российского университета дружбы народов. Серия «Психология и педагогика» </w:t>
      </w:r>
    </w:p>
    <w:p w14:paraId="6A80060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Российского университета дружбы народов. Серия «Русский и иностранные языки и методика их преподавания» </w:t>
      </w:r>
    </w:p>
    <w:p w14:paraId="4C73CAB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Самарского государственного университета </w:t>
      </w:r>
    </w:p>
    <w:p w14:paraId="11352467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Санкт-Петербургского государственного университета культуры и искусств </w:t>
      </w:r>
    </w:p>
    <w:p w14:paraId="3EC24D4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Санкт-Петербургского государственного университета технологии и дизайна. Серия 3. Экономические, гуманитарные и общественные науки </w:t>
      </w:r>
    </w:p>
    <w:p w14:paraId="3F1C3A32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Санкт-Петербургского университета МВД России </w:t>
      </w:r>
    </w:p>
    <w:p w14:paraId="38F164F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Санкт-Петербургского университета. Серия 12. Психология. Социология. Педагогика </w:t>
      </w:r>
    </w:p>
    <w:p w14:paraId="1FBBE2B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Санкт-Петербургского университета. Серия 16. Психология. Педагогика </w:t>
      </w:r>
    </w:p>
    <w:p w14:paraId="05F4CDF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Санкт-Петербургской юридической академии </w:t>
      </w:r>
    </w:p>
    <w:p w14:paraId="1B8F1809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Северо-Кавказского федерального университета </w:t>
      </w:r>
    </w:p>
    <w:p w14:paraId="5B99E2C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Сибирского института бизнеса и информационных технологий </w:t>
      </w:r>
    </w:p>
    <w:p w14:paraId="399E5133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спортивной науки </w:t>
      </w:r>
    </w:p>
    <w:p w14:paraId="099DE80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Тамбовского университета. Серия: Гуманитарные науки </w:t>
      </w:r>
    </w:p>
    <w:p w14:paraId="09D9ECA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Тверского государственного университета. Серия: Педагогика и психология </w:t>
      </w:r>
    </w:p>
    <w:p w14:paraId="0858229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Вестник Томского государственного педагогического университета (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Tomsk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State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Pedagogica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lUniversity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Bulletin) </w:t>
      </w:r>
    </w:p>
    <w:p w14:paraId="38342B5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УГУЭС. Наука, образование, экономика. Серия экономика </w:t>
      </w:r>
    </w:p>
    <w:p w14:paraId="446E6CD6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Университета Российской академии образования </w:t>
      </w:r>
    </w:p>
    <w:p w14:paraId="5B52203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Челябинского государственного педагогического университета </w:t>
      </w:r>
    </w:p>
    <w:p w14:paraId="78AB9D79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Череповецкого государственного университета </w:t>
      </w:r>
    </w:p>
    <w:p w14:paraId="6AC51893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Чувашского государственного педагогического университета им. И.Я. Яковлева </w:t>
      </w:r>
    </w:p>
    <w:p w14:paraId="264CB5B7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Южно-Уральского государственного университета. Серия "Образование, здравоохранение, физическая культура" </w:t>
      </w:r>
    </w:p>
    <w:p w14:paraId="67E4002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Южно-Уральского государственного университета. Серия «Образование. Педагогические науки» </w:t>
      </w:r>
    </w:p>
    <w:p w14:paraId="30E5B2E1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Вопросы образования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Educational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Studies </w:t>
      </w:r>
    </w:p>
    <w:p w14:paraId="770C20C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Вопросы современной науки и практики. Университет им. В.И. Вернадского </w:t>
      </w:r>
    </w:p>
    <w:p w14:paraId="27515CB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Воспитание школьников </w:t>
      </w:r>
    </w:p>
    <w:p w14:paraId="775F8337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Высшее образование в России </w:t>
      </w:r>
    </w:p>
    <w:p w14:paraId="2639DCE7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Высшее образование сегодня </w:t>
      </w:r>
    </w:p>
    <w:p w14:paraId="14DC509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География в школе </w:t>
      </w:r>
    </w:p>
    <w:p w14:paraId="630BFC41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Геометрия и графика </w:t>
      </w:r>
    </w:p>
    <w:p w14:paraId="5DD9362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Гуманизация образования </w:t>
      </w:r>
    </w:p>
    <w:p w14:paraId="71008A7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Гуманитарные науки и образование </w:t>
      </w:r>
    </w:p>
    <w:p w14:paraId="3CCD6F9E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Дефектология </w:t>
      </w:r>
    </w:p>
    <w:p w14:paraId="303FDFA2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Дискуссия </w:t>
      </w:r>
    </w:p>
    <w:p w14:paraId="1D731E86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ДОШКОЛЬНИК. Методика и практика воспитания и обучения </w:t>
      </w:r>
    </w:p>
    <w:p w14:paraId="6466B7E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Дошкольное воспитание </w:t>
      </w:r>
    </w:p>
    <w:p w14:paraId="53A9B56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 </w:t>
      </w:r>
    </w:p>
    <w:p w14:paraId="30A09811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Волгоградского государственного педагогического университета </w:t>
      </w:r>
    </w:p>
    <w:p w14:paraId="1BF69CBE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Воронежского государственного педагогического университета </w:t>
      </w:r>
    </w:p>
    <w:p w14:paraId="5EE7F352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высших учебных заведений. Поволжский регион. Гуманитарные науки </w:t>
      </w:r>
    </w:p>
    <w:p w14:paraId="036E89E1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Дагестанского государственного педагогического университета. Серия «Психолого-педагогические науки» </w:t>
      </w:r>
    </w:p>
    <w:p w14:paraId="42AC1E3B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Российского государственного педагогического университета им. А.И. Герцена </w:t>
      </w:r>
    </w:p>
    <w:p w14:paraId="60109EB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Российской академии образования </w:t>
      </w:r>
    </w:p>
    <w:p w14:paraId="78A4BD4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Известия Саратовского университета. Новая серия. Серия «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Акмеология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 Психология развития» </w:t>
      </w:r>
    </w:p>
    <w:p w14:paraId="62FEF402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Саратовского университета. Новая серия. Серия Философия. Психология. Педагогика </w:t>
      </w:r>
    </w:p>
    <w:p w14:paraId="69E3E40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Смоленского государственного университета </w:t>
      </w:r>
    </w:p>
    <w:p w14:paraId="66B0426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Юго-Западного государственного университета. Серия Лингвистика и педагогика </w:t>
      </w:r>
    </w:p>
    <w:p w14:paraId="12EF488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Южного федерального университета. Педагогические науки </w:t>
      </w:r>
    </w:p>
    <w:p w14:paraId="00BEFD6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Южного федерального университета. Филологические науки </w:t>
      </w:r>
    </w:p>
    <w:p w14:paraId="3A0B0F89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Инициативы XXI века </w:t>
      </w:r>
    </w:p>
    <w:p w14:paraId="555FD56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Инновационные проекты и программы в образовании </w:t>
      </w:r>
    </w:p>
    <w:p w14:paraId="588BE062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Иностранные языки в школе </w:t>
      </w:r>
    </w:p>
    <w:p w14:paraId="092C005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Интеграция образования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Integration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of Education </w:t>
      </w:r>
    </w:p>
    <w:p w14:paraId="7816FE2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 и образование </w:t>
      </w:r>
    </w:p>
    <w:p w14:paraId="2520D62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Историческая и социально-образовательная мысль </w:t>
      </w:r>
    </w:p>
    <w:p w14:paraId="77C3F0E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История и педагогика естествознания </w:t>
      </w:r>
    </w:p>
    <w:p w14:paraId="32FEA9B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Казанская наука </w:t>
      </w:r>
    </w:p>
    <w:p w14:paraId="6EC27207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Казанский педагогический журнал </w:t>
      </w:r>
    </w:p>
    <w:p w14:paraId="349D637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Качество. Инновации. Образование </w:t>
      </w:r>
    </w:p>
    <w:p w14:paraId="14FE9073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Культурно-историческая психология </w:t>
      </w:r>
    </w:p>
    <w:p w14:paraId="04F83DA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Лечебная физкультура и спортивная медицина </w:t>
      </w:r>
    </w:p>
    <w:p w14:paraId="4263150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в школе </w:t>
      </w:r>
    </w:p>
    <w:p w14:paraId="6E29843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в школе </w:t>
      </w:r>
    </w:p>
    <w:p w14:paraId="49C1AB9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Медицина катастроф </w:t>
      </w:r>
    </w:p>
    <w:p w14:paraId="25E16F18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Мир науки, культуры, образования </w:t>
      </w:r>
    </w:p>
    <w:p w14:paraId="546FA30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Мир образования – образование в мире </w:t>
      </w:r>
    </w:p>
    <w:p w14:paraId="59CDAC3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Мир психологии </w:t>
      </w:r>
    </w:p>
    <w:p w14:paraId="42558D8E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Мир русского слова </w:t>
      </w:r>
    </w:p>
    <w:p w14:paraId="672461E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Наука и Школа </w:t>
      </w:r>
    </w:p>
    <w:p w14:paraId="79CD4C5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Наука о человеке: гуманитарные исследования </w:t>
      </w:r>
    </w:p>
    <w:p w14:paraId="53F6628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Научное мнение </w:t>
      </w:r>
    </w:p>
    <w:p w14:paraId="2E2E7C1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Научное обозрение: гуманитарные исследования </w:t>
      </w:r>
    </w:p>
    <w:p w14:paraId="485AFD7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Научно-педагогическое обозрение.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Pedagogical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Review </w:t>
      </w:r>
    </w:p>
    <w:p w14:paraId="65BA4473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Научно-технические ведомости Санкт-Петербургского государственного политехнического университета. Гуманитарные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9257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9257B"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9257B">
        <w:rPr>
          <w:rFonts w:ascii="Times New Roman" w:hAnsi="Times New Roman" w:cs="Times New Roman"/>
          <w:color w:val="000000"/>
          <w:sz w:val="24"/>
          <w:szCs w:val="24"/>
        </w:rPr>
        <w:t>науки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St. Petersburg State Polytechnical University Journal.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Humanities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and Social Sciences </w:t>
      </w:r>
    </w:p>
    <w:p w14:paraId="35E0CC8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Научные исследования и разработки. Социально-гуманитарные исследования и технологии </w:t>
      </w:r>
    </w:p>
    <w:p w14:paraId="0C139F08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Научный диалог </w:t>
      </w:r>
    </w:p>
    <w:p w14:paraId="67C8A1A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школа </w:t>
      </w:r>
    </w:p>
    <w:p w14:paraId="16EED399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Нижегородское образование </w:t>
      </w:r>
    </w:p>
    <w:p w14:paraId="63384A1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Новое в психолого-педагогических исследованиях </w:t>
      </w:r>
    </w:p>
    <w:p w14:paraId="017ED5A2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Новые исследования </w:t>
      </w:r>
    </w:p>
    <w:p w14:paraId="79D65EB2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и наука </w:t>
      </w:r>
    </w:p>
    <w:p w14:paraId="2FFBD15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и общество </w:t>
      </w:r>
    </w:p>
    <w:p w14:paraId="6A9BEE8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и саморазвитие </w:t>
      </w:r>
    </w:p>
    <w:p w14:paraId="7B1A4951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личности </w:t>
      </w:r>
    </w:p>
    <w:p w14:paraId="3A7BA2E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Образование. Наука. Научные кадры </w:t>
      </w:r>
    </w:p>
    <w:p w14:paraId="34268411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политика </w:t>
      </w:r>
    </w:p>
    <w:p w14:paraId="44A54077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Общество: социология, психология, педагогика </w:t>
      </w:r>
    </w:p>
    <w:p w14:paraId="12A6E93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Отечественная и зарубежная педагогика </w:t>
      </w:r>
    </w:p>
    <w:p w14:paraId="284E214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Открытое и дистанционное образование </w:t>
      </w:r>
    </w:p>
    <w:p w14:paraId="58604889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Открытое образование </w:t>
      </w:r>
    </w:p>
    <w:p w14:paraId="00CB872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Педагогика </w:t>
      </w:r>
    </w:p>
    <w:p w14:paraId="1B0C1B9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Педагогика и просвещение </w:t>
      </w:r>
    </w:p>
    <w:p w14:paraId="3A8C1DF8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Педагогика и психология образования </w:t>
      </w:r>
    </w:p>
    <w:p w14:paraId="2C66807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информатика </w:t>
      </w:r>
    </w:p>
    <w:p w14:paraId="735AE41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журнал </w:t>
      </w:r>
    </w:p>
    <w:p w14:paraId="00EC38A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журнал Башкортостана </w:t>
      </w:r>
    </w:p>
    <w:p w14:paraId="0146BF88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Педагогическое образование в России </w:t>
      </w:r>
    </w:p>
    <w:p w14:paraId="122E7BD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Пилотируемые полеты в космос </w:t>
      </w:r>
    </w:p>
    <w:p w14:paraId="1C524F6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Полицейская деятельность </w:t>
      </w:r>
    </w:p>
    <w:p w14:paraId="1CBD98A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Право и образование </w:t>
      </w:r>
    </w:p>
    <w:p w14:paraId="3096C3A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Право и практика </w:t>
      </w:r>
    </w:p>
    <w:p w14:paraId="22DDCD7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истории в школе </w:t>
      </w:r>
    </w:p>
    <w:p w14:paraId="321FB82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истории и обществознания в школе </w:t>
      </w:r>
    </w:p>
    <w:p w14:paraId="05E8FD5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ХХI век </w:t>
      </w:r>
    </w:p>
    <w:p w14:paraId="564C894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музыкальной науки </w:t>
      </w:r>
    </w:p>
    <w:p w14:paraId="513C2D1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правоохранительной деятельности </w:t>
      </w:r>
    </w:p>
    <w:p w14:paraId="0C9BCDD7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социально-экономического развития Сибири </w:t>
      </w:r>
    </w:p>
    <w:p w14:paraId="503460D6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Пространство, время и фундаментальные взаимодействия </w:t>
      </w:r>
    </w:p>
    <w:p w14:paraId="0473C04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Профессиональное образование в России и за рубежом </w:t>
      </w:r>
    </w:p>
    <w:p w14:paraId="67A3D85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Профессиональное образование в современном мире </w:t>
      </w:r>
    </w:p>
    <w:p w14:paraId="13AEF06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Профессиональное образование. Столица </w:t>
      </w:r>
    </w:p>
    <w:p w14:paraId="39484EE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Профильная школа </w:t>
      </w:r>
    </w:p>
    <w:p w14:paraId="26076DA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наука и образование </w:t>
      </w:r>
    </w:p>
    <w:p w14:paraId="0605631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Психология и психотехника </w:t>
      </w:r>
    </w:p>
    <w:p w14:paraId="17B6A27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Психология образования в поликультурном пространстве </w:t>
      </w:r>
    </w:p>
    <w:p w14:paraId="5483DC3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Психолого-педагогический поиск </w:t>
      </w:r>
    </w:p>
    <w:p w14:paraId="61A4F9A8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Российский психологический журнал </w:t>
      </w:r>
    </w:p>
    <w:p w14:paraId="110A98A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Русская словесность </w:t>
      </w:r>
    </w:p>
    <w:p w14:paraId="5E8EBA0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в школе </w:t>
      </w:r>
    </w:p>
    <w:p w14:paraId="248347FB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Русский язык за рубежом </w:t>
      </w:r>
    </w:p>
    <w:p w14:paraId="5B6D2CD1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Сибирский педагогический журнал </w:t>
      </w:r>
    </w:p>
    <w:p w14:paraId="065D367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Современная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9257B">
        <w:rPr>
          <w:rFonts w:ascii="Times New Roman" w:hAnsi="Times New Roman" w:cs="Times New Roman"/>
          <w:color w:val="000000"/>
          <w:sz w:val="24"/>
          <w:szCs w:val="24"/>
        </w:rPr>
        <w:t>высшая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9257B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09257B">
        <w:rPr>
          <w:rFonts w:ascii="Times New Roman" w:hAnsi="Times New Roman" w:cs="Times New Roman"/>
          <w:color w:val="000000"/>
          <w:sz w:val="24"/>
          <w:szCs w:val="24"/>
        </w:rPr>
        <w:t>инновационный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9257B">
        <w:rPr>
          <w:rFonts w:ascii="Times New Roman" w:hAnsi="Times New Roman" w:cs="Times New Roman"/>
          <w:color w:val="000000"/>
          <w:sz w:val="24"/>
          <w:szCs w:val="24"/>
        </w:rPr>
        <w:t>аспект</w:t>
      </w:r>
      <w:r w:rsidRPr="000925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/Contemporary higher education: innovative aspects </w:t>
      </w:r>
    </w:p>
    <w:p w14:paraId="40FEC287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наука: актуальные проблемы теории и практики. </w:t>
      </w:r>
    </w:p>
    <w:p w14:paraId="08798C57" w14:textId="77777777" w:rsidR="0009257B" w:rsidRPr="0009257B" w:rsidRDefault="0009257B" w:rsidP="0009257B">
      <w:pPr>
        <w:pStyle w:val="Default"/>
        <w:numPr>
          <w:ilvl w:val="0"/>
          <w:numId w:val="1"/>
        </w:numPr>
      </w:pPr>
      <w:r w:rsidRPr="0009257B">
        <w:t xml:space="preserve">Серия «Гуманитарные науки» Современное дошкольное образование. Теория и практика </w:t>
      </w:r>
    </w:p>
    <w:p w14:paraId="3A098A2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дошкольное образование. Теория и практика </w:t>
      </w:r>
    </w:p>
    <w:p w14:paraId="1B06860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педагогика в России. Научно-методический журнал </w:t>
      </w:r>
    </w:p>
    <w:p w14:paraId="6450EF1E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Специальное образование </w:t>
      </w:r>
    </w:p>
    <w:p w14:paraId="0FF248A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Спортивный психолог </w:t>
      </w:r>
    </w:p>
    <w:p w14:paraId="5CDA5169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Среднее профессиональное образование </w:t>
      </w:r>
    </w:p>
    <w:p w14:paraId="3E721711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Стандарты и мониторинг в образовании </w:t>
      </w:r>
    </w:p>
    <w:p w14:paraId="39EBAC8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Ученые записки Забайкальского государственного университета </w:t>
      </w:r>
    </w:p>
    <w:p w14:paraId="2147CB6F" w14:textId="77777777" w:rsidR="0009257B" w:rsidRPr="0009257B" w:rsidRDefault="0009257B" w:rsidP="0009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420D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Ученые записки Российского государственного социального университета </w:t>
      </w:r>
    </w:p>
    <w:p w14:paraId="687D9952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Ученые записки университета имени П.Ф. Лесгафта </w:t>
      </w:r>
    </w:p>
    <w:p w14:paraId="356FD33B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Физика в школе </w:t>
      </w:r>
    </w:p>
    <w:p w14:paraId="1E073C4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 в школе </w:t>
      </w:r>
    </w:p>
    <w:p w14:paraId="169F3779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спорт – наука и практика </w:t>
      </w:r>
    </w:p>
    <w:p w14:paraId="751FD6B9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культура: воспитание, образование, тренировка </w:t>
      </w:r>
    </w:p>
    <w:p w14:paraId="617D7922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образование в вузах </w:t>
      </w:r>
    </w:p>
    <w:p w14:paraId="259CE5FE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Филологические науки. Вопросы теории и практики </w:t>
      </w:r>
    </w:p>
    <w:p w14:paraId="0F30168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Филология и культура.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Philology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Culture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DDA119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Философия образования </w:t>
      </w:r>
    </w:p>
    <w:p w14:paraId="4B7A045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и смыслы </w:t>
      </w:r>
    </w:p>
    <w:p w14:paraId="23044EC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 образование </w:t>
      </w:r>
    </w:p>
    <w:p w14:paraId="774FCAD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Человеческий капитал </w:t>
      </w:r>
    </w:p>
    <w:p w14:paraId="4B26698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Школа и производство </w:t>
      </w:r>
    </w:p>
    <w:p w14:paraId="1BAC74B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Экономика образования </w:t>
      </w:r>
    </w:p>
    <w:p w14:paraId="42070559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Экономика, статистика и информатика. Вестник УМО </w:t>
      </w:r>
    </w:p>
    <w:p w14:paraId="2264F1E3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Экономические и гуманитарные исследования регионов </w:t>
      </w:r>
    </w:p>
    <w:p w14:paraId="15A0610B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Экстремальная деятельность человека </w:t>
      </w:r>
    </w:p>
    <w:p w14:paraId="44B792B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Язык и культура </w:t>
      </w:r>
    </w:p>
    <w:p w14:paraId="5184B818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Ярославский педагогический вестник </w:t>
      </w:r>
    </w:p>
    <w:p w14:paraId="6B975858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Гуманитарные науки </w:t>
      </w:r>
    </w:p>
    <w:p w14:paraId="282509D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современного педагогического образования </w:t>
      </w:r>
    </w:p>
    <w:p w14:paraId="2FF6C62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KANT </w:t>
      </w:r>
    </w:p>
    <w:p w14:paraId="291DCD72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Актуальные проблемы физической и специальной подготовки силовых структур </w:t>
      </w:r>
    </w:p>
    <w:p w14:paraId="775F561E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Балтийский гуманитарный журнал </w:t>
      </w:r>
    </w:p>
    <w:p w14:paraId="1F77B696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Адыгейского государственного университета, серия «Педагогика и психология» </w:t>
      </w:r>
    </w:p>
    <w:p w14:paraId="4EA44B5E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Казанского государственного энергетического университета </w:t>
      </w:r>
    </w:p>
    <w:p w14:paraId="0FEC3BCE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Северо-Осетинского государственного университета имени К.Л. Хетагурова </w:t>
      </w:r>
    </w:p>
    <w:p w14:paraId="74BEFB77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Северо-Осетинского государственного университета имени К.Л. Хетагурова </w:t>
      </w:r>
    </w:p>
    <w:p w14:paraId="5DC1F5D2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Вопросы психического здоровья детей и подростков </w:t>
      </w:r>
    </w:p>
    <w:p w14:paraId="75006136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инструменты в образовании </w:t>
      </w:r>
    </w:p>
    <w:p w14:paraId="2A9E5259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физическая и здоровье </w:t>
      </w:r>
    </w:p>
    <w:p w14:paraId="16C9F262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Медицинское образование и профессиональное развитие </w:t>
      </w:r>
    </w:p>
    <w:p w14:paraId="5C64491B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Международный аспирантский вестник. Русский язык за рубежом. </w:t>
      </w:r>
    </w:p>
    <w:p w14:paraId="0E5570C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Музыковедение </w:t>
      </w:r>
    </w:p>
    <w:p w14:paraId="7ED4E95E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Научное обозрение. Серия 2. Гуманитарные науки </w:t>
      </w:r>
    </w:p>
    <w:p w14:paraId="4909C23E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Научно-методический журнал «Сибирский учитель» </w:t>
      </w:r>
    </w:p>
    <w:p w14:paraId="166DB18C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Научные исследования и разработки. Современная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коммуникативистика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41065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и право </w:t>
      </w:r>
    </w:p>
    <w:p w14:paraId="1E9D70E8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Педагогическое образование и наука </w:t>
      </w:r>
    </w:p>
    <w:p w14:paraId="19012F5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Самарский научный вестник </w:t>
      </w:r>
    </w:p>
    <w:p w14:paraId="5D816216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исследования социальных проблем (электронный журнал) </w:t>
      </w:r>
    </w:p>
    <w:p w14:paraId="479CC527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Химия в школе </w:t>
      </w:r>
    </w:p>
    <w:p w14:paraId="644436DE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Школа Будущего </w:t>
      </w:r>
    </w:p>
    <w:p w14:paraId="27F9CA5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Московского государственного лингвистического университета </w:t>
      </w:r>
    </w:p>
    <w:p w14:paraId="34D4A128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Оренбургского государственного педагогического университета. Электронный научный журнал </w:t>
      </w:r>
    </w:p>
    <w:p w14:paraId="5C3759C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РГГУ. Серия «Психология. Педагогика. Образование» </w:t>
      </w:r>
    </w:p>
    <w:p w14:paraId="527C878D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Тюменского государственного университета. Гуманитарные исследования.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Humanitates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691F0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Глобальный научный потенциал </w:t>
      </w:r>
    </w:p>
    <w:p w14:paraId="71D79A6B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Гуманитарные исследования </w:t>
      </w:r>
    </w:p>
    <w:p w14:paraId="774BDD06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Инновации в образовании </w:t>
      </w:r>
    </w:p>
    <w:p w14:paraId="346B2D96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Интернет-журнал "Мир науки" </w:t>
      </w:r>
    </w:p>
    <w:p w14:paraId="0EC0977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образование: инновации и эксперимент </w:t>
      </w:r>
    </w:p>
    <w:p w14:paraId="0D7F0D51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Научно-аналитический журнал «Вестник Санкт-Петербургского университета Государственной противопожарной службы МЧС России» </w:t>
      </w:r>
    </w:p>
    <w:p w14:paraId="5E2E9D89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Педагогико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-психологические и медико-биологические проблемы физической культуры и спорта </w:t>
      </w:r>
    </w:p>
    <w:p w14:paraId="3D5E8B0E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образованием: теория и практика </w:t>
      </w:r>
    </w:p>
    <w:p w14:paraId="6F095C58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Научные ведомости Белгородского государственного университета. Серия: Гуманитарные науки </w:t>
      </w:r>
    </w:p>
    <w:p w14:paraId="5528880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Педагогика искусства </w:t>
      </w:r>
    </w:p>
    <w:p w14:paraId="0EF6D899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Перспективы науки </w:t>
      </w:r>
    </w:p>
    <w:p w14:paraId="2EE02293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Психологическая наука и образование PSYEDU.ru </w:t>
      </w:r>
    </w:p>
    <w:p w14:paraId="679B35B2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образование </w:t>
      </w:r>
    </w:p>
    <w:p w14:paraId="4867D4C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проблемы науки и образования </w:t>
      </w:r>
    </w:p>
    <w:p w14:paraId="525A3AA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>Ученые записки национального общества прикладной лингвистики (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НОПриЛ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6A88A4CE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Ученые записки Орловского государственного университета </w:t>
      </w:r>
    </w:p>
    <w:p w14:paraId="17275D03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управления рисками в техносфере </w:t>
      </w:r>
    </w:p>
    <w:p w14:paraId="5C27FE53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International Journal of Advanced Studies (Международный журнал перспективных исследований) </w:t>
      </w:r>
    </w:p>
    <w:p w14:paraId="0554A5E0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Новосибирского государственного педагогического университета /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Novosibirsk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State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Pedagogical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University Bulletin </w:t>
      </w:r>
    </w:p>
    <w:p w14:paraId="1B6C2F2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экономической безопасности </w:t>
      </w:r>
    </w:p>
    <w:p w14:paraId="205AE961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Гуманитарные и социальные науки </w:t>
      </w:r>
    </w:p>
    <w:p w14:paraId="5AB7F6C4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Известия Тульского государственного университета. Физическая культура. Спорт. </w:t>
      </w:r>
    </w:p>
    <w:p w14:paraId="5E82B6CF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Национальный психологический журнал/ National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psychological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AC1BD5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Психопедагогика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в правоохранительных органах </w:t>
      </w:r>
    </w:p>
    <w:p w14:paraId="00B4A528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Ученые записки. Электронный научный журнал Курского государственного университета </w:t>
      </w:r>
    </w:p>
    <w:p w14:paraId="2D309CCA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ИННОВАЦИИ В ЖИЗНЬ Международный научный журнал </w:t>
      </w:r>
    </w:p>
    <w:p w14:paraId="3CFBC022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Вестник Таджикского национального университета </w:t>
      </w:r>
    </w:p>
    <w:p w14:paraId="2106BA06" w14:textId="77777777" w:rsidR="0009257B" w:rsidRPr="0009257B" w:rsidRDefault="0009257B" w:rsidP="000925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5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Ученые записки (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Номаи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донишгох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9257B">
        <w:rPr>
          <w:rFonts w:ascii="Times New Roman" w:hAnsi="Times New Roman" w:cs="Times New Roman"/>
          <w:color w:val="000000"/>
          <w:sz w:val="24"/>
          <w:szCs w:val="24"/>
        </w:rPr>
        <w:t>Худжандского</w:t>
      </w:r>
      <w:proofErr w:type="spellEnd"/>
      <w:r w:rsidRPr="0009257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университета имени академика Б.Г. Гафурова. Серия гуманитарно-общественных наук </w:t>
      </w:r>
    </w:p>
    <w:p w14:paraId="1A1B35EC" w14:textId="77777777" w:rsidR="0009257B" w:rsidRPr="0009257B" w:rsidRDefault="0009257B" w:rsidP="00092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06BFD" w14:textId="77777777" w:rsidR="0009257B" w:rsidRPr="0009257B" w:rsidRDefault="0009257B" w:rsidP="0009257B">
      <w:pPr>
        <w:pStyle w:val="Default"/>
      </w:pPr>
    </w:p>
    <w:p w14:paraId="426B86CD" w14:textId="77777777" w:rsidR="0009257B" w:rsidRPr="0009257B" w:rsidRDefault="0009257B" w:rsidP="0009257B">
      <w:pPr>
        <w:pStyle w:val="Default"/>
      </w:pPr>
    </w:p>
    <w:p w14:paraId="321F41A9" w14:textId="77777777" w:rsidR="0009257B" w:rsidRPr="0009257B" w:rsidRDefault="0009257B" w:rsidP="0009257B">
      <w:pPr>
        <w:pStyle w:val="Default"/>
      </w:pPr>
    </w:p>
    <w:p w14:paraId="7426CC67" w14:textId="77777777" w:rsidR="0009257B" w:rsidRPr="0009257B" w:rsidRDefault="0009257B" w:rsidP="00E302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257B" w:rsidRPr="0009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F19"/>
    <w:multiLevelType w:val="hybridMultilevel"/>
    <w:tmpl w:val="76DA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90C96"/>
    <w:multiLevelType w:val="hybridMultilevel"/>
    <w:tmpl w:val="2106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46B"/>
    <w:rsid w:val="000014FC"/>
    <w:rsid w:val="00003117"/>
    <w:rsid w:val="000043D4"/>
    <w:rsid w:val="00004F9C"/>
    <w:rsid w:val="00007A7B"/>
    <w:rsid w:val="000101C5"/>
    <w:rsid w:val="00010467"/>
    <w:rsid w:val="000127C8"/>
    <w:rsid w:val="00014D1C"/>
    <w:rsid w:val="000166EE"/>
    <w:rsid w:val="00016F22"/>
    <w:rsid w:val="000243E4"/>
    <w:rsid w:val="00025CE6"/>
    <w:rsid w:val="000315A1"/>
    <w:rsid w:val="00031B25"/>
    <w:rsid w:val="00036E71"/>
    <w:rsid w:val="00037FC6"/>
    <w:rsid w:val="000413A2"/>
    <w:rsid w:val="000450AC"/>
    <w:rsid w:val="00045671"/>
    <w:rsid w:val="00052E80"/>
    <w:rsid w:val="00053599"/>
    <w:rsid w:val="00065D42"/>
    <w:rsid w:val="000714F5"/>
    <w:rsid w:val="00071DD1"/>
    <w:rsid w:val="00072A60"/>
    <w:rsid w:val="00073DB0"/>
    <w:rsid w:val="00076C42"/>
    <w:rsid w:val="000816D9"/>
    <w:rsid w:val="00083C1B"/>
    <w:rsid w:val="0009257B"/>
    <w:rsid w:val="00092D6B"/>
    <w:rsid w:val="000A032B"/>
    <w:rsid w:val="000A43DD"/>
    <w:rsid w:val="000A4B61"/>
    <w:rsid w:val="000B0D97"/>
    <w:rsid w:val="000B2D59"/>
    <w:rsid w:val="000B4881"/>
    <w:rsid w:val="000B78EA"/>
    <w:rsid w:val="000B7C1B"/>
    <w:rsid w:val="000C242D"/>
    <w:rsid w:val="000C7821"/>
    <w:rsid w:val="000D3481"/>
    <w:rsid w:val="000D3D76"/>
    <w:rsid w:val="000D6083"/>
    <w:rsid w:val="000D6FD9"/>
    <w:rsid w:val="000D7E4D"/>
    <w:rsid w:val="000F0A5E"/>
    <w:rsid w:val="000F0BFA"/>
    <w:rsid w:val="000F292A"/>
    <w:rsid w:val="000F43B4"/>
    <w:rsid w:val="000F73A0"/>
    <w:rsid w:val="0010099F"/>
    <w:rsid w:val="001022AB"/>
    <w:rsid w:val="0011009E"/>
    <w:rsid w:val="001119F8"/>
    <w:rsid w:val="00114374"/>
    <w:rsid w:val="00123554"/>
    <w:rsid w:val="0012571B"/>
    <w:rsid w:val="00125B0A"/>
    <w:rsid w:val="00125EF5"/>
    <w:rsid w:val="00126365"/>
    <w:rsid w:val="00130114"/>
    <w:rsid w:val="001327D4"/>
    <w:rsid w:val="00136D4C"/>
    <w:rsid w:val="00141593"/>
    <w:rsid w:val="0014356A"/>
    <w:rsid w:val="0014374A"/>
    <w:rsid w:val="00145517"/>
    <w:rsid w:val="00146BF4"/>
    <w:rsid w:val="00152DF1"/>
    <w:rsid w:val="00152FAF"/>
    <w:rsid w:val="00154890"/>
    <w:rsid w:val="00155C6D"/>
    <w:rsid w:val="00162CD3"/>
    <w:rsid w:val="00165533"/>
    <w:rsid w:val="00166603"/>
    <w:rsid w:val="001703BE"/>
    <w:rsid w:val="00171D9D"/>
    <w:rsid w:val="00181700"/>
    <w:rsid w:val="00182D23"/>
    <w:rsid w:val="00183536"/>
    <w:rsid w:val="00183FE0"/>
    <w:rsid w:val="0018423A"/>
    <w:rsid w:val="00184F03"/>
    <w:rsid w:val="00185701"/>
    <w:rsid w:val="00187D1C"/>
    <w:rsid w:val="00190009"/>
    <w:rsid w:val="0019094A"/>
    <w:rsid w:val="001936AE"/>
    <w:rsid w:val="001A0E60"/>
    <w:rsid w:val="001A18A7"/>
    <w:rsid w:val="001A4FDE"/>
    <w:rsid w:val="001A500E"/>
    <w:rsid w:val="001A54AB"/>
    <w:rsid w:val="001B0813"/>
    <w:rsid w:val="001B1FF0"/>
    <w:rsid w:val="001B23EE"/>
    <w:rsid w:val="001B3F96"/>
    <w:rsid w:val="001B4AC2"/>
    <w:rsid w:val="001B73F6"/>
    <w:rsid w:val="001C1788"/>
    <w:rsid w:val="001C31E7"/>
    <w:rsid w:val="001C4A3C"/>
    <w:rsid w:val="001C7D67"/>
    <w:rsid w:val="001D0180"/>
    <w:rsid w:val="001D2A04"/>
    <w:rsid w:val="001D392A"/>
    <w:rsid w:val="001D4DEB"/>
    <w:rsid w:val="001D54FC"/>
    <w:rsid w:val="001E1331"/>
    <w:rsid w:val="001E6250"/>
    <w:rsid w:val="001F463B"/>
    <w:rsid w:val="00201A74"/>
    <w:rsid w:val="002043E2"/>
    <w:rsid w:val="00205852"/>
    <w:rsid w:val="002058BE"/>
    <w:rsid w:val="00206653"/>
    <w:rsid w:val="002076CA"/>
    <w:rsid w:val="00213522"/>
    <w:rsid w:val="0021424B"/>
    <w:rsid w:val="002142F7"/>
    <w:rsid w:val="00217BD5"/>
    <w:rsid w:val="00230D96"/>
    <w:rsid w:val="002322C6"/>
    <w:rsid w:val="00232A11"/>
    <w:rsid w:val="00235D7D"/>
    <w:rsid w:val="00237BB6"/>
    <w:rsid w:val="00240AE4"/>
    <w:rsid w:val="00242402"/>
    <w:rsid w:val="00252C06"/>
    <w:rsid w:val="00254871"/>
    <w:rsid w:val="002550F3"/>
    <w:rsid w:val="00261469"/>
    <w:rsid w:val="00264680"/>
    <w:rsid w:val="0026527F"/>
    <w:rsid w:val="00265E2F"/>
    <w:rsid w:val="00266F34"/>
    <w:rsid w:val="00277D50"/>
    <w:rsid w:val="00282408"/>
    <w:rsid w:val="00282665"/>
    <w:rsid w:val="0028282D"/>
    <w:rsid w:val="0028408C"/>
    <w:rsid w:val="002847B2"/>
    <w:rsid w:val="00284FCE"/>
    <w:rsid w:val="00286412"/>
    <w:rsid w:val="00286550"/>
    <w:rsid w:val="002916BF"/>
    <w:rsid w:val="00292F8D"/>
    <w:rsid w:val="0029391B"/>
    <w:rsid w:val="00293E8F"/>
    <w:rsid w:val="00297EF9"/>
    <w:rsid w:val="002A16C5"/>
    <w:rsid w:val="002A6F04"/>
    <w:rsid w:val="002B03F3"/>
    <w:rsid w:val="002B0AE1"/>
    <w:rsid w:val="002B0D54"/>
    <w:rsid w:val="002B15E6"/>
    <w:rsid w:val="002B63AF"/>
    <w:rsid w:val="002C1E49"/>
    <w:rsid w:val="002C22E2"/>
    <w:rsid w:val="002C4173"/>
    <w:rsid w:val="002C69FB"/>
    <w:rsid w:val="002C7C84"/>
    <w:rsid w:val="002D1C9B"/>
    <w:rsid w:val="002D3664"/>
    <w:rsid w:val="002D6828"/>
    <w:rsid w:val="002D7703"/>
    <w:rsid w:val="002E28B7"/>
    <w:rsid w:val="002E4FA2"/>
    <w:rsid w:val="002E6D0E"/>
    <w:rsid w:val="002E6E4E"/>
    <w:rsid w:val="002F20BF"/>
    <w:rsid w:val="002F3135"/>
    <w:rsid w:val="002F3FDB"/>
    <w:rsid w:val="002F6513"/>
    <w:rsid w:val="00301E19"/>
    <w:rsid w:val="00303238"/>
    <w:rsid w:val="00310C37"/>
    <w:rsid w:val="0031124C"/>
    <w:rsid w:val="003120C2"/>
    <w:rsid w:val="00315E90"/>
    <w:rsid w:val="0032186E"/>
    <w:rsid w:val="003235E3"/>
    <w:rsid w:val="00324381"/>
    <w:rsid w:val="00326A8B"/>
    <w:rsid w:val="003401F3"/>
    <w:rsid w:val="00341555"/>
    <w:rsid w:val="00342A14"/>
    <w:rsid w:val="0035296E"/>
    <w:rsid w:val="00352FD7"/>
    <w:rsid w:val="00353087"/>
    <w:rsid w:val="0035643B"/>
    <w:rsid w:val="0035648D"/>
    <w:rsid w:val="00357431"/>
    <w:rsid w:val="003616C3"/>
    <w:rsid w:val="00362FE6"/>
    <w:rsid w:val="00365154"/>
    <w:rsid w:val="0036574E"/>
    <w:rsid w:val="003662FF"/>
    <w:rsid w:val="0036755B"/>
    <w:rsid w:val="00367871"/>
    <w:rsid w:val="00371FCF"/>
    <w:rsid w:val="00372A49"/>
    <w:rsid w:val="00373D55"/>
    <w:rsid w:val="003743BD"/>
    <w:rsid w:val="00375A30"/>
    <w:rsid w:val="00382798"/>
    <w:rsid w:val="0038285F"/>
    <w:rsid w:val="00383E0A"/>
    <w:rsid w:val="00383FD2"/>
    <w:rsid w:val="003914E7"/>
    <w:rsid w:val="00391B0B"/>
    <w:rsid w:val="00392006"/>
    <w:rsid w:val="00395174"/>
    <w:rsid w:val="003957FB"/>
    <w:rsid w:val="003A0116"/>
    <w:rsid w:val="003A2405"/>
    <w:rsid w:val="003A2B20"/>
    <w:rsid w:val="003A34EB"/>
    <w:rsid w:val="003B23D5"/>
    <w:rsid w:val="003B2C72"/>
    <w:rsid w:val="003B38BC"/>
    <w:rsid w:val="003B5DC4"/>
    <w:rsid w:val="003B7BF3"/>
    <w:rsid w:val="003C1C10"/>
    <w:rsid w:val="003C2AC9"/>
    <w:rsid w:val="003C2D06"/>
    <w:rsid w:val="003C6D66"/>
    <w:rsid w:val="003D2772"/>
    <w:rsid w:val="003D3D34"/>
    <w:rsid w:val="003D5EA8"/>
    <w:rsid w:val="003E1502"/>
    <w:rsid w:val="003E4CD7"/>
    <w:rsid w:val="003E5168"/>
    <w:rsid w:val="003F0710"/>
    <w:rsid w:val="003F1BCD"/>
    <w:rsid w:val="003F4601"/>
    <w:rsid w:val="003F46BA"/>
    <w:rsid w:val="003F4DC1"/>
    <w:rsid w:val="003F514A"/>
    <w:rsid w:val="003F5228"/>
    <w:rsid w:val="003F6EA8"/>
    <w:rsid w:val="00400BB7"/>
    <w:rsid w:val="00403330"/>
    <w:rsid w:val="00404A28"/>
    <w:rsid w:val="004112DF"/>
    <w:rsid w:val="00420554"/>
    <w:rsid w:val="00420C19"/>
    <w:rsid w:val="00422CAE"/>
    <w:rsid w:val="00422E79"/>
    <w:rsid w:val="004231DA"/>
    <w:rsid w:val="00423D7F"/>
    <w:rsid w:val="0042646F"/>
    <w:rsid w:val="004306B2"/>
    <w:rsid w:val="0043435A"/>
    <w:rsid w:val="00450A78"/>
    <w:rsid w:val="00451E8D"/>
    <w:rsid w:val="00453C92"/>
    <w:rsid w:val="00454DF0"/>
    <w:rsid w:val="00455367"/>
    <w:rsid w:val="004573CE"/>
    <w:rsid w:val="00465825"/>
    <w:rsid w:val="00472F29"/>
    <w:rsid w:val="0047374D"/>
    <w:rsid w:val="00476449"/>
    <w:rsid w:val="004772B4"/>
    <w:rsid w:val="00477B6B"/>
    <w:rsid w:val="00483191"/>
    <w:rsid w:val="00486337"/>
    <w:rsid w:val="00487F71"/>
    <w:rsid w:val="00494AD0"/>
    <w:rsid w:val="00495DAB"/>
    <w:rsid w:val="004A0A5A"/>
    <w:rsid w:val="004A19BF"/>
    <w:rsid w:val="004A6BB1"/>
    <w:rsid w:val="004A714C"/>
    <w:rsid w:val="004A79AC"/>
    <w:rsid w:val="004B0039"/>
    <w:rsid w:val="004B053B"/>
    <w:rsid w:val="004B1DAA"/>
    <w:rsid w:val="004B326C"/>
    <w:rsid w:val="004B4314"/>
    <w:rsid w:val="004B6BF4"/>
    <w:rsid w:val="004C023B"/>
    <w:rsid w:val="004C320F"/>
    <w:rsid w:val="004C6AF8"/>
    <w:rsid w:val="004C6DE8"/>
    <w:rsid w:val="004C7CF6"/>
    <w:rsid w:val="004C7D65"/>
    <w:rsid w:val="004D1318"/>
    <w:rsid w:val="004D1AF1"/>
    <w:rsid w:val="004E0544"/>
    <w:rsid w:val="004E28BB"/>
    <w:rsid w:val="004E29FF"/>
    <w:rsid w:val="004E2EC9"/>
    <w:rsid w:val="004E2F4A"/>
    <w:rsid w:val="004E3C44"/>
    <w:rsid w:val="004E418B"/>
    <w:rsid w:val="004E4A65"/>
    <w:rsid w:val="004E668A"/>
    <w:rsid w:val="004E7E3A"/>
    <w:rsid w:val="004F1394"/>
    <w:rsid w:val="004F147B"/>
    <w:rsid w:val="004F1592"/>
    <w:rsid w:val="004F1AE6"/>
    <w:rsid w:val="004F420C"/>
    <w:rsid w:val="00500470"/>
    <w:rsid w:val="00502A20"/>
    <w:rsid w:val="00503B28"/>
    <w:rsid w:val="005060ED"/>
    <w:rsid w:val="005074A4"/>
    <w:rsid w:val="00507CAF"/>
    <w:rsid w:val="00515224"/>
    <w:rsid w:val="00516010"/>
    <w:rsid w:val="00520173"/>
    <w:rsid w:val="005215B2"/>
    <w:rsid w:val="00521B27"/>
    <w:rsid w:val="00521CD0"/>
    <w:rsid w:val="0052237D"/>
    <w:rsid w:val="00522807"/>
    <w:rsid w:val="00526964"/>
    <w:rsid w:val="00531273"/>
    <w:rsid w:val="005313C6"/>
    <w:rsid w:val="00534164"/>
    <w:rsid w:val="0053553B"/>
    <w:rsid w:val="00543805"/>
    <w:rsid w:val="00544005"/>
    <w:rsid w:val="00546AF8"/>
    <w:rsid w:val="005517BD"/>
    <w:rsid w:val="005573B9"/>
    <w:rsid w:val="00560126"/>
    <w:rsid w:val="00561D35"/>
    <w:rsid w:val="00564251"/>
    <w:rsid w:val="00572C95"/>
    <w:rsid w:val="005733C5"/>
    <w:rsid w:val="0057720E"/>
    <w:rsid w:val="00580CD3"/>
    <w:rsid w:val="005810E2"/>
    <w:rsid w:val="00581314"/>
    <w:rsid w:val="00582FC1"/>
    <w:rsid w:val="005833FB"/>
    <w:rsid w:val="005915A8"/>
    <w:rsid w:val="005922D2"/>
    <w:rsid w:val="005932EA"/>
    <w:rsid w:val="00594945"/>
    <w:rsid w:val="00595FB0"/>
    <w:rsid w:val="005A1BBF"/>
    <w:rsid w:val="005A1BFF"/>
    <w:rsid w:val="005A53C7"/>
    <w:rsid w:val="005A5FD6"/>
    <w:rsid w:val="005A65D5"/>
    <w:rsid w:val="005B392E"/>
    <w:rsid w:val="005B4616"/>
    <w:rsid w:val="005B7E47"/>
    <w:rsid w:val="005C0D33"/>
    <w:rsid w:val="005C26A6"/>
    <w:rsid w:val="005C32DC"/>
    <w:rsid w:val="005C3E05"/>
    <w:rsid w:val="005C4347"/>
    <w:rsid w:val="005C5817"/>
    <w:rsid w:val="005C5928"/>
    <w:rsid w:val="005D06EA"/>
    <w:rsid w:val="005D1F92"/>
    <w:rsid w:val="005D5363"/>
    <w:rsid w:val="005E2299"/>
    <w:rsid w:val="005E3E1E"/>
    <w:rsid w:val="005E7695"/>
    <w:rsid w:val="005E7C39"/>
    <w:rsid w:val="005F593C"/>
    <w:rsid w:val="005F62EC"/>
    <w:rsid w:val="006060DB"/>
    <w:rsid w:val="0060617A"/>
    <w:rsid w:val="00611492"/>
    <w:rsid w:val="006151E8"/>
    <w:rsid w:val="00617C13"/>
    <w:rsid w:val="0062206D"/>
    <w:rsid w:val="006237FD"/>
    <w:rsid w:val="00626BE0"/>
    <w:rsid w:val="00630050"/>
    <w:rsid w:val="00630E61"/>
    <w:rsid w:val="00632967"/>
    <w:rsid w:val="006340CD"/>
    <w:rsid w:val="00641B56"/>
    <w:rsid w:val="00643988"/>
    <w:rsid w:val="00643E69"/>
    <w:rsid w:val="00646673"/>
    <w:rsid w:val="00647451"/>
    <w:rsid w:val="00647944"/>
    <w:rsid w:val="00652826"/>
    <w:rsid w:val="00654425"/>
    <w:rsid w:val="0066017C"/>
    <w:rsid w:val="00661FD5"/>
    <w:rsid w:val="00665663"/>
    <w:rsid w:val="0066685D"/>
    <w:rsid w:val="006729A1"/>
    <w:rsid w:val="00672CC2"/>
    <w:rsid w:val="006767A4"/>
    <w:rsid w:val="0068513B"/>
    <w:rsid w:val="006940AC"/>
    <w:rsid w:val="00694B43"/>
    <w:rsid w:val="0069698C"/>
    <w:rsid w:val="00696C77"/>
    <w:rsid w:val="006A01C3"/>
    <w:rsid w:val="006A0B14"/>
    <w:rsid w:val="006A14C8"/>
    <w:rsid w:val="006A284F"/>
    <w:rsid w:val="006A60AD"/>
    <w:rsid w:val="006B0766"/>
    <w:rsid w:val="006B3479"/>
    <w:rsid w:val="006B463A"/>
    <w:rsid w:val="006B4952"/>
    <w:rsid w:val="006B5E8F"/>
    <w:rsid w:val="006C0CFA"/>
    <w:rsid w:val="006C1034"/>
    <w:rsid w:val="006C60D3"/>
    <w:rsid w:val="006C787C"/>
    <w:rsid w:val="006D161E"/>
    <w:rsid w:val="006D596C"/>
    <w:rsid w:val="006D5A9B"/>
    <w:rsid w:val="006D5EDA"/>
    <w:rsid w:val="006D6F87"/>
    <w:rsid w:val="006D77DE"/>
    <w:rsid w:val="006E40F2"/>
    <w:rsid w:val="006E5A0B"/>
    <w:rsid w:val="006F1FDB"/>
    <w:rsid w:val="006F2268"/>
    <w:rsid w:val="006F27A3"/>
    <w:rsid w:val="006F2B1F"/>
    <w:rsid w:val="006F5191"/>
    <w:rsid w:val="00702093"/>
    <w:rsid w:val="0070379F"/>
    <w:rsid w:val="00707E1F"/>
    <w:rsid w:val="00710294"/>
    <w:rsid w:val="0071293F"/>
    <w:rsid w:val="00714424"/>
    <w:rsid w:val="00714473"/>
    <w:rsid w:val="007205F1"/>
    <w:rsid w:val="00720AC2"/>
    <w:rsid w:val="00721995"/>
    <w:rsid w:val="00721F6D"/>
    <w:rsid w:val="00724134"/>
    <w:rsid w:val="00727D40"/>
    <w:rsid w:val="00730A70"/>
    <w:rsid w:val="0073240D"/>
    <w:rsid w:val="00740C6E"/>
    <w:rsid w:val="007419C1"/>
    <w:rsid w:val="0074452E"/>
    <w:rsid w:val="007506B1"/>
    <w:rsid w:val="007514F3"/>
    <w:rsid w:val="00751AC4"/>
    <w:rsid w:val="00756B6A"/>
    <w:rsid w:val="007574CA"/>
    <w:rsid w:val="007576B4"/>
    <w:rsid w:val="00757869"/>
    <w:rsid w:val="007650F4"/>
    <w:rsid w:val="007651D6"/>
    <w:rsid w:val="00774AA0"/>
    <w:rsid w:val="00775BC1"/>
    <w:rsid w:val="00781283"/>
    <w:rsid w:val="0078479E"/>
    <w:rsid w:val="0079240C"/>
    <w:rsid w:val="00792EDC"/>
    <w:rsid w:val="007951D2"/>
    <w:rsid w:val="007965EF"/>
    <w:rsid w:val="007A284F"/>
    <w:rsid w:val="007A43E9"/>
    <w:rsid w:val="007A4DC4"/>
    <w:rsid w:val="007B47BA"/>
    <w:rsid w:val="007B709B"/>
    <w:rsid w:val="007B7693"/>
    <w:rsid w:val="007C2719"/>
    <w:rsid w:val="007C33A2"/>
    <w:rsid w:val="007C4976"/>
    <w:rsid w:val="007D05C1"/>
    <w:rsid w:val="007E33E9"/>
    <w:rsid w:val="007E398B"/>
    <w:rsid w:val="007E3C13"/>
    <w:rsid w:val="007E3CF1"/>
    <w:rsid w:val="007E550D"/>
    <w:rsid w:val="007E7634"/>
    <w:rsid w:val="007E7C04"/>
    <w:rsid w:val="007E7F2B"/>
    <w:rsid w:val="007F0E66"/>
    <w:rsid w:val="007F2515"/>
    <w:rsid w:val="007F3365"/>
    <w:rsid w:val="007F3AE9"/>
    <w:rsid w:val="007F3B5C"/>
    <w:rsid w:val="007F3CF5"/>
    <w:rsid w:val="007F74B3"/>
    <w:rsid w:val="007F7863"/>
    <w:rsid w:val="00804F1D"/>
    <w:rsid w:val="0080566D"/>
    <w:rsid w:val="00805AA9"/>
    <w:rsid w:val="00807410"/>
    <w:rsid w:val="00807500"/>
    <w:rsid w:val="00807A3D"/>
    <w:rsid w:val="00810266"/>
    <w:rsid w:val="0081156C"/>
    <w:rsid w:val="00812794"/>
    <w:rsid w:val="008141FF"/>
    <w:rsid w:val="008149E6"/>
    <w:rsid w:val="00814C74"/>
    <w:rsid w:val="008214CC"/>
    <w:rsid w:val="0082175B"/>
    <w:rsid w:val="00822262"/>
    <w:rsid w:val="0083198A"/>
    <w:rsid w:val="00832099"/>
    <w:rsid w:val="0083383A"/>
    <w:rsid w:val="00834481"/>
    <w:rsid w:val="00836490"/>
    <w:rsid w:val="00837227"/>
    <w:rsid w:val="00837A72"/>
    <w:rsid w:val="00840814"/>
    <w:rsid w:val="0084128C"/>
    <w:rsid w:val="008437A1"/>
    <w:rsid w:val="0084445C"/>
    <w:rsid w:val="008467AD"/>
    <w:rsid w:val="00847410"/>
    <w:rsid w:val="00857BBA"/>
    <w:rsid w:val="0086072B"/>
    <w:rsid w:val="00864F23"/>
    <w:rsid w:val="0086622B"/>
    <w:rsid w:val="00867B29"/>
    <w:rsid w:val="00882384"/>
    <w:rsid w:val="00884966"/>
    <w:rsid w:val="00887EB8"/>
    <w:rsid w:val="008919E3"/>
    <w:rsid w:val="00895521"/>
    <w:rsid w:val="00896566"/>
    <w:rsid w:val="008A26FC"/>
    <w:rsid w:val="008A4204"/>
    <w:rsid w:val="008A5F99"/>
    <w:rsid w:val="008A7D4F"/>
    <w:rsid w:val="008B7EB7"/>
    <w:rsid w:val="008C229C"/>
    <w:rsid w:val="008C5420"/>
    <w:rsid w:val="008D4AC2"/>
    <w:rsid w:val="008D53A3"/>
    <w:rsid w:val="008D605F"/>
    <w:rsid w:val="008D639B"/>
    <w:rsid w:val="008D66E2"/>
    <w:rsid w:val="008D77F5"/>
    <w:rsid w:val="008D7EE5"/>
    <w:rsid w:val="008E1E9C"/>
    <w:rsid w:val="008E6964"/>
    <w:rsid w:val="008E7436"/>
    <w:rsid w:val="008F064F"/>
    <w:rsid w:val="008F09F5"/>
    <w:rsid w:val="008F2934"/>
    <w:rsid w:val="008F320E"/>
    <w:rsid w:val="00902506"/>
    <w:rsid w:val="00903ECD"/>
    <w:rsid w:val="009044FB"/>
    <w:rsid w:val="00907C05"/>
    <w:rsid w:val="00911D0E"/>
    <w:rsid w:val="00916618"/>
    <w:rsid w:val="00917C73"/>
    <w:rsid w:val="009206A5"/>
    <w:rsid w:val="009206C2"/>
    <w:rsid w:val="009235E6"/>
    <w:rsid w:val="00924F63"/>
    <w:rsid w:val="00930B39"/>
    <w:rsid w:val="00932C3A"/>
    <w:rsid w:val="00933704"/>
    <w:rsid w:val="00936701"/>
    <w:rsid w:val="00940B20"/>
    <w:rsid w:val="009416EB"/>
    <w:rsid w:val="009446F1"/>
    <w:rsid w:val="00951D64"/>
    <w:rsid w:val="00952CF6"/>
    <w:rsid w:val="009609CD"/>
    <w:rsid w:val="0096777A"/>
    <w:rsid w:val="00972B9B"/>
    <w:rsid w:val="00972F63"/>
    <w:rsid w:val="009773A4"/>
    <w:rsid w:val="009867DA"/>
    <w:rsid w:val="00986A46"/>
    <w:rsid w:val="0099111C"/>
    <w:rsid w:val="00992CB9"/>
    <w:rsid w:val="009943B7"/>
    <w:rsid w:val="0099695B"/>
    <w:rsid w:val="00996DD3"/>
    <w:rsid w:val="009A007D"/>
    <w:rsid w:val="009A234B"/>
    <w:rsid w:val="009A62EA"/>
    <w:rsid w:val="009A7192"/>
    <w:rsid w:val="009B1AAB"/>
    <w:rsid w:val="009B305D"/>
    <w:rsid w:val="009B7B4B"/>
    <w:rsid w:val="009C2D09"/>
    <w:rsid w:val="009C4767"/>
    <w:rsid w:val="009C7D9D"/>
    <w:rsid w:val="009C7EE8"/>
    <w:rsid w:val="009D0664"/>
    <w:rsid w:val="009D0E12"/>
    <w:rsid w:val="009D1E8E"/>
    <w:rsid w:val="009D5AAD"/>
    <w:rsid w:val="009E392C"/>
    <w:rsid w:val="009E3BEE"/>
    <w:rsid w:val="009E3F7C"/>
    <w:rsid w:val="009E546B"/>
    <w:rsid w:val="009F1D5F"/>
    <w:rsid w:val="009F1F4C"/>
    <w:rsid w:val="009F23A3"/>
    <w:rsid w:val="009F4EDC"/>
    <w:rsid w:val="009F7C77"/>
    <w:rsid w:val="00A009E7"/>
    <w:rsid w:val="00A022D3"/>
    <w:rsid w:val="00A0459C"/>
    <w:rsid w:val="00A07220"/>
    <w:rsid w:val="00A100DB"/>
    <w:rsid w:val="00A10588"/>
    <w:rsid w:val="00A14B58"/>
    <w:rsid w:val="00A1705E"/>
    <w:rsid w:val="00A20DF0"/>
    <w:rsid w:val="00A25668"/>
    <w:rsid w:val="00A25CCB"/>
    <w:rsid w:val="00A2648B"/>
    <w:rsid w:val="00A26CB5"/>
    <w:rsid w:val="00A30331"/>
    <w:rsid w:val="00A32F0C"/>
    <w:rsid w:val="00A3533B"/>
    <w:rsid w:val="00A3561E"/>
    <w:rsid w:val="00A42238"/>
    <w:rsid w:val="00A43425"/>
    <w:rsid w:val="00A450B5"/>
    <w:rsid w:val="00A52739"/>
    <w:rsid w:val="00A53A89"/>
    <w:rsid w:val="00A56995"/>
    <w:rsid w:val="00A67552"/>
    <w:rsid w:val="00A70F26"/>
    <w:rsid w:val="00A7399F"/>
    <w:rsid w:val="00A7590D"/>
    <w:rsid w:val="00A764BA"/>
    <w:rsid w:val="00A76925"/>
    <w:rsid w:val="00A819C0"/>
    <w:rsid w:val="00A86467"/>
    <w:rsid w:val="00A923E0"/>
    <w:rsid w:val="00AA6C27"/>
    <w:rsid w:val="00AB246E"/>
    <w:rsid w:val="00AB4351"/>
    <w:rsid w:val="00AB52F1"/>
    <w:rsid w:val="00AB5FFE"/>
    <w:rsid w:val="00AB6C93"/>
    <w:rsid w:val="00AC0D7C"/>
    <w:rsid w:val="00AC5DA4"/>
    <w:rsid w:val="00AC75BA"/>
    <w:rsid w:val="00AD3ECD"/>
    <w:rsid w:val="00AD41A6"/>
    <w:rsid w:val="00AD55BB"/>
    <w:rsid w:val="00AD6ED5"/>
    <w:rsid w:val="00AE21A0"/>
    <w:rsid w:val="00AE2935"/>
    <w:rsid w:val="00AE4332"/>
    <w:rsid w:val="00AE59C9"/>
    <w:rsid w:val="00AF388A"/>
    <w:rsid w:val="00AF4509"/>
    <w:rsid w:val="00AF5135"/>
    <w:rsid w:val="00B019E3"/>
    <w:rsid w:val="00B03245"/>
    <w:rsid w:val="00B058A6"/>
    <w:rsid w:val="00B070DD"/>
    <w:rsid w:val="00B07F50"/>
    <w:rsid w:val="00B1372D"/>
    <w:rsid w:val="00B14E0E"/>
    <w:rsid w:val="00B21B4D"/>
    <w:rsid w:val="00B23EB2"/>
    <w:rsid w:val="00B267B8"/>
    <w:rsid w:val="00B3023A"/>
    <w:rsid w:val="00B303E2"/>
    <w:rsid w:val="00B3216D"/>
    <w:rsid w:val="00B327E4"/>
    <w:rsid w:val="00B32FCE"/>
    <w:rsid w:val="00B344B9"/>
    <w:rsid w:val="00B344C4"/>
    <w:rsid w:val="00B4002E"/>
    <w:rsid w:val="00B42374"/>
    <w:rsid w:val="00B43563"/>
    <w:rsid w:val="00B44E81"/>
    <w:rsid w:val="00B512EA"/>
    <w:rsid w:val="00B5221C"/>
    <w:rsid w:val="00B533B6"/>
    <w:rsid w:val="00B62D8E"/>
    <w:rsid w:val="00B6311C"/>
    <w:rsid w:val="00B64214"/>
    <w:rsid w:val="00B651A5"/>
    <w:rsid w:val="00B65E99"/>
    <w:rsid w:val="00B65ED3"/>
    <w:rsid w:val="00B706EB"/>
    <w:rsid w:val="00B72719"/>
    <w:rsid w:val="00B740B5"/>
    <w:rsid w:val="00B75B8B"/>
    <w:rsid w:val="00B80192"/>
    <w:rsid w:val="00B86000"/>
    <w:rsid w:val="00B87936"/>
    <w:rsid w:val="00B941D1"/>
    <w:rsid w:val="00B955C1"/>
    <w:rsid w:val="00B959DC"/>
    <w:rsid w:val="00BA1448"/>
    <w:rsid w:val="00BA3645"/>
    <w:rsid w:val="00BA3899"/>
    <w:rsid w:val="00BA423D"/>
    <w:rsid w:val="00BA58E0"/>
    <w:rsid w:val="00BA665B"/>
    <w:rsid w:val="00BB113E"/>
    <w:rsid w:val="00BB3A73"/>
    <w:rsid w:val="00BB53EA"/>
    <w:rsid w:val="00BB58DE"/>
    <w:rsid w:val="00BB609E"/>
    <w:rsid w:val="00BB6897"/>
    <w:rsid w:val="00BB6BAB"/>
    <w:rsid w:val="00BC38E9"/>
    <w:rsid w:val="00BC4A30"/>
    <w:rsid w:val="00BD3679"/>
    <w:rsid w:val="00BD7C82"/>
    <w:rsid w:val="00BE08C2"/>
    <w:rsid w:val="00BE0AF3"/>
    <w:rsid w:val="00BE3179"/>
    <w:rsid w:val="00BE541D"/>
    <w:rsid w:val="00BE5EAB"/>
    <w:rsid w:val="00BE7D8B"/>
    <w:rsid w:val="00BF25DD"/>
    <w:rsid w:val="00BF2A94"/>
    <w:rsid w:val="00BF538D"/>
    <w:rsid w:val="00BF5445"/>
    <w:rsid w:val="00BF5461"/>
    <w:rsid w:val="00BF6B9D"/>
    <w:rsid w:val="00BF7364"/>
    <w:rsid w:val="00C0216D"/>
    <w:rsid w:val="00C023AD"/>
    <w:rsid w:val="00C03307"/>
    <w:rsid w:val="00C0331A"/>
    <w:rsid w:val="00C1082D"/>
    <w:rsid w:val="00C137F5"/>
    <w:rsid w:val="00C15930"/>
    <w:rsid w:val="00C166D9"/>
    <w:rsid w:val="00C173DC"/>
    <w:rsid w:val="00C23164"/>
    <w:rsid w:val="00C2577C"/>
    <w:rsid w:val="00C332F9"/>
    <w:rsid w:val="00C34D22"/>
    <w:rsid w:val="00C40D5D"/>
    <w:rsid w:val="00C41F11"/>
    <w:rsid w:val="00C43E4D"/>
    <w:rsid w:val="00C44101"/>
    <w:rsid w:val="00C447B7"/>
    <w:rsid w:val="00C4529A"/>
    <w:rsid w:val="00C45A94"/>
    <w:rsid w:val="00C4665F"/>
    <w:rsid w:val="00C54470"/>
    <w:rsid w:val="00C55113"/>
    <w:rsid w:val="00C5558D"/>
    <w:rsid w:val="00C55E5E"/>
    <w:rsid w:val="00C56A2B"/>
    <w:rsid w:val="00C612E5"/>
    <w:rsid w:val="00C61E35"/>
    <w:rsid w:val="00C7030B"/>
    <w:rsid w:val="00C710DD"/>
    <w:rsid w:val="00C74DE3"/>
    <w:rsid w:val="00C776C9"/>
    <w:rsid w:val="00C77D18"/>
    <w:rsid w:val="00C82C6F"/>
    <w:rsid w:val="00C865FF"/>
    <w:rsid w:val="00C8724E"/>
    <w:rsid w:val="00C874C5"/>
    <w:rsid w:val="00C9045D"/>
    <w:rsid w:val="00C91305"/>
    <w:rsid w:val="00C93106"/>
    <w:rsid w:val="00C97A80"/>
    <w:rsid w:val="00CA05C1"/>
    <w:rsid w:val="00CA1139"/>
    <w:rsid w:val="00CA15C1"/>
    <w:rsid w:val="00CA2651"/>
    <w:rsid w:val="00CB7FD1"/>
    <w:rsid w:val="00CC4A47"/>
    <w:rsid w:val="00CC4D85"/>
    <w:rsid w:val="00CC536C"/>
    <w:rsid w:val="00CC654F"/>
    <w:rsid w:val="00CD15FA"/>
    <w:rsid w:val="00CD2378"/>
    <w:rsid w:val="00CD2765"/>
    <w:rsid w:val="00CD3371"/>
    <w:rsid w:val="00CD3EAB"/>
    <w:rsid w:val="00CD71B2"/>
    <w:rsid w:val="00CE0F59"/>
    <w:rsid w:val="00CE43B7"/>
    <w:rsid w:val="00CE647C"/>
    <w:rsid w:val="00CF0244"/>
    <w:rsid w:val="00CF0F44"/>
    <w:rsid w:val="00CF1A62"/>
    <w:rsid w:val="00CF6FA3"/>
    <w:rsid w:val="00D01AFB"/>
    <w:rsid w:val="00D10F7C"/>
    <w:rsid w:val="00D11404"/>
    <w:rsid w:val="00D11B78"/>
    <w:rsid w:val="00D12094"/>
    <w:rsid w:val="00D125C2"/>
    <w:rsid w:val="00D16A74"/>
    <w:rsid w:val="00D17454"/>
    <w:rsid w:val="00D201D4"/>
    <w:rsid w:val="00D20D5E"/>
    <w:rsid w:val="00D22CD6"/>
    <w:rsid w:val="00D26742"/>
    <w:rsid w:val="00D3033D"/>
    <w:rsid w:val="00D3141E"/>
    <w:rsid w:val="00D3172E"/>
    <w:rsid w:val="00D31AD6"/>
    <w:rsid w:val="00D329DC"/>
    <w:rsid w:val="00D42E45"/>
    <w:rsid w:val="00D44F05"/>
    <w:rsid w:val="00D45DF0"/>
    <w:rsid w:val="00D46F6A"/>
    <w:rsid w:val="00D53541"/>
    <w:rsid w:val="00D54D4F"/>
    <w:rsid w:val="00D55DA4"/>
    <w:rsid w:val="00D566B0"/>
    <w:rsid w:val="00D61DBC"/>
    <w:rsid w:val="00D61DE4"/>
    <w:rsid w:val="00D62021"/>
    <w:rsid w:val="00D6312F"/>
    <w:rsid w:val="00D67B25"/>
    <w:rsid w:val="00D7167B"/>
    <w:rsid w:val="00D722D4"/>
    <w:rsid w:val="00D74112"/>
    <w:rsid w:val="00D759BF"/>
    <w:rsid w:val="00D82EF1"/>
    <w:rsid w:val="00D85FF6"/>
    <w:rsid w:val="00D930EA"/>
    <w:rsid w:val="00D9548F"/>
    <w:rsid w:val="00D9592F"/>
    <w:rsid w:val="00DA6B39"/>
    <w:rsid w:val="00DA6FB9"/>
    <w:rsid w:val="00DB2527"/>
    <w:rsid w:val="00DB3EEE"/>
    <w:rsid w:val="00DB4D81"/>
    <w:rsid w:val="00DB5C4E"/>
    <w:rsid w:val="00DC406D"/>
    <w:rsid w:val="00DC5E97"/>
    <w:rsid w:val="00DD1598"/>
    <w:rsid w:val="00DD7652"/>
    <w:rsid w:val="00DE5A9E"/>
    <w:rsid w:val="00DE6E9E"/>
    <w:rsid w:val="00DF1ECC"/>
    <w:rsid w:val="00DF3F48"/>
    <w:rsid w:val="00DF50E7"/>
    <w:rsid w:val="00E0075F"/>
    <w:rsid w:val="00E00829"/>
    <w:rsid w:val="00E0693D"/>
    <w:rsid w:val="00E110A8"/>
    <w:rsid w:val="00E117B5"/>
    <w:rsid w:val="00E11D68"/>
    <w:rsid w:val="00E25256"/>
    <w:rsid w:val="00E26105"/>
    <w:rsid w:val="00E27A3A"/>
    <w:rsid w:val="00E27C67"/>
    <w:rsid w:val="00E302C7"/>
    <w:rsid w:val="00E30BFB"/>
    <w:rsid w:val="00E35098"/>
    <w:rsid w:val="00E40F8A"/>
    <w:rsid w:val="00E423AD"/>
    <w:rsid w:val="00E42A62"/>
    <w:rsid w:val="00E44847"/>
    <w:rsid w:val="00E45DA8"/>
    <w:rsid w:val="00E45E08"/>
    <w:rsid w:val="00E505F1"/>
    <w:rsid w:val="00E5198F"/>
    <w:rsid w:val="00E57C04"/>
    <w:rsid w:val="00E61304"/>
    <w:rsid w:val="00E61C48"/>
    <w:rsid w:val="00E63824"/>
    <w:rsid w:val="00E64826"/>
    <w:rsid w:val="00E648AD"/>
    <w:rsid w:val="00E7573D"/>
    <w:rsid w:val="00E75BF2"/>
    <w:rsid w:val="00E763B2"/>
    <w:rsid w:val="00E76892"/>
    <w:rsid w:val="00E82983"/>
    <w:rsid w:val="00E83273"/>
    <w:rsid w:val="00E83AA0"/>
    <w:rsid w:val="00E850D0"/>
    <w:rsid w:val="00E86064"/>
    <w:rsid w:val="00E92C77"/>
    <w:rsid w:val="00E94494"/>
    <w:rsid w:val="00E95EE6"/>
    <w:rsid w:val="00E97B33"/>
    <w:rsid w:val="00EA16E4"/>
    <w:rsid w:val="00EA3027"/>
    <w:rsid w:val="00EA4F13"/>
    <w:rsid w:val="00EA5349"/>
    <w:rsid w:val="00EA614D"/>
    <w:rsid w:val="00EA6FDA"/>
    <w:rsid w:val="00EB1442"/>
    <w:rsid w:val="00EB2B2E"/>
    <w:rsid w:val="00EB2EDE"/>
    <w:rsid w:val="00EB613B"/>
    <w:rsid w:val="00EC0230"/>
    <w:rsid w:val="00EC0336"/>
    <w:rsid w:val="00EC06D4"/>
    <w:rsid w:val="00EC298D"/>
    <w:rsid w:val="00EC56F5"/>
    <w:rsid w:val="00EC58F9"/>
    <w:rsid w:val="00EC607F"/>
    <w:rsid w:val="00EC6C2A"/>
    <w:rsid w:val="00ED1683"/>
    <w:rsid w:val="00ED380F"/>
    <w:rsid w:val="00ED5646"/>
    <w:rsid w:val="00ED722C"/>
    <w:rsid w:val="00EE61BF"/>
    <w:rsid w:val="00EE76EE"/>
    <w:rsid w:val="00EF163D"/>
    <w:rsid w:val="00EF1BF4"/>
    <w:rsid w:val="00EF3A64"/>
    <w:rsid w:val="00EF3BD4"/>
    <w:rsid w:val="00EF4628"/>
    <w:rsid w:val="00EF53E0"/>
    <w:rsid w:val="00F00243"/>
    <w:rsid w:val="00F07CF4"/>
    <w:rsid w:val="00F15224"/>
    <w:rsid w:val="00F165B3"/>
    <w:rsid w:val="00F17937"/>
    <w:rsid w:val="00F20C71"/>
    <w:rsid w:val="00F24A56"/>
    <w:rsid w:val="00F253A0"/>
    <w:rsid w:val="00F255E2"/>
    <w:rsid w:val="00F25F1D"/>
    <w:rsid w:val="00F260C3"/>
    <w:rsid w:val="00F27458"/>
    <w:rsid w:val="00F27F4F"/>
    <w:rsid w:val="00F30973"/>
    <w:rsid w:val="00F31A59"/>
    <w:rsid w:val="00F3282B"/>
    <w:rsid w:val="00F35A72"/>
    <w:rsid w:val="00F41651"/>
    <w:rsid w:val="00F4193F"/>
    <w:rsid w:val="00F43256"/>
    <w:rsid w:val="00F457ED"/>
    <w:rsid w:val="00F479A0"/>
    <w:rsid w:val="00F5367B"/>
    <w:rsid w:val="00F5420F"/>
    <w:rsid w:val="00F5665C"/>
    <w:rsid w:val="00F578BF"/>
    <w:rsid w:val="00F61552"/>
    <w:rsid w:val="00F62B17"/>
    <w:rsid w:val="00F65523"/>
    <w:rsid w:val="00F727F6"/>
    <w:rsid w:val="00F72C73"/>
    <w:rsid w:val="00F7494C"/>
    <w:rsid w:val="00F82F94"/>
    <w:rsid w:val="00F83572"/>
    <w:rsid w:val="00F86D93"/>
    <w:rsid w:val="00F93655"/>
    <w:rsid w:val="00FA1871"/>
    <w:rsid w:val="00FA2E7E"/>
    <w:rsid w:val="00FA3864"/>
    <w:rsid w:val="00FA51A8"/>
    <w:rsid w:val="00FA5578"/>
    <w:rsid w:val="00FA70A8"/>
    <w:rsid w:val="00FA7457"/>
    <w:rsid w:val="00FB0978"/>
    <w:rsid w:val="00FB3A60"/>
    <w:rsid w:val="00FB79E7"/>
    <w:rsid w:val="00FC187A"/>
    <w:rsid w:val="00FC3987"/>
    <w:rsid w:val="00FC5CFF"/>
    <w:rsid w:val="00FD0206"/>
    <w:rsid w:val="00FD0C6F"/>
    <w:rsid w:val="00FD4519"/>
    <w:rsid w:val="00FD51FD"/>
    <w:rsid w:val="00FD5786"/>
    <w:rsid w:val="00FD64D1"/>
    <w:rsid w:val="00FE32B6"/>
    <w:rsid w:val="00FE40E4"/>
    <w:rsid w:val="00FE7F44"/>
    <w:rsid w:val="00FF0C90"/>
    <w:rsid w:val="00FF25DE"/>
    <w:rsid w:val="00FF3CCA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A0E3"/>
  <w15:docId w15:val="{10B0667D-5AF6-4C89-A142-3E25C766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6B"/>
    <w:pPr>
      <w:ind w:left="720"/>
      <w:contextualSpacing/>
    </w:pPr>
  </w:style>
  <w:style w:type="paragraph" w:customStyle="1" w:styleId="Default">
    <w:name w:val="Default"/>
    <w:rsid w:val="00092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Богомазова Вероника Львовна</cp:lastModifiedBy>
  <cp:revision>2</cp:revision>
  <dcterms:created xsi:type="dcterms:W3CDTF">2021-09-09T22:58:00Z</dcterms:created>
  <dcterms:modified xsi:type="dcterms:W3CDTF">2021-09-09T22:58:00Z</dcterms:modified>
</cp:coreProperties>
</file>