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16se w16cid wp14">
  <w:body>
    <!-- Modified by docx4j 8.1.6 (Apache licensed) using REFERENCE JAXB in Oracle Java 1.8.0_192 on Linux -->
    <w:p w14:textId="77777777" w14:paraId="192ED3FF" w:rsidRDefault="00EA4CF6" w:rsidP="00EA4CF6" w:rsidR="00EA4CF6">
      <w:pPr>
        <w:jc w:val="right"/>
        <w:rPr>
          <w:sz w:val="26"/>
          <w:szCs w:val="26"/>
        </w:rPr>
      </w:pPr>
      <w:bookmarkStart w:name="_GoBack" w:id="0"/>
      <w:bookmarkEnd w:id="0"/>
      <w:r>
        <w:rPr>
          <w:sz w:val="26"/>
          <w:szCs w:val="26"/>
        </w:rPr>
        <w:t xml:space="preserve">Приложение </w:t>
      </w:r>
    </w:p>
    <w:p w14:textId="77777777" w14:paraId="34879024" w:rsidRDefault="00EA4CF6" w:rsidP="00EA4CF6" w:rsidR="00EA4CF6">
      <w:pPr>
        <w:jc w:val="right"/>
        <w:rPr>
          <w:sz w:val="26"/>
          <w:szCs w:val="26"/>
        </w:rPr>
      </w:pPr>
      <w:r>
        <w:rPr>
          <w:sz w:val="26"/>
          <w:szCs w:val="26"/>
        </w:rPr>
        <w:t xml:space="preserve">к приказу НИУ ВШЭ – Санкт-Петербург                                                           </w:t>
      </w:r>
    </w:p>
    <w:p w14:textId="77777777" w14:paraId="4FB178E3" w:rsidRDefault="00EA4CF6" w:rsidP="00EA4CF6" w:rsidR="00EA4CF6">
      <w:pPr>
        <w:jc w:val="right"/>
        <w:rPr>
          <w:sz w:val="26"/>
          <w:szCs w:val="26"/>
        </w:rPr>
      </w:pPr>
      <w:r>
        <w:rPr>
          <w:sz w:val="26"/>
          <w:szCs w:val="26"/>
        </w:rPr>
        <w:t xml:space="preserve">от_____________ №_________</w:t>
      </w:r>
    </w:p>
    <w:p w14:textId="77777777" w14:paraId="66778510" w:rsidRDefault="008A5910" w:rsidP="00161275" w:rsidR="008A5910">
      <w:pPr>
        <w:tabs>
          <w:tab w:pos="851" w:val="left"/>
          <w:tab w:pos="1134" w:val="left"/>
        </w:tabs>
        <w:spacing w:lineRule="auto" w:line="276"/>
        <w:contextualSpacing/>
        <w:rPr>
          <w:b/>
          <w:sz w:val="26"/>
          <w:szCs w:val="26"/>
        </w:rPr>
      </w:pPr>
    </w:p>
    <w:p w14:textId="77777777" w14:paraId="1238A689" w:rsidRDefault="00A36B3E" w:rsidP="00161275" w:rsidR="00A36B3E" w:rsidRPr="00A36B3E">
      <w:pPr>
        <w:tabs>
          <w:tab w:pos="851" w:val="left"/>
          <w:tab w:pos="1134" w:val="left"/>
        </w:tabs>
        <w:spacing w:lineRule="auto" w:line="276"/>
        <w:contextualSpacing/>
        <w:rPr>
          <w:b/>
          <w:sz w:val="26"/>
          <w:szCs w:val="26"/>
        </w:rPr>
      </w:pPr>
    </w:p>
    <w:p w14:textId="77777777" w14:paraId="22598294" w:rsidRDefault="00806466" w:rsidP="00161275" w:rsidR="00806466" w:rsidRPr="00A36B3E">
      <w:pPr>
        <w:spacing w:lineRule="auto" w:line="276"/>
        <w:jc w:val="center"/>
        <w:rPr>
          <w:b/>
          <w:bCs/>
          <w:sz w:val="26"/>
          <w:szCs w:val="26"/>
        </w:rPr>
      </w:pPr>
      <w:r w:rsidRPr="00A36B3E">
        <w:rPr>
          <w:b/>
          <w:bCs/>
          <w:sz w:val="26"/>
          <w:szCs w:val="26"/>
        </w:rPr>
        <w:t xml:space="preserve">Регламент организации и проведения </w:t>
      </w:r>
    </w:p>
    <w:p w14:textId="77777777" w14:paraId="5EF33311" w:rsidRDefault="00806466" w:rsidP="00161275" w:rsidR="001F3787">
      <w:pPr>
        <w:spacing w:lineRule="auto" w:line="276"/>
        <w:jc w:val="center"/>
        <w:rPr>
          <w:b/>
          <w:sz w:val="26"/>
          <w:szCs w:val="26"/>
        </w:rPr>
      </w:pPr>
      <w:r w:rsidRPr="00A36B3E">
        <w:rPr>
          <w:b/>
          <w:bCs/>
          <w:sz w:val="26"/>
          <w:szCs w:val="26"/>
        </w:rPr>
        <w:t xml:space="preserve">научно-исследовательских проектов, </w:t>
      </w:r>
      <w:r w:rsidR="003C2F20">
        <w:rPr>
          <w:b/>
          <w:bCs/>
          <w:sz w:val="26"/>
          <w:szCs w:val="26"/>
        </w:rPr>
        <w:t xml:space="preserve">выполняемых</w:t>
      </w:r>
      <w:r w:rsidRPr="00A36B3E">
        <w:rPr>
          <w:b/>
          <w:bCs/>
          <w:sz w:val="26"/>
          <w:szCs w:val="26"/>
        </w:rPr>
        <w:t xml:space="preserve"> международными лабораториями</w:t>
      </w:r>
      <w:r w:rsidR="00B017D7" w:rsidRPr="00A36B3E">
        <w:rPr>
          <w:b/>
          <w:bCs/>
          <w:sz w:val="26"/>
          <w:szCs w:val="26"/>
        </w:rPr>
        <w:t xml:space="preserve"> (центрами)</w:t>
      </w:r>
      <w:r w:rsidRPr="00A36B3E">
        <w:rPr>
          <w:b/>
          <w:bCs/>
          <w:sz w:val="26"/>
          <w:szCs w:val="26"/>
        </w:rPr>
        <w:t xml:space="preserve"> </w:t>
      </w:r>
      <w:r w:rsidR="004769A4" w:rsidRPr="00A36B3E">
        <w:rPr>
          <w:b/>
          <w:sz w:val="26"/>
          <w:szCs w:val="26"/>
        </w:rPr>
        <w:t xml:space="preserve">НИУ ВШЭ – Санкт-Петербург</w:t>
      </w:r>
      <w:r w:rsidR="001F3787">
        <w:rPr>
          <w:b/>
          <w:sz w:val="26"/>
          <w:szCs w:val="26"/>
        </w:rPr>
        <w:t xml:space="preserve"> </w:t>
      </w:r>
    </w:p>
    <w:p w14:textId="77777777" w14:paraId="32FB0212" w:rsidRDefault="00271CC2" w:rsidP="00161275" w:rsidR="00271CC2" w:rsidRPr="00A36B3E">
      <w:pPr>
        <w:spacing w:lineRule="auto" w:line="276"/>
        <w:jc w:val="center"/>
        <w:rPr>
          <w:b/>
          <w:bCs/>
          <w:sz w:val="26"/>
          <w:szCs w:val="26"/>
        </w:rPr>
      </w:pPr>
    </w:p>
    <w:p w14:textId="77777777" w14:paraId="628B3FC8" w:rsidRDefault="00D403DC" w:rsidP="00161275" w:rsidR="008A5910" w:rsidRPr="00A36B3E">
      <w:pPr>
        <w:tabs>
          <w:tab w:pos="851" w:val="left"/>
          <w:tab w:pos="1134" w:val="left"/>
        </w:tabs>
        <w:spacing w:lineRule="auto" w:line="276"/>
        <w:contextualSpacing/>
        <w:jc w:val="center"/>
        <w:rPr>
          <w:b/>
          <w:sz w:val="26"/>
          <w:szCs w:val="26"/>
        </w:rPr>
      </w:pPr>
      <w:r w:rsidRPr="00A36B3E">
        <w:rPr>
          <w:b/>
          <w:sz w:val="26"/>
          <w:szCs w:val="26"/>
        </w:rPr>
        <w:t xml:space="preserve">1. Общие положения</w:t>
      </w:r>
    </w:p>
    <w:p w14:textId="77777777" w14:paraId="131AD44B" w:rsidRDefault="00D403DC" w:rsidP="00161275" w:rsidR="00D403DC" w:rsidRPr="00A36B3E">
      <w:pPr>
        <w:tabs>
          <w:tab w:pos="851" w:val="left"/>
          <w:tab w:pos="1134" w:val="left"/>
        </w:tabs>
        <w:spacing w:lineRule="auto" w:line="276"/>
        <w:contextualSpacing/>
        <w:jc w:val="center"/>
        <w:rPr>
          <w:b/>
          <w:sz w:val="26"/>
          <w:szCs w:val="26"/>
        </w:rPr>
      </w:pPr>
    </w:p>
    <w:p w14:textId="64763500" w14:paraId="074F05A9" w:rsidRDefault="00B45A5C" w:rsidP="00FF6B9B" w:rsidR="00CC0CD2">
      <w:pPr>
        <w:spacing w:lineRule="auto" w:line="276"/>
        <w:ind w:firstLine="709"/>
        <w:jc w:val="both"/>
        <w:rPr>
          <w:sz w:val="26"/>
          <w:szCs w:val="26"/>
        </w:rPr>
      </w:pPr>
      <w:r>
        <w:rPr>
          <w:sz w:val="26"/>
          <w:szCs w:val="26"/>
        </w:rPr>
        <w:t xml:space="preserve">1.1. </w:t>
      </w:r>
      <w:r w:rsidR="008B6D8D" w:rsidRPr="00A36B3E">
        <w:rPr>
          <w:sz w:val="26"/>
          <w:szCs w:val="26"/>
        </w:rPr>
        <w:t xml:space="preserve">Настоящий Регламент </w:t>
      </w:r>
      <w:r w:rsidR="000F4A17" w:rsidRPr="00FF6B9B">
        <w:rPr>
          <w:bCs/>
          <w:sz w:val="26"/>
          <w:szCs w:val="26"/>
        </w:rPr>
        <w:t xml:space="preserve">организации и проведения научно-исследовательских проектов, </w:t>
      </w:r>
      <w:r w:rsidR="003C2F20">
        <w:rPr>
          <w:bCs/>
          <w:sz w:val="26"/>
          <w:szCs w:val="26"/>
        </w:rPr>
        <w:t xml:space="preserve">выполняемых</w:t>
      </w:r>
      <w:r w:rsidR="000F4A17" w:rsidRPr="00FF6B9B">
        <w:rPr>
          <w:bCs/>
          <w:sz w:val="26"/>
          <w:szCs w:val="26"/>
        </w:rPr>
        <w:t xml:space="preserve"> международными лабораториями (центрами) </w:t>
      </w:r>
      <w:r w:rsidR="000F4A17" w:rsidRPr="00FF6B9B">
        <w:rPr>
          <w:sz w:val="26"/>
          <w:szCs w:val="26"/>
        </w:rPr>
        <w:t xml:space="preserve">НИУ ВШЭ – Санкт-Петербург </w:t>
      </w:r>
      <w:r w:rsidR="000F4A17">
        <w:rPr>
          <w:sz w:val="26"/>
          <w:szCs w:val="26"/>
        </w:rPr>
        <w:t xml:space="preserve">(далее - Регламент)</w:t>
      </w:r>
      <w:r w:rsidR="00DC56AB">
        <w:rPr>
          <w:sz w:val="26"/>
          <w:szCs w:val="26"/>
        </w:rPr>
        <w:t xml:space="preserve">,</w:t>
      </w:r>
      <w:r w:rsidR="000F4A17">
        <w:rPr>
          <w:sz w:val="26"/>
          <w:szCs w:val="26"/>
        </w:rPr>
        <w:t xml:space="preserve"> </w:t>
      </w:r>
      <w:r w:rsidR="008B6D8D" w:rsidRPr="000F4A17">
        <w:rPr>
          <w:sz w:val="26"/>
          <w:szCs w:val="26"/>
        </w:rPr>
        <w:t xml:space="preserve">устанавливает порядок организации и</w:t>
      </w:r>
      <w:r w:rsidR="008B6D8D" w:rsidRPr="00A36B3E">
        <w:rPr>
          <w:sz w:val="26"/>
          <w:szCs w:val="26"/>
        </w:rPr>
        <w:t xml:space="preserve"> проведения научно-исследовательских проектов, </w:t>
      </w:r>
      <w:r w:rsidR="00DC56AB">
        <w:rPr>
          <w:sz w:val="26"/>
          <w:szCs w:val="26"/>
        </w:rPr>
        <w:t xml:space="preserve">выполняемых </w:t>
      </w:r>
      <w:r w:rsidR="008B6D8D" w:rsidRPr="00A36B3E">
        <w:rPr>
          <w:sz w:val="26"/>
          <w:szCs w:val="26"/>
        </w:rPr>
        <w:t xml:space="preserve">международными лабораториями</w:t>
      </w:r>
      <w:r w:rsidR="00B017D7" w:rsidRPr="00A36B3E">
        <w:rPr>
          <w:sz w:val="26"/>
          <w:szCs w:val="26"/>
        </w:rPr>
        <w:t xml:space="preserve"> (центрами)</w:t>
      </w:r>
      <w:r w:rsidR="008B6D8D" w:rsidRPr="00A36B3E">
        <w:rPr>
          <w:sz w:val="26"/>
          <w:szCs w:val="26"/>
        </w:rPr>
        <w:t xml:space="preserve"> НИУ ВШЭ – Санкт-Петербург</w:t>
      </w:r>
      <w:r w:rsidR="00625A8D">
        <w:rPr>
          <w:sz w:val="26"/>
          <w:szCs w:val="26"/>
        </w:rPr>
        <w:t xml:space="preserve"> (далее – международные лаборатории)</w:t>
      </w:r>
      <w:r w:rsidR="00625A8D" w:rsidRPr="00625A8D">
        <w:rPr>
          <w:sz w:val="26"/>
          <w:szCs w:val="26"/>
        </w:rPr>
        <w:t xml:space="preserve"> </w:t>
      </w:r>
      <w:r w:rsidR="00625A8D" w:rsidRPr="00A36B3E">
        <w:rPr>
          <w:sz w:val="26"/>
          <w:szCs w:val="26"/>
        </w:rPr>
        <w:t xml:space="preserve">с привлечением к руководству указанными проектами ведущих иностранных и российских ученых</w:t>
      </w:r>
      <w:r w:rsidR="008B6D8D" w:rsidRPr="00A36B3E">
        <w:rPr>
          <w:sz w:val="26"/>
          <w:szCs w:val="26"/>
        </w:rPr>
        <w:t xml:space="preserve">, распределение</w:t>
      </w:r>
      <w:r w:rsidR="00234DDB" w:rsidRPr="00A36B3E">
        <w:rPr>
          <w:sz w:val="26"/>
          <w:szCs w:val="26"/>
        </w:rPr>
        <w:t xml:space="preserve"> обязанностей</w:t>
      </w:r>
      <w:r w:rsidR="008B6D8D" w:rsidRPr="00A36B3E">
        <w:rPr>
          <w:sz w:val="26"/>
          <w:szCs w:val="26"/>
        </w:rPr>
        <w:t xml:space="preserve"> между </w:t>
      </w:r>
      <w:r w:rsidR="00625A8D">
        <w:rPr>
          <w:sz w:val="26"/>
          <w:szCs w:val="26"/>
        </w:rPr>
        <w:t xml:space="preserve">административно-управленческими структурными подразделениями НИУ ВШЭ – Санкт-Петербург</w:t>
      </w:r>
      <w:r w:rsidR="00B31424" w:rsidRPr="00A36B3E">
        <w:rPr>
          <w:sz w:val="26"/>
          <w:szCs w:val="26"/>
        </w:rPr>
        <w:t xml:space="preserve"> </w:t>
      </w:r>
      <w:r w:rsidR="008B6D8D" w:rsidRPr="00A36B3E">
        <w:rPr>
          <w:sz w:val="26"/>
          <w:szCs w:val="26"/>
        </w:rPr>
        <w:t xml:space="preserve">и международными лабораториями, </w:t>
      </w:r>
      <w:r w:rsidR="00D917B6" w:rsidRPr="00A36B3E">
        <w:rPr>
          <w:sz w:val="26"/>
          <w:szCs w:val="26"/>
        </w:rPr>
        <w:t xml:space="preserve">порядок </w:t>
      </w:r>
      <w:r w:rsidR="008B6D8D" w:rsidRPr="00A36B3E">
        <w:rPr>
          <w:sz w:val="26"/>
          <w:szCs w:val="26"/>
        </w:rPr>
        <w:t xml:space="preserve">подготовки </w:t>
      </w:r>
      <w:r w:rsidR="00DC56AB">
        <w:rPr>
          <w:sz w:val="26"/>
          <w:szCs w:val="26"/>
        </w:rPr>
        <w:t xml:space="preserve">и согласования </w:t>
      </w:r>
      <w:r w:rsidR="008B6D8D" w:rsidRPr="00A36B3E">
        <w:rPr>
          <w:sz w:val="26"/>
          <w:szCs w:val="26"/>
        </w:rPr>
        <w:t xml:space="preserve">документов, </w:t>
      </w:r>
      <w:r w:rsidR="00625A8D">
        <w:rPr>
          <w:sz w:val="26"/>
          <w:szCs w:val="26"/>
        </w:rPr>
        <w:t xml:space="preserve">обеспечивающих деятельность </w:t>
      </w:r>
      <w:r w:rsidR="008B6D8D" w:rsidRPr="00A36B3E">
        <w:rPr>
          <w:sz w:val="26"/>
          <w:szCs w:val="26"/>
        </w:rPr>
        <w:t xml:space="preserve">ме</w:t>
      </w:r>
      <w:r w:rsidR="00806466" w:rsidRPr="00A36B3E">
        <w:rPr>
          <w:sz w:val="26"/>
          <w:szCs w:val="26"/>
        </w:rPr>
        <w:t xml:space="preserve">ждународных лабораторий.</w:t>
      </w:r>
    </w:p>
    <w:p w14:textId="5523E6E0" w14:paraId="25DC2841" w:rsidRDefault="00B45A5C" w:rsidP="00FF6B9B" w:rsidR="00B45A5C" w:rsidRPr="00A36B3E">
      <w:pPr>
        <w:spacing w:lineRule="auto" w:line="276"/>
        <w:ind w:firstLine="709"/>
        <w:jc w:val="both"/>
        <w:rPr>
          <w:sz w:val="26"/>
          <w:szCs w:val="26"/>
        </w:rPr>
      </w:pPr>
      <w:r>
        <w:rPr>
          <w:sz w:val="26"/>
          <w:szCs w:val="26"/>
        </w:rPr>
        <w:t xml:space="preserve">1.2. Данный регламент</w:t>
      </w:r>
      <w:r w:rsidR="005D6E5E">
        <w:rPr>
          <w:sz w:val="26"/>
          <w:szCs w:val="26"/>
        </w:rPr>
        <w:t xml:space="preserve"> действителен до 31 декабря 2023</w:t>
      </w:r>
      <w:r>
        <w:rPr>
          <w:sz w:val="26"/>
          <w:szCs w:val="26"/>
        </w:rPr>
        <w:t xml:space="preserve"> года.</w:t>
      </w:r>
    </w:p>
    <w:p w14:textId="77777777" w14:paraId="7D98D1A6" w:rsidRDefault="00872D99" w:rsidP="00376DF4" w:rsidR="00872D99" w:rsidRPr="00A36B3E">
      <w:pPr>
        <w:tabs>
          <w:tab w:pos="851" w:val="left"/>
          <w:tab w:pos="1134" w:val="left"/>
        </w:tabs>
        <w:spacing w:lineRule="auto" w:line="276"/>
        <w:contextualSpacing/>
        <w:jc w:val="both"/>
        <w:rPr>
          <w:sz w:val="26"/>
          <w:szCs w:val="26"/>
        </w:rPr>
      </w:pPr>
    </w:p>
    <w:p w14:textId="77777777" w14:paraId="6AAFC26A" w:rsidRDefault="00376DF4" w:rsidP="00DB6AD5" w:rsidR="00872D99">
      <w:pPr>
        <w:tabs>
          <w:tab w:pos="1134" w:val="left"/>
        </w:tabs>
        <w:spacing w:lineRule="auto" w:line="276"/>
        <w:contextualSpacing/>
        <w:jc w:val="center"/>
        <w:rPr>
          <w:b/>
          <w:sz w:val="26"/>
          <w:szCs w:val="26"/>
        </w:rPr>
      </w:pPr>
      <w:r>
        <w:rPr>
          <w:b/>
          <w:sz w:val="26"/>
          <w:szCs w:val="26"/>
        </w:rPr>
        <w:t xml:space="preserve">2</w:t>
      </w:r>
      <w:r w:rsidR="00872D99" w:rsidRPr="00E54A64">
        <w:rPr>
          <w:b/>
          <w:sz w:val="26"/>
          <w:szCs w:val="26"/>
        </w:rPr>
        <w:t xml:space="preserve">. Подготовка и согласование </w:t>
      </w:r>
      <w:r w:rsidR="00DF6150" w:rsidRPr="00E54A64">
        <w:rPr>
          <w:b/>
          <w:sz w:val="26"/>
          <w:szCs w:val="26"/>
        </w:rPr>
        <w:t xml:space="preserve">международными лабораториями </w:t>
      </w:r>
      <w:r w:rsidR="00872D99" w:rsidRPr="00E54A64">
        <w:rPr>
          <w:b/>
          <w:sz w:val="26"/>
          <w:szCs w:val="26"/>
        </w:rPr>
        <w:t xml:space="preserve">документов для </w:t>
      </w:r>
      <w:r w:rsidR="00E61F47">
        <w:rPr>
          <w:b/>
          <w:sz w:val="26"/>
          <w:szCs w:val="26"/>
        </w:rPr>
        <w:t xml:space="preserve">выполнения фундаментальных научных</w:t>
      </w:r>
      <w:r w:rsidR="000F4A17">
        <w:rPr>
          <w:b/>
          <w:sz w:val="26"/>
          <w:szCs w:val="26"/>
        </w:rPr>
        <w:t xml:space="preserve"> исследований за счет </w:t>
      </w:r>
      <w:r w:rsidR="00872D99" w:rsidRPr="00E54A64">
        <w:rPr>
          <w:b/>
          <w:sz w:val="26"/>
          <w:szCs w:val="26"/>
        </w:rPr>
        <w:t xml:space="preserve">средств </w:t>
      </w:r>
      <w:r w:rsidR="00A73519">
        <w:rPr>
          <w:b/>
          <w:sz w:val="26"/>
          <w:szCs w:val="26"/>
        </w:rPr>
        <w:t xml:space="preserve">ежегодного</w:t>
      </w:r>
      <w:r w:rsidR="00FF6B9B" w:rsidRPr="00FF6B9B">
        <w:rPr>
          <w:b/>
          <w:sz w:val="26"/>
          <w:szCs w:val="26"/>
        </w:rPr>
        <w:t xml:space="preserve"> план</w:t>
      </w:r>
      <w:r w:rsidR="00A73519">
        <w:rPr>
          <w:b/>
          <w:sz w:val="26"/>
          <w:szCs w:val="26"/>
        </w:rPr>
        <w:t xml:space="preserve">а</w:t>
      </w:r>
      <w:r w:rsidR="00FF6B9B" w:rsidRPr="00FF6B9B">
        <w:rPr>
          <w:b/>
          <w:sz w:val="26"/>
          <w:szCs w:val="26"/>
        </w:rPr>
        <w:t xml:space="preserve"> фундаментальных научных и прикладных научных исследований, осуществляемых НИУ ВШЭ в соответствии с государственным заданием</w:t>
      </w:r>
      <w:r w:rsidR="00E61F47">
        <w:rPr>
          <w:b/>
          <w:sz w:val="26"/>
          <w:szCs w:val="26"/>
        </w:rPr>
        <w:t xml:space="preserve">,</w:t>
      </w:r>
      <w:r w:rsidR="00FF6B9B" w:rsidRPr="00FF6B9B">
        <w:rPr>
          <w:b/>
          <w:sz w:val="26"/>
          <w:szCs w:val="26"/>
        </w:rPr>
        <w:t xml:space="preserve"> </w:t>
      </w:r>
      <w:r w:rsidR="0075342C" w:rsidRPr="00E54A64">
        <w:rPr>
          <w:b/>
          <w:sz w:val="26"/>
          <w:szCs w:val="26"/>
        </w:rPr>
        <w:t xml:space="preserve">для предоставления в Центр фундаментальных исследований</w:t>
      </w:r>
      <w:r w:rsidR="00596730">
        <w:rPr>
          <w:b/>
          <w:sz w:val="26"/>
          <w:szCs w:val="26"/>
        </w:rPr>
        <w:t xml:space="preserve"> НИУ ВШЭ</w:t>
      </w:r>
    </w:p>
    <w:p w14:textId="77777777" w14:paraId="73C2591C" w:rsidRDefault="00E54A64" w:rsidP="00161275" w:rsidR="00E54A64" w:rsidRPr="00E54A64">
      <w:pPr>
        <w:tabs>
          <w:tab w:pos="851" w:val="left"/>
          <w:tab w:pos="1134" w:val="left"/>
        </w:tabs>
        <w:spacing w:lineRule="auto" w:line="276"/>
        <w:ind w:firstLine="709"/>
        <w:contextualSpacing/>
        <w:jc w:val="both"/>
        <w:rPr>
          <w:b/>
          <w:sz w:val="26"/>
          <w:szCs w:val="26"/>
        </w:rPr>
      </w:pPr>
    </w:p>
    <w:p w14:textId="32AA5E7B" w14:paraId="01E18A00" w:rsidRDefault="00376DF4" w:rsidP="00161275" w:rsidR="00872D99" w:rsidRPr="00A36B3E">
      <w:pPr>
        <w:tabs>
          <w:tab w:pos="851" w:val="left"/>
          <w:tab w:pos="1134" w:val="left"/>
        </w:tabs>
        <w:spacing w:lineRule="auto" w:line="276"/>
        <w:ind w:firstLine="709"/>
        <w:contextualSpacing/>
        <w:jc w:val="both"/>
        <w:rPr>
          <w:sz w:val="26"/>
          <w:szCs w:val="26"/>
        </w:rPr>
      </w:pPr>
      <w:r>
        <w:rPr>
          <w:sz w:val="26"/>
          <w:szCs w:val="26"/>
        </w:rPr>
        <w:t xml:space="preserve">2</w:t>
      </w:r>
      <w:r w:rsidR="00872D99" w:rsidRPr="00A36B3E">
        <w:rPr>
          <w:sz w:val="26"/>
          <w:szCs w:val="26"/>
        </w:rPr>
        <w:t xml:space="preserve">.</w:t>
      </w:r>
      <w:r w:rsidR="007138B8" w:rsidRPr="00A36B3E">
        <w:rPr>
          <w:sz w:val="26"/>
          <w:szCs w:val="26"/>
        </w:rPr>
        <w:t xml:space="preserve">1</w:t>
      </w:r>
      <w:r w:rsidR="00173711" w:rsidRPr="00A36B3E">
        <w:rPr>
          <w:sz w:val="26"/>
          <w:szCs w:val="26"/>
        </w:rPr>
        <w:t xml:space="preserve">.</w:t>
      </w:r>
      <w:r w:rsidR="00D62867" w:rsidRPr="00A36B3E">
        <w:rPr>
          <w:sz w:val="26"/>
          <w:szCs w:val="26"/>
        </w:rPr>
        <w:t xml:space="preserve"> </w:t>
      </w:r>
      <w:r w:rsidR="00EC5007" w:rsidRPr="00A36B3E">
        <w:rPr>
          <w:sz w:val="26"/>
          <w:szCs w:val="26"/>
        </w:rPr>
        <w:t xml:space="preserve">Ежегодно </w:t>
      </w:r>
      <w:r w:rsidR="00872D99" w:rsidRPr="00A36B3E">
        <w:rPr>
          <w:sz w:val="26"/>
          <w:szCs w:val="26"/>
        </w:rPr>
        <w:t xml:space="preserve">заведующий межд</w:t>
      </w:r>
      <w:r w:rsidR="005503F0">
        <w:rPr>
          <w:sz w:val="26"/>
          <w:szCs w:val="26"/>
        </w:rPr>
        <w:t xml:space="preserve">ународной лабораторией </w:t>
      </w:r>
      <w:r w:rsidR="000F4A17">
        <w:rPr>
          <w:sz w:val="26"/>
          <w:szCs w:val="26"/>
        </w:rPr>
        <w:t xml:space="preserve">оформляет</w:t>
      </w:r>
      <w:r w:rsidR="000F4A17" w:rsidRPr="00A36B3E">
        <w:rPr>
          <w:sz w:val="26"/>
          <w:szCs w:val="26"/>
        </w:rPr>
        <w:t xml:space="preserve"> </w:t>
      </w:r>
      <w:r w:rsidR="00EC5007" w:rsidRPr="00A36B3E">
        <w:rPr>
          <w:sz w:val="26"/>
          <w:szCs w:val="26"/>
        </w:rPr>
        <w:t xml:space="preserve">предварительную</w:t>
      </w:r>
      <w:r w:rsidR="00180234">
        <w:rPr>
          <w:sz w:val="26"/>
          <w:szCs w:val="26"/>
        </w:rPr>
        <w:t xml:space="preserve"> конкурсную</w:t>
      </w:r>
      <w:r w:rsidR="00EC5007" w:rsidRPr="00A36B3E">
        <w:rPr>
          <w:sz w:val="26"/>
          <w:szCs w:val="26"/>
        </w:rPr>
        <w:t xml:space="preserve"> заявку на выполнение </w:t>
      </w:r>
      <w:r w:rsidR="000F4A17">
        <w:rPr>
          <w:sz w:val="26"/>
          <w:szCs w:val="26"/>
        </w:rPr>
        <w:t xml:space="preserve">научного </w:t>
      </w:r>
      <w:r w:rsidR="000F4A17" w:rsidRPr="00C9270C">
        <w:rPr>
          <w:sz w:val="26"/>
          <w:szCs w:val="26"/>
        </w:rPr>
        <w:t xml:space="preserve">исследования</w:t>
      </w:r>
      <w:r w:rsidR="00EC5007" w:rsidRPr="00C9270C">
        <w:rPr>
          <w:sz w:val="26"/>
          <w:szCs w:val="26"/>
        </w:rPr>
        <w:t xml:space="preserve"> для включения в </w:t>
      </w:r>
      <w:r w:rsidR="00A73519" w:rsidRPr="00C9270C">
        <w:rPr>
          <w:sz w:val="26"/>
          <w:szCs w:val="26"/>
        </w:rPr>
        <w:t xml:space="preserve">ежегодный план фундаментальных научных и прикладных научных исследований, осуществляемых НИУ ВШЭ в соответствии с государственным заданием (дал</w:t>
      </w:r>
      <w:r w:rsidR="00B32989" w:rsidRPr="00C9270C">
        <w:rPr>
          <w:sz w:val="26"/>
          <w:szCs w:val="26"/>
        </w:rPr>
        <w:t xml:space="preserve">ее - Тематический план НИУ ВШЭ)</w:t>
      </w:r>
      <w:r w:rsidR="00DB6AD5" w:rsidRPr="00DB6AD5">
        <w:rPr>
          <w:sz w:val="26"/>
          <w:szCs w:val="26"/>
        </w:rPr>
        <w:t xml:space="preserve">,</w:t>
      </w:r>
      <w:r w:rsidR="00B45A5C">
        <w:rPr>
          <w:sz w:val="26"/>
          <w:szCs w:val="26"/>
        </w:rPr>
        <w:t xml:space="preserve"> в следующем календарном году</w:t>
      </w:r>
      <w:r w:rsidR="00DC56AB" w:rsidRPr="00C9270C">
        <w:rPr>
          <w:sz w:val="26"/>
          <w:szCs w:val="26"/>
        </w:rPr>
        <w:t xml:space="preserve"> и </w:t>
      </w:r>
      <w:r w:rsidR="00FF6B9B" w:rsidRPr="00C9270C">
        <w:rPr>
          <w:sz w:val="26"/>
          <w:szCs w:val="26"/>
        </w:rPr>
        <w:t xml:space="preserve">направляет </w:t>
      </w:r>
      <w:r w:rsidR="00DC56AB" w:rsidRPr="00C9270C">
        <w:rPr>
          <w:sz w:val="26"/>
          <w:szCs w:val="26"/>
        </w:rPr>
        <w:t xml:space="preserve">ее на</w:t>
      </w:r>
      <w:r w:rsidR="00FF6B9B" w:rsidRPr="00C9270C">
        <w:rPr>
          <w:sz w:val="26"/>
          <w:szCs w:val="26"/>
        </w:rPr>
        <w:t xml:space="preserve"> согласовани</w:t>
      </w:r>
      <w:r w:rsidR="00DB6AD5">
        <w:rPr>
          <w:sz w:val="26"/>
          <w:szCs w:val="26"/>
        </w:rPr>
        <w:t xml:space="preserve">е</w:t>
      </w:r>
      <w:r w:rsidR="00FF6B9B" w:rsidRPr="00C9270C">
        <w:rPr>
          <w:sz w:val="26"/>
          <w:szCs w:val="26"/>
        </w:rPr>
        <w:t xml:space="preserve"> директору </w:t>
      </w:r>
      <w:r w:rsidR="006A50C2" w:rsidRPr="00C9270C">
        <w:rPr>
          <w:sz w:val="26"/>
          <w:szCs w:val="26"/>
        </w:rPr>
        <w:t xml:space="preserve">Центра </w:t>
      </w:r>
      <w:r w:rsidR="006A50C2" w:rsidRPr="00A36B3E">
        <w:rPr>
          <w:sz w:val="26"/>
          <w:szCs w:val="26"/>
        </w:rPr>
        <w:t xml:space="preserve">организации науки и академического развития (далее – ЦОНАР)</w:t>
      </w:r>
      <w:r w:rsidR="00E61F47">
        <w:rPr>
          <w:sz w:val="26"/>
          <w:szCs w:val="26"/>
        </w:rPr>
        <w:t xml:space="preserve"> и </w:t>
      </w:r>
      <w:r w:rsidR="00C65812">
        <w:rPr>
          <w:sz w:val="26"/>
          <w:szCs w:val="26"/>
        </w:rPr>
        <w:t xml:space="preserve">руководителю</w:t>
      </w:r>
      <w:r w:rsidR="00E61F47">
        <w:rPr>
          <w:sz w:val="26"/>
          <w:szCs w:val="26"/>
        </w:rPr>
        <w:t xml:space="preserve"> </w:t>
      </w:r>
      <w:r w:rsidR="00E61F47" w:rsidRPr="00A36B3E">
        <w:rPr>
          <w:sz w:val="26"/>
          <w:szCs w:val="26"/>
        </w:rPr>
        <w:t xml:space="preserve">НИУ ВШЭ – Санкт-Петербург</w:t>
      </w:r>
      <w:r w:rsidR="00B32989">
        <w:rPr>
          <w:sz w:val="26"/>
          <w:szCs w:val="26"/>
        </w:rPr>
        <w:t xml:space="preserve">, координирующе</w:t>
      </w:r>
      <w:r w:rsidR="00DB6AD5">
        <w:rPr>
          <w:sz w:val="26"/>
          <w:szCs w:val="26"/>
        </w:rPr>
        <w:t xml:space="preserve">му</w:t>
      </w:r>
      <w:r w:rsidR="00E61F47">
        <w:rPr>
          <w:sz w:val="26"/>
          <w:szCs w:val="26"/>
        </w:rPr>
        <w:t xml:space="preserve"> деятельность международных лабораторий в соответствии с установленным в НИУ ВШЭ – Санкт-Петербург распределением обязанностей</w:t>
      </w:r>
      <w:r w:rsidR="00A97CCE">
        <w:rPr>
          <w:sz w:val="26"/>
          <w:szCs w:val="26"/>
        </w:rPr>
        <w:t xml:space="preserve"> (далее </w:t>
      </w:r>
      <w:r w:rsidR="00D55CD7" w:rsidRPr="00A36B3E">
        <w:rPr>
          <w:sz w:val="26"/>
          <w:szCs w:val="26"/>
        </w:rPr>
        <w:t xml:space="preserve">– </w:t>
      </w:r>
      <w:r w:rsidR="00A97CCE">
        <w:rPr>
          <w:sz w:val="26"/>
          <w:szCs w:val="26"/>
        </w:rPr>
        <w:t xml:space="preserve">координирующий </w:t>
      </w:r>
      <w:r w:rsidR="00C65812">
        <w:rPr>
          <w:sz w:val="26"/>
          <w:szCs w:val="26"/>
        </w:rPr>
        <w:t xml:space="preserve">руководитель</w:t>
      </w:r>
      <w:r w:rsidR="00A97CCE">
        <w:rPr>
          <w:sz w:val="26"/>
          <w:szCs w:val="26"/>
        </w:rPr>
        <w:t xml:space="preserve">)</w:t>
      </w:r>
      <w:r w:rsidR="00B32989">
        <w:rPr>
          <w:sz w:val="26"/>
          <w:szCs w:val="26"/>
        </w:rPr>
        <w:t xml:space="preserve">, в порядке, предусмотренном </w:t>
      </w:r>
      <w:r w:rsidR="005D6E5E" w:rsidRPr="00FE0EDA">
        <w:rPr>
          <w:sz w:val="26"/>
          <w:szCs w:val="26"/>
        </w:rPr>
        <w:t xml:space="preserve">п. 2.6</w:t>
      </w:r>
      <w:r w:rsidR="00B32989" w:rsidRPr="00FE0EDA">
        <w:rPr>
          <w:sz w:val="26"/>
          <w:szCs w:val="26"/>
        </w:rPr>
        <w:t xml:space="preserve">. Регламента</w:t>
      </w:r>
      <w:r w:rsidR="00FF6B9B" w:rsidRPr="00FE0EDA">
        <w:rPr>
          <w:sz w:val="26"/>
          <w:szCs w:val="26"/>
        </w:rPr>
        <w:t xml:space="preserve">.</w:t>
      </w:r>
    </w:p>
    <w:p w14:textId="4DDF7974" w14:paraId="4477DB2C" w:rsidRDefault="00376DF4" w:rsidP="00B32989" w:rsidR="005F231D">
      <w:pPr>
        <w:tabs>
          <w:tab w:pos="851" w:val="left"/>
          <w:tab w:pos="1134" w:val="left"/>
        </w:tabs>
        <w:spacing w:lineRule="auto" w:line="276"/>
        <w:ind w:firstLine="709"/>
        <w:contextualSpacing/>
        <w:jc w:val="both"/>
        <w:rPr>
          <w:sz w:val="26"/>
          <w:szCs w:val="26"/>
        </w:rPr>
      </w:pPr>
      <w:r>
        <w:rPr>
          <w:sz w:val="26"/>
          <w:szCs w:val="26"/>
        </w:rPr>
        <w:t xml:space="preserve">2</w:t>
      </w:r>
      <w:r w:rsidR="00872D99" w:rsidRPr="00A36B3E">
        <w:rPr>
          <w:sz w:val="26"/>
          <w:szCs w:val="26"/>
        </w:rPr>
        <w:t xml:space="preserve">.2</w:t>
      </w:r>
      <w:r w:rsidR="00BA614F" w:rsidRPr="00A36B3E">
        <w:rPr>
          <w:sz w:val="26"/>
          <w:szCs w:val="26"/>
        </w:rPr>
        <w:t xml:space="preserve">.</w:t>
      </w:r>
      <w:r w:rsidR="00984317" w:rsidRPr="00A36B3E">
        <w:rPr>
          <w:sz w:val="26"/>
          <w:szCs w:val="26"/>
        </w:rPr>
        <w:t xml:space="preserve"> </w:t>
      </w:r>
      <w:r w:rsidR="00480F67" w:rsidRPr="00A36B3E">
        <w:rPr>
          <w:sz w:val="26"/>
          <w:szCs w:val="26"/>
        </w:rPr>
        <w:t xml:space="preserve">Ежегодно в </w:t>
      </w:r>
      <w:r w:rsidR="00B45A5C">
        <w:rPr>
          <w:sz w:val="26"/>
          <w:szCs w:val="26"/>
        </w:rPr>
        <w:t xml:space="preserve">начале</w:t>
      </w:r>
      <w:r w:rsidR="000F4A17">
        <w:rPr>
          <w:sz w:val="26"/>
          <w:szCs w:val="26"/>
        </w:rPr>
        <w:t xml:space="preserve"> года, в котором предполагается выполнение научных исследований,</w:t>
      </w:r>
      <w:r w:rsidR="00480F67" w:rsidRPr="00A36B3E">
        <w:rPr>
          <w:sz w:val="26"/>
          <w:szCs w:val="26"/>
        </w:rPr>
        <w:t xml:space="preserve"> </w:t>
      </w:r>
      <w:r w:rsidR="00872D99" w:rsidRPr="00A36B3E">
        <w:rPr>
          <w:sz w:val="26"/>
          <w:szCs w:val="26"/>
        </w:rPr>
        <w:t xml:space="preserve">заведующий международной лабораторией </w:t>
      </w:r>
      <w:r w:rsidR="000F4A17">
        <w:rPr>
          <w:sz w:val="26"/>
          <w:szCs w:val="26"/>
        </w:rPr>
        <w:t xml:space="preserve">оформляет</w:t>
      </w:r>
      <w:r w:rsidR="000F4A17" w:rsidRPr="00A36B3E">
        <w:rPr>
          <w:sz w:val="26"/>
          <w:szCs w:val="26"/>
        </w:rPr>
        <w:t xml:space="preserve"> </w:t>
      </w:r>
      <w:r w:rsidR="00C65812">
        <w:rPr>
          <w:sz w:val="26"/>
          <w:szCs w:val="26"/>
        </w:rPr>
        <w:t xml:space="preserve">техническое </w:t>
      </w:r>
      <w:r w:rsidR="00C65812">
        <w:rPr>
          <w:sz w:val="26"/>
          <w:szCs w:val="26"/>
        </w:rPr>
        <w:lastRenderedPageBreak/>
        <w:t xml:space="preserve">задание</w:t>
      </w:r>
      <w:r w:rsidR="00480F67" w:rsidRPr="00A36B3E">
        <w:rPr>
          <w:sz w:val="26"/>
          <w:szCs w:val="26"/>
        </w:rPr>
        <w:t xml:space="preserve"> на выполнение научных исследований </w:t>
      </w:r>
      <w:r w:rsidR="00C65812">
        <w:rPr>
          <w:sz w:val="26"/>
          <w:szCs w:val="26"/>
        </w:rPr>
        <w:t xml:space="preserve">и </w:t>
      </w:r>
      <w:r w:rsidR="00FF6B9B">
        <w:rPr>
          <w:sz w:val="26"/>
          <w:szCs w:val="26"/>
        </w:rPr>
        <w:t xml:space="preserve">направляет для согласования директору ЦОНА</w:t>
      </w:r>
      <w:r w:rsidR="006A50C2">
        <w:rPr>
          <w:sz w:val="26"/>
          <w:szCs w:val="26"/>
        </w:rPr>
        <w:t xml:space="preserve">Р и координирующему </w:t>
      </w:r>
      <w:r w:rsidR="00C65812">
        <w:rPr>
          <w:sz w:val="26"/>
          <w:szCs w:val="26"/>
        </w:rPr>
        <w:t xml:space="preserve">руководителю</w:t>
      </w:r>
      <w:r w:rsidR="00B32989">
        <w:rPr>
          <w:sz w:val="26"/>
          <w:szCs w:val="26"/>
        </w:rPr>
        <w:t xml:space="preserve"> в порядке, предусмотренном </w:t>
      </w:r>
      <w:r w:rsidR="005D6E5E" w:rsidRPr="00FE0EDA">
        <w:rPr>
          <w:sz w:val="26"/>
          <w:szCs w:val="26"/>
        </w:rPr>
        <w:t xml:space="preserve">п. 2.6</w:t>
      </w:r>
      <w:r w:rsidR="00B32989" w:rsidRPr="00FE0EDA">
        <w:rPr>
          <w:sz w:val="26"/>
          <w:szCs w:val="26"/>
        </w:rPr>
        <w:t xml:space="preserve">. Регламента</w:t>
      </w:r>
      <w:r w:rsidR="00FF6B9B" w:rsidRPr="00FE0EDA">
        <w:rPr>
          <w:sz w:val="26"/>
          <w:szCs w:val="26"/>
        </w:rPr>
        <w:t xml:space="preserve">.</w:t>
      </w:r>
    </w:p>
    <w:p w14:textId="12306964" w14:paraId="74F3FEB0" w:rsidRDefault="005D6E5E" w:rsidP="00E657DB" w:rsidR="00F2246B">
      <w:pPr>
        <w:tabs>
          <w:tab w:pos="851" w:val="left"/>
          <w:tab w:pos="1134" w:val="left"/>
        </w:tabs>
        <w:spacing w:lineRule="auto" w:line="276"/>
        <w:ind w:firstLine="709"/>
        <w:jc w:val="both"/>
        <w:rPr>
          <w:sz w:val="26"/>
          <w:szCs w:val="26"/>
        </w:rPr>
      </w:pPr>
      <w:r>
        <w:rPr>
          <w:sz w:val="26"/>
          <w:szCs w:val="26"/>
        </w:rPr>
        <w:t xml:space="preserve">2.3</w:t>
      </w:r>
      <w:r w:rsidR="00311836">
        <w:rPr>
          <w:sz w:val="26"/>
          <w:szCs w:val="26"/>
        </w:rPr>
        <w:t xml:space="preserve">. </w:t>
      </w:r>
      <w:r w:rsidR="005F231D">
        <w:rPr>
          <w:sz w:val="26"/>
          <w:szCs w:val="26"/>
        </w:rPr>
        <w:t xml:space="preserve">И</w:t>
      </w:r>
      <w:r w:rsidR="000F315D" w:rsidRPr="00A36B3E">
        <w:rPr>
          <w:sz w:val="26"/>
          <w:szCs w:val="26"/>
        </w:rPr>
        <w:t xml:space="preserve">тоговый научный отчет</w:t>
      </w:r>
      <w:r w:rsidR="005F231D">
        <w:rPr>
          <w:sz w:val="26"/>
          <w:szCs w:val="26"/>
        </w:rPr>
        <w:t xml:space="preserve"> </w:t>
      </w:r>
      <w:r w:rsidR="00DC56AB">
        <w:rPr>
          <w:sz w:val="26"/>
          <w:szCs w:val="26"/>
        </w:rPr>
        <w:t xml:space="preserve">оформляется</w:t>
      </w:r>
      <w:r w:rsidR="006A50C2">
        <w:rPr>
          <w:sz w:val="26"/>
          <w:szCs w:val="26"/>
        </w:rPr>
        <w:t xml:space="preserve"> заведующим</w:t>
      </w:r>
      <w:r w:rsidR="006A50C2" w:rsidRPr="00A36B3E">
        <w:rPr>
          <w:sz w:val="26"/>
          <w:szCs w:val="26"/>
        </w:rPr>
        <w:t xml:space="preserve"> международной лабораторией</w:t>
      </w:r>
      <w:r w:rsidR="006A50C2">
        <w:rPr>
          <w:sz w:val="26"/>
          <w:szCs w:val="26"/>
        </w:rPr>
        <w:t xml:space="preserve"> </w:t>
      </w:r>
      <w:r w:rsidR="005F231D">
        <w:rPr>
          <w:sz w:val="26"/>
          <w:szCs w:val="26"/>
        </w:rPr>
        <w:t xml:space="preserve">в </w:t>
      </w:r>
      <w:r w:rsidR="00DC56AB">
        <w:rPr>
          <w:sz w:val="26"/>
          <w:szCs w:val="26"/>
        </w:rPr>
        <w:t xml:space="preserve">электронном виде</w:t>
      </w:r>
      <w:r w:rsidR="00E657DB">
        <w:rPr>
          <w:sz w:val="26"/>
          <w:szCs w:val="26"/>
        </w:rPr>
        <w:t xml:space="preserve"> в </w:t>
      </w:r>
      <w:r w:rsidR="00BD6723">
        <w:rPr>
          <w:sz w:val="26"/>
          <w:szCs w:val="26"/>
        </w:rPr>
        <w:t xml:space="preserve">строгом</w:t>
      </w:r>
      <w:r w:rsidR="00E657DB">
        <w:rPr>
          <w:sz w:val="26"/>
          <w:szCs w:val="26"/>
        </w:rPr>
        <w:t xml:space="preserve"> соответствии с ГОСТ «</w:t>
      </w:r>
      <w:r w:rsidR="00E657DB" w:rsidRPr="00E657DB">
        <w:rPr>
          <w:sz w:val="26"/>
          <w:szCs w:val="26"/>
        </w:rPr>
        <w:t xml:space="preserve">М</w:t>
      </w:r>
      <w:r w:rsidR="00E657DB">
        <w:rPr>
          <w:sz w:val="26"/>
          <w:szCs w:val="26"/>
        </w:rPr>
        <w:t xml:space="preserve">ежгосударственный стандарт. </w:t>
      </w:r>
      <w:r w:rsidR="00E657DB" w:rsidRPr="00E657DB">
        <w:rPr>
          <w:sz w:val="26"/>
          <w:szCs w:val="26"/>
        </w:rPr>
        <w:t xml:space="preserve">Система стандартов по информации, библиотечному и издательскому делу</w:t>
      </w:r>
      <w:r w:rsidR="00E657DB">
        <w:rPr>
          <w:sz w:val="26"/>
          <w:szCs w:val="26"/>
        </w:rPr>
        <w:t xml:space="preserve">.</w:t>
      </w:r>
      <w:r w:rsidR="00BD6723">
        <w:rPr>
          <w:sz w:val="26"/>
          <w:szCs w:val="26"/>
        </w:rPr>
        <w:t xml:space="preserve"> </w:t>
      </w:r>
      <w:r w:rsidR="00E657DB">
        <w:rPr>
          <w:sz w:val="26"/>
          <w:szCs w:val="26"/>
        </w:rPr>
        <w:t xml:space="preserve"> Отчет о научно-исследовательской работе. Структура и правила оформления.» (далее - ГОСТ)</w:t>
      </w:r>
      <w:r w:rsidR="00BD6723">
        <w:rPr>
          <w:sz w:val="26"/>
          <w:szCs w:val="26"/>
        </w:rPr>
        <w:t xml:space="preserve"> </w:t>
      </w:r>
      <w:r w:rsidR="00A73519">
        <w:rPr>
          <w:sz w:val="26"/>
          <w:szCs w:val="26"/>
        </w:rPr>
        <w:t xml:space="preserve">в </w:t>
      </w:r>
      <w:r w:rsidR="00B45A5C">
        <w:rPr>
          <w:sz w:val="26"/>
          <w:szCs w:val="26"/>
        </w:rPr>
        <w:t xml:space="preserve">конце календарного</w:t>
      </w:r>
      <w:r w:rsidR="00A73519">
        <w:rPr>
          <w:sz w:val="26"/>
          <w:szCs w:val="26"/>
        </w:rPr>
        <w:t xml:space="preserve"> года, в котором выполняется научное исследование,</w:t>
      </w:r>
      <w:r w:rsidR="00463952">
        <w:rPr>
          <w:sz w:val="26"/>
          <w:szCs w:val="26"/>
        </w:rPr>
        <w:t xml:space="preserve"> </w:t>
      </w:r>
      <w:r w:rsidR="00F2246B">
        <w:rPr>
          <w:sz w:val="26"/>
          <w:szCs w:val="26"/>
        </w:rPr>
        <w:t xml:space="preserve">и направляется </w:t>
      </w:r>
      <w:r w:rsidR="00DC56AB">
        <w:rPr>
          <w:sz w:val="26"/>
          <w:szCs w:val="26"/>
        </w:rPr>
        <w:t xml:space="preserve">на</w:t>
      </w:r>
      <w:r w:rsidR="00F2246B">
        <w:rPr>
          <w:sz w:val="26"/>
          <w:szCs w:val="26"/>
        </w:rPr>
        <w:t xml:space="preserve"> согласовани</w:t>
      </w:r>
      <w:r w:rsidR="00DC56AB">
        <w:rPr>
          <w:sz w:val="26"/>
          <w:szCs w:val="26"/>
        </w:rPr>
        <w:t xml:space="preserve">е</w:t>
      </w:r>
      <w:r w:rsidR="00F2246B">
        <w:rPr>
          <w:sz w:val="26"/>
          <w:szCs w:val="26"/>
        </w:rPr>
        <w:t xml:space="preserve"> директору ЦОНАР и координирующему </w:t>
      </w:r>
      <w:r w:rsidR="00C65812">
        <w:rPr>
          <w:sz w:val="26"/>
          <w:szCs w:val="26"/>
        </w:rPr>
        <w:t xml:space="preserve">руководителю</w:t>
      </w:r>
      <w:r w:rsidR="00F2246B">
        <w:rPr>
          <w:sz w:val="26"/>
          <w:szCs w:val="26"/>
        </w:rPr>
        <w:t xml:space="preserve"> для последующего предоставления директору ЦФИ в порядке, предусмотренном </w:t>
      </w:r>
      <w:r w:rsidRPr="00FE0EDA">
        <w:rPr>
          <w:sz w:val="26"/>
          <w:szCs w:val="26"/>
        </w:rPr>
        <w:t xml:space="preserve">п. 2.6</w:t>
      </w:r>
      <w:r w:rsidR="00F2246B" w:rsidRPr="00FE0EDA">
        <w:rPr>
          <w:sz w:val="26"/>
          <w:szCs w:val="26"/>
        </w:rPr>
        <w:t xml:space="preserve">. Регламента</w:t>
      </w:r>
      <w:r w:rsidR="00C65812">
        <w:rPr>
          <w:sz w:val="26"/>
          <w:szCs w:val="26"/>
        </w:rPr>
        <w:t xml:space="preserve">. </w:t>
      </w:r>
      <w:r w:rsidR="00E657DB">
        <w:rPr>
          <w:sz w:val="26"/>
          <w:szCs w:val="26"/>
        </w:rPr>
        <w:t xml:space="preserve">Ответственность </w:t>
      </w:r>
      <w:r w:rsidR="00E657DB" w:rsidRPr="00A7342C">
        <w:rPr>
          <w:sz w:val="26"/>
          <w:szCs w:val="26"/>
        </w:rPr>
        <w:t xml:space="preserve">за </w:t>
      </w:r>
      <w:r w:rsidR="00BD6723" w:rsidRPr="00A7342C">
        <w:rPr>
          <w:sz w:val="26"/>
          <w:szCs w:val="26"/>
        </w:rPr>
        <w:t xml:space="preserve">подготовку</w:t>
      </w:r>
      <w:r w:rsidR="00E657DB" w:rsidRPr="00A7342C">
        <w:rPr>
          <w:sz w:val="26"/>
          <w:szCs w:val="26"/>
        </w:rPr>
        <w:t xml:space="preserve"> отчета в соответстви</w:t>
      </w:r>
      <w:r w:rsidR="00DA126F" w:rsidRPr="00A7342C">
        <w:rPr>
          <w:sz w:val="26"/>
          <w:szCs w:val="26"/>
        </w:rPr>
        <w:t xml:space="preserve">и</w:t>
      </w:r>
      <w:r w:rsidR="00E657DB" w:rsidRPr="00A7342C">
        <w:rPr>
          <w:sz w:val="26"/>
          <w:szCs w:val="26"/>
        </w:rPr>
        <w:t xml:space="preserve"> с ГОСТ </w:t>
      </w:r>
      <w:r w:rsidR="00BD6723" w:rsidRPr="00A7342C">
        <w:rPr>
          <w:sz w:val="26"/>
          <w:szCs w:val="26"/>
        </w:rPr>
        <w:t xml:space="preserve">лежит на заведующем международной лабораторией. </w:t>
      </w:r>
      <w:r w:rsidR="00C65812" w:rsidRPr="00A7342C">
        <w:rPr>
          <w:sz w:val="26"/>
          <w:szCs w:val="26"/>
        </w:rPr>
        <w:t xml:space="preserve">Директор ЦОНАР до направления итогового научного отчета </w:t>
      </w:r>
      <w:r w:rsidR="00B45A5C" w:rsidRPr="00A7342C">
        <w:rPr>
          <w:sz w:val="26"/>
          <w:szCs w:val="26"/>
        </w:rPr>
        <w:t xml:space="preserve">директору</w:t>
      </w:r>
      <w:r w:rsidR="00C65812" w:rsidRPr="00A7342C">
        <w:rPr>
          <w:sz w:val="26"/>
          <w:szCs w:val="26"/>
        </w:rPr>
        <w:t xml:space="preserve"> ЦФИ осуществляет </w:t>
      </w:r>
      <w:r w:rsidR="00B45A5C" w:rsidRPr="00A7342C">
        <w:rPr>
          <w:sz w:val="26"/>
          <w:szCs w:val="26"/>
        </w:rPr>
        <w:t xml:space="preserve">предварительную </w:t>
      </w:r>
      <w:r w:rsidR="00C65812" w:rsidRPr="00A7342C">
        <w:rPr>
          <w:sz w:val="26"/>
          <w:szCs w:val="26"/>
        </w:rPr>
        <w:t xml:space="preserve">проверку отчета на соответствие ГОСТ</w:t>
      </w:r>
      <w:r w:rsidR="002C6C02" w:rsidRPr="00A7342C">
        <w:rPr>
          <w:sz w:val="26"/>
          <w:szCs w:val="26"/>
        </w:rPr>
        <w:t xml:space="preserve"> и утвержденному техническому заданию</w:t>
      </w:r>
      <w:r w:rsidR="00C65812" w:rsidRPr="00A7342C">
        <w:rPr>
          <w:sz w:val="26"/>
          <w:szCs w:val="26"/>
        </w:rPr>
        <w:t xml:space="preserve">. В случае выявления</w:t>
      </w:r>
      <w:r w:rsidR="00C65812">
        <w:rPr>
          <w:sz w:val="26"/>
          <w:szCs w:val="26"/>
        </w:rPr>
        <w:t xml:space="preserve"> ошибок и неточностей в оформлении, отчет направляется директором ЦОНАР на доработку заведующему международной лабораторией</w:t>
      </w:r>
      <w:r w:rsidR="00F2246B">
        <w:rPr>
          <w:sz w:val="26"/>
          <w:szCs w:val="26"/>
        </w:rPr>
        <w:t xml:space="preserve">.</w:t>
      </w:r>
      <w:r w:rsidR="00C65812">
        <w:rPr>
          <w:sz w:val="26"/>
          <w:szCs w:val="26"/>
        </w:rPr>
        <w:t xml:space="preserve"> </w:t>
      </w:r>
    </w:p>
    <w:p w14:textId="41675DA4" w14:paraId="4F7E99DA" w:rsidRDefault="005D6E5E" w:rsidP="00161275" w:rsidR="00A73519">
      <w:pPr>
        <w:tabs>
          <w:tab w:pos="851" w:val="left"/>
          <w:tab w:pos="1134" w:val="left"/>
        </w:tabs>
        <w:spacing w:lineRule="auto" w:line="276"/>
        <w:ind w:firstLine="709"/>
        <w:jc w:val="both"/>
        <w:rPr>
          <w:sz w:val="26"/>
          <w:szCs w:val="26"/>
        </w:rPr>
      </w:pPr>
      <w:r>
        <w:rPr>
          <w:sz w:val="26"/>
          <w:szCs w:val="26"/>
        </w:rPr>
        <w:t xml:space="preserve">2.</w:t>
      </w:r>
      <w:r w:rsidRPr="005D6E5E">
        <w:rPr>
          <w:sz w:val="26"/>
          <w:szCs w:val="26"/>
        </w:rPr>
        <w:t xml:space="preserve">4</w:t>
      </w:r>
      <w:r>
        <w:rPr>
          <w:sz w:val="26"/>
          <w:szCs w:val="26"/>
        </w:rPr>
        <w:t xml:space="preserve">.</w:t>
      </w:r>
      <w:r w:rsidR="00311836">
        <w:rPr>
          <w:sz w:val="26"/>
          <w:szCs w:val="26"/>
        </w:rPr>
        <w:t xml:space="preserve"> </w:t>
      </w:r>
      <w:r w:rsidR="00767ACC">
        <w:rPr>
          <w:sz w:val="26"/>
          <w:szCs w:val="26"/>
        </w:rPr>
        <w:t xml:space="preserve">После согласования директором ЦФИ итогового научного отчета, направленного в электронном виде,</w:t>
      </w:r>
      <w:r w:rsidR="00767ACC" w:rsidRPr="00767ACC">
        <w:rPr>
          <w:sz w:val="26"/>
          <w:szCs w:val="26"/>
        </w:rPr>
        <w:t xml:space="preserve"> </w:t>
      </w:r>
      <w:r w:rsidR="00767ACC">
        <w:rPr>
          <w:sz w:val="26"/>
          <w:szCs w:val="26"/>
        </w:rPr>
        <w:t xml:space="preserve">заведующий международной лабораторией в </w:t>
      </w:r>
      <w:r w:rsidR="00A7342C">
        <w:rPr>
          <w:sz w:val="26"/>
          <w:szCs w:val="26"/>
        </w:rPr>
        <w:t xml:space="preserve">начале </w:t>
      </w:r>
      <w:r w:rsidR="00767ACC">
        <w:rPr>
          <w:sz w:val="26"/>
          <w:szCs w:val="26"/>
        </w:rPr>
        <w:t xml:space="preserve">следующего календарного года </w:t>
      </w:r>
      <w:r w:rsidR="003B13D3">
        <w:rPr>
          <w:sz w:val="26"/>
          <w:szCs w:val="26"/>
        </w:rPr>
        <w:t xml:space="preserve">пред</w:t>
      </w:r>
      <w:r w:rsidR="00311836">
        <w:rPr>
          <w:sz w:val="26"/>
          <w:szCs w:val="26"/>
        </w:rPr>
        <w:t xml:space="preserve">ставляет </w:t>
      </w:r>
      <w:r w:rsidR="00C65812">
        <w:rPr>
          <w:sz w:val="26"/>
          <w:szCs w:val="26"/>
        </w:rPr>
        <w:t xml:space="preserve">итоговый</w:t>
      </w:r>
      <w:r w:rsidR="00640F2F">
        <w:rPr>
          <w:sz w:val="26"/>
          <w:szCs w:val="26"/>
        </w:rPr>
        <w:t xml:space="preserve"> </w:t>
      </w:r>
      <w:r w:rsidR="00C65812">
        <w:rPr>
          <w:sz w:val="26"/>
          <w:szCs w:val="26"/>
        </w:rPr>
        <w:t xml:space="preserve">научный</w:t>
      </w:r>
      <w:r w:rsidR="00C65812" w:rsidRPr="00A36B3E">
        <w:rPr>
          <w:sz w:val="26"/>
          <w:szCs w:val="26"/>
        </w:rPr>
        <w:t xml:space="preserve"> </w:t>
      </w:r>
      <w:r w:rsidR="00F2246B" w:rsidRPr="00A36B3E">
        <w:rPr>
          <w:sz w:val="26"/>
          <w:szCs w:val="26"/>
        </w:rPr>
        <w:t xml:space="preserve">отчет</w:t>
      </w:r>
      <w:r w:rsidR="00F2246B">
        <w:rPr>
          <w:sz w:val="26"/>
          <w:szCs w:val="26"/>
        </w:rPr>
        <w:t xml:space="preserve"> </w:t>
      </w:r>
      <w:r w:rsidR="00640F2F">
        <w:rPr>
          <w:sz w:val="26"/>
          <w:szCs w:val="26"/>
        </w:rPr>
        <w:t xml:space="preserve">в бумажном</w:t>
      </w:r>
      <w:r w:rsidR="003B13D3">
        <w:rPr>
          <w:sz w:val="26"/>
          <w:szCs w:val="26"/>
        </w:rPr>
        <w:t xml:space="preserve"> виде </w:t>
      </w:r>
      <w:r w:rsidR="00C65812">
        <w:rPr>
          <w:sz w:val="26"/>
          <w:szCs w:val="26"/>
        </w:rPr>
        <w:t xml:space="preserve">с подписями на титульном листе и подписями исполнителей проекта </w:t>
      </w:r>
      <w:r w:rsidR="003B13D3">
        <w:rPr>
          <w:sz w:val="26"/>
          <w:szCs w:val="26"/>
        </w:rPr>
        <w:t xml:space="preserve">директору ЦОНАР</w:t>
      </w:r>
      <w:r w:rsidR="00767ACC">
        <w:rPr>
          <w:sz w:val="26"/>
          <w:szCs w:val="26"/>
        </w:rPr>
        <w:t xml:space="preserve"> для направления</w:t>
      </w:r>
      <w:r w:rsidR="003B13D3" w:rsidRPr="00640F2F">
        <w:rPr>
          <w:sz w:val="26"/>
          <w:szCs w:val="26"/>
        </w:rPr>
        <w:t xml:space="preserve"> в ЦФИ.</w:t>
      </w:r>
    </w:p>
    <w:p w14:textId="56E32874" w14:paraId="46E11A09" w:rsidRDefault="00376DF4" w:rsidP="00161275" w:rsidR="00984317" w:rsidRPr="00A36B3E">
      <w:pPr>
        <w:tabs>
          <w:tab w:pos="851" w:val="left"/>
          <w:tab w:pos="1134" w:val="left"/>
        </w:tabs>
        <w:spacing w:lineRule="auto" w:line="276"/>
        <w:ind w:firstLine="709"/>
        <w:jc w:val="both"/>
        <w:rPr>
          <w:sz w:val="26"/>
          <w:szCs w:val="26"/>
        </w:rPr>
      </w:pPr>
      <w:r>
        <w:rPr>
          <w:sz w:val="26"/>
          <w:szCs w:val="26"/>
        </w:rPr>
        <w:t xml:space="preserve">2</w:t>
      </w:r>
      <w:r w:rsidR="005D6E5E">
        <w:rPr>
          <w:sz w:val="26"/>
          <w:szCs w:val="26"/>
        </w:rPr>
        <w:t xml:space="preserve">.5</w:t>
      </w:r>
      <w:r w:rsidR="00EF46E2">
        <w:rPr>
          <w:sz w:val="26"/>
          <w:szCs w:val="26"/>
        </w:rPr>
        <w:t xml:space="preserve">.</w:t>
      </w:r>
      <w:r w:rsidR="00A93827">
        <w:rPr>
          <w:sz w:val="26"/>
          <w:szCs w:val="26"/>
        </w:rPr>
        <w:t xml:space="preserve"> </w:t>
      </w:r>
      <w:r w:rsidR="00767ACC">
        <w:rPr>
          <w:sz w:val="26"/>
          <w:szCs w:val="26"/>
        </w:rPr>
        <w:t xml:space="preserve">Сроки </w:t>
      </w:r>
      <w:r w:rsidR="007138B8" w:rsidRPr="00A36B3E">
        <w:rPr>
          <w:sz w:val="26"/>
          <w:szCs w:val="26"/>
        </w:rPr>
        <w:t xml:space="preserve">и форма </w:t>
      </w:r>
      <w:r w:rsidR="00984317" w:rsidRPr="00A36B3E">
        <w:rPr>
          <w:sz w:val="26"/>
          <w:szCs w:val="26"/>
        </w:rPr>
        <w:t xml:space="preserve">предоставления документов, </w:t>
      </w:r>
      <w:r w:rsidR="00EF46E2">
        <w:rPr>
          <w:sz w:val="26"/>
          <w:szCs w:val="26"/>
        </w:rPr>
        <w:t xml:space="preserve">указанных</w:t>
      </w:r>
      <w:r w:rsidR="00EF46E2" w:rsidRPr="00A36B3E">
        <w:rPr>
          <w:sz w:val="26"/>
          <w:szCs w:val="26"/>
        </w:rPr>
        <w:t xml:space="preserve"> </w:t>
      </w:r>
      <w:r>
        <w:rPr>
          <w:sz w:val="26"/>
          <w:szCs w:val="26"/>
        </w:rPr>
        <w:t xml:space="preserve">в пунктах </w:t>
      </w:r>
      <w:r w:rsidRPr="00FE0EDA">
        <w:rPr>
          <w:sz w:val="26"/>
          <w:szCs w:val="26"/>
        </w:rPr>
        <w:t xml:space="preserve">2</w:t>
      </w:r>
      <w:r w:rsidR="00984317" w:rsidRPr="00FE0EDA">
        <w:rPr>
          <w:sz w:val="26"/>
          <w:szCs w:val="26"/>
        </w:rPr>
        <w:t xml:space="preserve">.</w:t>
      </w:r>
      <w:r w:rsidR="005503F0" w:rsidRPr="00FE0EDA">
        <w:rPr>
          <w:sz w:val="26"/>
          <w:szCs w:val="26"/>
        </w:rPr>
        <w:t xml:space="preserve">1.,</w:t>
      </w:r>
      <w:r w:rsidR="005D6E5E" w:rsidRPr="00FE0EDA">
        <w:rPr>
          <w:sz w:val="26"/>
          <w:szCs w:val="26"/>
        </w:rPr>
        <w:t xml:space="preserve"> </w:t>
      </w:r>
      <w:r w:rsidR="004F6026" w:rsidRPr="004F6026">
        <w:rPr>
          <w:sz w:val="26"/>
          <w:szCs w:val="26"/>
        </w:rPr>
        <w:t xml:space="preserve">2.2., </w:t>
      </w:r>
      <w:r w:rsidR="005D6E5E" w:rsidRPr="00FE0EDA">
        <w:rPr>
          <w:sz w:val="26"/>
          <w:szCs w:val="26"/>
        </w:rPr>
        <w:t xml:space="preserve">2.3</w:t>
      </w:r>
      <w:r w:rsidR="00311836" w:rsidRPr="00FE0EDA">
        <w:rPr>
          <w:sz w:val="26"/>
          <w:szCs w:val="26"/>
        </w:rPr>
        <w:t xml:space="preserve">.</w:t>
      </w:r>
      <w:r w:rsidR="004F6026" w:rsidRPr="004F6026">
        <w:rPr>
          <w:sz w:val="26"/>
          <w:szCs w:val="26"/>
        </w:rPr>
        <w:t xml:space="preserve">, 2.4.</w:t>
      </w:r>
      <w:r w:rsidR="00EF46E2">
        <w:rPr>
          <w:sz w:val="26"/>
          <w:szCs w:val="26"/>
        </w:rPr>
        <w:t xml:space="preserve"> Регламента</w:t>
      </w:r>
      <w:r w:rsidR="00480F67" w:rsidRPr="00A36B3E">
        <w:rPr>
          <w:sz w:val="26"/>
          <w:szCs w:val="26"/>
        </w:rPr>
        <w:t xml:space="preserve">,</w:t>
      </w:r>
      <w:r w:rsidR="00984317" w:rsidRPr="00A36B3E">
        <w:rPr>
          <w:sz w:val="26"/>
          <w:szCs w:val="26"/>
        </w:rPr>
        <w:t xml:space="preserve"> </w:t>
      </w:r>
      <w:r w:rsidR="00F740A4" w:rsidRPr="00A36B3E">
        <w:rPr>
          <w:sz w:val="26"/>
          <w:szCs w:val="26"/>
        </w:rPr>
        <w:t xml:space="preserve">ежегодно </w:t>
      </w:r>
      <w:r w:rsidR="00A7342C">
        <w:rPr>
          <w:sz w:val="26"/>
          <w:szCs w:val="26"/>
        </w:rPr>
        <w:t xml:space="preserve">д</w:t>
      </w:r>
      <w:r w:rsidR="00A97CCE">
        <w:rPr>
          <w:sz w:val="26"/>
          <w:szCs w:val="26"/>
        </w:rPr>
        <w:t xml:space="preserve">оводятся </w:t>
      </w:r>
      <w:r w:rsidR="00F740A4" w:rsidRPr="00A36B3E">
        <w:rPr>
          <w:sz w:val="26"/>
          <w:szCs w:val="26"/>
        </w:rPr>
        <w:t xml:space="preserve">до сведения директора </w:t>
      </w:r>
      <w:r w:rsidR="006A50C2">
        <w:rPr>
          <w:sz w:val="26"/>
          <w:szCs w:val="26"/>
        </w:rPr>
        <w:t xml:space="preserve">ЦОНАР </w:t>
      </w:r>
      <w:r w:rsidR="00A7342C">
        <w:rPr>
          <w:sz w:val="26"/>
          <w:szCs w:val="26"/>
        </w:rPr>
        <w:t xml:space="preserve">директором ЦФИ </w:t>
      </w:r>
      <w:r w:rsidR="00A97CCE">
        <w:rPr>
          <w:sz w:val="26"/>
          <w:szCs w:val="26"/>
        </w:rPr>
        <w:t xml:space="preserve">для направления</w:t>
      </w:r>
      <w:r w:rsidR="00F73C5A" w:rsidRPr="00A36B3E">
        <w:rPr>
          <w:sz w:val="26"/>
          <w:szCs w:val="26"/>
        </w:rPr>
        <w:t xml:space="preserve"> заведующи</w:t>
      </w:r>
      <w:r w:rsidR="00A97CCE">
        <w:rPr>
          <w:sz w:val="26"/>
          <w:szCs w:val="26"/>
        </w:rPr>
        <w:t xml:space="preserve">м</w:t>
      </w:r>
      <w:r w:rsidR="00F73C5A" w:rsidRPr="00A36B3E">
        <w:rPr>
          <w:sz w:val="26"/>
          <w:szCs w:val="26"/>
        </w:rPr>
        <w:t xml:space="preserve"> международными лабораториями</w:t>
      </w:r>
      <w:r w:rsidR="00984317" w:rsidRPr="00A36B3E">
        <w:rPr>
          <w:sz w:val="26"/>
          <w:szCs w:val="26"/>
        </w:rPr>
        <w:t xml:space="preserve">.</w:t>
      </w:r>
    </w:p>
    <w:p w14:textId="0E3BCAA1" w14:paraId="44B09CF1" w:rsidRDefault="00376DF4" w:rsidP="00161275" w:rsidR="00872D99">
      <w:pPr>
        <w:tabs>
          <w:tab w:pos="851" w:val="left"/>
          <w:tab w:pos="1134" w:val="left"/>
        </w:tabs>
        <w:spacing w:lineRule="auto" w:line="276"/>
        <w:ind w:firstLine="709"/>
        <w:contextualSpacing/>
        <w:jc w:val="both"/>
        <w:rPr>
          <w:sz w:val="26"/>
          <w:szCs w:val="26"/>
        </w:rPr>
      </w:pPr>
      <w:r>
        <w:rPr>
          <w:sz w:val="26"/>
          <w:szCs w:val="26"/>
        </w:rPr>
        <w:t xml:space="preserve">2</w:t>
      </w:r>
      <w:r w:rsidR="005D6E5E">
        <w:rPr>
          <w:sz w:val="26"/>
          <w:szCs w:val="26"/>
        </w:rPr>
        <w:t xml:space="preserve">.6</w:t>
      </w:r>
      <w:r w:rsidR="00EF46E2">
        <w:rPr>
          <w:sz w:val="26"/>
          <w:szCs w:val="26"/>
        </w:rPr>
        <w:t xml:space="preserve">.</w:t>
      </w:r>
      <w:r w:rsidR="00A93827">
        <w:rPr>
          <w:sz w:val="26"/>
          <w:szCs w:val="26"/>
        </w:rPr>
        <w:t xml:space="preserve"> </w:t>
      </w:r>
      <w:r w:rsidR="00EC5007" w:rsidRPr="00A36B3E">
        <w:rPr>
          <w:sz w:val="26"/>
          <w:szCs w:val="26"/>
        </w:rPr>
        <w:t xml:space="preserve">За </w:t>
      </w:r>
      <w:r w:rsidR="000F315D" w:rsidRPr="00A36B3E">
        <w:rPr>
          <w:sz w:val="26"/>
          <w:szCs w:val="26"/>
        </w:rPr>
        <w:t xml:space="preserve">10</w:t>
      </w:r>
      <w:r w:rsidR="00984317" w:rsidRPr="00A36B3E">
        <w:rPr>
          <w:sz w:val="26"/>
          <w:szCs w:val="26"/>
        </w:rPr>
        <w:t xml:space="preserve"> рабочих дней до окончания срока предоставления документо</w:t>
      </w:r>
      <w:r w:rsidR="003B13D3">
        <w:rPr>
          <w:sz w:val="26"/>
          <w:szCs w:val="26"/>
        </w:rPr>
        <w:t xml:space="preserve">в</w:t>
      </w:r>
      <w:r w:rsidR="00A97CCE">
        <w:rPr>
          <w:sz w:val="26"/>
          <w:szCs w:val="26"/>
        </w:rPr>
        <w:t xml:space="preserve">, предусмотрен</w:t>
      </w:r>
      <w:r w:rsidR="005D6E5E">
        <w:rPr>
          <w:sz w:val="26"/>
          <w:szCs w:val="26"/>
        </w:rPr>
        <w:t xml:space="preserve">ных </w:t>
      </w:r>
      <w:r w:rsidR="005D6E5E" w:rsidRPr="00FE0EDA">
        <w:rPr>
          <w:sz w:val="26"/>
          <w:szCs w:val="26"/>
        </w:rPr>
        <w:t xml:space="preserve">п. 2.1., 2.2., 2.3.</w:t>
      </w:r>
      <w:r w:rsidR="004F6026" w:rsidRPr="004F6026">
        <w:rPr>
          <w:sz w:val="26"/>
          <w:szCs w:val="26"/>
        </w:rPr>
        <w:t xml:space="preserve">, 2.4.</w:t>
      </w:r>
      <w:r w:rsidR="00A97CCE">
        <w:rPr>
          <w:sz w:val="26"/>
          <w:szCs w:val="26"/>
        </w:rPr>
        <w:t xml:space="preserve"> Регламента</w:t>
      </w:r>
      <w:r w:rsidR="00DB6AD5">
        <w:rPr>
          <w:sz w:val="26"/>
          <w:szCs w:val="26"/>
        </w:rPr>
        <w:t xml:space="preserve">,</w:t>
      </w:r>
      <w:r w:rsidR="00E64472">
        <w:rPr>
          <w:sz w:val="26"/>
          <w:szCs w:val="26"/>
        </w:rPr>
        <w:t xml:space="preserve"> </w:t>
      </w:r>
      <w:r w:rsidR="00984317" w:rsidRPr="00A36B3E">
        <w:rPr>
          <w:sz w:val="26"/>
          <w:szCs w:val="26"/>
        </w:rPr>
        <w:t xml:space="preserve">заведующий международной лабораторией направляет </w:t>
      </w:r>
      <w:r w:rsidR="00A97CCE">
        <w:rPr>
          <w:sz w:val="26"/>
          <w:szCs w:val="26"/>
        </w:rPr>
        <w:t xml:space="preserve">их</w:t>
      </w:r>
      <w:r w:rsidR="00984317" w:rsidRPr="00A36B3E">
        <w:rPr>
          <w:sz w:val="26"/>
          <w:szCs w:val="26"/>
        </w:rPr>
        <w:t xml:space="preserve"> директору ЦОНАР и координирующему </w:t>
      </w:r>
      <w:r w:rsidR="00C65812">
        <w:rPr>
          <w:sz w:val="26"/>
          <w:szCs w:val="26"/>
        </w:rPr>
        <w:t xml:space="preserve">руководителю</w:t>
      </w:r>
      <w:r w:rsidR="000A2072" w:rsidRPr="00A36B3E">
        <w:rPr>
          <w:sz w:val="26"/>
          <w:szCs w:val="26"/>
        </w:rPr>
        <w:t xml:space="preserve"> </w:t>
      </w:r>
      <w:r w:rsidR="00984317" w:rsidRPr="00A36B3E">
        <w:rPr>
          <w:sz w:val="26"/>
          <w:szCs w:val="26"/>
        </w:rPr>
        <w:t xml:space="preserve">для согласования. </w:t>
      </w:r>
      <w:r w:rsidR="00F73C5A" w:rsidRPr="00A36B3E">
        <w:rPr>
          <w:sz w:val="26"/>
          <w:szCs w:val="26"/>
        </w:rPr>
        <w:t xml:space="preserve">Директор ЦОНАР и координирующий </w:t>
      </w:r>
      <w:r w:rsidR="00C65812">
        <w:rPr>
          <w:sz w:val="26"/>
          <w:szCs w:val="26"/>
        </w:rPr>
        <w:t xml:space="preserve">руководитель</w:t>
      </w:r>
      <w:r w:rsidR="000A2072" w:rsidRPr="00A36B3E">
        <w:rPr>
          <w:sz w:val="26"/>
          <w:szCs w:val="26"/>
        </w:rPr>
        <w:t xml:space="preserve"> </w:t>
      </w:r>
      <w:r w:rsidR="00F73C5A" w:rsidRPr="00A36B3E">
        <w:rPr>
          <w:sz w:val="26"/>
          <w:szCs w:val="26"/>
        </w:rPr>
        <w:t xml:space="preserve">в теч</w:t>
      </w:r>
      <w:r w:rsidR="000F4939">
        <w:rPr>
          <w:sz w:val="26"/>
          <w:szCs w:val="26"/>
        </w:rPr>
        <w:t xml:space="preserve">ение 5 рабочих дней рассматриваю</w:t>
      </w:r>
      <w:r w:rsidR="00F73C5A" w:rsidRPr="00A36B3E">
        <w:rPr>
          <w:sz w:val="26"/>
          <w:szCs w:val="26"/>
        </w:rPr>
        <w:t xml:space="preserve">т</w:t>
      </w:r>
      <w:r w:rsidR="000A2072">
        <w:rPr>
          <w:sz w:val="26"/>
          <w:szCs w:val="26"/>
        </w:rPr>
        <w:t xml:space="preserve"> представленные документы</w:t>
      </w:r>
      <w:r w:rsidR="00DC56AB">
        <w:rPr>
          <w:sz w:val="26"/>
          <w:szCs w:val="26"/>
        </w:rPr>
        <w:t xml:space="preserve"> и согласовывают их. </w:t>
      </w:r>
      <w:r w:rsidR="000A2072">
        <w:rPr>
          <w:sz w:val="26"/>
          <w:szCs w:val="26"/>
        </w:rPr>
        <w:t xml:space="preserve">В случае несоответ</w:t>
      </w:r>
      <w:r w:rsidR="00E53331">
        <w:rPr>
          <w:sz w:val="26"/>
          <w:szCs w:val="26"/>
        </w:rPr>
        <w:t xml:space="preserve">ствия представленных документов</w:t>
      </w:r>
      <w:r w:rsidR="000A2072">
        <w:rPr>
          <w:sz w:val="26"/>
          <w:szCs w:val="26"/>
        </w:rPr>
        <w:t xml:space="preserve"> установленным НИУ ВШЭ требованиям д</w:t>
      </w:r>
      <w:r w:rsidR="00984317" w:rsidRPr="00A36B3E">
        <w:rPr>
          <w:sz w:val="26"/>
          <w:szCs w:val="26"/>
        </w:rPr>
        <w:t xml:space="preserve">иректор ЦОНАР по согласованию с координирующим </w:t>
      </w:r>
      <w:r w:rsidR="00C65812">
        <w:rPr>
          <w:sz w:val="26"/>
          <w:szCs w:val="26"/>
        </w:rPr>
        <w:t xml:space="preserve">руководителем</w:t>
      </w:r>
      <w:r w:rsidR="000A2072">
        <w:rPr>
          <w:sz w:val="26"/>
          <w:szCs w:val="26"/>
        </w:rPr>
        <w:t xml:space="preserve"> </w:t>
      </w:r>
      <w:r w:rsidR="00984317" w:rsidRPr="00A36B3E">
        <w:rPr>
          <w:sz w:val="26"/>
          <w:szCs w:val="26"/>
        </w:rPr>
        <w:t xml:space="preserve">имеет право </w:t>
      </w:r>
      <w:r w:rsidR="000A2072">
        <w:rPr>
          <w:sz w:val="26"/>
          <w:szCs w:val="26"/>
        </w:rPr>
        <w:t xml:space="preserve">направить</w:t>
      </w:r>
      <w:r w:rsidR="000A2072" w:rsidRPr="00A36B3E">
        <w:rPr>
          <w:sz w:val="26"/>
          <w:szCs w:val="26"/>
        </w:rPr>
        <w:t xml:space="preserve"> </w:t>
      </w:r>
      <w:r w:rsidR="000A2072">
        <w:rPr>
          <w:sz w:val="26"/>
          <w:szCs w:val="26"/>
        </w:rPr>
        <w:t xml:space="preserve">представленные</w:t>
      </w:r>
      <w:r w:rsidR="000A2072" w:rsidRPr="00A36B3E">
        <w:rPr>
          <w:sz w:val="26"/>
          <w:szCs w:val="26"/>
        </w:rPr>
        <w:t xml:space="preserve"> </w:t>
      </w:r>
      <w:r w:rsidR="00984317" w:rsidRPr="00A36B3E">
        <w:rPr>
          <w:sz w:val="26"/>
          <w:szCs w:val="26"/>
        </w:rPr>
        <w:t xml:space="preserve">документы на доработку заведующему </w:t>
      </w:r>
      <w:r w:rsidR="00DC56AB">
        <w:rPr>
          <w:sz w:val="26"/>
          <w:szCs w:val="26"/>
        </w:rPr>
        <w:t xml:space="preserve">международной </w:t>
      </w:r>
      <w:r w:rsidR="00984317" w:rsidRPr="00A36B3E">
        <w:rPr>
          <w:sz w:val="26"/>
          <w:szCs w:val="26"/>
        </w:rPr>
        <w:t xml:space="preserve">лаборатори</w:t>
      </w:r>
      <w:r w:rsidR="00DC56AB">
        <w:rPr>
          <w:sz w:val="26"/>
          <w:szCs w:val="26"/>
        </w:rPr>
        <w:t xml:space="preserve">и</w:t>
      </w:r>
      <w:r w:rsidR="004E43F4">
        <w:rPr>
          <w:sz w:val="26"/>
          <w:szCs w:val="26"/>
        </w:rPr>
        <w:t xml:space="preserve"> и/или</w:t>
      </w:r>
      <w:r w:rsidR="00984317" w:rsidRPr="00A36B3E">
        <w:rPr>
          <w:sz w:val="26"/>
          <w:szCs w:val="26"/>
        </w:rPr>
        <w:t xml:space="preserve"> запросить </w:t>
      </w:r>
      <w:r w:rsidR="000A2072">
        <w:rPr>
          <w:sz w:val="26"/>
          <w:szCs w:val="26"/>
        </w:rPr>
        <w:t xml:space="preserve">недостающие</w:t>
      </w:r>
      <w:r w:rsidR="000A2072" w:rsidRPr="00A36B3E">
        <w:rPr>
          <w:sz w:val="26"/>
          <w:szCs w:val="26"/>
        </w:rPr>
        <w:t xml:space="preserve"> </w:t>
      </w:r>
      <w:r w:rsidR="00984317" w:rsidRPr="00A36B3E">
        <w:rPr>
          <w:sz w:val="26"/>
          <w:szCs w:val="26"/>
        </w:rPr>
        <w:t xml:space="preserve">сведения. </w:t>
      </w:r>
      <w:r w:rsidR="00A97CCE">
        <w:rPr>
          <w:sz w:val="26"/>
          <w:szCs w:val="26"/>
        </w:rPr>
        <w:t xml:space="preserve">Д</w:t>
      </w:r>
      <w:r w:rsidR="00984317" w:rsidRPr="00A36B3E">
        <w:rPr>
          <w:sz w:val="26"/>
          <w:szCs w:val="26"/>
        </w:rPr>
        <w:t xml:space="preserve">ирек</w:t>
      </w:r>
      <w:r w:rsidR="00F2246B">
        <w:rPr>
          <w:sz w:val="26"/>
          <w:szCs w:val="26"/>
        </w:rPr>
        <w:t xml:space="preserve">тор ЦОНАР направляет </w:t>
      </w:r>
      <w:r w:rsidR="00A97CCE">
        <w:rPr>
          <w:sz w:val="26"/>
          <w:szCs w:val="26"/>
        </w:rPr>
        <w:t xml:space="preserve">согласованные </w:t>
      </w:r>
      <w:r w:rsidR="00F2246B">
        <w:rPr>
          <w:sz w:val="26"/>
          <w:szCs w:val="26"/>
        </w:rPr>
        <w:t xml:space="preserve">документы директору</w:t>
      </w:r>
      <w:r w:rsidR="00984317" w:rsidRPr="00A36B3E">
        <w:rPr>
          <w:sz w:val="26"/>
          <w:szCs w:val="26"/>
        </w:rPr>
        <w:t xml:space="preserve"> ЦФИ</w:t>
      </w:r>
      <w:r w:rsidR="00A97CCE">
        <w:rPr>
          <w:sz w:val="26"/>
          <w:szCs w:val="26"/>
        </w:rPr>
        <w:t xml:space="preserve">.</w:t>
      </w:r>
    </w:p>
    <w:p w14:textId="5240A7BA" w14:paraId="4681A2F1" w:rsidRDefault="005D6E5E" w:rsidP="00161275" w:rsidR="00376DF4">
      <w:pPr>
        <w:tabs>
          <w:tab w:pos="851" w:val="left"/>
          <w:tab w:pos="1134" w:val="left"/>
        </w:tabs>
        <w:spacing w:lineRule="auto" w:line="276"/>
        <w:ind w:firstLine="709"/>
        <w:contextualSpacing/>
        <w:jc w:val="both"/>
        <w:rPr>
          <w:sz w:val="26"/>
          <w:szCs w:val="26"/>
        </w:rPr>
      </w:pPr>
      <w:r>
        <w:rPr>
          <w:sz w:val="26"/>
          <w:szCs w:val="26"/>
        </w:rPr>
        <w:t xml:space="preserve">2.7</w:t>
      </w:r>
      <w:r w:rsidR="00376DF4">
        <w:rPr>
          <w:sz w:val="26"/>
          <w:szCs w:val="26"/>
        </w:rPr>
        <w:t xml:space="preserve">.</w:t>
      </w:r>
      <w:r w:rsidR="00376DF4">
        <w:t xml:space="preserve"> </w:t>
      </w:r>
      <w:r w:rsidR="00767ACC">
        <w:rPr>
          <w:sz w:val="26"/>
          <w:szCs w:val="26"/>
        </w:rPr>
        <w:t xml:space="preserve">Заведующий международной лабораторией</w:t>
      </w:r>
      <w:r w:rsidR="00376DF4" w:rsidRPr="00376DF4">
        <w:rPr>
          <w:sz w:val="26"/>
          <w:szCs w:val="26"/>
        </w:rPr>
        <w:t xml:space="preserve"> вправе обратиться к координирующему </w:t>
      </w:r>
      <w:r w:rsidR="00C65812">
        <w:rPr>
          <w:sz w:val="26"/>
          <w:szCs w:val="26"/>
        </w:rPr>
        <w:t xml:space="preserve">руководителю</w:t>
      </w:r>
      <w:r w:rsidR="00376DF4" w:rsidRPr="00376DF4">
        <w:rPr>
          <w:sz w:val="26"/>
          <w:szCs w:val="26"/>
        </w:rPr>
        <w:t xml:space="preserve"> с </w:t>
      </w:r>
      <w:r w:rsidR="00525FF4">
        <w:rPr>
          <w:sz w:val="26"/>
          <w:szCs w:val="26"/>
        </w:rPr>
        <w:t xml:space="preserve">инициативой</w:t>
      </w:r>
      <w:r w:rsidR="00376DF4" w:rsidRPr="00376DF4">
        <w:rPr>
          <w:sz w:val="26"/>
          <w:szCs w:val="26"/>
        </w:rPr>
        <w:t xml:space="preserve"> об организации установочного семинара (в </w:t>
      </w:r>
      <w:r w:rsidR="00376DF4" w:rsidRPr="00C9270C">
        <w:rPr>
          <w:sz w:val="26"/>
          <w:szCs w:val="26"/>
        </w:rPr>
        <w:t xml:space="preserve">формате вебинара) с ЦФИ для обсуждения вопросов менеджмента научных проектов, получающих финансирование из средств бюджета Тематического плана НИУ ВШЭ.</w:t>
      </w:r>
    </w:p>
    <w:p w14:textId="77777777" w14:paraId="7654C5C6" w:rsidRDefault="00E53331" w:rsidP="00161275" w:rsidR="00E53331" w:rsidRPr="00A36B3E">
      <w:pPr>
        <w:tabs>
          <w:tab w:pos="851" w:val="left"/>
          <w:tab w:pos="1134" w:val="left"/>
        </w:tabs>
        <w:spacing w:lineRule="auto" w:line="276"/>
        <w:ind w:firstLine="709"/>
        <w:contextualSpacing/>
        <w:jc w:val="both"/>
        <w:rPr>
          <w:sz w:val="26"/>
          <w:szCs w:val="26"/>
        </w:rPr>
      </w:pPr>
    </w:p>
    <w:p w14:textId="7EA0A177" w14:paraId="2D342F0C" w:rsidRDefault="00376DF4" w:rsidP="00E64472" w:rsidR="00872D99" w:rsidRPr="00E53331">
      <w:pPr>
        <w:tabs>
          <w:tab w:pos="851" w:val="left"/>
          <w:tab w:pos="1134" w:val="left"/>
        </w:tabs>
        <w:spacing w:lineRule="auto" w:line="276"/>
        <w:ind w:firstLine="709"/>
        <w:contextualSpacing/>
        <w:jc w:val="center"/>
        <w:rPr>
          <w:b/>
          <w:sz w:val="26"/>
          <w:szCs w:val="26"/>
        </w:rPr>
      </w:pPr>
      <w:r>
        <w:rPr>
          <w:b/>
          <w:sz w:val="26"/>
          <w:szCs w:val="26"/>
        </w:rPr>
        <w:lastRenderedPageBreak/>
        <w:t xml:space="preserve">3</w:t>
      </w:r>
      <w:r w:rsidR="00872D99" w:rsidRPr="00E53331">
        <w:rPr>
          <w:b/>
          <w:sz w:val="26"/>
          <w:szCs w:val="26"/>
        </w:rPr>
        <w:t xml:space="preserve">. Подготовка и согласование</w:t>
      </w:r>
      <w:r w:rsidR="00DF6150" w:rsidRPr="00E53331">
        <w:rPr>
          <w:b/>
          <w:sz w:val="26"/>
          <w:szCs w:val="26"/>
        </w:rPr>
        <w:t xml:space="preserve"> международными лабораториями </w:t>
      </w:r>
      <w:r w:rsidR="007138B8" w:rsidRPr="00E53331">
        <w:rPr>
          <w:b/>
          <w:sz w:val="26"/>
          <w:szCs w:val="26"/>
        </w:rPr>
        <w:t xml:space="preserve">отчетных документов для предоставления в </w:t>
      </w:r>
      <w:r w:rsidR="00F740A4" w:rsidRPr="00E53331">
        <w:rPr>
          <w:b/>
          <w:sz w:val="26"/>
          <w:szCs w:val="26"/>
        </w:rPr>
        <w:t xml:space="preserve">Управление по сопровождению </w:t>
      </w:r>
      <w:r w:rsidR="00A7342C">
        <w:rPr>
          <w:b/>
          <w:sz w:val="26"/>
          <w:szCs w:val="26"/>
        </w:rPr>
        <w:t xml:space="preserve">деятельности </w:t>
      </w:r>
      <w:r w:rsidR="00F740A4" w:rsidRPr="00E53331">
        <w:rPr>
          <w:b/>
          <w:sz w:val="26"/>
          <w:szCs w:val="26"/>
        </w:rPr>
        <w:t xml:space="preserve">международных лабораторий НИУ ВШЭ</w:t>
      </w:r>
    </w:p>
    <w:p w14:textId="77777777" w14:paraId="45FDAB69" w:rsidRDefault="00E53331" w:rsidP="00161275" w:rsidR="00E53331" w:rsidRPr="00493217">
      <w:pPr>
        <w:tabs>
          <w:tab w:pos="851" w:val="left"/>
          <w:tab w:pos="1134" w:val="left"/>
        </w:tabs>
        <w:spacing w:lineRule="auto" w:line="276"/>
        <w:ind w:firstLine="709"/>
        <w:contextualSpacing/>
        <w:jc w:val="both"/>
        <w:rPr>
          <w:sz w:val="26"/>
          <w:szCs w:val="26"/>
        </w:rPr>
      </w:pPr>
    </w:p>
    <w:p w14:textId="77777777" w14:paraId="2FA5C2FF" w:rsidRDefault="00531646" w:rsidP="00525FF4" w:rsidR="00872D99" w:rsidRPr="00493217">
      <w:pPr>
        <w:tabs>
          <w:tab w:pos="851" w:val="left"/>
          <w:tab w:pos="1134" w:val="left"/>
        </w:tabs>
        <w:spacing w:lineRule="auto" w:line="276"/>
        <w:contextualSpacing/>
        <w:jc w:val="both"/>
        <w:rPr>
          <w:sz w:val="26"/>
          <w:szCs w:val="26"/>
        </w:rPr>
      </w:pPr>
      <w:r>
        <w:rPr>
          <w:sz w:val="26"/>
          <w:szCs w:val="26"/>
        </w:rPr>
        <w:tab/>
      </w:r>
      <w:r w:rsidR="00376DF4">
        <w:rPr>
          <w:sz w:val="26"/>
          <w:szCs w:val="26"/>
        </w:rPr>
        <w:t xml:space="preserve">3</w:t>
      </w:r>
      <w:r w:rsidR="00F740A4" w:rsidRPr="00493217">
        <w:rPr>
          <w:sz w:val="26"/>
          <w:szCs w:val="26"/>
        </w:rPr>
        <w:t xml:space="preserve">.1. </w:t>
      </w:r>
      <w:r w:rsidR="00C3286A" w:rsidRPr="00493217">
        <w:rPr>
          <w:sz w:val="26"/>
          <w:szCs w:val="26"/>
        </w:rPr>
        <w:t xml:space="preserve">Е</w:t>
      </w:r>
      <w:r w:rsidR="00872D99" w:rsidRPr="00493217">
        <w:rPr>
          <w:sz w:val="26"/>
          <w:szCs w:val="26"/>
        </w:rPr>
        <w:t xml:space="preserve">жегодно</w:t>
      </w:r>
      <w:r w:rsidR="006E0F6E" w:rsidRPr="00493217">
        <w:rPr>
          <w:sz w:val="26"/>
          <w:szCs w:val="26"/>
        </w:rPr>
        <w:t xml:space="preserve"> в </w:t>
      </w:r>
      <w:r w:rsidR="00944ACB">
        <w:rPr>
          <w:sz w:val="26"/>
          <w:szCs w:val="26"/>
        </w:rPr>
        <w:t xml:space="preserve">ноябре</w:t>
      </w:r>
      <w:r w:rsidR="00944ACB" w:rsidRPr="00493217">
        <w:rPr>
          <w:sz w:val="26"/>
          <w:szCs w:val="26"/>
        </w:rPr>
        <w:t xml:space="preserve"> </w:t>
      </w:r>
      <w:r w:rsidR="00872D99" w:rsidRPr="00493217">
        <w:rPr>
          <w:sz w:val="26"/>
          <w:szCs w:val="26"/>
        </w:rPr>
        <w:t xml:space="preserve">заведующий международной лабораторией формирует отчет о пребывании ведущих </w:t>
      </w:r>
      <w:r w:rsidR="00F73C5A" w:rsidRPr="00493217">
        <w:rPr>
          <w:sz w:val="26"/>
          <w:szCs w:val="26"/>
        </w:rPr>
        <w:t xml:space="preserve">международных ученых в НИУ ВШЭ </w:t>
      </w:r>
      <w:r w:rsidR="00E53331" w:rsidRPr="00493217">
        <w:rPr>
          <w:sz w:val="26"/>
          <w:szCs w:val="26"/>
        </w:rPr>
        <w:t xml:space="preserve">за </w:t>
      </w:r>
      <w:r w:rsidR="00176177">
        <w:rPr>
          <w:sz w:val="26"/>
          <w:szCs w:val="26"/>
        </w:rPr>
        <w:t xml:space="preserve">текущий</w:t>
      </w:r>
      <w:r w:rsidR="00176177" w:rsidRPr="00493217">
        <w:rPr>
          <w:sz w:val="26"/>
          <w:szCs w:val="26"/>
        </w:rPr>
        <w:t xml:space="preserve"> </w:t>
      </w:r>
      <w:r w:rsidR="00E53331" w:rsidRPr="00493217">
        <w:rPr>
          <w:sz w:val="26"/>
          <w:szCs w:val="26"/>
        </w:rPr>
        <w:t xml:space="preserve">календарный год</w:t>
      </w:r>
      <w:r w:rsidRPr="00531646">
        <w:rPr>
          <w:sz w:val="26"/>
          <w:szCs w:val="26"/>
        </w:rPr>
        <w:t xml:space="preserve"> </w:t>
      </w:r>
      <w:r>
        <w:rPr>
          <w:sz w:val="26"/>
          <w:szCs w:val="26"/>
        </w:rPr>
        <w:t xml:space="preserve">в сроки, установленные начальником Управления</w:t>
      </w:r>
      <w:r w:rsidRPr="00A36B3E">
        <w:rPr>
          <w:sz w:val="26"/>
          <w:szCs w:val="26"/>
        </w:rPr>
        <w:t xml:space="preserve"> по</w:t>
      </w:r>
      <w:r>
        <w:rPr>
          <w:sz w:val="26"/>
          <w:szCs w:val="26"/>
        </w:rPr>
        <w:t xml:space="preserve"> </w:t>
      </w:r>
      <w:r w:rsidRPr="00A36B3E">
        <w:rPr>
          <w:sz w:val="26"/>
          <w:szCs w:val="26"/>
        </w:rPr>
        <w:t xml:space="preserve">сопровождению международных лабораторий НИУ ВШЭ</w:t>
      </w:r>
      <w:r w:rsidR="00AE2E55">
        <w:rPr>
          <w:sz w:val="26"/>
          <w:szCs w:val="26"/>
        </w:rPr>
        <w:t xml:space="preserve">,</w:t>
      </w:r>
      <w:r>
        <w:rPr>
          <w:sz w:val="26"/>
          <w:szCs w:val="26"/>
        </w:rPr>
        <w:t xml:space="preserve"> </w:t>
      </w:r>
      <w:r w:rsidR="00872D99" w:rsidRPr="00493217">
        <w:rPr>
          <w:sz w:val="26"/>
          <w:szCs w:val="26"/>
        </w:rPr>
        <w:t xml:space="preserve">и </w:t>
      </w:r>
      <w:r w:rsidR="00C3286A" w:rsidRPr="00493217">
        <w:rPr>
          <w:sz w:val="26"/>
          <w:szCs w:val="26"/>
        </w:rPr>
        <w:t xml:space="preserve">обеспечивает </w:t>
      </w:r>
      <w:r w:rsidR="00F73C5A" w:rsidRPr="00493217">
        <w:rPr>
          <w:sz w:val="26"/>
          <w:szCs w:val="26"/>
        </w:rPr>
        <w:t xml:space="preserve">его</w:t>
      </w:r>
      <w:r w:rsidR="00C3286A" w:rsidRPr="00493217">
        <w:rPr>
          <w:sz w:val="26"/>
          <w:szCs w:val="26"/>
        </w:rPr>
        <w:t xml:space="preserve"> согласование</w:t>
      </w:r>
      <w:r w:rsidR="00A93827" w:rsidRPr="00493217">
        <w:rPr>
          <w:sz w:val="26"/>
          <w:szCs w:val="26"/>
        </w:rPr>
        <w:t xml:space="preserve"> с </w:t>
      </w:r>
      <w:r w:rsidR="00C841D0" w:rsidRPr="00493217">
        <w:rPr>
          <w:sz w:val="26"/>
          <w:szCs w:val="26"/>
        </w:rPr>
        <w:t xml:space="preserve">начальником Управления персоналом</w:t>
      </w:r>
      <w:r w:rsidR="0099359D" w:rsidRPr="00493217">
        <w:rPr>
          <w:sz w:val="26"/>
          <w:szCs w:val="26"/>
        </w:rPr>
        <w:t xml:space="preserve">, директором ЦОНАР и координирующим </w:t>
      </w:r>
      <w:r w:rsidR="00176177">
        <w:rPr>
          <w:sz w:val="26"/>
          <w:szCs w:val="26"/>
        </w:rPr>
        <w:t xml:space="preserve">руководителем</w:t>
      </w:r>
      <w:r w:rsidR="0099359D" w:rsidRPr="00493217">
        <w:rPr>
          <w:sz w:val="26"/>
          <w:szCs w:val="26"/>
        </w:rPr>
        <w:t xml:space="preserve">.</w:t>
      </w:r>
      <w:r w:rsidR="00872D99" w:rsidRPr="00493217">
        <w:rPr>
          <w:sz w:val="26"/>
          <w:szCs w:val="26"/>
        </w:rPr>
        <w:t xml:space="preserve"> </w:t>
      </w:r>
    </w:p>
    <w:p w14:textId="77777777" w14:paraId="0536810A" w:rsidRDefault="00376DF4" w:rsidP="00525FF4" w:rsidR="0099359D" w:rsidRPr="00493217">
      <w:pPr>
        <w:tabs>
          <w:tab w:pos="851" w:val="left"/>
          <w:tab w:pos="1134" w:val="left"/>
        </w:tabs>
        <w:spacing w:lineRule="auto" w:line="276"/>
        <w:ind w:firstLine="709"/>
        <w:contextualSpacing/>
        <w:jc w:val="both"/>
        <w:rPr>
          <w:sz w:val="26"/>
          <w:szCs w:val="26"/>
        </w:rPr>
      </w:pPr>
      <w:r>
        <w:rPr>
          <w:sz w:val="26"/>
          <w:szCs w:val="26"/>
        </w:rPr>
        <w:t xml:space="preserve"> 3</w:t>
      </w:r>
      <w:r w:rsidR="00531646">
        <w:rPr>
          <w:sz w:val="26"/>
          <w:szCs w:val="26"/>
        </w:rPr>
        <w:t xml:space="preserve">.2. </w:t>
      </w:r>
      <w:r w:rsidR="0099359D" w:rsidRPr="00493217">
        <w:rPr>
          <w:sz w:val="26"/>
          <w:szCs w:val="26"/>
        </w:rPr>
        <w:t xml:space="preserve">Срок согласования отчета о пребывании ведущих международных учены</w:t>
      </w:r>
      <w:r w:rsidR="00493217" w:rsidRPr="00493217">
        <w:rPr>
          <w:sz w:val="26"/>
          <w:szCs w:val="26"/>
        </w:rPr>
        <w:t xml:space="preserve">х</w:t>
      </w:r>
      <w:r w:rsidR="0099359D" w:rsidRPr="00493217">
        <w:rPr>
          <w:sz w:val="26"/>
          <w:szCs w:val="26"/>
        </w:rPr>
        <w:t xml:space="preserve"> в НИУ ВШЭ </w:t>
      </w:r>
      <w:r w:rsidR="00493217" w:rsidRPr="00493217">
        <w:rPr>
          <w:sz w:val="26"/>
          <w:szCs w:val="26"/>
        </w:rPr>
        <w:t xml:space="preserve">каждым работником, указанным в п. 5.1. Регламента </w:t>
      </w:r>
      <w:r w:rsidR="0099359D" w:rsidRPr="00493217">
        <w:rPr>
          <w:sz w:val="26"/>
          <w:szCs w:val="26"/>
        </w:rPr>
        <w:t xml:space="preserve">составляет два рабочих дня.</w:t>
      </w:r>
    </w:p>
    <w:p w14:textId="77777777" w14:paraId="17010C4A" w:rsidRDefault="00493217" w:rsidP="00525FF4" w:rsidR="00493217" w:rsidRPr="00493217">
      <w:pPr>
        <w:pStyle w:val="21"/>
        <w:spacing w:lineRule="auto" w:line="276"/>
        <w:ind w:firstLine="540"/>
        <w:rPr>
          <w:sz w:val="26"/>
          <w:szCs w:val="26"/>
        </w:rPr>
      </w:pPr>
      <w:r>
        <w:rPr>
          <w:sz w:val="26"/>
          <w:szCs w:val="26"/>
        </w:rPr>
        <w:t xml:space="preserve">   </w:t>
      </w:r>
      <w:r w:rsidR="00376DF4">
        <w:rPr>
          <w:sz w:val="26"/>
          <w:szCs w:val="26"/>
        </w:rPr>
        <w:t xml:space="preserve">3</w:t>
      </w:r>
      <w:r w:rsidR="00531646">
        <w:rPr>
          <w:sz w:val="26"/>
          <w:szCs w:val="26"/>
        </w:rPr>
        <w:t xml:space="preserve">.3. </w:t>
      </w:r>
      <w:r w:rsidRPr="00493217">
        <w:rPr>
          <w:sz w:val="26"/>
          <w:szCs w:val="26"/>
        </w:rPr>
        <w:t xml:space="preserve">В случае выявления несоответствия отчета о пребывании ведущих международных ученых в НИУ ВШЭ установленным требованиям, он возвращается на доработку заведующему международной лабораторией с письменными замечаниями. </w:t>
      </w:r>
    </w:p>
    <w:p w14:textId="77777777" w14:paraId="1E413A71" w:rsidRDefault="00376DF4" w:rsidP="00525FF4" w:rsidR="00D33647" w:rsidRPr="00A36B3E">
      <w:pPr>
        <w:pStyle w:val="21"/>
        <w:spacing w:lineRule="auto" w:line="276"/>
        <w:ind w:firstLine="540"/>
        <w:rPr>
          <w:sz w:val="26"/>
          <w:szCs w:val="26"/>
        </w:rPr>
      </w:pPr>
      <w:r>
        <w:rPr>
          <w:sz w:val="26"/>
          <w:szCs w:val="26"/>
        </w:rPr>
        <w:t xml:space="preserve">   3</w:t>
      </w:r>
      <w:r w:rsidR="00531646">
        <w:rPr>
          <w:sz w:val="26"/>
          <w:szCs w:val="26"/>
        </w:rPr>
        <w:t xml:space="preserve">.4. </w:t>
      </w:r>
      <w:r w:rsidR="00493217" w:rsidRPr="00493217">
        <w:rPr>
          <w:sz w:val="26"/>
          <w:szCs w:val="26"/>
        </w:rPr>
        <w:t xml:space="preserve">После устранения всех замечаний заведующий международной лабораторией передает отчет директору ЦОНАР</w:t>
      </w:r>
      <w:r w:rsidR="00531646">
        <w:rPr>
          <w:sz w:val="26"/>
          <w:szCs w:val="26"/>
        </w:rPr>
        <w:t xml:space="preserve"> для направления </w:t>
      </w:r>
      <w:r w:rsidR="00872D99" w:rsidRPr="00A36B3E">
        <w:rPr>
          <w:sz w:val="26"/>
          <w:szCs w:val="26"/>
        </w:rPr>
        <w:t xml:space="preserve">в Управление по сопровождению международных лабораторий</w:t>
      </w:r>
      <w:r w:rsidR="00D33647" w:rsidRPr="00A36B3E">
        <w:rPr>
          <w:sz w:val="26"/>
          <w:szCs w:val="26"/>
        </w:rPr>
        <w:t xml:space="preserve"> в НИУ ВШЭ</w:t>
      </w:r>
      <w:r w:rsidR="00531646">
        <w:rPr>
          <w:sz w:val="26"/>
          <w:szCs w:val="26"/>
        </w:rPr>
        <w:t xml:space="preserve">.</w:t>
      </w:r>
    </w:p>
    <w:p w14:textId="5CDF6868" w14:paraId="476BC66F" w:rsidRDefault="00376DF4" w:rsidP="00525FF4" w:rsidR="00531646" w:rsidRPr="004E43F4">
      <w:pPr>
        <w:tabs>
          <w:tab w:pos="851" w:val="left"/>
          <w:tab w:pos="1134" w:val="left"/>
        </w:tabs>
        <w:spacing w:lineRule="auto" w:line="276"/>
        <w:ind w:firstLine="709"/>
        <w:contextualSpacing/>
        <w:jc w:val="both"/>
        <w:rPr>
          <w:sz w:val="26"/>
          <w:szCs w:val="26"/>
        </w:rPr>
      </w:pPr>
      <w:r w:rsidRPr="004E43F4">
        <w:rPr>
          <w:sz w:val="26"/>
          <w:szCs w:val="26"/>
        </w:rPr>
        <w:t xml:space="preserve">3</w:t>
      </w:r>
      <w:r w:rsidR="00F740A4" w:rsidRPr="004E43F4">
        <w:rPr>
          <w:sz w:val="26"/>
          <w:szCs w:val="26"/>
        </w:rPr>
        <w:t xml:space="preserve">.</w:t>
      </w:r>
      <w:r w:rsidR="00B53605" w:rsidRPr="004E43F4">
        <w:rPr>
          <w:sz w:val="26"/>
          <w:szCs w:val="26"/>
        </w:rPr>
        <w:t xml:space="preserve">5</w:t>
      </w:r>
      <w:r w:rsidR="00F53A6E" w:rsidRPr="004E43F4">
        <w:rPr>
          <w:sz w:val="26"/>
          <w:szCs w:val="26"/>
        </w:rPr>
        <w:t xml:space="preserve">.</w:t>
      </w:r>
      <w:r w:rsidR="00F740A4" w:rsidRPr="004E43F4">
        <w:rPr>
          <w:sz w:val="26"/>
          <w:szCs w:val="26"/>
        </w:rPr>
        <w:t xml:space="preserve"> </w:t>
      </w:r>
      <w:r w:rsidR="007E32CC" w:rsidRPr="004E43F4">
        <w:rPr>
          <w:sz w:val="26"/>
          <w:szCs w:val="26"/>
        </w:rPr>
        <w:t xml:space="preserve">Е</w:t>
      </w:r>
      <w:r w:rsidR="00872D99" w:rsidRPr="004E43F4">
        <w:rPr>
          <w:sz w:val="26"/>
          <w:szCs w:val="26"/>
        </w:rPr>
        <w:t xml:space="preserve">жегодно </w:t>
      </w:r>
      <w:r w:rsidR="00C276AB" w:rsidRPr="004E43F4">
        <w:rPr>
          <w:sz w:val="26"/>
          <w:szCs w:val="26"/>
        </w:rPr>
        <w:t xml:space="preserve">в </w:t>
      </w:r>
      <w:r w:rsidR="00A7342C">
        <w:rPr>
          <w:sz w:val="26"/>
          <w:szCs w:val="26"/>
        </w:rPr>
        <w:t xml:space="preserve">конце года </w:t>
      </w:r>
      <w:r w:rsidR="00872D99" w:rsidRPr="004E43F4">
        <w:rPr>
          <w:sz w:val="26"/>
          <w:szCs w:val="26"/>
        </w:rPr>
        <w:t xml:space="preserve">заведующий международной лабораторией готовит отчет о выполнении утвержденных показателей эффективности деятельности международной лаборатории </w:t>
      </w:r>
      <w:r w:rsidR="00176177">
        <w:rPr>
          <w:sz w:val="26"/>
          <w:szCs w:val="26"/>
        </w:rPr>
        <w:t xml:space="preserve">за текущий год </w:t>
      </w:r>
      <w:r w:rsidR="00D07235" w:rsidRPr="004E43F4">
        <w:rPr>
          <w:sz w:val="26"/>
          <w:szCs w:val="26"/>
        </w:rPr>
        <w:t xml:space="preserve">в сроки, установленные Комитетом по организации деятельности международных научно-исследовательских проектов с привлечением к руководству ведущих иностранных и российских ученых</w:t>
      </w:r>
      <w:r w:rsidR="00062DAA" w:rsidRPr="004E43F4">
        <w:rPr>
          <w:sz w:val="26"/>
          <w:szCs w:val="26"/>
        </w:rPr>
        <w:t xml:space="preserve"> НИУ ВШЭ</w:t>
      </w:r>
      <w:r w:rsidR="00872D99" w:rsidRPr="004E43F4">
        <w:rPr>
          <w:sz w:val="26"/>
          <w:szCs w:val="26"/>
        </w:rPr>
        <w:t xml:space="preserve">.</w:t>
      </w:r>
    </w:p>
    <w:p w14:textId="2D7AFE36" w14:paraId="0CA871CF" w:rsidRDefault="00531646" w:rsidP="00161275" w:rsidR="00872D99" w:rsidRPr="004E43F4">
      <w:pPr>
        <w:tabs>
          <w:tab w:pos="851" w:val="left"/>
          <w:tab w:pos="1134" w:val="left"/>
        </w:tabs>
        <w:spacing w:lineRule="auto" w:line="276"/>
        <w:ind w:firstLine="709"/>
        <w:contextualSpacing/>
        <w:jc w:val="both"/>
        <w:rPr>
          <w:sz w:val="26"/>
          <w:szCs w:val="26"/>
        </w:rPr>
      </w:pPr>
      <w:r w:rsidRPr="004E43F4">
        <w:rPr>
          <w:sz w:val="26"/>
          <w:szCs w:val="26"/>
        </w:rPr>
        <w:t xml:space="preserve">Заведующий международной лабораторией обеспечивает согласование указанного отчета с директором ЦОНАР и координирующим </w:t>
      </w:r>
      <w:r w:rsidR="00176177">
        <w:rPr>
          <w:sz w:val="26"/>
          <w:szCs w:val="26"/>
        </w:rPr>
        <w:t xml:space="preserve">руководителем</w:t>
      </w:r>
      <w:r w:rsidR="00176177" w:rsidRPr="004E43F4">
        <w:rPr>
          <w:sz w:val="26"/>
          <w:szCs w:val="26"/>
        </w:rPr>
        <w:t xml:space="preserve"> </w:t>
      </w:r>
      <w:r w:rsidRPr="004E43F4">
        <w:rPr>
          <w:sz w:val="26"/>
          <w:szCs w:val="26"/>
        </w:rPr>
        <w:t xml:space="preserve">в порядке предусмотренном п.п. </w:t>
      </w:r>
      <w:r w:rsidR="00376DF4" w:rsidRPr="004E43F4">
        <w:rPr>
          <w:sz w:val="26"/>
          <w:szCs w:val="26"/>
        </w:rPr>
        <w:t xml:space="preserve">3.2.-</w:t>
      </w:r>
      <w:r w:rsidR="008B6E8B" w:rsidRPr="008B6E8B">
        <w:rPr>
          <w:sz w:val="26"/>
          <w:szCs w:val="26"/>
        </w:rPr>
        <w:t xml:space="preserve"> </w:t>
      </w:r>
      <w:r w:rsidR="00376DF4" w:rsidRPr="004E43F4">
        <w:rPr>
          <w:sz w:val="26"/>
          <w:szCs w:val="26"/>
        </w:rPr>
        <w:t xml:space="preserve">3</w:t>
      </w:r>
      <w:r w:rsidRPr="004E43F4">
        <w:rPr>
          <w:sz w:val="26"/>
          <w:szCs w:val="26"/>
        </w:rPr>
        <w:t xml:space="preserve">.4. Регламента.</w:t>
      </w:r>
      <w:r w:rsidR="00872D99" w:rsidRPr="004E43F4">
        <w:rPr>
          <w:sz w:val="26"/>
          <w:szCs w:val="26"/>
        </w:rPr>
        <w:t xml:space="preserve"> </w:t>
      </w:r>
    </w:p>
    <w:p w14:textId="77777777" w14:paraId="3522D1BD" w:rsidRDefault="00B53605" w:rsidP="00B53605" w:rsidR="00B53605">
      <w:pPr>
        <w:tabs>
          <w:tab w:pos="851" w:val="left"/>
          <w:tab w:pos="1134" w:val="left"/>
        </w:tabs>
        <w:spacing w:lineRule="auto" w:line="276"/>
        <w:ind w:firstLine="709"/>
        <w:contextualSpacing/>
        <w:jc w:val="both"/>
        <w:rPr>
          <w:sz w:val="26"/>
          <w:szCs w:val="26"/>
        </w:rPr>
      </w:pPr>
      <w:r w:rsidRPr="004E43F4">
        <w:rPr>
          <w:sz w:val="26"/>
          <w:szCs w:val="26"/>
        </w:rPr>
        <w:t xml:space="preserve">3.6. </w:t>
      </w:r>
      <w:r w:rsidR="00C9270C" w:rsidRPr="004E43F4">
        <w:rPr>
          <w:sz w:val="26"/>
          <w:szCs w:val="26"/>
        </w:rPr>
        <w:t xml:space="preserve">Формы</w:t>
      </w:r>
      <w:r w:rsidRPr="004E43F4">
        <w:rPr>
          <w:sz w:val="26"/>
          <w:szCs w:val="26"/>
        </w:rPr>
        <w:t xml:space="preserve"> </w:t>
      </w:r>
      <w:r w:rsidR="00C9270C" w:rsidRPr="004E43F4">
        <w:rPr>
          <w:sz w:val="26"/>
          <w:szCs w:val="26"/>
        </w:rPr>
        <w:t xml:space="preserve">отчетов, предусмотренны</w:t>
      </w:r>
      <w:r w:rsidR="00E30AA6">
        <w:rPr>
          <w:sz w:val="26"/>
          <w:szCs w:val="26"/>
        </w:rPr>
        <w:t xml:space="preserve">е</w:t>
      </w:r>
      <w:r w:rsidR="00C9270C" w:rsidRPr="004E43F4">
        <w:rPr>
          <w:sz w:val="26"/>
          <w:szCs w:val="26"/>
        </w:rPr>
        <w:t xml:space="preserve"> </w:t>
      </w:r>
      <w:r w:rsidR="004E43F4" w:rsidRPr="004E43F4">
        <w:rPr>
          <w:sz w:val="26"/>
          <w:szCs w:val="26"/>
        </w:rPr>
        <w:t xml:space="preserve">п.п.</w:t>
      </w:r>
      <w:r w:rsidRPr="004E43F4">
        <w:rPr>
          <w:sz w:val="26"/>
          <w:szCs w:val="26"/>
        </w:rPr>
        <w:t xml:space="preserve"> 3.1., 3.5. Регламента, ежегодно устанавливаются и доводятся начальником Управления по сопровождению международных лабораторий НИУ ВШЭ до сведения директора ЦОНАР. Директор ЦОНАР доводит </w:t>
      </w:r>
      <w:r w:rsidR="004E43F4">
        <w:rPr>
          <w:sz w:val="26"/>
          <w:szCs w:val="26"/>
        </w:rPr>
        <w:t xml:space="preserve">информацию о форме указанных отчетов и сроках их предоставления</w:t>
      </w:r>
      <w:r w:rsidRPr="004E43F4">
        <w:rPr>
          <w:sz w:val="26"/>
          <w:szCs w:val="26"/>
        </w:rPr>
        <w:t xml:space="preserve"> до заведующих международными лабораториями.</w:t>
      </w:r>
    </w:p>
    <w:p w14:textId="77777777" w14:paraId="13D51AB3" w:rsidRDefault="00D33647" w:rsidP="00376DF4" w:rsidR="00E53331" w:rsidRPr="00A36B3E">
      <w:pPr>
        <w:tabs>
          <w:tab w:pos="851" w:val="left"/>
          <w:tab w:pos="1134" w:val="left"/>
        </w:tabs>
        <w:spacing w:lineRule="auto" w:line="276"/>
        <w:ind w:firstLine="709"/>
        <w:contextualSpacing/>
        <w:jc w:val="both"/>
        <w:rPr>
          <w:sz w:val="26"/>
          <w:szCs w:val="26"/>
        </w:rPr>
      </w:pPr>
      <w:r w:rsidRPr="00A36B3E">
        <w:rPr>
          <w:sz w:val="26"/>
          <w:szCs w:val="26"/>
        </w:rPr>
        <w:tab/>
      </w:r>
    </w:p>
    <w:p w14:textId="237F19C4" w14:paraId="716E131A" w:rsidRDefault="00376DF4" w:rsidP="00376DF4" w:rsidR="00BA04BF" w:rsidRPr="00BD6723">
      <w:pPr>
        <w:tabs>
          <w:tab w:pos="851" w:val="left"/>
          <w:tab w:pos="1134" w:val="left"/>
        </w:tabs>
        <w:spacing w:lineRule="auto" w:line="276"/>
        <w:ind w:firstLine="709"/>
        <w:contextualSpacing/>
        <w:jc w:val="center"/>
        <w:rPr>
          <w:b/>
          <w:sz w:val="26"/>
          <w:szCs w:val="26"/>
        </w:rPr>
      </w:pPr>
      <w:r>
        <w:rPr>
          <w:b/>
          <w:sz w:val="26"/>
          <w:szCs w:val="26"/>
        </w:rPr>
        <w:t xml:space="preserve">4</w:t>
      </w:r>
      <w:r w:rsidR="007138B8" w:rsidRPr="00E53331">
        <w:rPr>
          <w:b/>
          <w:sz w:val="26"/>
          <w:szCs w:val="26"/>
        </w:rPr>
        <w:t xml:space="preserve">. Подготовка и согласование</w:t>
      </w:r>
      <w:r w:rsidR="00DF6150" w:rsidRPr="00E53331">
        <w:rPr>
          <w:b/>
          <w:sz w:val="26"/>
          <w:szCs w:val="26"/>
        </w:rPr>
        <w:t xml:space="preserve"> международными лабораториями </w:t>
      </w:r>
      <w:r w:rsidR="007138B8" w:rsidRPr="00E53331">
        <w:rPr>
          <w:b/>
          <w:sz w:val="26"/>
          <w:szCs w:val="26"/>
        </w:rPr>
        <w:t xml:space="preserve">смет международных лабораторий на расходование средств </w:t>
      </w:r>
      <w:r w:rsidR="00B208E3">
        <w:rPr>
          <w:b/>
          <w:sz w:val="26"/>
          <w:szCs w:val="26"/>
        </w:rPr>
        <w:t xml:space="preserve">о</w:t>
      </w:r>
      <w:r w:rsidR="00276FE5">
        <w:rPr>
          <w:b/>
          <w:sz w:val="26"/>
          <w:szCs w:val="26"/>
        </w:rPr>
        <w:t xml:space="preserve">т приносящей</w:t>
      </w:r>
      <w:r w:rsidR="00B208E3">
        <w:rPr>
          <w:b/>
          <w:sz w:val="26"/>
          <w:szCs w:val="26"/>
        </w:rPr>
        <w:t xml:space="preserve"> доход деятельности </w:t>
      </w:r>
      <w:r w:rsidR="002C4B8F" w:rsidRPr="00E53331">
        <w:rPr>
          <w:b/>
          <w:sz w:val="26"/>
          <w:szCs w:val="26"/>
        </w:rPr>
        <w:t xml:space="preserve">НИУ ВШЭ – Санкт-Петербург</w:t>
      </w:r>
      <w:r w:rsidR="00176177">
        <w:rPr>
          <w:b/>
          <w:sz w:val="26"/>
          <w:szCs w:val="26"/>
        </w:rPr>
        <w:t xml:space="preserve"> и средств </w:t>
      </w:r>
      <w:r w:rsidR="00176177" w:rsidRPr="00BD6723">
        <w:rPr>
          <w:b/>
          <w:sz w:val="26"/>
          <w:szCs w:val="26"/>
        </w:rPr>
        <w:t xml:space="preserve">бюджета тематического плана научно-исследовательских работ (фундаментальных научных исследований и прикладных научных исследований), предусмотренных Государственным заданием Национального исследовательского университета «Высшая школа экономики» (далее – ПФИ)</w:t>
      </w:r>
    </w:p>
    <w:p w14:textId="77777777" w14:paraId="26DFB0A0" w:rsidRDefault="00E53331" w:rsidP="00161275" w:rsidR="00E53331" w:rsidRPr="00A36B3E">
      <w:pPr>
        <w:tabs>
          <w:tab w:pos="851" w:val="left"/>
          <w:tab w:pos="1134" w:val="left"/>
        </w:tabs>
        <w:spacing w:lineRule="auto" w:line="276"/>
        <w:ind w:firstLine="709"/>
        <w:contextualSpacing/>
        <w:jc w:val="both"/>
        <w:rPr>
          <w:sz w:val="26"/>
          <w:szCs w:val="26"/>
        </w:rPr>
      </w:pPr>
    </w:p>
    <w:p w14:textId="60C2D168" w14:paraId="6E87BE6B" w:rsidRDefault="00E61F47" w:rsidP="00161275" w:rsidR="00F42E84">
      <w:pPr>
        <w:tabs>
          <w:tab w:pos="851" w:val="left"/>
          <w:tab w:pos="1134" w:val="left"/>
        </w:tabs>
        <w:spacing w:lineRule="auto" w:line="276"/>
        <w:ind w:firstLine="709"/>
        <w:contextualSpacing/>
        <w:jc w:val="both"/>
        <w:rPr>
          <w:sz w:val="26"/>
          <w:szCs w:val="26"/>
        </w:rPr>
      </w:pPr>
      <w:r>
        <w:rPr>
          <w:sz w:val="26"/>
          <w:szCs w:val="26"/>
        </w:rPr>
        <w:t xml:space="preserve">4.1. </w:t>
      </w:r>
      <w:r w:rsidR="00B53605">
        <w:rPr>
          <w:sz w:val="26"/>
          <w:szCs w:val="26"/>
        </w:rPr>
        <w:t xml:space="preserve">Ежегодно до </w:t>
      </w:r>
      <w:r w:rsidR="00A7342C">
        <w:rPr>
          <w:sz w:val="26"/>
          <w:szCs w:val="26"/>
        </w:rPr>
        <w:t xml:space="preserve">конца календарного</w:t>
      </w:r>
      <w:r w:rsidR="00B104C7">
        <w:rPr>
          <w:sz w:val="26"/>
          <w:szCs w:val="26"/>
        </w:rPr>
        <w:t xml:space="preserve"> года</w:t>
      </w:r>
      <w:r w:rsidR="00F42E84">
        <w:rPr>
          <w:sz w:val="26"/>
          <w:szCs w:val="26"/>
        </w:rPr>
        <w:t xml:space="preserve">, предшествующего </w:t>
      </w:r>
      <w:r w:rsidR="00C9270C">
        <w:rPr>
          <w:sz w:val="26"/>
          <w:szCs w:val="26"/>
        </w:rPr>
        <w:t xml:space="preserve">году в котором предполагается выполнение</w:t>
      </w:r>
      <w:r w:rsidR="00F42E84">
        <w:rPr>
          <w:sz w:val="26"/>
          <w:szCs w:val="26"/>
        </w:rPr>
        <w:t xml:space="preserve"> научных исследований,</w:t>
      </w:r>
      <w:r w:rsidR="00B104C7">
        <w:rPr>
          <w:sz w:val="26"/>
          <w:szCs w:val="26"/>
        </w:rPr>
        <w:t xml:space="preserve"> </w:t>
      </w:r>
      <w:r w:rsidR="00633572">
        <w:rPr>
          <w:sz w:val="26"/>
          <w:szCs w:val="26"/>
        </w:rPr>
        <w:t xml:space="preserve">з</w:t>
      </w:r>
      <w:r w:rsidR="007138B8" w:rsidRPr="00A36B3E">
        <w:rPr>
          <w:sz w:val="26"/>
          <w:szCs w:val="26"/>
        </w:rPr>
        <w:t xml:space="preserve">аведующий международной лабораторией форми</w:t>
      </w:r>
      <w:r w:rsidR="00E53331">
        <w:rPr>
          <w:sz w:val="26"/>
          <w:szCs w:val="26"/>
        </w:rPr>
        <w:t xml:space="preserve">рует смету лаборатории </w:t>
      </w:r>
      <w:r w:rsidR="007138B8" w:rsidRPr="00A36B3E">
        <w:rPr>
          <w:sz w:val="26"/>
          <w:szCs w:val="26"/>
        </w:rPr>
        <w:t xml:space="preserve">на расходование средств</w:t>
      </w:r>
      <w:r w:rsidR="00276FE5">
        <w:rPr>
          <w:sz w:val="26"/>
          <w:szCs w:val="26"/>
        </w:rPr>
        <w:t xml:space="preserve"> от приносящей доход деятельности</w:t>
      </w:r>
      <w:r w:rsidR="007138B8" w:rsidRPr="00A36B3E">
        <w:rPr>
          <w:sz w:val="26"/>
          <w:szCs w:val="26"/>
        </w:rPr>
        <w:t xml:space="preserve"> </w:t>
      </w:r>
      <w:r w:rsidR="00BA04BF" w:rsidRPr="00A36B3E">
        <w:rPr>
          <w:sz w:val="26"/>
          <w:szCs w:val="26"/>
        </w:rPr>
        <w:t xml:space="preserve">НИУ ВШЭ – Санкт-Петербург</w:t>
      </w:r>
      <w:r w:rsidR="00176177">
        <w:rPr>
          <w:sz w:val="26"/>
          <w:szCs w:val="26"/>
        </w:rPr>
        <w:t xml:space="preserve"> </w:t>
      </w:r>
      <w:r w:rsidR="00E53331">
        <w:rPr>
          <w:sz w:val="26"/>
          <w:szCs w:val="26"/>
        </w:rPr>
        <w:t xml:space="preserve">на год</w:t>
      </w:r>
      <w:r w:rsidR="00ED09DB">
        <w:rPr>
          <w:sz w:val="26"/>
          <w:szCs w:val="26"/>
        </w:rPr>
        <w:t xml:space="preserve">, в которо</w:t>
      </w:r>
      <w:r w:rsidR="00C9270C">
        <w:rPr>
          <w:sz w:val="26"/>
          <w:szCs w:val="26"/>
        </w:rPr>
        <w:t xml:space="preserve">м</w:t>
      </w:r>
      <w:r w:rsidR="00ED09DB">
        <w:rPr>
          <w:sz w:val="26"/>
          <w:szCs w:val="26"/>
        </w:rPr>
        <w:t xml:space="preserve"> </w:t>
      </w:r>
      <w:r w:rsidR="00C9270C">
        <w:rPr>
          <w:sz w:val="26"/>
          <w:szCs w:val="26"/>
        </w:rPr>
        <w:t xml:space="preserve">предполагается</w:t>
      </w:r>
      <w:r w:rsidR="00ED09DB">
        <w:rPr>
          <w:sz w:val="26"/>
          <w:szCs w:val="26"/>
        </w:rPr>
        <w:t xml:space="preserve"> выполнение научных исследований,</w:t>
      </w:r>
      <w:r w:rsidR="007138B8" w:rsidRPr="00A36B3E">
        <w:rPr>
          <w:sz w:val="26"/>
          <w:szCs w:val="26"/>
        </w:rPr>
        <w:t xml:space="preserve"> и направляет </w:t>
      </w:r>
      <w:r w:rsidR="00ED09DB">
        <w:rPr>
          <w:sz w:val="26"/>
          <w:szCs w:val="26"/>
        </w:rPr>
        <w:t xml:space="preserve">смету </w:t>
      </w:r>
      <w:r w:rsidR="007138B8" w:rsidRPr="00A36B3E">
        <w:rPr>
          <w:sz w:val="26"/>
          <w:szCs w:val="26"/>
        </w:rPr>
        <w:t xml:space="preserve">на согласование </w:t>
      </w:r>
      <w:r w:rsidR="00F42E84">
        <w:rPr>
          <w:sz w:val="26"/>
          <w:szCs w:val="26"/>
        </w:rPr>
        <w:t xml:space="preserve">на</w:t>
      </w:r>
      <w:r w:rsidR="00C9270C">
        <w:rPr>
          <w:sz w:val="26"/>
          <w:szCs w:val="26"/>
        </w:rPr>
        <w:t xml:space="preserve">чальнику планово-экономического </w:t>
      </w:r>
      <w:r w:rsidR="00F42E84">
        <w:rPr>
          <w:sz w:val="26"/>
          <w:szCs w:val="26"/>
        </w:rPr>
        <w:t xml:space="preserve">отдела</w:t>
      </w:r>
      <w:r w:rsidR="00C9270C">
        <w:rPr>
          <w:sz w:val="26"/>
          <w:szCs w:val="26"/>
        </w:rPr>
        <w:t xml:space="preserve"> НИУ ВШЭ – Санкт-Петербург</w:t>
      </w:r>
      <w:r w:rsidR="004E43F4">
        <w:rPr>
          <w:sz w:val="26"/>
          <w:szCs w:val="26"/>
        </w:rPr>
        <w:t xml:space="preserve">, которое проводится в течение </w:t>
      </w:r>
      <w:r w:rsidR="00F42E84">
        <w:rPr>
          <w:sz w:val="26"/>
          <w:szCs w:val="26"/>
        </w:rPr>
        <w:t xml:space="preserve">5 рабочих дней.</w:t>
      </w:r>
    </w:p>
    <w:p w14:textId="77777777" w14:paraId="68A0F5F8" w:rsidRDefault="00E61F47" w:rsidP="004B6A9A" w:rsidR="007138B8">
      <w:pPr>
        <w:tabs>
          <w:tab w:pos="851" w:val="left"/>
          <w:tab w:pos="1134" w:val="left"/>
        </w:tabs>
        <w:spacing w:lineRule="auto" w:line="276"/>
        <w:ind w:firstLine="709"/>
        <w:contextualSpacing/>
        <w:jc w:val="both"/>
        <w:rPr>
          <w:sz w:val="26"/>
          <w:szCs w:val="26"/>
        </w:rPr>
      </w:pPr>
      <w:r>
        <w:rPr>
          <w:sz w:val="26"/>
          <w:szCs w:val="26"/>
        </w:rPr>
        <w:t xml:space="preserve">4.2. </w:t>
      </w:r>
      <w:r w:rsidR="004B6A9A">
        <w:rPr>
          <w:sz w:val="26"/>
          <w:szCs w:val="26"/>
        </w:rPr>
        <w:t xml:space="preserve">После согласования </w:t>
      </w:r>
      <w:r w:rsidR="004E43F4">
        <w:rPr>
          <w:sz w:val="26"/>
          <w:szCs w:val="26"/>
        </w:rPr>
        <w:t xml:space="preserve">сметы начальником планово-экономического отдела НИУ ВШЭ – Санкт-Петербург </w:t>
      </w:r>
      <w:r w:rsidR="004B6A9A">
        <w:rPr>
          <w:sz w:val="26"/>
          <w:szCs w:val="26"/>
        </w:rPr>
        <w:t xml:space="preserve">заведующий международной лабораторией направляет смету </w:t>
      </w:r>
      <w:r w:rsidR="004E43F4">
        <w:rPr>
          <w:sz w:val="26"/>
          <w:szCs w:val="26"/>
        </w:rPr>
        <w:t xml:space="preserve">на согласование </w:t>
      </w:r>
      <w:r w:rsidR="004B6A9A" w:rsidRPr="00A36B3E">
        <w:rPr>
          <w:sz w:val="26"/>
          <w:szCs w:val="26"/>
        </w:rPr>
        <w:t xml:space="preserve">директору ЦОНА</w:t>
      </w:r>
      <w:r w:rsidR="004B6A9A">
        <w:rPr>
          <w:sz w:val="26"/>
          <w:szCs w:val="26"/>
        </w:rPr>
        <w:t xml:space="preserve">Р и</w:t>
      </w:r>
      <w:r w:rsidR="004E43F4">
        <w:rPr>
          <w:sz w:val="26"/>
          <w:szCs w:val="26"/>
        </w:rPr>
        <w:t xml:space="preserve"> на</w:t>
      </w:r>
      <w:r w:rsidR="004B6A9A">
        <w:rPr>
          <w:sz w:val="26"/>
          <w:szCs w:val="26"/>
        </w:rPr>
        <w:t xml:space="preserve"> </w:t>
      </w:r>
      <w:r w:rsidR="004E43F4">
        <w:rPr>
          <w:sz w:val="26"/>
          <w:szCs w:val="26"/>
        </w:rPr>
        <w:t xml:space="preserve">утверждение </w:t>
      </w:r>
      <w:r w:rsidR="004B6A9A">
        <w:rPr>
          <w:sz w:val="26"/>
          <w:szCs w:val="26"/>
        </w:rPr>
        <w:t xml:space="preserve">координирующему </w:t>
      </w:r>
      <w:r w:rsidR="00176177">
        <w:rPr>
          <w:sz w:val="26"/>
          <w:szCs w:val="26"/>
        </w:rPr>
        <w:t xml:space="preserve">руководителю</w:t>
      </w:r>
      <w:r w:rsidR="004B6A9A" w:rsidRPr="00A36B3E">
        <w:rPr>
          <w:sz w:val="26"/>
          <w:szCs w:val="26"/>
        </w:rPr>
        <w:t xml:space="preserve">. </w:t>
      </w:r>
      <w:r w:rsidR="00EC5007" w:rsidRPr="00A36B3E">
        <w:rPr>
          <w:sz w:val="26"/>
          <w:szCs w:val="26"/>
        </w:rPr>
        <w:t xml:space="preserve">Директор ЦОН</w:t>
      </w:r>
      <w:r w:rsidR="00F42E84">
        <w:rPr>
          <w:sz w:val="26"/>
          <w:szCs w:val="26"/>
        </w:rPr>
        <w:t xml:space="preserve">АР </w:t>
      </w:r>
      <w:r w:rsidR="004E43F4">
        <w:rPr>
          <w:sz w:val="26"/>
          <w:szCs w:val="26"/>
        </w:rPr>
        <w:t xml:space="preserve">согласовывает, а</w:t>
      </w:r>
      <w:r w:rsidR="00F42E84">
        <w:rPr>
          <w:sz w:val="26"/>
          <w:szCs w:val="26"/>
        </w:rPr>
        <w:t xml:space="preserve"> координирующий </w:t>
      </w:r>
      <w:r w:rsidR="00176177">
        <w:rPr>
          <w:sz w:val="26"/>
          <w:szCs w:val="26"/>
        </w:rPr>
        <w:t xml:space="preserve">руководител</w:t>
      </w:r>
      <w:r w:rsidR="00BD6723">
        <w:rPr>
          <w:sz w:val="26"/>
          <w:szCs w:val="26"/>
        </w:rPr>
        <w:t xml:space="preserve">ь</w:t>
      </w:r>
      <w:r w:rsidR="00EC5007" w:rsidRPr="00A36B3E">
        <w:rPr>
          <w:sz w:val="26"/>
          <w:szCs w:val="26"/>
        </w:rPr>
        <w:t xml:space="preserve"> </w:t>
      </w:r>
      <w:r w:rsidR="00ED09DB">
        <w:rPr>
          <w:sz w:val="26"/>
          <w:szCs w:val="26"/>
        </w:rPr>
        <w:t xml:space="preserve">утвержда</w:t>
      </w:r>
      <w:r w:rsidR="004E43F4">
        <w:rPr>
          <w:sz w:val="26"/>
          <w:szCs w:val="26"/>
        </w:rPr>
        <w:t xml:space="preserve">е</w:t>
      </w:r>
      <w:r w:rsidR="00ED09DB">
        <w:rPr>
          <w:sz w:val="26"/>
          <w:szCs w:val="26"/>
        </w:rPr>
        <w:t xml:space="preserve">т смету в течение 3</w:t>
      </w:r>
      <w:r w:rsidR="00EC5007" w:rsidRPr="00A36B3E">
        <w:rPr>
          <w:sz w:val="26"/>
          <w:szCs w:val="26"/>
        </w:rPr>
        <w:t xml:space="preserve"> рабочих дней</w:t>
      </w:r>
      <w:r w:rsidR="00FA3E8E">
        <w:rPr>
          <w:sz w:val="26"/>
          <w:szCs w:val="26"/>
        </w:rPr>
        <w:t xml:space="preserve">.</w:t>
      </w:r>
      <w:r w:rsidR="00EC5007" w:rsidRPr="00A36B3E">
        <w:rPr>
          <w:sz w:val="26"/>
          <w:szCs w:val="26"/>
        </w:rPr>
        <w:t xml:space="preserve"> </w:t>
      </w:r>
      <w:r w:rsidR="00EC5007" w:rsidRPr="004E43F4">
        <w:rPr>
          <w:sz w:val="26"/>
          <w:szCs w:val="26"/>
        </w:rPr>
        <w:t xml:space="preserve">Директор ЦОНАР по согласовани</w:t>
      </w:r>
      <w:r w:rsidR="00F42E84" w:rsidRPr="004E43F4">
        <w:rPr>
          <w:sz w:val="26"/>
          <w:szCs w:val="26"/>
        </w:rPr>
        <w:t xml:space="preserve">ю с координирующим </w:t>
      </w:r>
      <w:r w:rsidR="00BD6723">
        <w:rPr>
          <w:sz w:val="26"/>
          <w:szCs w:val="26"/>
        </w:rPr>
        <w:t xml:space="preserve">руководителем</w:t>
      </w:r>
      <w:r w:rsidR="00EC5007" w:rsidRPr="004E43F4">
        <w:rPr>
          <w:sz w:val="26"/>
          <w:szCs w:val="26"/>
        </w:rPr>
        <w:t xml:space="preserve"> име</w:t>
      </w:r>
      <w:r w:rsidR="00BD6723">
        <w:rPr>
          <w:sz w:val="26"/>
          <w:szCs w:val="26"/>
        </w:rPr>
        <w:t xml:space="preserve">е</w:t>
      </w:r>
      <w:r w:rsidR="00EC5007" w:rsidRPr="004E43F4">
        <w:rPr>
          <w:sz w:val="26"/>
          <w:szCs w:val="26"/>
        </w:rPr>
        <w:t xml:space="preserve">т право отправить документы на доработку заведующему лабораторией и/ или запросить недостающие сведения.</w:t>
      </w:r>
    </w:p>
    <w:p w14:textId="0BC54596" w14:paraId="54F5D3D4" w:rsidRDefault="00176177" w:rsidP="007958E5" w:rsidR="007958E5">
      <w:pPr>
        <w:tabs>
          <w:tab w:pos="851" w:val="left"/>
          <w:tab w:pos="1134" w:val="left"/>
        </w:tabs>
        <w:spacing w:lineRule="auto" w:line="276"/>
        <w:ind w:firstLine="709"/>
        <w:contextualSpacing/>
        <w:jc w:val="both"/>
        <w:rPr>
          <w:sz w:val="26"/>
          <w:szCs w:val="26"/>
        </w:rPr>
      </w:pPr>
      <w:r>
        <w:rPr>
          <w:sz w:val="26"/>
          <w:szCs w:val="26"/>
        </w:rPr>
        <w:t xml:space="preserve">4.3. Ежегодно до </w:t>
      </w:r>
      <w:r w:rsidR="00A7342C">
        <w:rPr>
          <w:sz w:val="26"/>
          <w:szCs w:val="26"/>
        </w:rPr>
        <w:t xml:space="preserve">конца календарного</w:t>
      </w:r>
      <w:r>
        <w:rPr>
          <w:sz w:val="26"/>
          <w:szCs w:val="26"/>
        </w:rPr>
        <w:t xml:space="preserve"> года, предшествующего году в котором предполагается выполнение научных исследований, з</w:t>
      </w:r>
      <w:r w:rsidRPr="00A36B3E">
        <w:rPr>
          <w:sz w:val="26"/>
          <w:szCs w:val="26"/>
        </w:rPr>
        <w:t xml:space="preserve">аведующий международной лабораторией форми</w:t>
      </w:r>
      <w:r>
        <w:rPr>
          <w:sz w:val="26"/>
          <w:szCs w:val="26"/>
        </w:rPr>
        <w:t xml:space="preserve">рует смету лаборатории </w:t>
      </w:r>
      <w:r w:rsidRPr="00A36B3E">
        <w:rPr>
          <w:sz w:val="26"/>
          <w:szCs w:val="26"/>
        </w:rPr>
        <w:t xml:space="preserve">на расходование средств</w:t>
      </w:r>
      <w:r>
        <w:rPr>
          <w:sz w:val="26"/>
          <w:szCs w:val="26"/>
        </w:rPr>
        <w:t xml:space="preserve"> ПФИ на год, в котором предполагается выполнение научных исследований,</w:t>
      </w:r>
      <w:r w:rsidRPr="00A36B3E">
        <w:rPr>
          <w:sz w:val="26"/>
          <w:szCs w:val="26"/>
        </w:rPr>
        <w:t xml:space="preserve"> и направляет </w:t>
      </w:r>
      <w:r>
        <w:rPr>
          <w:sz w:val="26"/>
          <w:szCs w:val="26"/>
        </w:rPr>
        <w:t xml:space="preserve">смету </w:t>
      </w:r>
      <w:r w:rsidR="007958E5" w:rsidRPr="00A36B3E">
        <w:rPr>
          <w:sz w:val="26"/>
          <w:szCs w:val="26"/>
        </w:rPr>
        <w:t xml:space="preserve">на согласование </w:t>
      </w:r>
      <w:r w:rsidR="007958E5">
        <w:rPr>
          <w:sz w:val="26"/>
          <w:szCs w:val="26"/>
        </w:rPr>
        <w:t xml:space="preserve">начальнику планово-экономического отдела НИУ ВШЭ – Санкт-Петербург, которое проводится в течение 5 рабочих дней.</w:t>
      </w:r>
    </w:p>
    <w:p w14:textId="545B36D1" w14:paraId="3472D86C" w:rsidRDefault="007958E5" w:rsidP="00161275" w:rsidR="00E53331">
      <w:pPr>
        <w:tabs>
          <w:tab w:pos="851" w:val="left"/>
          <w:tab w:pos="1134" w:val="left"/>
        </w:tabs>
        <w:spacing w:lineRule="auto" w:line="276"/>
        <w:ind w:firstLine="709"/>
        <w:contextualSpacing/>
        <w:jc w:val="both"/>
        <w:rPr>
          <w:sz w:val="26"/>
          <w:szCs w:val="26"/>
        </w:rPr>
      </w:pPr>
      <w:r>
        <w:rPr>
          <w:sz w:val="26"/>
          <w:szCs w:val="26"/>
        </w:rPr>
        <w:t xml:space="preserve">4.4. После согласования сметы начальником планово-экономического отдела НИУ ВШЭ – Санкт-Петербург заведующий международной лабораторией направляет смету на согласование </w:t>
      </w:r>
      <w:r w:rsidRPr="00A36B3E">
        <w:rPr>
          <w:sz w:val="26"/>
          <w:szCs w:val="26"/>
        </w:rPr>
        <w:t xml:space="preserve">директору ЦОНА</w:t>
      </w:r>
      <w:r>
        <w:rPr>
          <w:sz w:val="26"/>
          <w:szCs w:val="26"/>
        </w:rPr>
        <w:t xml:space="preserve">Р и на утверждение координирующему руководителю</w:t>
      </w:r>
      <w:r w:rsidRPr="00A36B3E">
        <w:rPr>
          <w:sz w:val="26"/>
          <w:szCs w:val="26"/>
        </w:rPr>
        <w:t xml:space="preserve">. Директор ЦОН</w:t>
      </w:r>
      <w:r>
        <w:rPr>
          <w:sz w:val="26"/>
          <w:szCs w:val="26"/>
        </w:rPr>
        <w:t xml:space="preserve">АР согласовывает, а координирующий руководитель</w:t>
      </w:r>
      <w:r w:rsidRPr="00A36B3E">
        <w:rPr>
          <w:sz w:val="26"/>
          <w:szCs w:val="26"/>
        </w:rPr>
        <w:t xml:space="preserve"> </w:t>
      </w:r>
      <w:r>
        <w:rPr>
          <w:sz w:val="26"/>
          <w:szCs w:val="26"/>
        </w:rPr>
        <w:t xml:space="preserve">утверждает смету в течение 3</w:t>
      </w:r>
      <w:r w:rsidRPr="00A36B3E">
        <w:rPr>
          <w:sz w:val="26"/>
          <w:szCs w:val="26"/>
        </w:rPr>
        <w:t xml:space="preserve"> рабочих дней</w:t>
      </w:r>
      <w:r>
        <w:rPr>
          <w:sz w:val="26"/>
          <w:szCs w:val="26"/>
        </w:rPr>
        <w:t xml:space="preserve">.</w:t>
      </w:r>
      <w:r w:rsidRPr="00A36B3E">
        <w:rPr>
          <w:sz w:val="26"/>
          <w:szCs w:val="26"/>
        </w:rPr>
        <w:t xml:space="preserve"> </w:t>
      </w:r>
      <w:r w:rsidRPr="004E43F4">
        <w:rPr>
          <w:sz w:val="26"/>
          <w:szCs w:val="26"/>
        </w:rPr>
        <w:t xml:space="preserve">Директор ЦОНАР по согласованию с координирующим </w:t>
      </w:r>
      <w:r>
        <w:rPr>
          <w:sz w:val="26"/>
          <w:szCs w:val="26"/>
        </w:rPr>
        <w:t xml:space="preserve">руководителем</w:t>
      </w:r>
      <w:r w:rsidRPr="004E43F4">
        <w:rPr>
          <w:sz w:val="26"/>
          <w:szCs w:val="26"/>
        </w:rPr>
        <w:t xml:space="preserve"> име</w:t>
      </w:r>
      <w:r>
        <w:rPr>
          <w:sz w:val="26"/>
          <w:szCs w:val="26"/>
        </w:rPr>
        <w:t xml:space="preserve">е</w:t>
      </w:r>
      <w:r w:rsidRPr="004E43F4">
        <w:rPr>
          <w:sz w:val="26"/>
          <w:szCs w:val="26"/>
        </w:rPr>
        <w:t xml:space="preserve">т право отправить документы на доработку заведующему лабораторией и/ или запросить недостающие сведения.</w:t>
      </w:r>
      <w:r>
        <w:rPr>
          <w:sz w:val="26"/>
          <w:szCs w:val="26"/>
        </w:rPr>
        <w:t xml:space="preserve"> </w:t>
      </w:r>
    </w:p>
    <w:p w14:textId="533BEAFC" w14:paraId="64A82CA1" w:rsidRDefault="007958E5" w:rsidP="007958E5" w:rsidR="007958E5">
      <w:pPr>
        <w:tabs>
          <w:tab w:pos="851" w:val="left"/>
          <w:tab w:pos="1134" w:val="left"/>
        </w:tabs>
        <w:spacing w:lineRule="auto" w:line="276"/>
        <w:ind w:firstLine="709"/>
        <w:contextualSpacing/>
        <w:jc w:val="both"/>
        <w:rPr>
          <w:sz w:val="26"/>
          <w:szCs w:val="26"/>
        </w:rPr>
      </w:pPr>
      <w:r>
        <w:rPr>
          <w:sz w:val="26"/>
          <w:szCs w:val="26"/>
        </w:rPr>
        <w:t xml:space="preserve">4.5. После согласования сметы директором ЦОНАР и утверждения координирующим руководителем заведующий международной лабораторией направляет смету начальнику Управления по сопровождению деятельности международных лабораторий НИУ ВШЭ. Начальник Управления по сопровождению деятельности международных лабораторий НИУ ВШЭ </w:t>
      </w:r>
      <w:r w:rsidRPr="004E43F4">
        <w:rPr>
          <w:sz w:val="26"/>
          <w:szCs w:val="26"/>
        </w:rPr>
        <w:t xml:space="preserve">име</w:t>
      </w:r>
      <w:r>
        <w:rPr>
          <w:sz w:val="26"/>
          <w:szCs w:val="26"/>
        </w:rPr>
        <w:t xml:space="preserve">е</w:t>
      </w:r>
      <w:r w:rsidRPr="004E43F4">
        <w:rPr>
          <w:sz w:val="26"/>
          <w:szCs w:val="26"/>
        </w:rPr>
        <w:t xml:space="preserve">т право отправить документы на доработку заведующему лабораторией и/ или запросить недостающие сведения.</w:t>
      </w:r>
    </w:p>
    <w:p w14:textId="77777777" w14:paraId="7E1B8D48" w:rsidRDefault="007958E5" w:rsidP="00161275" w:rsidR="007958E5" w:rsidRPr="00A36B3E">
      <w:pPr>
        <w:tabs>
          <w:tab w:pos="851" w:val="left"/>
          <w:tab w:pos="1134" w:val="left"/>
        </w:tabs>
        <w:spacing w:lineRule="auto" w:line="276"/>
        <w:ind w:firstLine="709"/>
        <w:contextualSpacing/>
        <w:jc w:val="both"/>
        <w:rPr>
          <w:sz w:val="26"/>
          <w:szCs w:val="26"/>
        </w:rPr>
      </w:pPr>
    </w:p>
    <w:p w14:textId="77777777" w14:paraId="34E56B0C" w:rsidRDefault="00376DF4" w:rsidP="00376DF4" w:rsidR="004B6A9A">
      <w:pPr>
        <w:tabs>
          <w:tab w:pos="851" w:val="left"/>
          <w:tab w:pos="1134" w:val="left"/>
        </w:tabs>
        <w:spacing w:lineRule="auto" w:line="276"/>
        <w:ind w:firstLine="709"/>
        <w:contextualSpacing/>
        <w:jc w:val="center"/>
        <w:rPr>
          <w:b/>
          <w:sz w:val="26"/>
          <w:szCs w:val="26"/>
        </w:rPr>
      </w:pPr>
      <w:r w:rsidRPr="004D3BEC">
        <w:rPr>
          <w:b/>
          <w:sz w:val="26"/>
          <w:szCs w:val="26"/>
        </w:rPr>
        <w:t xml:space="preserve">5</w:t>
      </w:r>
      <w:r w:rsidR="007138B8" w:rsidRPr="004D3BEC">
        <w:rPr>
          <w:b/>
          <w:sz w:val="26"/>
          <w:szCs w:val="26"/>
        </w:rPr>
        <w:t xml:space="preserve">. Контроль соблюдения норм миграционного законодательства РФ по пребыванию международных ученых в РФ</w:t>
      </w:r>
      <w:r w:rsidR="004B6A9A">
        <w:rPr>
          <w:b/>
          <w:sz w:val="26"/>
          <w:szCs w:val="26"/>
        </w:rPr>
        <w:t xml:space="preserve"> </w:t>
      </w:r>
    </w:p>
    <w:p w14:textId="77777777" w14:paraId="60488499" w:rsidRDefault="00376DF4" w:rsidP="00376DF4" w:rsidR="00376DF4" w:rsidRPr="00E53331">
      <w:pPr>
        <w:tabs>
          <w:tab w:pos="851" w:val="left"/>
          <w:tab w:pos="1134" w:val="left"/>
        </w:tabs>
        <w:spacing w:lineRule="auto" w:line="276"/>
        <w:ind w:firstLine="709"/>
        <w:contextualSpacing/>
        <w:jc w:val="center"/>
        <w:rPr>
          <w:b/>
          <w:sz w:val="26"/>
          <w:szCs w:val="26"/>
        </w:rPr>
      </w:pPr>
    </w:p>
    <w:p w14:textId="77777777" w14:paraId="5913C83C" w:rsidRDefault="00FA3E8E" w:rsidP="00161275" w:rsidR="00FA3E8E">
      <w:pPr>
        <w:tabs>
          <w:tab w:pos="851" w:val="left"/>
          <w:tab w:pos="1134" w:val="left"/>
        </w:tabs>
        <w:spacing w:lineRule="auto" w:line="276"/>
        <w:ind w:firstLine="709"/>
        <w:contextualSpacing/>
        <w:jc w:val="both"/>
        <w:rPr>
          <w:sz w:val="26"/>
          <w:szCs w:val="26"/>
        </w:rPr>
      </w:pPr>
      <w:r>
        <w:rPr>
          <w:sz w:val="26"/>
          <w:szCs w:val="26"/>
        </w:rPr>
        <w:t xml:space="preserve">5.1</w:t>
      </w:r>
      <w:r w:rsidR="00640F2F">
        <w:rPr>
          <w:sz w:val="26"/>
          <w:szCs w:val="26"/>
        </w:rPr>
        <w:t xml:space="preserve">. </w:t>
      </w:r>
      <w:r w:rsidR="004D3BEC" w:rsidRPr="004D3BEC">
        <w:rPr>
          <w:sz w:val="26"/>
          <w:szCs w:val="26"/>
        </w:rPr>
        <w:t xml:space="preserve">Заведующий международной лабораторией за 7 рабочих дней до въезда</w:t>
      </w:r>
      <w:r w:rsidRPr="00FA3E8E">
        <w:rPr>
          <w:sz w:val="26"/>
          <w:szCs w:val="26"/>
        </w:rPr>
        <w:t xml:space="preserve"> </w:t>
      </w:r>
      <w:r w:rsidRPr="004D3BEC">
        <w:rPr>
          <w:sz w:val="26"/>
          <w:szCs w:val="26"/>
        </w:rPr>
        <w:t xml:space="preserve">международн</w:t>
      </w:r>
      <w:r>
        <w:rPr>
          <w:sz w:val="26"/>
          <w:szCs w:val="26"/>
        </w:rPr>
        <w:t xml:space="preserve">ого </w:t>
      </w:r>
      <w:r w:rsidRPr="004D3BEC">
        <w:rPr>
          <w:sz w:val="26"/>
          <w:szCs w:val="26"/>
        </w:rPr>
        <w:t xml:space="preserve">ученого в Российскую Федерацию</w:t>
      </w:r>
      <w:r>
        <w:rPr>
          <w:sz w:val="26"/>
          <w:szCs w:val="26"/>
        </w:rPr>
        <w:t xml:space="preserve"> (иностранного гражданина из числа работников международных лабораторий, включая высококвалифицированных специалистов; иностранного гражданина, с которым </w:t>
      </w:r>
      <w:r w:rsidRPr="004D3BEC">
        <w:rPr>
          <w:sz w:val="26"/>
          <w:szCs w:val="26"/>
        </w:rPr>
        <w:t xml:space="preserve">заключен</w:t>
      </w:r>
      <w:r>
        <w:rPr>
          <w:sz w:val="26"/>
          <w:szCs w:val="26"/>
        </w:rPr>
        <w:t xml:space="preserve"> гражданско-правовой договор; иностранного гражданина, приглашенного</w:t>
      </w:r>
      <w:r w:rsidRPr="004D3BEC">
        <w:rPr>
          <w:sz w:val="26"/>
          <w:szCs w:val="26"/>
        </w:rPr>
        <w:t xml:space="preserve"> по гуманитарной визе</w:t>
      </w:r>
      <w:r>
        <w:rPr>
          <w:sz w:val="26"/>
          <w:szCs w:val="26"/>
        </w:rPr>
        <w:t xml:space="preserve">, для участия в мероприятиях, проводимых международными лабораториями) </w:t>
      </w:r>
      <w:r w:rsidR="004D3BEC" w:rsidRPr="004D3BEC">
        <w:rPr>
          <w:sz w:val="26"/>
          <w:szCs w:val="26"/>
        </w:rPr>
        <w:t xml:space="preserve">уведомляет начальника Управления персоналом </w:t>
      </w:r>
      <w:r w:rsidR="003903AC">
        <w:rPr>
          <w:sz w:val="26"/>
          <w:szCs w:val="26"/>
        </w:rPr>
        <w:t xml:space="preserve">о графике пребывания международного ученого в </w:t>
      </w:r>
      <w:r>
        <w:rPr>
          <w:sz w:val="26"/>
          <w:szCs w:val="26"/>
        </w:rPr>
        <w:t xml:space="preserve">Российской Федерации</w:t>
      </w:r>
      <w:r w:rsidR="00640F2F">
        <w:rPr>
          <w:sz w:val="26"/>
          <w:szCs w:val="26"/>
        </w:rPr>
        <w:t xml:space="preserve"> </w:t>
      </w:r>
      <w:r w:rsidR="004D3BEC" w:rsidRPr="004D3BEC">
        <w:rPr>
          <w:sz w:val="26"/>
          <w:szCs w:val="26"/>
        </w:rPr>
        <w:t xml:space="preserve">для обеспечения </w:t>
      </w:r>
      <w:r>
        <w:rPr>
          <w:sz w:val="26"/>
          <w:szCs w:val="26"/>
        </w:rPr>
        <w:t xml:space="preserve">его </w:t>
      </w:r>
      <w:r w:rsidR="004D3BEC" w:rsidRPr="004D3BEC">
        <w:rPr>
          <w:sz w:val="26"/>
          <w:szCs w:val="26"/>
        </w:rPr>
        <w:t xml:space="preserve">постановки на миграционный учет. </w:t>
      </w:r>
    </w:p>
    <w:p w14:textId="77777777" w14:paraId="66F579CA" w:rsidRDefault="004D3BEC" w:rsidP="00161275" w:rsidR="00B03C9E">
      <w:pPr>
        <w:tabs>
          <w:tab w:pos="851" w:val="left"/>
          <w:tab w:pos="1134" w:val="left"/>
        </w:tabs>
        <w:spacing w:lineRule="auto" w:line="276"/>
        <w:ind w:firstLine="709"/>
        <w:contextualSpacing/>
        <w:jc w:val="both"/>
        <w:rPr>
          <w:sz w:val="26"/>
          <w:szCs w:val="26"/>
        </w:rPr>
      </w:pPr>
      <w:r w:rsidRPr="004D3BEC">
        <w:rPr>
          <w:sz w:val="26"/>
          <w:szCs w:val="26"/>
        </w:rPr>
        <w:t xml:space="preserve">Заведующий международной лабораторией обеспечивает предоставление копии миграционной карты международного ученого в Управление персоналом в течение 1 рабочего дня,</w:t>
      </w:r>
      <w:r w:rsidR="003903AC">
        <w:rPr>
          <w:sz w:val="26"/>
          <w:szCs w:val="26"/>
        </w:rPr>
        <w:t xml:space="preserve"> следующего за днем получения </w:t>
      </w:r>
      <w:r w:rsidRPr="004D3BEC">
        <w:rPr>
          <w:sz w:val="26"/>
          <w:szCs w:val="26"/>
        </w:rPr>
        <w:t xml:space="preserve">миграционной карты.</w:t>
      </w:r>
    </w:p>
    <w:p w14:textId="2CE87F17" w14:paraId="724E2BF9" w:rsidRDefault="004B6A9A" w:rsidP="0067548B" w:rsidR="007138B8" w:rsidRPr="00EB4EFF">
      <w:pPr>
        <w:tabs>
          <w:tab w:pos="851" w:val="left"/>
          <w:tab w:pos="1134" w:val="left"/>
        </w:tabs>
        <w:spacing w:lineRule="auto" w:line="276"/>
        <w:ind w:firstLine="709"/>
        <w:contextualSpacing/>
        <w:jc w:val="both"/>
        <w:rPr>
          <w:sz w:val="26"/>
          <w:szCs w:val="26"/>
        </w:rPr>
      </w:pPr>
      <w:r w:rsidRPr="004D3BEC">
        <w:rPr>
          <w:sz w:val="26"/>
          <w:szCs w:val="26"/>
        </w:rPr>
        <w:t xml:space="preserve">5.2.</w:t>
      </w:r>
      <w:r>
        <w:rPr>
          <w:sz w:val="26"/>
          <w:szCs w:val="26"/>
        </w:rPr>
        <w:t xml:space="preserve"> </w:t>
      </w:r>
      <w:r w:rsidR="00C841D0">
        <w:rPr>
          <w:sz w:val="26"/>
          <w:szCs w:val="26"/>
        </w:rPr>
        <w:t xml:space="preserve">Начальник Управления персоналом</w:t>
      </w:r>
      <w:r w:rsidR="007138B8" w:rsidRPr="00A36B3E">
        <w:rPr>
          <w:sz w:val="26"/>
          <w:szCs w:val="26"/>
        </w:rPr>
        <w:t xml:space="preserve"> </w:t>
      </w:r>
      <w:r w:rsidR="00EC5007" w:rsidRPr="00A36B3E">
        <w:rPr>
          <w:sz w:val="26"/>
          <w:szCs w:val="26"/>
        </w:rPr>
        <w:t xml:space="preserve">на основе </w:t>
      </w:r>
      <w:r w:rsidR="00FA3E8E">
        <w:rPr>
          <w:sz w:val="26"/>
          <w:szCs w:val="26"/>
        </w:rPr>
        <w:t xml:space="preserve">полученных сведений</w:t>
      </w:r>
      <w:r w:rsidR="007138B8" w:rsidRPr="00A36B3E">
        <w:rPr>
          <w:sz w:val="26"/>
          <w:szCs w:val="26"/>
        </w:rPr>
        <w:t xml:space="preserve"> </w:t>
      </w:r>
      <w:r w:rsidR="003903AC">
        <w:rPr>
          <w:sz w:val="26"/>
          <w:szCs w:val="26"/>
        </w:rPr>
        <w:t xml:space="preserve">в </w:t>
      </w:r>
      <w:r w:rsidR="001B0A9F">
        <w:rPr>
          <w:sz w:val="26"/>
          <w:szCs w:val="26"/>
        </w:rPr>
        <w:t xml:space="preserve">соответствии </w:t>
      </w:r>
      <w:r w:rsidR="003903AC">
        <w:rPr>
          <w:sz w:val="26"/>
          <w:szCs w:val="26"/>
        </w:rPr>
        <w:t xml:space="preserve">с графиком пребывания международного ученого в </w:t>
      </w:r>
      <w:r w:rsidR="00FA3E8E">
        <w:rPr>
          <w:sz w:val="26"/>
          <w:szCs w:val="26"/>
        </w:rPr>
        <w:t xml:space="preserve">Российской Федерации</w:t>
      </w:r>
      <w:r w:rsidR="003903AC" w:rsidRPr="00A36B3E">
        <w:rPr>
          <w:sz w:val="26"/>
          <w:szCs w:val="26"/>
        </w:rPr>
        <w:t xml:space="preserve"> </w:t>
      </w:r>
      <w:r w:rsidR="007138B8" w:rsidRPr="00A36B3E">
        <w:rPr>
          <w:sz w:val="26"/>
          <w:szCs w:val="26"/>
        </w:rPr>
        <w:t xml:space="preserve">осуществляет </w:t>
      </w:r>
      <w:r w:rsidR="00EC5007" w:rsidRPr="00A36B3E">
        <w:rPr>
          <w:sz w:val="26"/>
          <w:szCs w:val="26"/>
        </w:rPr>
        <w:t xml:space="preserve">ежеквартальный </w:t>
      </w:r>
      <w:r w:rsidR="007138B8" w:rsidRPr="00A36B3E">
        <w:rPr>
          <w:sz w:val="26"/>
          <w:szCs w:val="26"/>
        </w:rPr>
        <w:t xml:space="preserve">контроль соблюдения норм миграционного законодательства по пребыванию</w:t>
      </w:r>
      <w:r w:rsidR="00EC5007" w:rsidRPr="00A36B3E">
        <w:rPr>
          <w:sz w:val="26"/>
          <w:szCs w:val="26"/>
        </w:rPr>
        <w:t xml:space="preserve"> ведущих международных ученых </w:t>
      </w:r>
      <w:r w:rsidR="00640F2F">
        <w:rPr>
          <w:sz w:val="26"/>
          <w:szCs w:val="26"/>
        </w:rPr>
        <w:t xml:space="preserve">(высококвалифицированных специалистов</w:t>
      </w:r>
      <w:r w:rsidR="00ED09DB">
        <w:rPr>
          <w:sz w:val="26"/>
          <w:szCs w:val="26"/>
        </w:rPr>
        <w:t xml:space="preserve">)</w:t>
      </w:r>
      <w:r w:rsidR="00640F2F">
        <w:rPr>
          <w:sz w:val="26"/>
          <w:szCs w:val="26"/>
        </w:rPr>
        <w:t xml:space="preserve">, являющихся работниками</w:t>
      </w:r>
      <w:r w:rsidR="00ED09DB">
        <w:rPr>
          <w:sz w:val="26"/>
          <w:szCs w:val="26"/>
        </w:rPr>
        <w:t xml:space="preserve"> международных лабораторий</w:t>
      </w:r>
      <w:r w:rsidR="00FA3E8E">
        <w:rPr>
          <w:sz w:val="26"/>
          <w:szCs w:val="26"/>
        </w:rPr>
        <w:t xml:space="preserve">.</w:t>
      </w:r>
    </w:p>
    <w:p w14:textId="6E6055F1" w14:paraId="3BF9D762" w:rsidRDefault="00DD3306" w:rsidP="0067548B" w:rsidR="00DD3306">
      <w:pPr>
        <w:tabs>
          <w:tab w:pos="851" w:val="left"/>
          <w:tab w:pos="1134" w:val="left"/>
        </w:tabs>
        <w:spacing w:lineRule="auto" w:line="276"/>
        <w:ind w:firstLine="709"/>
        <w:contextualSpacing/>
        <w:jc w:val="both"/>
        <w:rPr>
          <w:sz w:val="26"/>
          <w:szCs w:val="26"/>
        </w:rPr>
      </w:pPr>
      <w:r w:rsidRPr="00EB4EFF">
        <w:rPr>
          <w:sz w:val="26"/>
          <w:szCs w:val="26"/>
        </w:rPr>
        <w:t xml:space="preserve">5</w:t>
      </w:r>
      <w:r>
        <w:rPr>
          <w:sz w:val="26"/>
          <w:szCs w:val="26"/>
        </w:rPr>
        <w:t xml:space="preserve">.3</w:t>
      </w:r>
      <w:r w:rsidR="001B0A9F">
        <w:rPr>
          <w:sz w:val="26"/>
          <w:szCs w:val="26"/>
        </w:rPr>
        <w:t xml:space="preserve">.</w:t>
      </w:r>
      <w:r>
        <w:rPr>
          <w:sz w:val="26"/>
          <w:szCs w:val="26"/>
        </w:rPr>
        <w:t xml:space="preserve"> В случае изменения норм миграционного законодательства Р</w:t>
      </w:r>
      <w:r w:rsidR="00EB4EFF">
        <w:rPr>
          <w:sz w:val="26"/>
          <w:szCs w:val="26"/>
        </w:rPr>
        <w:t xml:space="preserve">оссийской </w:t>
      </w:r>
      <w:r>
        <w:rPr>
          <w:sz w:val="26"/>
          <w:szCs w:val="26"/>
        </w:rPr>
        <w:t xml:space="preserve">Ф</w:t>
      </w:r>
      <w:r w:rsidR="00EB4EFF">
        <w:rPr>
          <w:sz w:val="26"/>
          <w:szCs w:val="26"/>
        </w:rPr>
        <w:t xml:space="preserve">едерации</w:t>
      </w:r>
      <w:r>
        <w:rPr>
          <w:sz w:val="26"/>
          <w:szCs w:val="26"/>
        </w:rPr>
        <w:t xml:space="preserve"> сроки и порядок предоставления документов иностранными гражданами могут быть изменены, о чем заведующий международной лаборатории будет уведомлен по мере вступления в действие соответствующих законодательных актов.</w:t>
      </w:r>
    </w:p>
    <w:p w14:textId="77777777" w14:paraId="7AC8A20A" w:rsidRDefault="00BD6723" w:rsidP="00FA3E8E" w:rsidR="00BD6723" w:rsidRPr="00DD3306">
      <w:pPr>
        <w:tabs>
          <w:tab w:pos="851" w:val="left"/>
          <w:tab w:pos="1134" w:val="left"/>
        </w:tabs>
        <w:spacing w:lineRule="auto" w:line="276"/>
        <w:contextualSpacing/>
        <w:jc w:val="both"/>
        <w:rPr>
          <w:sz w:val="26"/>
          <w:szCs w:val="26"/>
        </w:rPr>
      </w:pPr>
    </w:p>
    <w:p w14:textId="77777777" w14:paraId="7DFD58DC" w:rsidRDefault="00376DF4" w:rsidP="00161275" w:rsidR="000D1DFE" w:rsidRPr="00A36B3E">
      <w:pPr>
        <w:tabs>
          <w:tab w:pos="851" w:val="left"/>
          <w:tab w:pos="1134" w:val="left"/>
        </w:tabs>
        <w:spacing w:lineRule="auto" w:line="276"/>
        <w:ind w:firstLine="709"/>
        <w:contextualSpacing/>
        <w:jc w:val="center"/>
        <w:rPr>
          <w:b/>
          <w:sz w:val="26"/>
          <w:szCs w:val="26"/>
        </w:rPr>
      </w:pPr>
      <w:r>
        <w:rPr>
          <w:b/>
          <w:sz w:val="26"/>
          <w:szCs w:val="26"/>
        </w:rPr>
        <w:t xml:space="preserve">6</w:t>
      </w:r>
      <w:r w:rsidR="00B618EA" w:rsidRPr="00A36B3E">
        <w:rPr>
          <w:b/>
          <w:sz w:val="26"/>
          <w:szCs w:val="26"/>
        </w:rPr>
        <w:t xml:space="preserve">.</w:t>
      </w:r>
      <w:r w:rsidR="000D1DFE" w:rsidRPr="00A36B3E">
        <w:rPr>
          <w:b/>
          <w:sz w:val="26"/>
          <w:szCs w:val="26"/>
        </w:rPr>
        <w:t xml:space="preserve"> </w:t>
      </w:r>
      <w:r w:rsidR="007E32CC" w:rsidRPr="00A36B3E">
        <w:rPr>
          <w:b/>
          <w:sz w:val="26"/>
          <w:szCs w:val="26"/>
        </w:rPr>
        <w:t xml:space="preserve">Ответственность</w:t>
      </w:r>
      <w:r w:rsidR="00242F6B" w:rsidRPr="00A36B3E">
        <w:rPr>
          <w:b/>
          <w:sz w:val="26"/>
          <w:szCs w:val="26"/>
        </w:rPr>
        <w:t xml:space="preserve"> </w:t>
      </w:r>
      <w:r w:rsidR="00FA3E8E">
        <w:rPr>
          <w:b/>
          <w:sz w:val="26"/>
          <w:szCs w:val="26"/>
        </w:rPr>
        <w:t xml:space="preserve">руководителей</w:t>
      </w:r>
      <w:r w:rsidR="003B055F" w:rsidRPr="00A36B3E">
        <w:rPr>
          <w:b/>
          <w:sz w:val="26"/>
          <w:szCs w:val="26"/>
        </w:rPr>
        <w:t xml:space="preserve"> </w:t>
      </w:r>
      <w:r w:rsidR="00242F6B" w:rsidRPr="00A36B3E">
        <w:rPr>
          <w:b/>
          <w:sz w:val="26"/>
          <w:szCs w:val="26"/>
        </w:rPr>
        <w:t xml:space="preserve">международных лабораторий </w:t>
      </w:r>
    </w:p>
    <w:p w14:textId="77777777" w14:paraId="7B46DA3E" w:rsidRDefault="00B618EA" w:rsidP="00161275" w:rsidR="00B618EA" w:rsidRPr="00A36B3E">
      <w:pPr>
        <w:tabs>
          <w:tab w:pos="851" w:val="left"/>
          <w:tab w:pos="1134" w:val="left"/>
        </w:tabs>
        <w:spacing w:lineRule="auto" w:line="276"/>
        <w:ind w:firstLine="709"/>
        <w:contextualSpacing/>
        <w:jc w:val="both"/>
        <w:rPr>
          <w:sz w:val="26"/>
          <w:szCs w:val="26"/>
        </w:rPr>
      </w:pPr>
    </w:p>
    <w:p w14:textId="77777777" w14:paraId="682F7322" w:rsidRDefault="00376DF4" w:rsidP="00161275" w:rsidR="00C9448C">
      <w:pPr>
        <w:tabs>
          <w:tab w:pos="851" w:val="left"/>
          <w:tab w:pos="1134" w:val="left"/>
        </w:tabs>
        <w:spacing w:lineRule="auto" w:line="276"/>
        <w:ind w:firstLine="709"/>
        <w:contextualSpacing/>
        <w:jc w:val="both"/>
        <w:rPr>
          <w:sz w:val="26"/>
          <w:szCs w:val="26"/>
        </w:rPr>
      </w:pPr>
      <w:r>
        <w:rPr>
          <w:sz w:val="26"/>
          <w:szCs w:val="26"/>
        </w:rPr>
        <w:t xml:space="preserve">6</w:t>
      </w:r>
      <w:r w:rsidR="00F53A6E" w:rsidRPr="00A36B3E">
        <w:rPr>
          <w:sz w:val="26"/>
          <w:szCs w:val="26"/>
        </w:rPr>
        <w:t xml:space="preserve">.1</w:t>
      </w:r>
      <w:r w:rsidR="00B618EA" w:rsidRPr="00A36B3E">
        <w:rPr>
          <w:sz w:val="26"/>
          <w:szCs w:val="26"/>
        </w:rPr>
        <w:t xml:space="preserve">. </w:t>
      </w:r>
      <w:r w:rsidR="00AD2E13">
        <w:rPr>
          <w:sz w:val="26"/>
          <w:szCs w:val="26"/>
        </w:rPr>
        <w:t xml:space="preserve">Заведующий международной лабораторией несет ответственность за целевое и эффективное расходование средств, выделяемых на реализацию научного проекта</w:t>
      </w:r>
      <w:r w:rsidR="006379D2">
        <w:rPr>
          <w:sz w:val="26"/>
          <w:szCs w:val="26"/>
        </w:rPr>
        <w:t xml:space="preserve">.</w:t>
      </w:r>
    </w:p>
    <w:p w14:textId="77777777" w14:paraId="7F60CDDE" w:rsidRDefault="00AD2E13" w:rsidP="00161275" w:rsidR="00B618EA" w:rsidRPr="00A36B3E">
      <w:pPr>
        <w:tabs>
          <w:tab w:pos="851" w:val="left"/>
          <w:tab w:pos="1134" w:val="left"/>
        </w:tabs>
        <w:spacing w:lineRule="auto" w:line="276"/>
        <w:ind w:firstLine="709"/>
        <w:contextualSpacing/>
        <w:jc w:val="both"/>
        <w:rPr>
          <w:sz w:val="26"/>
          <w:szCs w:val="26"/>
        </w:rPr>
      </w:pPr>
      <w:r>
        <w:rPr>
          <w:sz w:val="26"/>
          <w:szCs w:val="26"/>
        </w:rPr>
        <w:t xml:space="preserve">6.2. </w:t>
      </w:r>
      <w:r w:rsidR="00B618EA" w:rsidRPr="00A36B3E">
        <w:rPr>
          <w:sz w:val="26"/>
          <w:szCs w:val="26"/>
        </w:rPr>
        <w:t xml:space="preserve">Заведующий </w:t>
      </w:r>
      <w:r w:rsidR="00FA3E8E">
        <w:rPr>
          <w:sz w:val="26"/>
          <w:szCs w:val="26"/>
        </w:rPr>
        <w:t xml:space="preserve">международной </w:t>
      </w:r>
      <w:r w:rsidR="00B618EA" w:rsidRPr="00A36B3E">
        <w:rPr>
          <w:sz w:val="26"/>
          <w:szCs w:val="26"/>
        </w:rPr>
        <w:t xml:space="preserve">лабораторией несет ответственность за подготовку</w:t>
      </w:r>
      <w:r w:rsidR="00ED09DB">
        <w:rPr>
          <w:sz w:val="26"/>
          <w:szCs w:val="26"/>
        </w:rPr>
        <w:t xml:space="preserve"> и своевременное предоставление</w:t>
      </w:r>
      <w:r w:rsidR="00B618EA" w:rsidRPr="00A36B3E">
        <w:rPr>
          <w:sz w:val="26"/>
          <w:szCs w:val="26"/>
        </w:rPr>
        <w:t xml:space="preserve"> всех документов</w:t>
      </w:r>
      <w:r w:rsidR="002344B4" w:rsidRPr="00A36B3E">
        <w:rPr>
          <w:sz w:val="26"/>
          <w:szCs w:val="26"/>
        </w:rPr>
        <w:t xml:space="preserve">, необходимых</w:t>
      </w:r>
      <w:r w:rsidR="00ED09DB">
        <w:rPr>
          <w:sz w:val="26"/>
          <w:szCs w:val="26"/>
        </w:rPr>
        <w:t xml:space="preserve"> для организации выполнения научно-исследовательских проектов международными лабораториями.</w:t>
      </w:r>
    </w:p>
    <w:p w14:textId="77777777" w14:paraId="3FC6BAC7" w:rsidRDefault="00376DF4" w:rsidP="00161275" w:rsidR="00B53E8F">
      <w:pPr>
        <w:tabs>
          <w:tab w:pos="851" w:val="left"/>
          <w:tab w:pos="1134" w:val="left"/>
        </w:tabs>
        <w:spacing w:lineRule="auto" w:line="276"/>
        <w:ind w:firstLine="709"/>
        <w:contextualSpacing/>
        <w:jc w:val="both"/>
        <w:rPr>
          <w:sz w:val="26"/>
          <w:szCs w:val="26"/>
        </w:rPr>
      </w:pPr>
      <w:r>
        <w:rPr>
          <w:sz w:val="26"/>
          <w:szCs w:val="26"/>
        </w:rPr>
        <w:t xml:space="preserve">6</w:t>
      </w:r>
      <w:r w:rsidR="00F53A6E" w:rsidRPr="00A36B3E">
        <w:rPr>
          <w:sz w:val="26"/>
          <w:szCs w:val="26"/>
        </w:rPr>
        <w:t xml:space="preserve">.</w:t>
      </w:r>
      <w:r w:rsidR="00AD2E13">
        <w:rPr>
          <w:sz w:val="26"/>
          <w:szCs w:val="26"/>
        </w:rPr>
        <w:t xml:space="preserve">3</w:t>
      </w:r>
      <w:r w:rsidR="00B618EA" w:rsidRPr="00A36B3E">
        <w:rPr>
          <w:sz w:val="26"/>
          <w:szCs w:val="26"/>
        </w:rPr>
        <w:t xml:space="preserve">. </w:t>
      </w:r>
      <w:r w:rsidR="001F1EA0" w:rsidRPr="00A36B3E">
        <w:rPr>
          <w:sz w:val="26"/>
          <w:szCs w:val="26"/>
        </w:rPr>
        <w:t xml:space="preserve">Заведующий</w:t>
      </w:r>
      <w:r w:rsidR="00FA3E8E">
        <w:rPr>
          <w:sz w:val="26"/>
          <w:szCs w:val="26"/>
        </w:rPr>
        <w:t xml:space="preserve"> международной</w:t>
      </w:r>
      <w:r w:rsidR="001F1EA0" w:rsidRPr="00A36B3E">
        <w:rPr>
          <w:sz w:val="26"/>
          <w:szCs w:val="26"/>
        </w:rPr>
        <w:t xml:space="preserve"> лабораторией несет ответственность за </w:t>
      </w:r>
      <w:r w:rsidR="00EA741D" w:rsidRPr="00A36B3E">
        <w:rPr>
          <w:sz w:val="26"/>
          <w:szCs w:val="26"/>
        </w:rPr>
        <w:t xml:space="preserve">информирование </w:t>
      </w:r>
      <w:r w:rsidR="00E57C63" w:rsidRPr="00A36B3E">
        <w:rPr>
          <w:sz w:val="26"/>
          <w:szCs w:val="26"/>
        </w:rPr>
        <w:t xml:space="preserve">всех научных работников</w:t>
      </w:r>
      <w:r w:rsidR="001F1EA0" w:rsidRPr="00A36B3E">
        <w:rPr>
          <w:sz w:val="26"/>
          <w:szCs w:val="26"/>
        </w:rPr>
        <w:t xml:space="preserve"> международной лаборатории </w:t>
      </w:r>
      <w:r w:rsidR="00EA741D" w:rsidRPr="00A36B3E">
        <w:rPr>
          <w:sz w:val="26"/>
          <w:szCs w:val="26"/>
        </w:rPr>
        <w:t xml:space="preserve">о начале кампани</w:t>
      </w:r>
      <w:r w:rsidR="000E1AF8" w:rsidRPr="00A36B3E">
        <w:rPr>
          <w:sz w:val="26"/>
          <w:szCs w:val="26"/>
        </w:rPr>
        <w:t xml:space="preserve">и по оценке публикационной активности</w:t>
      </w:r>
      <w:r w:rsidR="001F1EA0" w:rsidRPr="00A36B3E">
        <w:rPr>
          <w:sz w:val="26"/>
          <w:szCs w:val="26"/>
        </w:rPr>
        <w:t xml:space="preserve"> </w:t>
      </w:r>
      <w:r w:rsidR="00A36CF8" w:rsidRPr="00A36B3E">
        <w:rPr>
          <w:sz w:val="26"/>
          <w:szCs w:val="26"/>
        </w:rPr>
        <w:t xml:space="preserve">научных работников </w:t>
      </w:r>
      <w:r w:rsidR="001F1EA0" w:rsidRPr="00A36B3E">
        <w:rPr>
          <w:sz w:val="26"/>
          <w:szCs w:val="26"/>
        </w:rPr>
        <w:t xml:space="preserve">НИУ ВШЭ и</w:t>
      </w:r>
      <w:r w:rsidR="00EA741D" w:rsidRPr="00A36B3E">
        <w:rPr>
          <w:sz w:val="26"/>
          <w:szCs w:val="26"/>
        </w:rPr>
        <w:t xml:space="preserve"> </w:t>
      </w:r>
      <w:r w:rsidR="001F1EA0" w:rsidRPr="00A36B3E">
        <w:rPr>
          <w:sz w:val="26"/>
          <w:szCs w:val="26"/>
        </w:rPr>
        <w:t xml:space="preserve">осуществление контроля заполнения</w:t>
      </w:r>
      <w:r w:rsidR="00EA741D" w:rsidRPr="00A36B3E">
        <w:rPr>
          <w:sz w:val="26"/>
          <w:szCs w:val="26"/>
        </w:rPr>
        <w:t xml:space="preserve"> персональных страниц</w:t>
      </w:r>
      <w:r w:rsidR="00ED09DB">
        <w:rPr>
          <w:sz w:val="26"/>
          <w:szCs w:val="26"/>
        </w:rPr>
        <w:t xml:space="preserve"> научными работниками международной лаборатории</w:t>
      </w:r>
      <w:r w:rsidR="003D1F24" w:rsidRPr="00A36B3E">
        <w:rPr>
          <w:sz w:val="26"/>
          <w:szCs w:val="26"/>
        </w:rPr>
        <w:t xml:space="preserve">. </w:t>
      </w:r>
    </w:p>
    <w:p w14:textId="77777777" w14:paraId="45F84B52" w:rsidRDefault="00AD2E13" w:rsidP="00161275" w:rsidR="00AD2E13" w:rsidRPr="007B3334">
      <w:pPr>
        <w:tabs>
          <w:tab w:pos="851" w:val="left"/>
          <w:tab w:pos="1134" w:val="left"/>
        </w:tabs>
        <w:spacing w:lineRule="auto" w:line="276"/>
        <w:ind w:firstLine="709"/>
        <w:contextualSpacing/>
        <w:jc w:val="both"/>
        <w:rPr>
          <w:sz w:val="26"/>
          <w:szCs w:val="26"/>
        </w:rPr>
      </w:pPr>
      <w:r>
        <w:rPr>
          <w:sz w:val="26"/>
          <w:szCs w:val="26"/>
        </w:rPr>
        <w:t xml:space="preserve">6.4. Заведующий международной лабораторией несет </w:t>
      </w:r>
      <w:r w:rsidR="001B0A9F">
        <w:rPr>
          <w:sz w:val="26"/>
          <w:szCs w:val="26"/>
        </w:rPr>
        <w:t xml:space="preserve">ответственность</w:t>
      </w:r>
      <w:r>
        <w:rPr>
          <w:sz w:val="26"/>
          <w:szCs w:val="26"/>
        </w:rPr>
        <w:t xml:space="preserve"> за выполнение обязательств ведущими международными учеными (иностранными гражданами из числа работников международных лабораторий, включая высококвалифицированных специалистов) обязательств по пребыванию в международной лаборатории. Заведующий лабораторией </w:t>
      </w:r>
      <w:r>
        <w:rPr>
          <w:sz w:val="26"/>
          <w:szCs w:val="26"/>
          <w:lang w:eastAsia="en-US"/>
        </w:rPr>
        <w:t xml:space="preserve">предоставляет в обязательном порядке директору ЦОНАР поквартальный план пребывания ведущего международного ученого на текущий год до 15 января текущего года. По итогам квартала (до 10 числа следующего месяца (10 апреля, 10 июля, 10 октября) менеджер международной лаборатории (или сотрудник, выполняющий обязанности менеджера) предоставляет директору ЦОНАР отчет о выполнении этого плана по пребыванию в НИУ ВШЭ за квартал. В конце 3 квартала (не позднее 30 сентября) с учетом выполнения обязательств по пребыванию в РФ координирующему руководителю подается служебная записка о выполнении обязательств / планах по выполнению и о причинах невыполнения</w:t>
      </w:r>
      <w:r w:rsidR="007B3334">
        <w:rPr>
          <w:sz w:val="26"/>
          <w:szCs w:val="26"/>
          <w:lang w:eastAsia="en-US"/>
        </w:rPr>
        <w:t xml:space="preserve">. В случае невыполнения о</w:t>
      </w:r>
      <w:r w:rsidR="00BF375A">
        <w:rPr>
          <w:sz w:val="26"/>
          <w:szCs w:val="26"/>
          <w:lang w:eastAsia="en-US"/>
        </w:rPr>
        <w:t xml:space="preserve">б</w:t>
      </w:r>
      <w:r w:rsidR="007B3334">
        <w:rPr>
          <w:sz w:val="26"/>
          <w:szCs w:val="26"/>
          <w:lang w:eastAsia="en-US"/>
        </w:rPr>
        <w:t xml:space="preserve">язательств</w:t>
      </w:r>
      <w:r w:rsidR="00BF375A">
        <w:rPr>
          <w:sz w:val="26"/>
          <w:szCs w:val="26"/>
          <w:lang w:eastAsia="en-US"/>
        </w:rPr>
        <w:t xml:space="preserve"> по пребыванию координирующий руководитель принимает решение о дальнейших действиях в соответствии с трудовым и миграционным законодательством</w:t>
      </w:r>
      <w:r w:rsidR="001B0A9F">
        <w:rPr>
          <w:sz w:val="26"/>
          <w:szCs w:val="26"/>
          <w:lang w:eastAsia="en-US"/>
        </w:rPr>
        <w:t xml:space="preserve">.</w:t>
      </w:r>
    </w:p>
    <w:p w14:textId="77777777" w14:paraId="616E5943" w:rsidRDefault="00376DF4" w:rsidP="00161275" w:rsidR="00B53E8F" w:rsidRPr="00A36B3E">
      <w:pPr>
        <w:tabs>
          <w:tab w:pos="851" w:val="left"/>
          <w:tab w:pos="1134" w:val="left"/>
        </w:tabs>
        <w:spacing w:lineRule="auto" w:line="276"/>
        <w:ind w:firstLine="709"/>
        <w:contextualSpacing/>
        <w:jc w:val="both"/>
        <w:rPr>
          <w:sz w:val="26"/>
          <w:szCs w:val="26"/>
        </w:rPr>
      </w:pPr>
      <w:r>
        <w:rPr>
          <w:sz w:val="26"/>
          <w:szCs w:val="26"/>
        </w:rPr>
        <w:t xml:space="preserve">6</w:t>
      </w:r>
      <w:r w:rsidR="00F53A6E" w:rsidRPr="00A36B3E">
        <w:rPr>
          <w:sz w:val="26"/>
          <w:szCs w:val="26"/>
        </w:rPr>
        <w:t xml:space="preserve">.</w:t>
      </w:r>
      <w:r w:rsidR="006379D2">
        <w:rPr>
          <w:sz w:val="26"/>
          <w:szCs w:val="26"/>
        </w:rPr>
        <w:t xml:space="preserve">5</w:t>
      </w:r>
      <w:r w:rsidR="00B53E8F" w:rsidRPr="00A36B3E">
        <w:rPr>
          <w:sz w:val="26"/>
          <w:szCs w:val="26"/>
        </w:rPr>
        <w:t xml:space="preserve">. Ответственность за выполнение организационно-технических функций по сопровождению </w:t>
      </w:r>
      <w:r w:rsidR="00ED09DB">
        <w:rPr>
          <w:sz w:val="26"/>
          <w:szCs w:val="26"/>
        </w:rPr>
        <w:t xml:space="preserve">научно-исследовательских проектов,</w:t>
      </w:r>
      <w:r w:rsidR="00B53E8F" w:rsidRPr="00A36B3E">
        <w:rPr>
          <w:sz w:val="26"/>
          <w:szCs w:val="26"/>
        </w:rPr>
        <w:t xml:space="preserve"> выполняем</w:t>
      </w:r>
      <w:r w:rsidR="00ED09DB">
        <w:rPr>
          <w:sz w:val="26"/>
          <w:szCs w:val="26"/>
        </w:rPr>
        <w:t xml:space="preserve">ых международными лабораториями, </w:t>
      </w:r>
      <w:r w:rsidR="00B53E8F" w:rsidRPr="00A36B3E">
        <w:rPr>
          <w:sz w:val="26"/>
          <w:szCs w:val="26"/>
        </w:rPr>
        <w:t xml:space="preserve">лежит на менеджерах межд</w:t>
      </w:r>
      <w:r w:rsidR="00FA3E8E">
        <w:rPr>
          <w:sz w:val="26"/>
          <w:szCs w:val="26"/>
        </w:rPr>
        <w:t xml:space="preserve">ународных лабораторий, включая </w:t>
      </w:r>
      <w:r w:rsidR="00B53E8F" w:rsidRPr="00A36B3E">
        <w:rPr>
          <w:sz w:val="26"/>
          <w:szCs w:val="26"/>
        </w:rPr>
        <w:t xml:space="preserve">консультирование</w:t>
      </w:r>
      <w:r w:rsidR="00ED09DB">
        <w:rPr>
          <w:sz w:val="26"/>
          <w:szCs w:val="26"/>
        </w:rPr>
        <w:t xml:space="preserve"> научных работников международных лабораторий</w:t>
      </w:r>
      <w:r w:rsidR="00B53E8F" w:rsidRPr="00A36B3E">
        <w:rPr>
          <w:sz w:val="26"/>
          <w:szCs w:val="26"/>
        </w:rPr>
        <w:t xml:space="preserve"> по</w:t>
      </w:r>
      <w:r w:rsidR="00FA3E8E">
        <w:rPr>
          <w:sz w:val="26"/>
          <w:szCs w:val="26"/>
        </w:rPr>
        <w:t xml:space="preserve"> вопросам</w:t>
      </w:r>
      <w:r w:rsidR="00B53E8F" w:rsidRPr="00A36B3E">
        <w:rPr>
          <w:sz w:val="26"/>
          <w:szCs w:val="26"/>
        </w:rPr>
        <w:t xml:space="preserve"> </w:t>
      </w:r>
      <w:r w:rsidR="00FA3E8E">
        <w:rPr>
          <w:sz w:val="26"/>
          <w:szCs w:val="26"/>
        </w:rPr>
        <w:t xml:space="preserve">заполнения персональных страниц и решение</w:t>
      </w:r>
      <w:r w:rsidR="00B53E8F" w:rsidRPr="00A36B3E">
        <w:rPr>
          <w:sz w:val="26"/>
          <w:szCs w:val="26"/>
        </w:rPr>
        <w:t xml:space="preserve"> вопросов, связанных с трудоустройством</w:t>
      </w:r>
      <w:r w:rsidR="00372416">
        <w:rPr>
          <w:sz w:val="26"/>
          <w:szCs w:val="26"/>
        </w:rPr>
        <w:t xml:space="preserve">, а также подготовкой</w:t>
      </w:r>
      <w:r w:rsidR="00B53E8F" w:rsidRPr="00A36B3E">
        <w:rPr>
          <w:sz w:val="26"/>
          <w:szCs w:val="26"/>
        </w:rPr>
        <w:t xml:space="preserve"> и оформлением </w:t>
      </w:r>
      <w:r w:rsidR="00FA3E8E">
        <w:rPr>
          <w:sz w:val="26"/>
          <w:szCs w:val="26"/>
        </w:rPr>
        <w:t xml:space="preserve">документов для направления работников международных лабораторий в </w:t>
      </w:r>
      <w:r w:rsidR="00B53E8F" w:rsidRPr="00A36B3E">
        <w:rPr>
          <w:sz w:val="26"/>
          <w:szCs w:val="26"/>
        </w:rPr>
        <w:t xml:space="preserve">служебны</w:t>
      </w:r>
      <w:r w:rsidR="00FA3E8E">
        <w:rPr>
          <w:sz w:val="26"/>
          <w:szCs w:val="26"/>
        </w:rPr>
        <w:t xml:space="preserve">е</w:t>
      </w:r>
      <w:r w:rsidR="00B53E8F" w:rsidRPr="00A36B3E">
        <w:rPr>
          <w:sz w:val="26"/>
          <w:szCs w:val="26"/>
        </w:rPr>
        <w:t xml:space="preserve"> командиров</w:t>
      </w:r>
      <w:r w:rsidR="00FA3E8E">
        <w:rPr>
          <w:sz w:val="26"/>
          <w:szCs w:val="26"/>
        </w:rPr>
        <w:t xml:space="preserve">ки.</w:t>
      </w:r>
    </w:p>
    <w:p w14:textId="77777777" w14:paraId="61633C53" w:rsidRDefault="00954641" w:rsidP="00161275" w:rsidR="00954641" w:rsidRPr="00A36B3E">
      <w:pPr>
        <w:tabs>
          <w:tab w:pos="851" w:val="left"/>
          <w:tab w:pos="1134" w:val="left"/>
        </w:tabs>
        <w:spacing w:lineRule="auto" w:line="276"/>
        <w:ind w:firstLine="709"/>
        <w:contextualSpacing/>
        <w:jc w:val="both"/>
        <w:rPr>
          <w:sz w:val="26"/>
          <w:szCs w:val="26"/>
        </w:rPr>
      </w:pPr>
    </w:p>
    <w:p w14:textId="77777777" w14:paraId="370E25F4" w:rsidRDefault="00376DF4" w:rsidP="00376DF4" w:rsidR="00376DF4" w:rsidRPr="00A36B3E">
      <w:pPr>
        <w:tabs>
          <w:tab w:pos="851" w:val="left"/>
          <w:tab w:pos="1134" w:val="left"/>
        </w:tabs>
        <w:spacing w:lineRule="auto" w:line="276"/>
        <w:ind w:firstLine="709"/>
        <w:contextualSpacing/>
        <w:jc w:val="center"/>
        <w:rPr>
          <w:b/>
          <w:sz w:val="26"/>
          <w:szCs w:val="26"/>
        </w:rPr>
      </w:pPr>
      <w:r w:rsidRPr="00376DF4">
        <w:rPr>
          <w:b/>
          <w:sz w:val="26"/>
          <w:szCs w:val="26"/>
        </w:rPr>
        <w:t xml:space="preserve"> </w:t>
      </w:r>
      <w:r>
        <w:rPr>
          <w:b/>
          <w:sz w:val="26"/>
          <w:szCs w:val="26"/>
        </w:rPr>
        <w:t xml:space="preserve">7</w:t>
      </w:r>
      <w:r w:rsidRPr="00A36B3E">
        <w:rPr>
          <w:b/>
          <w:sz w:val="26"/>
          <w:szCs w:val="26"/>
        </w:rPr>
        <w:t xml:space="preserve">. Контроль деятельности межд</w:t>
      </w:r>
      <w:r>
        <w:rPr>
          <w:b/>
          <w:sz w:val="26"/>
          <w:szCs w:val="26"/>
        </w:rPr>
        <w:t xml:space="preserve">ународных лабораторий </w:t>
      </w:r>
    </w:p>
    <w:p w14:textId="77777777" w14:paraId="34D2C766" w:rsidRDefault="00376DF4" w:rsidP="00376DF4" w:rsidR="00376DF4" w:rsidRPr="00A36B3E">
      <w:pPr>
        <w:tabs>
          <w:tab w:pos="851" w:val="left"/>
          <w:tab w:pos="1134" w:val="left"/>
        </w:tabs>
        <w:spacing w:lineRule="auto" w:line="276"/>
        <w:ind w:firstLine="709"/>
        <w:contextualSpacing/>
        <w:jc w:val="both"/>
        <w:rPr>
          <w:sz w:val="26"/>
          <w:szCs w:val="26"/>
        </w:rPr>
      </w:pPr>
    </w:p>
    <w:p w14:textId="77777777" w14:paraId="15387205" w:rsidRDefault="00376DF4" w:rsidP="00376DF4" w:rsidR="00376DF4">
      <w:pPr>
        <w:tabs>
          <w:tab w:pos="993" w:val="left"/>
          <w:tab w:pos="1134" w:val="left"/>
        </w:tabs>
        <w:spacing w:lineRule="auto" w:line="276"/>
        <w:ind w:firstLine="709"/>
        <w:contextualSpacing/>
        <w:jc w:val="both"/>
        <w:rPr>
          <w:sz w:val="26"/>
          <w:szCs w:val="26"/>
        </w:rPr>
      </w:pPr>
      <w:r>
        <w:rPr>
          <w:sz w:val="26"/>
          <w:szCs w:val="26"/>
        </w:rPr>
        <w:t xml:space="preserve">7.1. </w:t>
      </w:r>
      <w:r w:rsidRPr="00A36B3E">
        <w:rPr>
          <w:sz w:val="26"/>
          <w:szCs w:val="26"/>
        </w:rPr>
        <w:t xml:space="preserve">Общий контроль деятельности международных лабораторий осу</w:t>
      </w:r>
      <w:r w:rsidR="00E61F47">
        <w:rPr>
          <w:sz w:val="26"/>
          <w:szCs w:val="26"/>
        </w:rPr>
        <w:t xml:space="preserve">ществляет </w:t>
      </w:r>
      <w:r>
        <w:rPr>
          <w:sz w:val="26"/>
          <w:szCs w:val="26"/>
        </w:rPr>
        <w:t xml:space="preserve">коорд</w:t>
      </w:r>
      <w:r w:rsidR="00E61F47">
        <w:rPr>
          <w:sz w:val="26"/>
          <w:szCs w:val="26"/>
        </w:rPr>
        <w:t xml:space="preserve">инирующий </w:t>
      </w:r>
      <w:r w:rsidR="00AD2E13">
        <w:rPr>
          <w:sz w:val="26"/>
          <w:szCs w:val="26"/>
        </w:rPr>
        <w:t xml:space="preserve">руководитель</w:t>
      </w:r>
      <w:r>
        <w:rPr>
          <w:sz w:val="26"/>
          <w:szCs w:val="26"/>
        </w:rPr>
        <w:t xml:space="preserve">.</w:t>
      </w:r>
    </w:p>
    <w:p w14:textId="77777777" w14:paraId="317AD4C0" w:rsidRDefault="00376DF4" w:rsidP="00376DF4" w:rsidR="00376DF4" w:rsidRPr="00A36B3E">
      <w:pPr>
        <w:tabs>
          <w:tab w:pos="993" w:val="left"/>
          <w:tab w:pos="1134" w:val="left"/>
        </w:tabs>
        <w:spacing w:lineRule="auto" w:line="276"/>
        <w:ind w:firstLine="709"/>
        <w:contextualSpacing/>
        <w:jc w:val="both"/>
        <w:rPr>
          <w:sz w:val="26"/>
          <w:szCs w:val="26"/>
        </w:rPr>
      </w:pPr>
      <w:r>
        <w:rPr>
          <w:sz w:val="26"/>
          <w:szCs w:val="26"/>
        </w:rPr>
        <w:t xml:space="preserve">Координирующий </w:t>
      </w:r>
      <w:r w:rsidR="00AD2E13">
        <w:rPr>
          <w:sz w:val="26"/>
          <w:szCs w:val="26"/>
        </w:rPr>
        <w:t xml:space="preserve">руководитель</w:t>
      </w:r>
      <w:r>
        <w:rPr>
          <w:sz w:val="26"/>
          <w:szCs w:val="26"/>
        </w:rPr>
        <w:t xml:space="preserve"> контролирует:</w:t>
      </w:r>
    </w:p>
    <w:p w14:textId="77777777" w14:paraId="5040A6A9" w:rsidRDefault="00376DF4" w:rsidP="00376DF4" w:rsidR="00376DF4" w:rsidRPr="00A36B3E">
      <w:pPr>
        <w:tabs>
          <w:tab w:pos="851" w:val="left"/>
          <w:tab w:pos="1134" w:val="left"/>
        </w:tabs>
        <w:spacing w:lineRule="auto" w:line="276"/>
        <w:ind w:firstLine="709"/>
        <w:contextualSpacing/>
        <w:jc w:val="both"/>
        <w:rPr>
          <w:sz w:val="26"/>
          <w:szCs w:val="26"/>
        </w:rPr>
      </w:pPr>
      <w:r>
        <w:rPr>
          <w:sz w:val="26"/>
          <w:szCs w:val="26"/>
        </w:rPr>
        <w:t xml:space="preserve">7.1.1.</w:t>
      </w:r>
      <w:r w:rsidR="00BF375A">
        <w:rPr>
          <w:sz w:val="26"/>
          <w:szCs w:val="26"/>
        </w:rPr>
        <w:t xml:space="preserve"> </w:t>
      </w:r>
      <w:r w:rsidRPr="00A36B3E">
        <w:rPr>
          <w:sz w:val="26"/>
          <w:szCs w:val="26"/>
        </w:rPr>
        <w:t xml:space="preserve">выполнени</w:t>
      </w:r>
      <w:r>
        <w:rPr>
          <w:sz w:val="26"/>
          <w:szCs w:val="26"/>
        </w:rPr>
        <w:t xml:space="preserve">е</w:t>
      </w:r>
      <w:r w:rsidRPr="00A36B3E">
        <w:rPr>
          <w:sz w:val="26"/>
          <w:szCs w:val="26"/>
        </w:rPr>
        <w:t xml:space="preserve"> возложенных на международные</w:t>
      </w:r>
      <w:r>
        <w:rPr>
          <w:sz w:val="26"/>
          <w:szCs w:val="26"/>
        </w:rPr>
        <w:t xml:space="preserve"> лаборатории </w:t>
      </w:r>
      <w:r w:rsidRPr="00A36B3E">
        <w:rPr>
          <w:sz w:val="26"/>
          <w:szCs w:val="26"/>
        </w:rPr>
        <w:t xml:space="preserve">задач и функций</w:t>
      </w:r>
      <w:r w:rsidR="00D55CD7">
        <w:rPr>
          <w:sz w:val="26"/>
          <w:szCs w:val="26"/>
        </w:rPr>
        <w:t xml:space="preserve">,</w:t>
      </w:r>
      <w:r w:rsidRPr="00A36B3E">
        <w:rPr>
          <w:sz w:val="26"/>
          <w:szCs w:val="26"/>
        </w:rPr>
        <w:t xml:space="preserve"> согласно </w:t>
      </w:r>
      <w:r>
        <w:rPr>
          <w:sz w:val="26"/>
          <w:szCs w:val="26"/>
        </w:rPr>
        <w:t xml:space="preserve">п</w:t>
      </w:r>
      <w:r w:rsidRPr="00A36B3E">
        <w:rPr>
          <w:sz w:val="26"/>
          <w:szCs w:val="26"/>
        </w:rPr>
        <w:t xml:space="preserve">оложениям о международных лабораториях;</w:t>
      </w:r>
    </w:p>
    <w:p w14:textId="77777777" w14:paraId="5B468439" w:rsidRDefault="00376DF4" w:rsidP="00376DF4" w:rsidR="00376DF4" w:rsidRPr="00A36B3E">
      <w:pPr>
        <w:tabs>
          <w:tab w:pos="851" w:val="left"/>
        </w:tabs>
        <w:spacing w:lineRule="auto" w:line="276"/>
        <w:ind w:firstLine="709"/>
        <w:contextualSpacing/>
        <w:jc w:val="both"/>
        <w:rPr>
          <w:sz w:val="26"/>
          <w:szCs w:val="26"/>
        </w:rPr>
      </w:pPr>
      <w:r>
        <w:rPr>
          <w:sz w:val="26"/>
          <w:szCs w:val="26"/>
        </w:rPr>
        <w:t xml:space="preserve">7.1.2. </w:t>
      </w:r>
      <w:r w:rsidRPr="00A36B3E">
        <w:rPr>
          <w:sz w:val="26"/>
          <w:szCs w:val="26"/>
        </w:rPr>
        <w:t xml:space="preserve">выполнени</w:t>
      </w:r>
      <w:r>
        <w:rPr>
          <w:sz w:val="26"/>
          <w:szCs w:val="26"/>
        </w:rPr>
        <w:t xml:space="preserve">е</w:t>
      </w:r>
      <w:r w:rsidRPr="00A36B3E">
        <w:rPr>
          <w:sz w:val="26"/>
          <w:szCs w:val="26"/>
        </w:rPr>
        <w:t xml:space="preserve"> работниками международных лабораторий поручений руководства НИУ ВШЭ, НИУ ВШЭ – Санкт-Петербург;</w:t>
      </w:r>
    </w:p>
    <w:p w14:textId="77777777" w14:paraId="3B4B6EF3" w:rsidRDefault="00376DF4" w:rsidP="00376DF4" w:rsidR="00376DF4" w:rsidRPr="00A36B3E">
      <w:pPr>
        <w:tabs>
          <w:tab w:pos="851" w:val="left"/>
          <w:tab w:pos="1134" w:val="left"/>
        </w:tabs>
        <w:spacing w:lineRule="auto" w:line="276"/>
        <w:ind w:firstLine="709"/>
        <w:contextualSpacing/>
        <w:jc w:val="both"/>
        <w:rPr>
          <w:sz w:val="26"/>
          <w:szCs w:val="26"/>
        </w:rPr>
      </w:pPr>
      <w:r>
        <w:rPr>
          <w:sz w:val="26"/>
          <w:szCs w:val="26"/>
        </w:rPr>
        <w:t xml:space="preserve">7.1.3. </w:t>
      </w:r>
      <w:r w:rsidRPr="00A36B3E">
        <w:rPr>
          <w:sz w:val="26"/>
          <w:szCs w:val="26"/>
        </w:rPr>
        <w:t xml:space="preserve">выполнени</w:t>
      </w:r>
      <w:r>
        <w:rPr>
          <w:sz w:val="26"/>
          <w:szCs w:val="26"/>
        </w:rPr>
        <w:t xml:space="preserve">е международными лабораториями </w:t>
      </w:r>
      <w:r w:rsidRPr="00A36B3E">
        <w:rPr>
          <w:sz w:val="26"/>
          <w:szCs w:val="26"/>
        </w:rPr>
        <w:t xml:space="preserve">показателей эффективности деятельности</w:t>
      </w:r>
      <w:r>
        <w:rPr>
          <w:sz w:val="26"/>
          <w:szCs w:val="26"/>
        </w:rPr>
        <w:t xml:space="preserve">, утвержденных </w:t>
      </w:r>
      <w:r w:rsidRPr="00A36B3E">
        <w:rPr>
          <w:sz w:val="26"/>
          <w:szCs w:val="26"/>
        </w:rPr>
        <w:t xml:space="preserve">Комитетом по организации деятельности международных научно-исследовательских проектов с привлечением к руководству ведущих иностранных и российских ученых НИУ ВШЭ;</w:t>
      </w:r>
    </w:p>
    <w:p w14:textId="77777777" w14:paraId="57EC3DDD" w:rsidRDefault="00376DF4" w:rsidP="00376DF4" w:rsidR="00376DF4" w:rsidRPr="00A36B3E">
      <w:pPr>
        <w:tabs>
          <w:tab w:pos="851" w:val="left"/>
          <w:tab w:pos="1134" w:val="left"/>
        </w:tabs>
        <w:spacing w:lineRule="auto" w:line="276"/>
        <w:ind w:firstLine="709"/>
        <w:jc w:val="both"/>
        <w:rPr>
          <w:sz w:val="26"/>
          <w:szCs w:val="26"/>
        </w:rPr>
      </w:pPr>
      <w:r>
        <w:rPr>
          <w:sz w:val="26"/>
          <w:szCs w:val="26"/>
        </w:rPr>
        <w:t xml:space="preserve">7.1.4. предоставление </w:t>
      </w:r>
      <w:r w:rsidRPr="00A36B3E">
        <w:rPr>
          <w:sz w:val="26"/>
          <w:szCs w:val="26"/>
        </w:rPr>
        <w:t xml:space="preserve">отчетности </w:t>
      </w:r>
      <w:r>
        <w:rPr>
          <w:sz w:val="26"/>
          <w:szCs w:val="26"/>
        </w:rPr>
        <w:t xml:space="preserve">международными лабораториями;</w:t>
      </w:r>
      <w:r w:rsidRPr="00A36B3E">
        <w:rPr>
          <w:sz w:val="26"/>
          <w:szCs w:val="26"/>
        </w:rPr>
        <w:t xml:space="preserve"> </w:t>
      </w:r>
    </w:p>
    <w:p w14:textId="77777777" w14:paraId="1D0E1C1B" w:rsidRDefault="00376DF4" w:rsidP="00376DF4" w:rsidR="00376DF4" w:rsidRPr="00A36B3E">
      <w:pPr>
        <w:tabs>
          <w:tab w:pos="851" w:val="left"/>
          <w:tab w:pos="1134" w:val="left"/>
        </w:tabs>
        <w:spacing w:lineRule="auto" w:line="276"/>
        <w:ind w:firstLine="709"/>
        <w:jc w:val="both"/>
        <w:rPr>
          <w:sz w:val="26"/>
          <w:szCs w:val="26"/>
        </w:rPr>
      </w:pPr>
      <w:r>
        <w:rPr>
          <w:sz w:val="26"/>
          <w:szCs w:val="26"/>
        </w:rPr>
        <w:t xml:space="preserve">7.1.5. </w:t>
      </w:r>
      <w:r w:rsidRPr="00A36B3E">
        <w:rPr>
          <w:sz w:val="26"/>
          <w:szCs w:val="26"/>
        </w:rPr>
        <w:t xml:space="preserve">участи</w:t>
      </w:r>
      <w:r>
        <w:rPr>
          <w:sz w:val="26"/>
          <w:szCs w:val="26"/>
        </w:rPr>
        <w:t xml:space="preserve">е</w:t>
      </w:r>
      <w:r w:rsidRPr="00A36B3E">
        <w:rPr>
          <w:sz w:val="26"/>
          <w:szCs w:val="26"/>
        </w:rPr>
        <w:t xml:space="preserve"> международных лабораторий в кампании по оценке публикационной активности научных работников НИУ ВШЭ;</w:t>
      </w:r>
    </w:p>
    <w:p w14:textId="77777777" w14:paraId="415902F6" w:rsidRDefault="00376DF4" w:rsidP="00376DF4" w:rsidR="00376DF4" w:rsidRPr="00A36B3E">
      <w:pPr>
        <w:tabs>
          <w:tab w:pos="851" w:val="left"/>
          <w:tab w:pos="1134" w:val="left"/>
        </w:tabs>
        <w:spacing w:lineRule="auto" w:line="276"/>
        <w:ind w:firstLine="709"/>
        <w:contextualSpacing/>
        <w:jc w:val="both"/>
        <w:rPr>
          <w:sz w:val="26"/>
          <w:szCs w:val="26"/>
        </w:rPr>
      </w:pPr>
      <w:r>
        <w:rPr>
          <w:sz w:val="26"/>
          <w:szCs w:val="26"/>
        </w:rPr>
        <w:t xml:space="preserve">7.1.6. </w:t>
      </w:r>
      <w:r w:rsidRPr="00A36B3E">
        <w:rPr>
          <w:sz w:val="26"/>
          <w:szCs w:val="26"/>
        </w:rPr>
        <w:t xml:space="preserve">расходовани</w:t>
      </w:r>
      <w:r>
        <w:rPr>
          <w:sz w:val="26"/>
          <w:szCs w:val="26"/>
        </w:rPr>
        <w:t xml:space="preserve">е</w:t>
      </w:r>
      <w:r w:rsidRPr="00A36B3E">
        <w:rPr>
          <w:sz w:val="26"/>
          <w:szCs w:val="26"/>
        </w:rPr>
        <w:t xml:space="preserve"> международными лабораториями </w:t>
      </w:r>
      <w:r>
        <w:rPr>
          <w:sz w:val="26"/>
          <w:szCs w:val="26"/>
        </w:rPr>
        <w:t xml:space="preserve">денежных средств, за счет которых осуществляется финансирование деятельности международных лабораторий в соответствии с </w:t>
      </w:r>
      <w:r w:rsidR="000043E1">
        <w:rPr>
          <w:sz w:val="26"/>
          <w:szCs w:val="26"/>
        </w:rPr>
        <w:t xml:space="preserve">утвержденными сметами и </w:t>
      </w:r>
      <w:r w:rsidRPr="00A36B3E">
        <w:rPr>
          <w:sz w:val="26"/>
          <w:szCs w:val="26"/>
        </w:rPr>
        <w:t xml:space="preserve">на основе информации о доступных остатках ср</w:t>
      </w:r>
      <w:r w:rsidR="000043E1">
        <w:rPr>
          <w:sz w:val="26"/>
          <w:szCs w:val="26"/>
        </w:rPr>
        <w:t xml:space="preserve">едств, предоставленной начальником планово-экономического отдела по запросу координирующего </w:t>
      </w:r>
      <w:r w:rsidR="00BF375A">
        <w:rPr>
          <w:sz w:val="26"/>
          <w:szCs w:val="26"/>
        </w:rPr>
        <w:t xml:space="preserve">руководителя</w:t>
      </w:r>
      <w:r>
        <w:rPr>
          <w:sz w:val="26"/>
          <w:szCs w:val="26"/>
        </w:rPr>
        <w:t xml:space="preserve">.</w:t>
      </w:r>
    </w:p>
    <w:p w14:textId="77777777" w14:paraId="0ED37854" w:rsidRDefault="00954641" w:rsidP="00161275" w:rsidR="00954641" w:rsidRPr="00A36B3E">
      <w:pPr>
        <w:tabs>
          <w:tab w:pos="993" w:val="left"/>
        </w:tabs>
        <w:spacing w:lineRule="auto" w:line="276"/>
        <w:ind w:firstLine="709"/>
        <w:jc w:val="both"/>
        <w:rPr>
          <w:sz w:val="26"/>
          <w:szCs w:val="26"/>
        </w:rPr>
      </w:pPr>
    </w:p>
    <w:p w14:textId="77777777" w14:paraId="61BBE3A3" w:rsidRDefault="005553E6" w:rsidP="00C94652" w:rsidR="005553E6" w:rsidRPr="00A36B3E">
      <w:pPr>
        <w:spacing w:lineRule="auto" w:line="276" w:after="200"/>
        <w:rPr>
          <w:sz w:val="26"/>
          <w:szCs w:val="26"/>
        </w:rPr>
      </w:pPr>
    </w:p>
    <w:sectPr w:rsidSect="00DB6AD5" w:rsidR="005553E6" w:rsidRPr="00A36B3E">
      <w:footerReference w:type="default" r:id="rId8"/>
      <w:pgSz w:h="16838" w:w="11906"/>
      <w:pgMar w:gutter="0" w:footer="708" w:header="708" w:left="1560" w:bottom="1134" w:right="567" w:top="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FEE6" w14:textId="77777777" w:rsidR="00B961DD" w:rsidRDefault="00B961DD" w:rsidP="00A95A95">
      <w:r>
        <w:separator/>
      </w:r>
    </w:p>
  </w:endnote>
  <w:endnote w:type="continuationSeparator" w:id="0">
    <w:p w14:paraId="13CB5D47" w14:textId="77777777" w:rsidR="00B961DD" w:rsidRDefault="00B961DD" w:rsidP="00A9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808050"/>
      <w:docPartObj>
        <w:docPartGallery w:val="Page Numbers (Bottom of Page)"/>
        <w:docPartUnique/>
      </w:docPartObj>
    </w:sdtPr>
    <w:sdtEndPr/>
    <w:sdtContent>
      <w:p w14:paraId="43839616" w14:textId="3EA53830" w:rsidR="00DA126F" w:rsidRDefault="00DA126F">
        <w:pPr>
          <w:pStyle w:val="ad"/>
          <w:jc w:val="center"/>
        </w:pPr>
        <w:r>
          <w:fldChar w:fldCharType="begin"/>
        </w:r>
        <w:r>
          <w:instrText>PAGE   \* MERGEFORMAT</w:instrText>
        </w:r>
        <w:r>
          <w:fldChar w:fldCharType="separate"/>
        </w:r>
        <w:r w:rsidR="004F6026">
          <w:rPr>
            <w:noProof/>
          </w:rPr>
          <w:t>2</w:t>
        </w:r>
        <w:r>
          <w:fldChar w:fldCharType="end"/>
        </w:r>
      </w:p>
    </w:sdtContent>
  </w:sdt>
  <w:p w14:paraId="2A2191DA" w14:textId="77777777" w:rsidR="00DA126F" w:rsidRDefault="00DA126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C2CE" w14:textId="77777777" w:rsidR="00B961DD" w:rsidRDefault="00B961DD" w:rsidP="00A95A95">
      <w:r>
        <w:separator/>
      </w:r>
    </w:p>
  </w:footnote>
  <w:footnote w:type="continuationSeparator" w:id="0">
    <w:p w14:paraId="209CE877" w14:textId="77777777" w:rsidR="00B961DD" w:rsidRDefault="00B961DD" w:rsidP="00A9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679"/>
    <w:multiLevelType w:val="hybridMultilevel"/>
    <w:tmpl w:val="49FEE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C6E02"/>
    <w:multiLevelType w:val="hybridMultilevel"/>
    <w:tmpl w:val="C78002CC"/>
    <w:lvl w:ilvl="0" w:tplc="E46EE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603364"/>
    <w:multiLevelType w:val="multilevel"/>
    <w:tmpl w:val="09F2DA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8746B5"/>
    <w:multiLevelType w:val="hybridMultilevel"/>
    <w:tmpl w:val="B91C2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A50F4D"/>
    <w:multiLevelType w:val="hybridMultilevel"/>
    <w:tmpl w:val="AF561BC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61F5224"/>
    <w:multiLevelType w:val="multilevel"/>
    <w:tmpl w:val="40A8BA96"/>
    <w:lvl w:ilvl="0">
      <w:start w:val="1"/>
      <w:numFmt w:val="decimal"/>
      <w:lvlText w:val="%1."/>
      <w:lvlJc w:val="left"/>
      <w:pPr>
        <w:ind w:left="2275"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78F45A7"/>
    <w:multiLevelType w:val="hybridMultilevel"/>
    <w:tmpl w:val="6464C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947AE8"/>
    <w:multiLevelType w:val="hybridMultilevel"/>
    <w:tmpl w:val="EFBCA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0486F"/>
    <w:multiLevelType w:val="multilevel"/>
    <w:tmpl w:val="40A8BA96"/>
    <w:lvl w:ilvl="0">
      <w:start w:val="1"/>
      <w:numFmt w:val="decimal"/>
      <w:lvlText w:val="%1."/>
      <w:lvlJc w:val="left"/>
      <w:pPr>
        <w:ind w:left="2275"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5"/>
  </w:num>
  <w:num w:numId="3">
    <w:abstractNumId w:val="8"/>
  </w:num>
  <w:num w:numId="4">
    <w:abstractNumId w:val="2"/>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B4"/>
    <w:rsid w:val="000043E1"/>
    <w:rsid w:val="00005E6B"/>
    <w:rsid w:val="00007257"/>
    <w:rsid w:val="000125C6"/>
    <w:rsid w:val="00014213"/>
    <w:rsid w:val="00015300"/>
    <w:rsid w:val="00020FB8"/>
    <w:rsid w:val="000304C1"/>
    <w:rsid w:val="0004599A"/>
    <w:rsid w:val="00047EF6"/>
    <w:rsid w:val="00061C34"/>
    <w:rsid w:val="00062DAA"/>
    <w:rsid w:val="000649D2"/>
    <w:rsid w:val="0006564C"/>
    <w:rsid w:val="000740DB"/>
    <w:rsid w:val="00080594"/>
    <w:rsid w:val="000944C3"/>
    <w:rsid w:val="000949B9"/>
    <w:rsid w:val="000A1992"/>
    <w:rsid w:val="000A2072"/>
    <w:rsid w:val="000A6CC2"/>
    <w:rsid w:val="000A6FEC"/>
    <w:rsid w:val="000B31BF"/>
    <w:rsid w:val="000B3828"/>
    <w:rsid w:val="000B4632"/>
    <w:rsid w:val="000B7B10"/>
    <w:rsid w:val="000C7BAB"/>
    <w:rsid w:val="000D1DFE"/>
    <w:rsid w:val="000D6FDA"/>
    <w:rsid w:val="000E00D7"/>
    <w:rsid w:val="000E1AF8"/>
    <w:rsid w:val="000E4422"/>
    <w:rsid w:val="000E740B"/>
    <w:rsid w:val="000F315D"/>
    <w:rsid w:val="000F4939"/>
    <w:rsid w:val="000F4A17"/>
    <w:rsid w:val="00111357"/>
    <w:rsid w:val="001116EE"/>
    <w:rsid w:val="001165DF"/>
    <w:rsid w:val="00123094"/>
    <w:rsid w:val="00130DF9"/>
    <w:rsid w:val="00137836"/>
    <w:rsid w:val="0014673E"/>
    <w:rsid w:val="00156F4B"/>
    <w:rsid w:val="00161275"/>
    <w:rsid w:val="00173711"/>
    <w:rsid w:val="00176177"/>
    <w:rsid w:val="00180234"/>
    <w:rsid w:val="001979D5"/>
    <w:rsid w:val="001A0345"/>
    <w:rsid w:val="001B0A9F"/>
    <w:rsid w:val="001C059E"/>
    <w:rsid w:val="001D11EB"/>
    <w:rsid w:val="001D436E"/>
    <w:rsid w:val="001E2FF9"/>
    <w:rsid w:val="001E6102"/>
    <w:rsid w:val="001F1EA0"/>
    <w:rsid w:val="001F3787"/>
    <w:rsid w:val="00200761"/>
    <w:rsid w:val="00233CC0"/>
    <w:rsid w:val="002344B4"/>
    <w:rsid w:val="00234DDB"/>
    <w:rsid w:val="00242F6B"/>
    <w:rsid w:val="002532B8"/>
    <w:rsid w:val="00261400"/>
    <w:rsid w:val="00270507"/>
    <w:rsid w:val="00271CC2"/>
    <w:rsid w:val="00271EE0"/>
    <w:rsid w:val="002726D8"/>
    <w:rsid w:val="00276FE5"/>
    <w:rsid w:val="00284FED"/>
    <w:rsid w:val="00293E55"/>
    <w:rsid w:val="002C4B8F"/>
    <w:rsid w:val="002C6C02"/>
    <w:rsid w:val="002D75B4"/>
    <w:rsid w:val="002F2CC7"/>
    <w:rsid w:val="0030649B"/>
    <w:rsid w:val="00311836"/>
    <w:rsid w:val="00317DFB"/>
    <w:rsid w:val="00325861"/>
    <w:rsid w:val="003417F5"/>
    <w:rsid w:val="00372416"/>
    <w:rsid w:val="00376DF4"/>
    <w:rsid w:val="003872BA"/>
    <w:rsid w:val="003903AC"/>
    <w:rsid w:val="003A5386"/>
    <w:rsid w:val="003B055F"/>
    <w:rsid w:val="003B13D3"/>
    <w:rsid w:val="003B165A"/>
    <w:rsid w:val="003B751D"/>
    <w:rsid w:val="003C2F20"/>
    <w:rsid w:val="003D1F24"/>
    <w:rsid w:val="003F3000"/>
    <w:rsid w:val="003F5A23"/>
    <w:rsid w:val="00401A1E"/>
    <w:rsid w:val="00426489"/>
    <w:rsid w:val="00427610"/>
    <w:rsid w:val="004507F1"/>
    <w:rsid w:val="00463952"/>
    <w:rsid w:val="00464A10"/>
    <w:rsid w:val="00464AD2"/>
    <w:rsid w:val="00472680"/>
    <w:rsid w:val="00472E43"/>
    <w:rsid w:val="00476428"/>
    <w:rsid w:val="004769A4"/>
    <w:rsid w:val="004778F3"/>
    <w:rsid w:val="00480F67"/>
    <w:rsid w:val="00491924"/>
    <w:rsid w:val="004926B3"/>
    <w:rsid w:val="00493217"/>
    <w:rsid w:val="004A371B"/>
    <w:rsid w:val="004A5FA9"/>
    <w:rsid w:val="004A73A7"/>
    <w:rsid w:val="004B6A9A"/>
    <w:rsid w:val="004B712D"/>
    <w:rsid w:val="004C1864"/>
    <w:rsid w:val="004C793F"/>
    <w:rsid w:val="004D0203"/>
    <w:rsid w:val="004D3BEC"/>
    <w:rsid w:val="004E43F4"/>
    <w:rsid w:val="004E6816"/>
    <w:rsid w:val="004E71DA"/>
    <w:rsid w:val="004F6026"/>
    <w:rsid w:val="004F6CB1"/>
    <w:rsid w:val="00505C57"/>
    <w:rsid w:val="00525FF4"/>
    <w:rsid w:val="0053065C"/>
    <w:rsid w:val="00531646"/>
    <w:rsid w:val="00536733"/>
    <w:rsid w:val="00545CF0"/>
    <w:rsid w:val="005503F0"/>
    <w:rsid w:val="00551645"/>
    <w:rsid w:val="005553E6"/>
    <w:rsid w:val="0057122F"/>
    <w:rsid w:val="005752F0"/>
    <w:rsid w:val="00595C66"/>
    <w:rsid w:val="00596531"/>
    <w:rsid w:val="00596730"/>
    <w:rsid w:val="0059715D"/>
    <w:rsid w:val="005A222F"/>
    <w:rsid w:val="005B50D4"/>
    <w:rsid w:val="005C2D90"/>
    <w:rsid w:val="005D52C4"/>
    <w:rsid w:val="005D6E5E"/>
    <w:rsid w:val="005E20E7"/>
    <w:rsid w:val="005F231D"/>
    <w:rsid w:val="00600799"/>
    <w:rsid w:val="00601C17"/>
    <w:rsid w:val="00610FCB"/>
    <w:rsid w:val="00620FA9"/>
    <w:rsid w:val="00625A8D"/>
    <w:rsid w:val="00630ACF"/>
    <w:rsid w:val="00633489"/>
    <w:rsid w:val="00633572"/>
    <w:rsid w:val="00634B03"/>
    <w:rsid w:val="006368BB"/>
    <w:rsid w:val="006379D2"/>
    <w:rsid w:val="00640F2F"/>
    <w:rsid w:val="0067548B"/>
    <w:rsid w:val="00696C06"/>
    <w:rsid w:val="006A50C2"/>
    <w:rsid w:val="006A5570"/>
    <w:rsid w:val="006D3C40"/>
    <w:rsid w:val="006D5ED8"/>
    <w:rsid w:val="006D6228"/>
    <w:rsid w:val="006E0F6E"/>
    <w:rsid w:val="007030A7"/>
    <w:rsid w:val="007138B8"/>
    <w:rsid w:val="00721398"/>
    <w:rsid w:val="00723D7F"/>
    <w:rsid w:val="0072531F"/>
    <w:rsid w:val="00743978"/>
    <w:rsid w:val="0075342C"/>
    <w:rsid w:val="00760642"/>
    <w:rsid w:val="00766D42"/>
    <w:rsid w:val="00767ACC"/>
    <w:rsid w:val="00771BF7"/>
    <w:rsid w:val="007743AC"/>
    <w:rsid w:val="00781124"/>
    <w:rsid w:val="0078234E"/>
    <w:rsid w:val="007958E5"/>
    <w:rsid w:val="007A20A0"/>
    <w:rsid w:val="007B3334"/>
    <w:rsid w:val="007C3F01"/>
    <w:rsid w:val="007C644E"/>
    <w:rsid w:val="007E32CC"/>
    <w:rsid w:val="00802C85"/>
    <w:rsid w:val="00806466"/>
    <w:rsid w:val="008537F7"/>
    <w:rsid w:val="00872D99"/>
    <w:rsid w:val="00881F1B"/>
    <w:rsid w:val="00886B60"/>
    <w:rsid w:val="00886EAB"/>
    <w:rsid w:val="0089245D"/>
    <w:rsid w:val="008A5910"/>
    <w:rsid w:val="008B6D8D"/>
    <w:rsid w:val="008B6E8B"/>
    <w:rsid w:val="008E506B"/>
    <w:rsid w:val="008F32CF"/>
    <w:rsid w:val="00910F1B"/>
    <w:rsid w:val="009164E8"/>
    <w:rsid w:val="009229C2"/>
    <w:rsid w:val="00922BE5"/>
    <w:rsid w:val="00943C45"/>
    <w:rsid w:val="00944ACB"/>
    <w:rsid w:val="009544D1"/>
    <w:rsid w:val="00954641"/>
    <w:rsid w:val="009724B4"/>
    <w:rsid w:val="00972B4A"/>
    <w:rsid w:val="00975F30"/>
    <w:rsid w:val="00980515"/>
    <w:rsid w:val="00984317"/>
    <w:rsid w:val="00987160"/>
    <w:rsid w:val="0099359D"/>
    <w:rsid w:val="009A24D1"/>
    <w:rsid w:val="009A6263"/>
    <w:rsid w:val="009A6BE4"/>
    <w:rsid w:val="009A6C87"/>
    <w:rsid w:val="009B49A8"/>
    <w:rsid w:val="009C53EF"/>
    <w:rsid w:val="009E0D15"/>
    <w:rsid w:val="009E5E85"/>
    <w:rsid w:val="009F5A20"/>
    <w:rsid w:val="009F6667"/>
    <w:rsid w:val="00A01F5B"/>
    <w:rsid w:val="00A068E0"/>
    <w:rsid w:val="00A36B3E"/>
    <w:rsid w:val="00A36CF8"/>
    <w:rsid w:val="00A54F54"/>
    <w:rsid w:val="00A60CAC"/>
    <w:rsid w:val="00A70A8A"/>
    <w:rsid w:val="00A7342C"/>
    <w:rsid w:val="00A73519"/>
    <w:rsid w:val="00A752B9"/>
    <w:rsid w:val="00A81BF8"/>
    <w:rsid w:val="00A82A0F"/>
    <w:rsid w:val="00A93827"/>
    <w:rsid w:val="00A95A95"/>
    <w:rsid w:val="00A97CCE"/>
    <w:rsid w:val="00AB0A2F"/>
    <w:rsid w:val="00AC3F1A"/>
    <w:rsid w:val="00AD2E13"/>
    <w:rsid w:val="00AE2E55"/>
    <w:rsid w:val="00AF3CB0"/>
    <w:rsid w:val="00AF413E"/>
    <w:rsid w:val="00B017D7"/>
    <w:rsid w:val="00B03C9E"/>
    <w:rsid w:val="00B104C7"/>
    <w:rsid w:val="00B1390A"/>
    <w:rsid w:val="00B15847"/>
    <w:rsid w:val="00B208E3"/>
    <w:rsid w:val="00B2359E"/>
    <w:rsid w:val="00B26165"/>
    <w:rsid w:val="00B31424"/>
    <w:rsid w:val="00B32989"/>
    <w:rsid w:val="00B45A5C"/>
    <w:rsid w:val="00B53605"/>
    <w:rsid w:val="00B53E8F"/>
    <w:rsid w:val="00B55853"/>
    <w:rsid w:val="00B56DC5"/>
    <w:rsid w:val="00B618EA"/>
    <w:rsid w:val="00B67EA6"/>
    <w:rsid w:val="00B70313"/>
    <w:rsid w:val="00B708FA"/>
    <w:rsid w:val="00B745CD"/>
    <w:rsid w:val="00B86B5C"/>
    <w:rsid w:val="00B961DD"/>
    <w:rsid w:val="00BA04BF"/>
    <w:rsid w:val="00BA614F"/>
    <w:rsid w:val="00BB3472"/>
    <w:rsid w:val="00BB6DFB"/>
    <w:rsid w:val="00BB7E54"/>
    <w:rsid w:val="00BC3A31"/>
    <w:rsid w:val="00BD6271"/>
    <w:rsid w:val="00BD6723"/>
    <w:rsid w:val="00BD7E30"/>
    <w:rsid w:val="00BE1560"/>
    <w:rsid w:val="00BF375A"/>
    <w:rsid w:val="00BF3E46"/>
    <w:rsid w:val="00C014F1"/>
    <w:rsid w:val="00C0612A"/>
    <w:rsid w:val="00C10928"/>
    <w:rsid w:val="00C20248"/>
    <w:rsid w:val="00C276AB"/>
    <w:rsid w:val="00C3286A"/>
    <w:rsid w:val="00C54F72"/>
    <w:rsid w:val="00C65812"/>
    <w:rsid w:val="00C73D7C"/>
    <w:rsid w:val="00C74EBF"/>
    <w:rsid w:val="00C808A1"/>
    <w:rsid w:val="00C841D0"/>
    <w:rsid w:val="00C9270C"/>
    <w:rsid w:val="00C9448C"/>
    <w:rsid w:val="00C94652"/>
    <w:rsid w:val="00CA25F2"/>
    <w:rsid w:val="00CA538F"/>
    <w:rsid w:val="00CB14F8"/>
    <w:rsid w:val="00CB2F18"/>
    <w:rsid w:val="00CC0CD2"/>
    <w:rsid w:val="00CC1F3B"/>
    <w:rsid w:val="00CD4BF7"/>
    <w:rsid w:val="00CD5BB4"/>
    <w:rsid w:val="00CE5BD8"/>
    <w:rsid w:val="00CE6AB7"/>
    <w:rsid w:val="00CF4A3C"/>
    <w:rsid w:val="00D068C9"/>
    <w:rsid w:val="00D07235"/>
    <w:rsid w:val="00D253D5"/>
    <w:rsid w:val="00D31198"/>
    <w:rsid w:val="00D33647"/>
    <w:rsid w:val="00D345EC"/>
    <w:rsid w:val="00D34711"/>
    <w:rsid w:val="00D403DC"/>
    <w:rsid w:val="00D534A4"/>
    <w:rsid w:val="00D54E6B"/>
    <w:rsid w:val="00D55CD7"/>
    <w:rsid w:val="00D61C2E"/>
    <w:rsid w:val="00D62867"/>
    <w:rsid w:val="00D64F5B"/>
    <w:rsid w:val="00D733EA"/>
    <w:rsid w:val="00D81EC5"/>
    <w:rsid w:val="00D851C2"/>
    <w:rsid w:val="00D90580"/>
    <w:rsid w:val="00D917B6"/>
    <w:rsid w:val="00D96110"/>
    <w:rsid w:val="00DA126F"/>
    <w:rsid w:val="00DA7061"/>
    <w:rsid w:val="00DB4482"/>
    <w:rsid w:val="00DB6AD5"/>
    <w:rsid w:val="00DC207B"/>
    <w:rsid w:val="00DC56AB"/>
    <w:rsid w:val="00DD3306"/>
    <w:rsid w:val="00DD7734"/>
    <w:rsid w:val="00DE3BCF"/>
    <w:rsid w:val="00DF6150"/>
    <w:rsid w:val="00E068EF"/>
    <w:rsid w:val="00E20F0B"/>
    <w:rsid w:val="00E30AA6"/>
    <w:rsid w:val="00E33849"/>
    <w:rsid w:val="00E374FC"/>
    <w:rsid w:val="00E53331"/>
    <w:rsid w:val="00E54A64"/>
    <w:rsid w:val="00E57C63"/>
    <w:rsid w:val="00E61F47"/>
    <w:rsid w:val="00E64472"/>
    <w:rsid w:val="00E657DB"/>
    <w:rsid w:val="00E65BA8"/>
    <w:rsid w:val="00E67D82"/>
    <w:rsid w:val="00E742B4"/>
    <w:rsid w:val="00E77123"/>
    <w:rsid w:val="00EA4CF6"/>
    <w:rsid w:val="00EA741D"/>
    <w:rsid w:val="00EB1DFD"/>
    <w:rsid w:val="00EB4EFF"/>
    <w:rsid w:val="00EC1279"/>
    <w:rsid w:val="00EC5007"/>
    <w:rsid w:val="00EC7800"/>
    <w:rsid w:val="00ED09DB"/>
    <w:rsid w:val="00ED2558"/>
    <w:rsid w:val="00EE2F38"/>
    <w:rsid w:val="00EF3473"/>
    <w:rsid w:val="00EF4381"/>
    <w:rsid w:val="00EF46E2"/>
    <w:rsid w:val="00F16273"/>
    <w:rsid w:val="00F2246B"/>
    <w:rsid w:val="00F37B9A"/>
    <w:rsid w:val="00F42E84"/>
    <w:rsid w:val="00F46AEA"/>
    <w:rsid w:val="00F53A6E"/>
    <w:rsid w:val="00F61E0F"/>
    <w:rsid w:val="00F70051"/>
    <w:rsid w:val="00F70A88"/>
    <w:rsid w:val="00F73C5A"/>
    <w:rsid w:val="00F740A4"/>
    <w:rsid w:val="00F8295B"/>
    <w:rsid w:val="00FA0C14"/>
    <w:rsid w:val="00FA1B60"/>
    <w:rsid w:val="00FA3E8E"/>
    <w:rsid w:val="00FB235B"/>
    <w:rsid w:val="00FC6D9A"/>
    <w:rsid w:val="00FE0EDA"/>
    <w:rsid w:val="00FF2661"/>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3B55"/>
  <w15:docId w15:val="{F9B5C669-6937-4E1C-B4F8-5404C90A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B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A5910"/>
    <w:pPr>
      <w:keepNext/>
      <w:ind w:leftChars="100" w:left="2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E742B4"/>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character" w:styleId="a3">
    <w:name w:val="annotation reference"/>
    <w:basedOn w:val="a0"/>
    <w:uiPriority w:val="99"/>
    <w:semiHidden/>
    <w:unhideWhenUsed/>
    <w:rsid w:val="00014213"/>
    <w:rPr>
      <w:sz w:val="16"/>
      <w:szCs w:val="16"/>
    </w:rPr>
  </w:style>
  <w:style w:type="paragraph" w:styleId="a4">
    <w:name w:val="annotation text"/>
    <w:basedOn w:val="a"/>
    <w:link w:val="a5"/>
    <w:uiPriority w:val="99"/>
    <w:unhideWhenUsed/>
    <w:rsid w:val="00014213"/>
    <w:rPr>
      <w:sz w:val="20"/>
      <w:szCs w:val="20"/>
    </w:rPr>
  </w:style>
  <w:style w:type="character" w:customStyle="1" w:styleId="a5">
    <w:name w:val="Текст примечания Знак"/>
    <w:basedOn w:val="a0"/>
    <w:link w:val="a4"/>
    <w:uiPriority w:val="99"/>
    <w:rsid w:val="0001421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014213"/>
    <w:rPr>
      <w:b/>
      <w:bCs/>
    </w:rPr>
  </w:style>
  <w:style w:type="character" w:customStyle="1" w:styleId="a7">
    <w:name w:val="Тема примечания Знак"/>
    <w:basedOn w:val="a5"/>
    <w:link w:val="a6"/>
    <w:uiPriority w:val="99"/>
    <w:semiHidden/>
    <w:rsid w:val="0001421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014213"/>
    <w:rPr>
      <w:rFonts w:ascii="Tahoma" w:hAnsi="Tahoma" w:cs="Tahoma"/>
      <w:sz w:val="16"/>
      <w:szCs w:val="16"/>
    </w:rPr>
  </w:style>
  <w:style w:type="character" w:customStyle="1" w:styleId="a9">
    <w:name w:val="Текст выноски Знак"/>
    <w:basedOn w:val="a0"/>
    <w:link w:val="a8"/>
    <w:uiPriority w:val="99"/>
    <w:semiHidden/>
    <w:rsid w:val="00014213"/>
    <w:rPr>
      <w:rFonts w:ascii="Tahoma" w:eastAsia="Times New Roman" w:hAnsi="Tahoma" w:cs="Tahoma"/>
      <w:sz w:val="16"/>
      <w:szCs w:val="16"/>
      <w:lang w:eastAsia="ru-RU"/>
    </w:rPr>
  </w:style>
  <w:style w:type="paragraph" w:styleId="aa">
    <w:name w:val="List Paragraph"/>
    <w:basedOn w:val="a"/>
    <w:uiPriority w:val="34"/>
    <w:qFormat/>
    <w:rsid w:val="00E77123"/>
    <w:pPr>
      <w:ind w:left="720"/>
      <w:contextualSpacing/>
    </w:pPr>
  </w:style>
  <w:style w:type="paragraph" w:styleId="ab">
    <w:name w:val="header"/>
    <w:basedOn w:val="a"/>
    <w:link w:val="ac"/>
    <w:uiPriority w:val="99"/>
    <w:unhideWhenUsed/>
    <w:rsid w:val="00A95A95"/>
    <w:pPr>
      <w:tabs>
        <w:tab w:val="center" w:pos="4677"/>
        <w:tab w:val="right" w:pos="9355"/>
      </w:tabs>
    </w:pPr>
  </w:style>
  <w:style w:type="character" w:customStyle="1" w:styleId="ac">
    <w:name w:val="Верхний колонтитул Знак"/>
    <w:basedOn w:val="a0"/>
    <w:link w:val="ab"/>
    <w:uiPriority w:val="99"/>
    <w:rsid w:val="00A95A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95A95"/>
    <w:pPr>
      <w:tabs>
        <w:tab w:val="center" w:pos="4677"/>
        <w:tab w:val="right" w:pos="9355"/>
      </w:tabs>
    </w:pPr>
  </w:style>
  <w:style w:type="character" w:customStyle="1" w:styleId="ae">
    <w:name w:val="Нижний колонтитул Знак"/>
    <w:basedOn w:val="a0"/>
    <w:link w:val="ad"/>
    <w:uiPriority w:val="99"/>
    <w:rsid w:val="00A95A95"/>
    <w:rPr>
      <w:rFonts w:ascii="Times New Roman" w:eastAsia="Times New Roman" w:hAnsi="Times New Roman" w:cs="Times New Roman"/>
      <w:sz w:val="24"/>
      <w:szCs w:val="24"/>
      <w:lang w:eastAsia="ru-RU"/>
    </w:rPr>
  </w:style>
  <w:style w:type="character" w:customStyle="1" w:styleId="cavalue1">
    <w:name w:val="cavalue1"/>
    <w:basedOn w:val="a0"/>
    <w:rsid w:val="002726D8"/>
    <w:rPr>
      <w:rFonts w:ascii="Arial" w:hAnsi="Arial" w:cs="Arial" w:hint="default"/>
      <w:b/>
      <w:bCs/>
      <w:color w:val="000000"/>
      <w:sz w:val="18"/>
      <w:szCs w:val="18"/>
    </w:rPr>
  </w:style>
  <w:style w:type="character" w:customStyle="1" w:styleId="30">
    <w:name w:val="Заголовок 3 Знак"/>
    <w:basedOn w:val="a0"/>
    <w:link w:val="3"/>
    <w:rsid w:val="008A5910"/>
    <w:rPr>
      <w:rFonts w:ascii="Times New Roman" w:eastAsia="Times New Roman" w:hAnsi="Times New Roman" w:cs="Times New Roman"/>
      <w:b/>
      <w:bCs/>
      <w:sz w:val="24"/>
      <w:szCs w:val="24"/>
      <w:lang w:eastAsia="ru-RU"/>
    </w:rPr>
  </w:style>
  <w:style w:type="table" w:styleId="af">
    <w:name w:val="Table Grid"/>
    <w:basedOn w:val="a1"/>
    <w:uiPriority w:val="59"/>
    <w:rsid w:val="008A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B712D"/>
    <w:pPr>
      <w:spacing w:after="0" w:line="240" w:lineRule="auto"/>
    </w:pPr>
    <w:rPr>
      <w:rFonts w:ascii="Times New Roman" w:eastAsia="Times New Roman" w:hAnsi="Times New Roman" w:cs="Times New Roman"/>
      <w:sz w:val="24"/>
      <w:szCs w:val="24"/>
      <w:lang w:eastAsia="ru-RU"/>
    </w:rPr>
  </w:style>
  <w:style w:type="character" w:styleId="af1">
    <w:name w:val="footnote reference"/>
    <w:rsid w:val="00493217"/>
    <w:rPr>
      <w:vertAlign w:val="superscript"/>
    </w:rPr>
  </w:style>
  <w:style w:type="paragraph" w:customStyle="1" w:styleId="21">
    <w:name w:val="Основной текст с отступом 21"/>
    <w:basedOn w:val="a"/>
    <w:rsid w:val="00493217"/>
    <w:pPr>
      <w:suppressAutoHyphens/>
      <w:ind w:firstLine="360"/>
      <w:jc w:val="both"/>
    </w:pPr>
    <w:rPr>
      <w:sz w:val="28"/>
      <w:lang w:eastAsia="ar-SA"/>
    </w:rPr>
  </w:style>
  <w:style w:type="paragraph" w:styleId="af2">
    <w:name w:val="footnote text"/>
    <w:basedOn w:val="a"/>
    <w:link w:val="af3"/>
    <w:rsid w:val="00493217"/>
    <w:pPr>
      <w:suppressAutoHyphens/>
    </w:pPr>
    <w:rPr>
      <w:sz w:val="20"/>
      <w:szCs w:val="20"/>
      <w:lang w:eastAsia="ar-SA"/>
    </w:rPr>
  </w:style>
  <w:style w:type="character" w:customStyle="1" w:styleId="af3">
    <w:name w:val="Текст сноски Знак"/>
    <w:basedOn w:val="a0"/>
    <w:link w:val="af2"/>
    <w:rsid w:val="0049321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5414">
      <w:bodyDiv w:val="1"/>
      <w:marLeft w:val="0"/>
      <w:marRight w:val="0"/>
      <w:marTop w:val="0"/>
      <w:marBottom w:val="0"/>
      <w:divBdr>
        <w:top w:val="none" w:sz="0" w:space="0" w:color="auto"/>
        <w:left w:val="none" w:sz="0" w:space="0" w:color="auto"/>
        <w:bottom w:val="none" w:sz="0" w:space="0" w:color="auto"/>
        <w:right w:val="none" w:sz="0" w:space="0" w:color="auto"/>
      </w:divBdr>
    </w:div>
    <w:div w:id="298655173">
      <w:bodyDiv w:val="1"/>
      <w:marLeft w:val="0"/>
      <w:marRight w:val="0"/>
      <w:marTop w:val="0"/>
      <w:marBottom w:val="0"/>
      <w:divBdr>
        <w:top w:val="none" w:sz="0" w:space="0" w:color="auto"/>
        <w:left w:val="none" w:sz="0" w:space="0" w:color="auto"/>
        <w:bottom w:val="none" w:sz="0" w:space="0" w:color="auto"/>
        <w:right w:val="none" w:sz="0" w:space="0" w:color="auto"/>
      </w:divBdr>
    </w:div>
    <w:div w:id="497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5F002774-553B-4F65-A692-E9776F622D2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НИУ ВШЭ СПб</properties:Company>
  <properties:Pages>3</properties:Pages>
  <properties:Words>2250</properties:Words>
  <properties:Characters>12829</properties:Characters>
  <properties:Lines>106</properties:Lines>
  <properties:Paragraphs>30</properties:Paragraphs>
  <properties:TotalTime>1</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15049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2020-12-24T12:47:00Z</dcterms:created>
  <dc:creator>Хоробрых Ольга Сергеевна</dc:creator>
  <cp:lastModifiedBy>docx4j 8.1.6</cp:lastModifiedBy>
  <cp:lastPrinted>2020-03-19T11:57:00Z</cp:lastPrinted>
  <dcterms:modified xmlns:xsi="http://www.w3.org/2001/XMLSchema-instance" xsi:type="dcterms:W3CDTF">2020-12-24T12:47:00Z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Махотаева М.Ю.</vt:lpwstr>
  </prop:property>
  <prop:property name="signerIof" pid="3" fmtid="{D5CDD505-2E9C-101B-9397-08002B2CF9AE}">
    <vt:lpwstr>С.М. Кадочников</vt:lpwstr>
  </prop:property>
  <prop:property name="creatorDepartment" pid="4" fmtid="{D5CDD505-2E9C-101B-9397-08002B2CF9AE}">
    <vt:lpwstr>Центр организации науки и</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2020/12/24-415</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Директор филиала Кадочников С.М.</vt:lpwstr>
  </prop:property>
  <prop:property name="documentContent" pid="12" fmtid="{D5CDD505-2E9C-101B-9397-08002B2CF9AE}">
    <vt:lpwstr>О введении в действие Регламента организации и проведения научно-исследовательских проектов, выполняемых международными лабораториями (центрами) НИУ ВШЭ – Санкт-Петербург</vt:lpwstr>
  </prop:property>
  <prop:property name="creatorPost" pid="13" fmtid="{D5CDD505-2E9C-101B-9397-08002B2CF9AE}">
    <vt:lpwstr>Директор центра</vt:lpwstr>
  </prop:property>
  <prop:property name="signerName" pid="14" fmtid="{D5CDD505-2E9C-101B-9397-08002B2CF9AE}">
    <vt:lpwstr>Кадочников С.М.</vt:lpwstr>
  </prop:property>
  <prop:property name="signerNameAndPostName" pid="15" fmtid="{D5CDD505-2E9C-101B-9397-08002B2CF9AE}">
    <vt:lpwstr>Кадочников С.М., Директор филиала</vt:lpwstr>
  </prop:property>
  <prop:property name="signerPost" pid="16" fmtid="{D5CDD505-2E9C-101B-9397-08002B2CF9AE}">
    <vt:lpwstr>Директор филиала</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Директор филиала</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Кадочников С.М.</vt:lpwstr>
  </prop:property>
</prop:Properties>
</file>