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8172" w14:textId="77777777" w:rsidR="00B27353" w:rsidRDefault="00B27353" w:rsidP="00B27353">
      <w:pPr>
        <w:jc w:val="center"/>
        <w:rPr>
          <w:b/>
          <w:bCs/>
        </w:rPr>
      </w:pPr>
      <w:r>
        <w:rPr>
          <w:b/>
          <w:bCs/>
        </w:rPr>
        <w:t>Ключи 3–4</w:t>
      </w:r>
    </w:p>
    <w:p w14:paraId="2BDACE5A" w14:textId="77777777" w:rsidR="00B27353" w:rsidRDefault="00B27353" w:rsidP="00B27353">
      <w:pPr>
        <w:rPr>
          <w:b/>
          <w:bCs/>
        </w:rPr>
      </w:pPr>
      <w:r>
        <w:rPr>
          <w:b/>
          <w:bCs/>
        </w:rPr>
        <w:t>Часть 1.</w:t>
      </w:r>
    </w:p>
    <w:p w14:paraId="042B27AB" w14:textId="77777777" w:rsidR="00B27353" w:rsidRDefault="00B27353" w:rsidP="00B27353">
      <w:r>
        <w:t>1Г</w:t>
      </w:r>
    </w:p>
    <w:p w14:paraId="069D7DDA" w14:textId="77777777" w:rsidR="00B27353" w:rsidRDefault="00B27353" w:rsidP="00B27353">
      <w:r>
        <w:t>2В</w:t>
      </w:r>
    </w:p>
    <w:p w14:paraId="62F1C68C" w14:textId="77777777" w:rsidR="00B27353" w:rsidRDefault="00B27353" w:rsidP="00B27353">
      <w:r>
        <w:t>3Г</w:t>
      </w:r>
    </w:p>
    <w:p w14:paraId="705AC518" w14:textId="77777777" w:rsidR="00B27353" w:rsidRDefault="00B27353" w:rsidP="00B27353">
      <w:r>
        <w:t>4Г</w:t>
      </w:r>
    </w:p>
    <w:p w14:paraId="65481A8F" w14:textId="77777777" w:rsidR="00B27353" w:rsidRDefault="00B27353" w:rsidP="00B27353">
      <w:r>
        <w:t xml:space="preserve">5 </w:t>
      </w:r>
    </w:p>
    <w:p w14:paraId="1A2FCF12" w14:textId="77777777" w:rsidR="00B27353" w:rsidRDefault="00B27353" w:rsidP="00B27353">
      <w:r>
        <w:t>1Е, 2Г, 3А, 4Б, 5Ж</w:t>
      </w:r>
    </w:p>
    <w:p w14:paraId="3727A754" w14:textId="77777777" w:rsidR="00B27353" w:rsidRDefault="00B27353" w:rsidP="00B27353">
      <w:r>
        <w:t>6</w:t>
      </w:r>
    </w:p>
    <w:tbl>
      <w:tblPr>
        <w:tblStyle w:val="a3"/>
        <w:tblW w:w="4669" w:type="dxa"/>
        <w:jc w:val="center"/>
        <w:tblLook w:val="04A0" w:firstRow="1" w:lastRow="0" w:firstColumn="1" w:lastColumn="0" w:noHBand="0" w:noVBand="1"/>
      </w:tblPr>
      <w:tblGrid>
        <w:gridCol w:w="933"/>
        <w:gridCol w:w="934"/>
        <w:gridCol w:w="934"/>
        <w:gridCol w:w="934"/>
        <w:gridCol w:w="934"/>
      </w:tblGrid>
      <w:tr w:rsidR="00B27353" w14:paraId="3E939723" w14:textId="77777777" w:rsidTr="000A2A3C">
        <w:trPr>
          <w:jc w:val="center"/>
        </w:trPr>
        <w:tc>
          <w:tcPr>
            <w:tcW w:w="933" w:type="dxa"/>
          </w:tcPr>
          <w:p w14:paraId="074B076D" w14:textId="77777777" w:rsidR="00B27353" w:rsidRDefault="00B27353" w:rsidP="000A2A3C">
            <w:pPr>
              <w:jc w:val="center"/>
            </w:pPr>
            <w:r>
              <w:t>2</w:t>
            </w:r>
          </w:p>
        </w:tc>
        <w:tc>
          <w:tcPr>
            <w:tcW w:w="934" w:type="dxa"/>
          </w:tcPr>
          <w:p w14:paraId="6468A621" w14:textId="77777777" w:rsidR="00B27353" w:rsidRDefault="00B27353" w:rsidP="000A2A3C">
            <w:pPr>
              <w:jc w:val="center"/>
            </w:pPr>
            <w:r>
              <w:t>3</w:t>
            </w:r>
          </w:p>
        </w:tc>
        <w:tc>
          <w:tcPr>
            <w:tcW w:w="934" w:type="dxa"/>
          </w:tcPr>
          <w:p w14:paraId="1DBA2F69" w14:textId="77777777" w:rsidR="00B27353" w:rsidRDefault="00B27353" w:rsidP="000A2A3C">
            <w:pPr>
              <w:jc w:val="center"/>
            </w:pPr>
            <w:r>
              <w:t>4</w:t>
            </w:r>
          </w:p>
        </w:tc>
        <w:tc>
          <w:tcPr>
            <w:tcW w:w="934" w:type="dxa"/>
          </w:tcPr>
          <w:p w14:paraId="0AB98672" w14:textId="77777777" w:rsidR="00B27353" w:rsidRDefault="00B27353" w:rsidP="000A2A3C">
            <w:pPr>
              <w:jc w:val="center"/>
            </w:pPr>
            <w:r>
              <w:t>5</w:t>
            </w:r>
          </w:p>
        </w:tc>
        <w:tc>
          <w:tcPr>
            <w:tcW w:w="934" w:type="dxa"/>
          </w:tcPr>
          <w:p w14:paraId="0A6778D7" w14:textId="77777777" w:rsidR="00B27353" w:rsidRDefault="00B27353" w:rsidP="000A2A3C">
            <w:pPr>
              <w:jc w:val="center"/>
            </w:pPr>
            <w:r>
              <w:t>6</w:t>
            </w:r>
          </w:p>
        </w:tc>
      </w:tr>
      <w:tr w:rsidR="00B27353" w14:paraId="37B4DA1C" w14:textId="77777777" w:rsidTr="000A2A3C">
        <w:trPr>
          <w:jc w:val="center"/>
        </w:trPr>
        <w:tc>
          <w:tcPr>
            <w:tcW w:w="933" w:type="dxa"/>
          </w:tcPr>
          <w:p w14:paraId="3F19FB0C" w14:textId="77777777" w:rsidR="00B27353" w:rsidRDefault="00B27353" w:rsidP="000A2A3C">
            <w:pPr>
              <w:jc w:val="center"/>
            </w:pPr>
            <w:r>
              <w:t>Д</w:t>
            </w:r>
          </w:p>
        </w:tc>
        <w:tc>
          <w:tcPr>
            <w:tcW w:w="934" w:type="dxa"/>
          </w:tcPr>
          <w:p w14:paraId="62C0D353" w14:textId="77777777" w:rsidR="00B27353" w:rsidRDefault="00B27353" w:rsidP="000A2A3C">
            <w:pPr>
              <w:jc w:val="center"/>
            </w:pPr>
            <w:r>
              <w:t>Б</w:t>
            </w:r>
          </w:p>
        </w:tc>
        <w:tc>
          <w:tcPr>
            <w:tcW w:w="934" w:type="dxa"/>
          </w:tcPr>
          <w:p w14:paraId="1A77FA6F" w14:textId="77777777" w:rsidR="00B27353" w:rsidRDefault="00B27353" w:rsidP="000A2A3C">
            <w:pPr>
              <w:jc w:val="center"/>
            </w:pPr>
            <w:r>
              <w:t>В</w:t>
            </w:r>
          </w:p>
        </w:tc>
        <w:tc>
          <w:tcPr>
            <w:tcW w:w="934" w:type="dxa"/>
          </w:tcPr>
          <w:p w14:paraId="07CF41A7" w14:textId="77777777" w:rsidR="00B27353" w:rsidRDefault="00B27353" w:rsidP="000A2A3C">
            <w:pPr>
              <w:jc w:val="center"/>
            </w:pPr>
            <w:r>
              <w:t>А</w:t>
            </w:r>
          </w:p>
        </w:tc>
        <w:tc>
          <w:tcPr>
            <w:tcW w:w="934" w:type="dxa"/>
          </w:tcPr>
          <w:p w14:paraId="35166887" w14:textId="77777777" w:rsidR="00B27353" w:rsidRDefault="00B27353" w:rsidP="000A2A3C">
            <w:pPr>
              <w:jc w:val="center"/>
            </w:pPr>
            <w:r>
              <w:t>Г</w:t>
            </w:r>
          </w:p>
        </w:tc>
      </w:tr>
    </w:tbl>
    <w:p w14:paraId="3020408F" w14:textId="77777777" w:rsidR="00B27353" w:rsidRDefault="00B27353" w:rsidP="00B27353">
      <w:r>
        <w:t>7Г</w:t>
      </w:r>
    </w:p>
    <w:p w14:paraId="6059865D" w14:textId="77777777" w:rsidR="00B27353" w:rsidRDefault="00B27353" w:rsidP="00B27353">
      <w:r>
        <w:t>8Г</w:t>
      </w:r>
    </w:p>
    <w:p w14:paraId="65848483" w14:textId="77777777" w:rsidR="00B27353" w:rsidRDefault="00B27353" w:rsidP="00B27353">
      <w:r>
        <w:t>9А</w:t>
      </w:r>
    </w:p>
    <w:p w14:paraId="27DC708E" w14:textId="77777777" w:rsidR="00B27353" w:rsidRDefault="00B27353" w:rsidP="00B27353">
      <w:r>
        <w:t>10Б</w:t>
      </w:r>
    </w:p>
    <w:p w14:paraId="4ED6BEB1" w14:textId="77777777" w:rsidR="00B27353" w:rsidRDefault="00B27353" w:rsidP="00B27353"/>
    <w:p w14:paraId="1F5E749A" w14:textId="77777777" w:rsidR="00B27353" w:rsidRDefault="00B27353" w:rsidP="00B27353">
      <w:pPr>
        <w:rPr>
          <w:b/>
          <w:bCs/>
        </w:rPr>
      </w:pPr>
      <w:r>
        <w:rPr>
          <w:b/>
          <w:bCs/>
        </w:rPr>
        <w:t>Часть 2.</w:t>
      </w:r>
    </w:p>
    <w:p w14:paraId="05AC0BCB" w14:textId="77777777" w:rsidR="00B27353" w:rsidRDefault="00B27353" w:rsidP="00B27353">
      <w:r>
        <w:t>11. финтифлюшка</w:t>
      </w:r>
    </w:p>
    <w:p w14:paraId="344D280A" w14:textId="77777777" w:rsidR="00B27353" w:rsidRDefault="00B27353" w:rsidP="00B27353">
      <w:r>
        <w:t>12. Т (стланец)</w:t>
      </w:r>
    </w:p>
    <w:p w14:paraId="0F05D171" w14:textId="77777777" w:rsidR="00B27353" w:rsidRDefault="00B27353" w:rsidP="00B27353">
      <w:r>
        <w:t>13.</w:t>
      </w:r>
    </w:p>
    <w:tbl>
      <w:tblPr>
        <w:tblStyle w:val="a3"/>
        <w:tblW w:w="9345" w:type="dxa"/>
        <w:tblLook w:val="04A0" w:firstRow="1" w:lastRow="0" w:firstColumn="1" w:lastColumn="0" w:noHBand="0" w:noVBand="1"/>
      </w:tblPr>
      <w:tblGrid>
        <w:gridCol w:w="775"/>
        <w:gridCol w:w="2245"/>
        <w:gridCol w:w="862"/>
        <w:gridCol w:w="2211"/>
        <w:gridCol w:w="866"/>
        <w:gridCol w:w="2386"/>
      </w:tblGrid>
      <w:tr w:rsidR="00B27353" w14:paraId="279600E3" w14:textId="77777777" w:rsidTr="000A2A3C">
        <w:trPr>
          <w:trHeight w:val="168"/>
        </w:trPr>
        <w:tc>
          <w:tcPr>
            <w:tcW w:w="774" w:type="dxa"/>
          </w:tcPr>
          <w:p w14:paraId="6D408C4D" w14:textId="77777777" w:rsidR="00B27353" w:rsidRDefault="00B27353" w:rsidP="000A2A3C">
            <w:pPr>
              <w:jc w:val="center"/>
              <w:rPr>
                <w:color w:val="000000" w:themeColor="text1"/>
              </w:rPr>
            </w:pPr>
            <w:r>
              <w:rPr>
                <w:color w:val="000000" w:themeColor="text1"/>
              </w:rPr>
              <w:t>1</w:t>
            </w:r>
          </w:p>
        </w:tc>
        <w:tc>
          <w:tcPr>
            <w:tcW w:w="2245" w:type="dxa"/>
          </w:tcPr>
          <w:p w14:paraId="60536546" w14:textId="77777777" w:rsidR="00B27353" w:rsidRDefault="00B27353" w:rsidP="000A2A3C">
            <w:pPr>
              <w:rPr>
                <w:color w:val="000000" w:themeColor="text1"/>
              </w:rPr>
            </w:pPr>
            <w:proofErr w:type="spellStart"/>
            <w:r>
              <w:rPr>
                <w:color w:val="000000" w:themeColor="text1"/>
                <w:shd w:val="clear" w:color="auto" w:fill="FFFFFF"/>
              </w:rPr>
              <w:t>un</w:t>
            </w:r>
            <w:proofErr w:type="spellEnd"/>
          </w:p>
        </w:tc>
        <w:tc>
          <w:tcPr>
            <w:tcW w:w="862" w:type="dxa"/>
          </w:tcPr>
          <w:p w14:paraId="7A611FA5" w14:textId="77777777" w:rsidR="00B27353" w:rsidRDefault="00B27353" w:rsidP="000A2A3C">
            <w:pPr>
              <w:rPr>
                <w:color w:val="000000" w:themeColor="text1"/>
              </w:rPr>
            </w:pPr>
            <w:r>
              <w:rPr>
                <w:color w:val="000000" w:themeColor="text1"/>
              </w:rPr>
              <w:t>11</w:t>
            </w:r>
          </w:p>
        </w:tc>
        <w:tc>
          <w:tcPr>
            <w:tcW w:w="2211" w:type="dxa"/>
            <w:shd w:val="clear" w:color="auto" w:fill="D9D9D9" w:themeFill="background1" w:themeFillShade="D9"/>
          </w:tcPr>
          <w:p w14:paraId="7B07E863" w14:textId="77777777" w:rsidR="00B27353" w:rsidRDefault="00B27353" w:rsidP="000A2A3C">
            <w:pPr>
              <w:rPr>
                <w:color w:val="000000" w:themeColor="text1"/>
              </w:rPr>
            </w:pPr>
            <w:proofErr w:type="spellStart"/>
            <w:r>
              <w:rPr>
                <w:color w:val="000000" w:themeColor="text1"/>
              </w:rPr>
              <w:t>onze</w:t>
            </w:r>
            <w:proofErr w:type="spellEnd"/>
          </w:p>
        </w:tc>
        <w:tc>
          <w:tcPr>
            <w:tcW w:w="866" w:type="dxa"/>
          </w:tcPr>
          <w:p w14:paraId="796B0A15" w14:textId="77777777" w:rsidR="00B27353" w:rsidRDefault="00B27353" w:rsidP="000A2A3C">
            <w:pPr>
              <w:rPr>
                <w:color w:val="000000" w:themeColor="text1"/>
              </w:rPr>
            </w:pPr>
            <w:r>
              <w:rPr>
                <w:color w:val="000000" w:themeColor="text1"/>
              </w:rPr>
              <w:t>30</w:t>
            </w:r>
          </w:p>
        </w:tc>
        <w:tc>
          <w:tcPr>
            <w:tcW w:w="2386" w:type="dxa"/>
          </w:tcPr>
          <w:p w14:paraId="1A6ECC08" w14:textId="77777777" w:rsidR="00B27353" w:rsidRDefault="00B27353" w:rsidP="000A2A3C">
            <w:pPr>
              <w:rPr>
                <w:color w:val="000000" w:themeColor="text1"/>
              </w:rPr>
            </w:pPr>
            <w:proofErr w:type="spellStart"/>
            <w:r>
              <w:rPr>
                <w:color w:val="000000" w:themeColor="text1"/>
                <w:shd w:val="clear" w:color="auto" w:fill="FFFFFF"/>
              </w:rPr>
              <w:t>trente</w:t>
            </w:r>
            <w:proofErr w:type="spellEnd"/>
          </w:p>
        </w:tc>
      </w:tr>
      <w:tr w:rsidR="00B27353" w14:paraId="69C6DAB9" w14:textId="77777777" w:rsidTr="000A2A3C">
        <w:trPr>
          <w:trHeight w:val="50"/>
        </w:trPr>
        <w:tc>
          <w:tcPr>
            <w:tcW w:w="774" w:type="dxa"/>
          </w:tcPr>
          <w:p w14:paraId="40ACBDDC" w14:textId="77777777" w:rsidR="00B27353" w:rsidRDefault="00B27353" w:rsidP="000A2A3C">
            <w:pPr>
              <w:jc w:val="center"/>
              <w:rPr>
                <w:color w:val="000000" w:themeColor="text1"/>
              </w:rPr>
            </w:pPr>
            <w:r>
              <w:rPr>
                <w:color w:val="000000" w:themeColor="text1"/>
              </w:rPr>
              <w:t>2</w:t>
            </w:r>
          </w:p>
        </w:tc>
        <w:tc>
          <w:tcPr>
            <w:tcW w:w="2245" w:type="dxa"/>
          </w:tcPr>
          <w:p w14:paraId="3DFC8002" w14:textId="77777777" w:rsidR="00B27353" w:rsidRDefault="00B27353" w:rsidP="000A2A3C">
            <w:pPr>
              <w:rPr>
                <w:color w:val="000000" w:themeColor="text1"/>
              </w:rPr>
            </w:pPr>
            <w:proofErr w:type="spellStart"/>
            <w:r>
              <w:rPr>
                <w:color w:val="000000" w:themeColor="text1"/>
                <w:shd w:val="clear" w:color="auto" w:fill="FFFFFF"/>
              </w:rPr>
              <w:t>deux</w:t>
            </w:r>
            <w:proofErr w:type="spellEnd"/>
          </w:p>
        </w:tc>
        <w:tc>
          <w:tcPr>
            <w:tcW w:w="862" w:type="dxa"/>
          </w:tcPr>
          <w:p w14:paraId="1AC79376" w14:textId="77777777" w:rsidR="00B27353" w:rsidRDefault="00B27353" w:rsidP="000A2A3C">
            <w:pPr>
              <w:rPr>
                <w:color w:val="000000" w:themeColor="text1"/>
              </w:rPr>
            </w:pPr>
            <w:r>
              <w:rPr>
                <w:color w:val="000000" w:themeColor="text1"/>
              </w:rPr>
              <w:t>12</w:t>
            </w:r>
          </w:p>
        </w:tc>
        <w:tc>
          <w:tcPr>
            <w:tcW w:w="2211" w:type="dxa"/>
          </w:tcPr>
          <w:p w14:paraId="7570DB53" w14:textId="77777777" w:rsidR="00B27353" w:rsidRDefault="00B27353" w:rsidP="000A2A3C">
            <w:pPr>
              <w:rPr>
                <w:color w:val="000000" w:themeColor="text1"/>
              </w:rPr>
            </w:pPr>
            <w:proofErr w:type="spellStart"/>
            <w:r>
              <w:rPr>
                <w:color w:val="000000" w:themeColor="text1"/>
                <w:shd w:val="clear" w:color="auto" w:fill="FFFFFF"/>
              </w:rPr>
              <w:t>douze</w:t>
            </w:r>
            <w:proofErr w:type="spellEnd"/>
          </w:p>
        </w:tc>
        <w:tc>
          <w:tcPr>
            <w:tcW w:w="866" w:type="dxa"/>
          </w:tcPr>
          <w:p w14:paraId="059AE79B" w14:textId="77777777" w:rsidR="00B27353" w:rsidRDefault="00B27353" w:rsidP="000A2A3C">
            <w:pPr>
              <w:rPr>
                <w:color w:val="000000" w:themeColor="text1"/>
              </w:rPr>
            </w:pPr>
            <w:r>
              <w:rPr>
                <w:color w:val="000000" w:themeColor="text1"/>
              </w:rPr>
              <w:t>40</w:t>
            </w:r>
          </w:p>
        </w:tc>
        <w:tc>
          <w:tcPr>
            <w:tcW w:w="2386" w:type="dxa"/>
          </w:tcPr>
          <w:p w14:paraId="22B3E0E1" w14:textId="77777777" w:rsidR="00B27353" w:rsidRDefault="00B27353" w:rsidP="000A2A3C">
            <w:pPr>
              <w:rPr>
                <w:color w:val="000000" w:themeColor="text1"/>
              </w:rPr>
            </w:pPr>
            <w:proofErr w:type="spellStart"/>
            <w:r>
              <w:rPr>
                <w:color w:val="000000" w:themeColor="text1"/>
                <w:shd w:val="clear" w:color="auto" w:fill="FFFFFF"/>
              </w:rPr>
              <w:t>quarante</w:t>
            </w:r>
            <w:proofErr w:type="spellEnd"/>
          </w:p>
        </w:tc>
      </w:tr>
      <w:tr w:rsidR="00B27353" w14:paraId="28DBEB32" w14:textId="77777777" w:rsidTr="000A2A3C">
        <w:trPr>
          <w:trHeight w:val="64"/>
        </w:trPr>
        <w:tc>
          <w:tcPr>
            <w:tcW w:w="774" w:type="dxa"/>
          </w:tcPr>
          <w:p w14:paraId="0CC1D3E3" w14:textId="77777777" w:rsidR="00B27353" w:rsidRDefault="00B27353" w:rsidP="000A2A3C">
            <w:pPr>
              <w:jc w:val="center"/>
              <w:rPr>
                <w:color w:val="000000" w:themeColor="text1"/>
              </w:rPr>
            </w:pPr>
            <w:r>
              <w:rPr>
                <w:color w:val="000000" w:themeColor="text1"/>
              </w:rPr>
              <w:t>3</w:t>
            </w:r>
          </w:p>
        </w:tc>
        <w:tc>
          <w:tcPr>
            <w:tcW w:w="2245" w:type="dxa"/>
          </w:tcPr>
          <w:p w14:paraId="02EA556E" w14:textId="77777777" w:rsidR="00B27353" w:rsidRDefault="00B27353" w:rsidP="000A2A3C">
            <w:pPr>
              <w:rPr>
                <w:color w:val="000000" w:themeColor="text1"/>
              </w:rPr>
            </w:pPr>
            <w:proofErr w:type="spellStart"/>
            <w:r>
              <w:rPr>
                <w:color w:val="000000" w:themeColor="text1"/>
                <w:shd w:val="clear" w:color="auto" w:fill="FFFFFF"/>
              </w:rPr>
              <w:t>trois</w:t>
            </w:r>
            <w:proofErr w:type="spellEnd"/>
          </w:p>
        </w:tc>
        <w:tc>
          <w:tcPr>
            <w:tcW w:w="862" w:type="dxa"/>
          </w:tcPr>
          <w:p w14:paraId="72DC05A5" w14:textId="77777777" w:rsidR="00B27353" w:rsidRDefault="00B27353" w:rsidP="000A2A3C">
            <w:pPr>
              <w:rPr>
                <w:color w:val="000000" w:themeColor="text1"/>
              </w:rPr>
            </w:pPr>
            <w:r>
              <w:rPr>
                <w:color w:val="000000" w:themeColor="text1"/>
              </w:rPr>
              <w:t>13</w:t>
            </w:r>
          </w:p>
        </w:tc>
        <w:tc>
          <w:tcPr>
            <w:tcW w:w="2211" w:type="dxa"/>
          </w:tcPr>
          <w:p w14:paraId="7DD17CFB" w14:textId="77777777" w:rsidR="00B27353" w:rsidRDefault="00B27353" w:rsidP="000A2A3C">
            <w:pPr>
              <w:rPr>
                <w:color w:val="000000" w:themeColor="text1"/>
              </w:rPr>
            </w:pPr>
            <w:proofErr w:type="spellStart"/>
            <w:r>
              <w:rPr>
                <w:color w:val="000000" w:themeColor="text1"/>
                <w:shd w:val="clear" w:color="auto" w:fill="FFFFFF"/>
              </w:rPr>
              <w:t>treize</w:t>
            </w:r>
            <w:proofErr w:type="spellEnd"/>
          </w:p>
        </w:tc>
        <w:tc>
          <w:tcPr>
            <w:tcW w:w="866" w:type="dxa"/>
          </w:tcPr>
          <w:p w14:paraId="68B4ABA2" w14:textId="77777777" w:rsidR="00B27353" w:rsidRDefault="00B27353" w:rsidP="000A2A3C">
            <w:pPr>
              <w:rPr>
                <w:color w:val="000000" w:themeColor="text1"/>
              </w:rPr>
            </w:pPr>
            <w:r>
              <w:rPr>
                <w:color w:val="000000" w:themeColor="text1"/>
              </w:rPr>
              <w:t>50</w:t>
            </w:r>
          </w:p>
        </w:tc>
        <w:tc>
          <w:tcPr>
            <w:tcW w:w="2386" w:type="dxa"/>
          </w:tcPr>
          <w:p w14:paraId="762948D4" w14:textId="77777777" w:rsidR="00B27353" w:rsidRDefault="00B27353" w:rsidP="000A2A3C">
            <w:pPr>
              <w:rPr>
                <w:color w:val="000000" w:themeColor="text1"/>
              </w:rPr>
            </w:pPr>
            <w:proofErr w:type="spellStart"/>
            <w:r>
              <w:rPr>
                <w:color w:val="000000" w:themeColor="text1"/>
                <w:shd w:val="clear" w:color="auto" w:fill="FFFFFF"/>
              </w:rPr>
              <w:t>cinquante</w:t>
            </w:r>
            <w:proofErr w:type="spellEnd"/>
          </w:p>
        </w:tc>
      </w:tr>
      <w:tr w:rsidR="00B27353" w14:paraId="3B87AE14" w14:textId="77777777" w:rsidTr="000A2A3C">
        <w:trPr>
          <w:trHeight w:val="70"/>
        </w:trPr>
        <w:tc>
          <w:tcPr>
            <w:tcW w:w="774" w:type="dxa"/>
          </w:tcPr>
          <w:p w14:paraId="17DAB283" w14:textId="77777777" w:rsidR="00B27353" w:rsidRDefault="00B27353" w:rsidP="000A2A3C">
            <w:pPr>
              <w:jc w:val="center"/>
              <w:rPr>
                <w:color w:val="000000" w:themeColor="text1"/>
              </w:rPr>
            </w:pPr>
            <w:r>
              <w:rPr>
                <w:color w:val="000000" w:themeColor="text1"/>
              </w:rPr>
              <w:t>4</w:t>
            </w:r>
          </w:p>
        </w:tc>
        <w:tc>
          <w:tcPr>
            <w:tcW w:w="2245" w:type="dxa"/>
          </w:tcPr>
          <w:p w14:paraId="3BFEFACC" w14:textId="77777777" w:rsidR="00B27353" w:rsidRDefault="00B27353" w:rsidP="000A2A3C">
            <w:pPr>
              <w:rPr>
                <w:color w:val="000000" w:themeColor="text1"/>
              </w:rPr>
            </w:pPr>
            <w:proofErr w:type="spellStart"/>
            <w:r>
              <w:rPr>
                <w:color w:val="000000" w:themeColor="text1"/>
                <w:shd w:val="clear" w:color="auto" w:fill="FFFFFF"/>
              </w:rPr>
              <w:t>quatre</w:t>
            </w:r>
            <w:proofErr w:type="spellEnd"/>
          </w:p>
        </w:tc>
        <w:tc>
          <w:tcPr>
            <w:tcW w:w="862" w:type="dxa"/>
          </w:tcPr>
          <w:p w14:paraId="3FE82838" w14:textId="77777777" w:rsidR="00B27353" w:rsidRDefault="00B27353" w:rsidP="000A2A3C">
            <w:pPr>
              <w:rPr>
                <w:color w:val="000000" w:themeColor="text1"/>
              </w:rPr>
            </w:pPr>
            <w:r>
              <w:rPr>
                <w:color w:val="000000" w:themeColor="text1"/>
              </w:rPr>
              <w:t>14</w:t>
            </w:r>
          </w:p>
        </w:tc>
        <w:tc>
          <w:tcPr>
            <w:tcW w:w="2211" w:type="dxa"/>
          </w:tcPr>
          <w:p w14:paraId="485BCA74" w14:textId="77777777" w:rsidR="00B27353" w:rsidRDefault="00B27353" w:rsidP="000A2A3C">
            <w:pPr>
              <w:rPr>
                <w:color w:val="000000" w:themeColor="text1"/>
              </w:rPr>
            </w:pPr>
            <w:proofErr w:type="spellStart"/>
            <w:r>
              <w:rPr>
                <w:color w:val="000000" w:themeColor="text1"/>
                <w:shd w:val="clear" w:color="auto" w:fill="FFFFFF"/>
              </w:rPr>
              <w:t>quatorze</w:t>
            </w:r>
            <w:proofErr w:type="spellEnd"/>
          </w:p>
        </w:tc>
        <w:tc>
          <w:tcPr>
            <w:tcW w:w="866" w:type="dxa"/>
          </w:tcPr>
          <w:p w14:paraId="0472A361" w14:textId="77777777" w:rsidR="00B27353" w:rsidRDefault="00B27353" w:rsidP="000A2A3C">
            <w:pPr>
              <w:rPr>
                <w:color w:val="000000" w:themeColor="text1"/>
              </w:rPr>
            </w:pPr>
            <w:r>
              <w:rPr>
                <w:color w:val="000000" w:themeColor="text1"/>
              </w:rPr>
              <w:t>60</w:t>
            </w:r>
          </w:p>
        </w:tc>
        <w:tc>
          <w:tcPr>
            <w:tcW w:w="2386" w:type="dxa"/>
          </w:tcPr>
          <w:p w14:paraId="3CF26E8B" w14:textId="77777777" w:rsidR="00B27353" w:rsidRDefault="00B27353" w:rsidP="000A2A3C">
            <w:pPr>
              <w:rPr>
                <w:color w:val="000000" w:themeColor="text1"/>
              </w:rPr>
            </w:pPr>
            <w:proofErr w:type="spellStart"/>
            <w:r>
              <w:rPr>
                <w:color w:val="000000" w:themeColor="text1"/>
                <w:shd w:val="clear" w:color="auto" w:fill="FFFFFF"/>
              </w:rPr>
              <w:t>soixante</w:t>
            </w:r>
            <w:proofErr w:type="spellEnd"/>
          </w:p>
        </w:tc>
      </w:tr>
      <w:tr w:rsidR="00B27353" w14:paraId="45F6F09E" w14:textId="77777777" w:rsidTr="000A2A3C">
        <w:trPr>
          <w:trHeight w:val="50"/>
        </w:trPr>
        <w:tc>
          <w:tcPr>
            <w:tcW w:w="774" w:type="dxa"/>
          </w:tcPr>
          <w:p w14:paraId="5F2DF81A" w14:textId="77777777" w:rsidR="00B27353" w:rsidRDefault="00B27353" w:rsidP="000A2A3C">
            <w:pPr>
              <w:jc w:val="center"/>
              <w:rPr>
                <w:color w:val="000000" w:themeColor="text1"/>
              </w:rPr>
            </w:pPr>
            <w:r>
              <w:rPr>
                <w:color w:val="000000" w:themeColor="text1"/>
              </w:rPr>
              <w:t>5</w:t>
            </w:r>
          </w:p>
        </w:tc>
        <w:tc>
          <w:tcPr>
            <w:tcW w:w="2245" w:type="dxa"/>
          </w:tcPr>
          <w:p w14:paraId="0193D830" w14:textId="77777777" w:rsidR="00B27353" w:rsidRDefault="00B27353" w:rsidP="000A2A3C">
            <w:pPr>
              <w:rPr>
                <w:color w:val="000000" w:themeColor="text1"/>
              </w:rPr>
            </w:pPr>
            <w:proofErr w:type="spellStart"/>
            <w:r>
              <w:rPr>
                <w:color w:val="000000" w:themeColor="text1"/>
                <w:shd w:val="clear" w:color="auto" w:fill="FFFFFF"/>
              </w:rPr>
              <w:t>cinq</w:t>
            </w:r>
            <w:proofErr w:type="spellEnd"/>
          </w:p>
        </w:tc>
        <w:tc>
          <w:tcPr>
            <w:tcW w:w="862" w:type="dxa"/>
          </w:tcPr>
          <w:p w14:paraId="1FD95BA4" w14:textId="77777777" w:rsidR="00B27353" w:rsidRDefault="00B27353" w:rsidP="000A2A3C">
            <w:pPr>
              <w:rPr>
                <w:color w:val="000000" w:themeColor="text1"/>
              </w:rPr>
            </w:pPr>
            <w:r>
              <w:rPr>
                <w:color w:val="000000" w:themeColor="text1"/>
              </w:rPr>
              <w:t>15</w:t>
            </w:r>
          </w:p>
        </w:tc>
        <w:tc>
          <w:tcPr>
            <w:tcW w:w="2211" w:type="dxa"/>
          </w:tcPr>
          <w:p w14:paraId="709D70E0" w14:textId="77777777" w:rsidR="00B27353" w:rsidRDefault="00B27353" w:rsidP="000A2A3C">
            <w:pPr>
              <w:rPr>
                <w:color w:val="000000" w:themeColor="text1"/>
              </w:rPr>
            </w:pPr>
            <w:proofErr w:type="spellStart"/>
            <w:r>
              <w:rPr>
                <w:color w:val="000000" w:themeColor="text1"/>
                <w:shd w:val="clear" w:color="auto" w:fill="FFFFFF"/>
              </w:rPr>
              <w:t>quinze</w:t>
            </w:r>
            <w:proofErr w:type="spellEnd"/>
          </w:p>
        </w:tc>
        <w:tc>
          <w:tcPr>
            <w:tcW w:w="866" w:type="dxa"/>
          </w:tcPr>
          <w:p w14:paraId="630045F5" w14:textId="77777777" w:rsidR="00B27353" w:rsidRDefault="00B27353" w:rsidP="000A2A3C">
            <w:pPr>
              <w:rPr>
                <w:color w:val="000000" w:themeColor="text1"/>
              </w:rPr>
            </w:pPr>
            <w:r>
              <w:rPr>
                <w:color w:val="000000" w:themeColor="text1"/>
              </w:rPr>
              <w:t>70</w:t>
            </w:r>
          </w:p>
        </w:tc>
        <w:tc>
          <w:tcPr>
            <w:tcW w:w="2386" w:type="dxa"/>
          </w:tcPr>
          <w:p w14:paraId="1C88C4E9" w14:textId="77777777" w:rsidR="00B27353" w:rsidRDefault="00B27353" w:rsidP="000A2A3C">
            <w:pPr>
              <w:rPr>
                <w:b/>
                <w:color w:val="000000" w:themeColor="text1"/>
                <w:lang w:val="en-US"/>
              </w:rPr>
            </w:pPr>
            <w:proofErr w:type="spellStart"/>
            <w:r>
              <w:rPr>
                <w:color w:val="000000" w:themeColor="text1"/>
                <w:shd w:val="clear" w:color="auto" w:fill="FFFFFF"/>
              </w:rPr>
              <w:t>soixante-dix</w:t>
            </w:r>
            <w:proofErr w:type="spellEnd"/>
          </w:p>
        </w:tc>
      </w:tr>
      <w:tr w:rsidR="00B27353" w14:paraId="1E72E6A7" w14:textId="77777777" w:rsidTr="000A2A3C">
        <w:trPr>
          <w:trHeight w:val="50"/>
        </w:trPr>
        <w:tc>
          <w:tcPr>
            <w:tcW w:w="774" w:type="dxa"/>
          </w:tcPr>
          <w:p w14:paraId="2D79AC4D" w14:textId="77777777" w:rsidR="00B27353" w:rsidRDefault="00B27353" w:rsidP="000A2A3C">
            <w:pPr>
              <w:jc w:val="center"/>
              <w:rPr>
                <w:color w:val="000000" w:themeColor="text1"/>
              </w:rPr>
            </w:pPr>
            <w:r>
              <w:rPr>
                <w:color w:val="000000" w:themeColor="text1"/>
              </w:rPr>
              <w:t>6</w:t>
            </w:r>
          </w:p>
        </w:tc>
        <w:tc>
          <w:tcPr>
            <w:tcW w:w="2245" w:type="dxa"/>
          </w:tcPr>
          <w:p w14:paraId="2FD3C3B7" w14:textId="77777777" w:rsidR="00B27353" w:rsidRDefault="00B27353" w:rsidP="000A2A3C">
            <w:pPr>
              <w:rPr>
                <w:color w:val="000000" w:themeColor="text1"/>
              </w:rPr>
            </w:pPr>
            <w:proofErr w:type="spellStart"/>
            <w:r>
              <w:rPr>
                <w:color w:val="000000" w:themeColor="text1"/>
                <w:shd w:val="clear" w:color="auto" w:fill="FFFFFF"/>
              </w:rPr>
              <w:t>six</w:t>
            </w:r>
            <w:proofErr w:type="spellEnd"/>
          </w:p>
        </w:tc>
        <w:tc>
          <w:tcPr>
            <w:tcW w:w="862" w:type="dxa"/>
          </w:tcPr>
          <w:p w14:paraId="6A0810BB" w14:textId="77777777" w:rsidR="00B27353" w:rsidRDefault="00B27353" w:rsidP="000A2A3C">
            <w:pPr>
              <w:rPr>
                <w:color w:val="000000" w:themeColor="text1"/>
              </w:rPr>
            </w:pPr>
            <w:r>
              <w:rPr>
                <w:color w:val="000000" w:themeColor="text1"/>
              </w:rPr>
              <w:t>16</w:t>
            </w:r>
          </w:p>
        </w:tc>
        <w:tc>
          <w:tcPr>
            <w:tcW w:w="2211" w:type="dxa"/>
          </w:tcPr>
          <w:p w14:paraId="5276BA30" w14:textId="77777777" w:rsidR="00B27353" w:rsidRDefault="00B27353" w:rsidP="000A2A3C">
            <w:pPr>
              <w:rPr>
                <w:color w:val="000000" w:themeColor="text1"/>
              </w:rPr>
            </w:pPr>
            <w:proofErr w:type="spellStart"/>
            <w:r>
              <w:rPr>
                <w:color w:val="000000" w:themeColor="text1"/>
                <w:shd w:val="clear" w:color="auto" w:fill="FFFFFF"/>
              </w:rPr>
              <w:t>seize</w:t>
            </w:r>
            <w:proofErr w:type="spellEnd"/>
          </w:p>
        </w:tc>
        <w:tc>
          <w:tcPr>
            <w:tcW w:w="866" w:type="dxa"/>
          </w:tcPr>
          <w:p w14:paraId="2FD19EA0" w14:textId="77777777" w:rsidR="00B27353" w:rsidRDefault="00B27353" w:rsidP="000A2A3C">
            <w:pPr>
              <w:rPr>
                <w:iCs/>
                <w:color w:val="000000" w:themeColor="text1"/>
                <w:lang w:val="en-US"/>
              </w:rPr>
            </w:pPr>
            <w:r>
              <w:rPr>
                <w:iCs/>
                <w:color w:val="000000" w:themeColor="text1"/>
                <w:lang w:val="en-US"/>
              </w:rPr>
              <w:t>72</w:t>
            </w:r>
          </w:p>
        </w:tc>
        <w:tc>
          <w:tcPr>
            <w:tcW w:w="2386" w:type="dxa"/>
          </w:tcPr>
          <w:p w14:paraId="17BF3C24" w14:textId="77777777" w:rsidR="00B27353" w:rsidRDefault="00B27353" w:rsidP="000A2A3C">
            <w:pPr>
              <w:rPr>
                <w:b/>
                <w:iCs/>
                <w:color w:val="000000" w:themeColor="text1"/>
                <w:lang w:val="en-US"/>
              </w:rPr>
            </w:pPr>
            <w:proofErr w:type="spellStart"/>
            <w:r>
              <w:rPr>
                <w:iCs/>
                <w:color w:val="000000" w:themeColor="text1"/>
                <w:lang w:val="en-US"/>
              </w:rPr>
              <w:t>soixante-douze</w:t>
            </w:r>
            <w:proofErr w:type="spellEnd"/>
          </w:p>
        </w:tc>
      </w:tr>
      <w:tr w:rsidR="00B27353" w14:paraId="089BA8E8" w14:textId="77777777" w:rsidTr="000A2A3C">
        <w:trPr>
          <w:trHeight w:val="50"/>
        </w:trPr>
        <w:tc>
          <w:tcPr>
            <w:tcW w:w="774" w:type="dxa"/>
          </w:tcPr>
          <w:p w14:paraId="390769A3" w14:textId="77777777" w:rsidR="00B27353" w:rsidRDefault="00B27353" w:rsidP="000A2A3C">
            <w:pPr>
              <w:jc w:val="center"/>
              <w:rPr>
                <w:color w:val="000000" w:themeColor="text1"/>
              </w:rPr>
            </w:pPr>
            <w:r>
              <w:rPr>
                <w:color w:val="000000" w:themeColor="text1"/>
              </w:rPr>
              <w:t>7</w:t>
            </w:r>
          </w:p>
        </w:tc>
        <w:tc>
          <w:tcPr>
            <w:tcW w:w="2245" w:type="dxa"/>
          </w:tcPr>
          <w:p w14:paraId="6C6C6B4D" w14:textId="77777777" w:rsidR="00B27353" w:rsidRDefault="00B27353" w:rsidP="000A2A3C">
            <w:pPr>
              <w:rPr>
                <w:color w:val="000000" w:themeColor="text1"/>
              </w:rPr>
            </w:pPr>
            <w:proofErr w:type="spellStart"/>
            <w:r>
              <w:rPr>
                <w:color w:val="000000" w:themeColor="text1"/>
                <w:shd w:val="clear" w:color="auto" w:fill="FFFFFF"/>
              </w:rPr>
              <w:t>sept</w:t>
            </w:r>
            <w:proofErr w:type="spellEnd"/>
          </w:p>
        </w:tc>
        <w:tc>
          <w:tcPr>
            <w:tcW w:w="862" w:type="dxa"/>
          </w:tcPr>
          <w:p w14:paraId="165D680E" w14:textId="77777777" w:rsidR="00B27353" w:rsidRDefault="00B27353" w:rsidP="000A2A3C">
            <w:pPr>
              <w:rPr>
                <w:color w:val="000000" w:themeColor="text1"/>
              </w:rPr>
            </w:pPr>
            <w:r>
              <w:rPr>
                <w:color w:val="000000" w:themeColor="text1"/>
              </w:rPr>
              <w:t>17</w:t>
            </w:r>
          </w:p>
        </w:tc>
        <w:tc>
          <w:tcPr>
            <w:tcW w:w="2211" w:type="dxa"/>
          </w:tcPr>
          <w:p w14:paraId="186D96F6" w14:textId="77777777" w:rsidR="00B27353" w:rsidRDefault="00B27353" w:rsidP="000A2A3C">
            <w:pPr>
              <w:rPr>
                <w:color w:val="000000" w:themeColor="text1"/>
              </w:rPr>
            </w:pPr>
            <w:proofErr w:type="spellStart"/>
            <w:r>
              <w:rPr>
                <w:color w:val="000000" w:themeColor="text1"/>
                <w:shd w:val="clear" w:color="auto" w:fill="FFFFFF"/>
              </w:rPr>
              <w:t>dix-sept</w:t>
            </w:r>
            <w:proofErr w:type="spellEnd"/>
          </w:p>
        </w:tc>
        <w:tc>
          <w:tcPr>
            <w:tcW w:w="866" w:type="dxa"/>
          </w:tcPr>
          <w:p w14:paraId="3F4525D9" w14:textId="77777777" w:rsidR="00B27353" w:rsidRDefault="00B27353" w:rsidP="000A2A3C">
            <w:pPr>
              <w:rPr>
                <w:color w:val="000000" w:themeColor="text1"/>
              </w:rPr>
            </w:pPr>
            <w:r>
              <w:rPr>
                <w:color w:val="000000" w:themeColor="text1"/>
              </w:rPr>
              <w:t>80</w:t>
            </w:r>
          </w:p>
        </w:tc>
        <w:tc>
          <w:tcPr>
            <w:tcW w:w="2386" w:type="dxa"/>
            <w:shd w:val="clear" w:color="auto" w:fill="D9D9D9" w:themeFill="background1" w:themeFillShade="D9"/>
          </w:tcPr>
          <w:p w14:paraId="5AC9BE70" w14:textId="77777777" w:rsidR="00B27353" w:rsidRDefault="00B27353" w:rsidP="000A2A3C">
            <w:pPr>
              <w:rPr>
                <w:bCs/>
                <w:color w:val="000000" w:themeColor="text1"/>
                <w:lang w:val="en-US"/>
              </w:rPr>
            </w:pPr>
            <w:r>
              <w:rPr>
                <w:bCs/>
                <w:color w:val="000000" w:themeColor="text1"/>
                <w:lang w:val="en-US"/>
              </w:rPr>
              <w:t>quatre-</w:t>
            </w:r>
            <w:proofErr w:type="spellStart"/>
            <w:r>
              <w:rPr>
                <w:bCs/>
                <w:color w:val="000000" w:themeColor="text1"/>
                <w:lang w:val="en-US"/>
              </w:rPr>
              <w:t>vingt</w:t>
            </w:r>
            <w:proofErr w:type="spellEnd"/>
          </w:p>
        </w:tc>
      </w:tr>
      <w:tr w:rsidR="00B27353" w14:paraId="71850A18" w14:textId="77777777" w:rsidTr="000A2A3C">
        <w:trPr>
          <w:trHeight w:val="50"/>
        </w:trPr>
        <w:tc>
          <w:tcPr>
            <w:tcW w:w="774" w:type="dxa"/>
          </w:tcPr>
          <w:p w14:paraId="56AB7411" w14:textId="77777777" w:rsidR="00B27353" w:rsidRDefault="00B27353" w:rsidP="000A2A3C">
            <w:pPr>
              <w:jc w:val="center"/>
              <w:rPr>
                <w:color w:val="000000" w:themeColor="text1"/>
              </w:rPr>
            </w:pPr>
            <w:r>
              <w:rPr>
                <w:color w:val="000000" w:themeColor="text1"/>
              </w:rPr>
              <w:t>8</w:t>
            </w:r>
          </w:p>
        </w:tc>
        <w:tc>
          <w:tcPr>
            <w:tcW w:w="2245" w:type="dxa"/>
          </w:tcPr>
          <w:p w14:paraId="0A909B54" w14:textId="77777777" w:rsidR="00B27353" w:rsidRDefault="00B27353" w:rsidP="000A2A3C">
            <w:pPr>
              <w:rPr>
                <w:color w:val="000000" w:themeColor="text1"/>
              </w:rPr>
            </w:pPr>
            <w:proofErr w:type="spellStart"/>
            <w:r>
              <w:rPr>
                <w:color w:val="000000" w:themeColor="text1"/>
                <w:shd w:val="clear" w:color="auto" w:fill="FFFFFF"/>
              </w:rPr>
              <w:t>huit</w:t>
            </w:r>
            <w:proofErr w:type="spellEnd"/>
          </w:p>
        </w:tc>
        <w:tc>
          <w:tcPr>
            <w:tcW w:w="862" w:type="dxa"/>
          </w:tcPr>
          <w:p w14:paraId="68A38F40" w14:textId="77777777" w:rsidR="00B27353" w:rsidRDefault="00B27353" w:rsidP="000A2A3C">
            <w:pPr>
              <w:rPr>
                <w:color w:val="000000" w:themeColor="text1"/>
              </w:rPr>
            </w:pPr>
            <w:r>
              <w:rPr>
                <w:color w:val="000000" w:themeColor="text1"/>
              </w:rPr>
              <w:t>18</w:t>
            </w:r>
          </w:p>
        </w:tc>
        <w:tc>
          <w:tcPr>
            <w:tcW w:w="2211" w:type="dxa"/>
          </w:tcPr>
          <w:p w14:paraId="65BB6AC1" w14:textId="77777777" w:rsidR="00B27353" w:rsidRDefault="00B27353" w:rsidP="000A2A3C">
            <w:pPr>
              <w:rPr>
                <w:color w:val="000000" w:themeColor="text1"/>
              </w:rPr>
            </w:pPr>
            <w:proofErr w:type="spellStart"/>
            <w:r>
              <w:rPr>
                <w:color w:val="000000" w:themeColor="text1"/>
                <w:shd w:val="clear" w:color="auto" w:fill="FFFFFF"/>
              </w:rPr>
              <w:t>dix-huit</w:t>
            </w:r>
            <w:proofErr w:type="spellEnd"/>
          </w:p>
        </w:tc>
        <w:tc>
          <w:tcPr>
            <w:tcW w:w="866" w:type="dxa"/>
          </w:tcPr>
          <w:p w14:paraId="61FB6C84" w14:textId="77777777" w:rsidR="00B27353" w:rsidRDefault="00B27353" w:rsidP="000A2A3C">
            <w:pPr>
              <w:rPr>
                <w:color w:val="000000" w:themeColor="text1"/>
                <w:lang w:val="en-US"/>
              </w:rPr>
            </w:pPr>
            <w:r>
              <w:rPr>
                <w:color w:val="000000" w:themeColor="text1"/>
              </w:rPr>
              <w:t>90</w:t>
            </w:r>
          </w:p>
        </w:tc>
        <w:tc>
          <w:tcPr>
            <w:tcW w:w="2386" w:type="dxa"/>
          </w:tcPr>
          <w:p w14:paraId="057EEE35" w14:textId="77777777" w:rsidR="00B27353" w:rsidRDefault="00B27353" w:rsidP="000A2A3C">
            <w:pPr>
              <w:rPr>
                <w:b/>
                <w:color w:val="000000" w:themeColor="text1"/>
                <w:lang w:val="en-US"/>
              </w:rPr>
            </w:pPr>
            <w:proofErr w:type="spellStart"/>
            <w:r>
              <w:rPr>
                <w:color w:val="000000" w:themeColor="text1"/>
                <w:shd w:val="clear" w:color="auto" w:fill="FFFFFF"/>
              </w:rPr>
              <w:t>quatre-vingt-dix</w:t>
            </w:r>
            <w:proofErr w:type="spellEnd"/>
          </w:p>
        </w:tc>
      </w:tr>
      <w:tr w:rsidR="00B27353" w14:paraId="644988B5" w14:textId="77777777" w:rsidTr="000A2A3C">
        <w:trPr>
          <w:trHeight w:val="50"/>
        </w:trPr>
        <w:tc>
          <w:tcPr>
            <w:tcW w:w="774" w:type="dxa"/>
          </w:tcPr>
          <w:p w14:paraId="17E12652" w14:textId="77777777" w:rsidR="00B27353" w:rsidRDefault="00B27353" w:rsidP="000A2A3C">
            <w:pPr>
              <w:jc w:val="center"/>
              <w:rPr>
                <w:color w:val="000000" w:themeColor="text1"/>
              </w:rPr>
            </w:pPr>
            <w:r>
              <w:rPr>
                <w:color w:val="000000" w:themeColor="text1"/>
              </w:rPr>
              <w:t>9</w:t>
            </w:r>
          </w:p>
        </w:tc>
        <w:tc>
          <w:tcPr>
            <w:tcW w:w="2245" w:type="dxa"/>
          </w:tcPr>
          <w:p w14:paraId="3387C4F9" w14:textId="77777777" w:rsidR="00B27353" w:rsidRDefault="00B27353" w:rsidP="000A2A3C">
            <w:pPr>
              <w:rPr>
                <w:color w:val="000000" w:themeColor="text1"/>
              </w:rPr>
            </w:pPr>
            <w:proofErr w:type="spellStart"/>
            <w:r>
              <w:rPr>
                <w:color w:val="000000" w:themeColor="text1"/>
                <w:shd w:val="clear" w:color="auto" w:fill="FFFFFF"/>
              </w:rPr>
              <w:t>neuf</w:t>
            </w:r>
            <w:proofErr w:type="spellEnd"/>
          </w:p>
        </w:tc>
        <w:tc>
          <w:tcPr>
            <w:tcW w:w="862" w:type="dxa"/>
          </w:tcPr>
          <w:p w14:paraId="7A9C4C3C" w14:textId="77777777" w:rsidR="00B27353" w:rsidRDefault="00B27353" w:rsidP="000A2A3C">
            <w:pPr>
              <w:rPr>
                <w:color w:val="000000" w:themeColor="text1"/>
              </w:rPr>
            </w:pPr>
            <w:r>
              <w:rPr>
                <w:color w:val="000000" w:themeColor="text1"/>
              </w:rPr>
              <w:t>19</w:t>
            </w:r>
          </w:p>
        </w:tc>
        <w:tc>
          <w:tcPr>
            <w:tcW w:w="2211" w:type="dxa"/>
          </w:tcPr>
          <w:p w14:paraId="59259A73" w14:textId="77777777" w:rsidR="00B27353" w:rsidRDefault="00B27353" w:rsidP="000A2A3C">
            <w:pPr>
              <w:rPr>
                <w:color w:val="000000" w:themeColor="text1"/>
              </w:rPr>
            </w:pPr>
            <w:proofErr w:type="spellStart"/>
            <w:r>
              <w:rPr>
                <w:color w:val="000000" w:themeColor="text1"/>
                <w:shd w:val="clear" w:color="auto" w:fill="FFFFFF"/>
              </w:rPr>
              <w:t>dix-neuf</w:t>
            </w:r>
            <w:proofErr w:type="spellEnd"/>
          </w:p>
        </w:tc>
        <w:tc>
          <w:tcPr>
            <w:tcW w:w="866" w:type="dxa"/>
            <w:tcBorders>
              <w:bottom w:val="nil"/>
              <w:right w:val="nil"/>
            </w:tcBorders>
          </w:tcPr>
          <w:p w14:paraId="12A302F9" w14:textId="77777777" w:rsidR="00B27353" w:rsidRDefault="00B27353" w:rsidP="000A2A3C">
            <w:pPr>
              <w:rPr>
                <w:i/>
                <w:color w:val="000000" w:themeColor="text1"/>
              </w:rPr>
            </w:pPr>
          </w:p>
        </w:tc>
        <w:tc>
          <w:tcPr>
            <w:tcW w:w="2386" w:type="dxa"/>
            <w:tcBorders>
              <w:left w:val="nil"/>
              <w:bottom w:val="nil"/>
              <w:right w:val="nil"/>
            </w:tcBorders>
          </w:tcPr>
          <w:p w14:paraId="12B5D217" w14:textId="77777777" w:rsidR="00B27353" w:rsidRDefault="00B27353" w:rsidP="000A2A3C">
            <w:pPr>
              <w:rPr>
                <w:i/>
                <w:color w:val="000000" w:themeColor="text1"/>
              </w:rPr>
            </w:pPr>
          </w:p>
        </w:tc>
      </w:tr>
      <w:tr w:rsidR="00B27353" w14:paraId="23EE45B9" w14:textId="77777777" w:rsidTr="000A2A3C">
        <w:trPr>
          <w:trHeight w:val="99"/>
        </w:trPr>
        <w:tc>
          <w:tcPr>
            <w:tcW w:w="774" w:type="dxa"/>
          </w:tcPr>
          <w:p w14:paraId="740E651D" w14:textId="77777777" w:rsidR="00B27353" w:rsidRDefault="00B27353" w:rsidP="000A2A3C">
            <w:pPr>
              <w:jc w:val="center"/>
              <w:rPr>
                <w:color w:val="000000" w:themeColor="text1"/>
              </w:rPr>
            </w:pPr>
            <w:r>
              <w:rPr>
                <w:color w:val="000000" w:themeColor="text1"/>
              </w:rPr>
              <w:t>10</w:t>
            </w:r>
          </w:p>
        </w:tc>
        <w:tc>
          <w:tcPr>
            <w:tcW w:w="2245" w:type="dxa"/>
          </w:tcPr>
          <w:p w14:paraId="6749EFCF" w14:textId="77777777" w:rsidR="00B27353" w:rsidRDefault="00B27353" w:rsidP="000A2A3C">
            <w:pPr>
              <w:rPr>
                <w:color w:val="000000" w:themeColor="text1"/>
              </w:rPr>
            </w:pPr>
            <w:proofErr w:type="spellStart"/>
            <w:r>
              <w:rPr>
                <w:color w:val="000000" w:themeColor="text1"/>
                <w:shd w:val="clear" w:color="auto" w:fill="FFFFFF"/>
              </w:rPr>
              <w:t>dix</w:t>
            </w:r>
            <w:proofErr w:type="spellEnd"/>
          </w:p>
        </w:tc>
        <w:tc>
          <w:tcPr>
            <w:tcW w:w="862" w:type="dxa"/>
          </w:tcPr>
          <w:p w14:paraId="1A81D628" w14:textId="77777777" w:rsidR="00B27353" w:rsidRDefault="00B27353" w:rsidP="000A2A3C">
            <w:pPr>
              <w:rPr>
                <w:color w:val="000000" w:themeColor="text1"/>
              </w:rPr>
            </w:pPr>
            <w:r>
              <w:rPr>
                <w:color w:val="000000" w:themeColor="text1"/>
              </w:rPr>
              <w:t>20</w:t>
            </w:r>
          </w:p>
        </w:tc>
        <w:tc>
          <w:tcPr>
            <w:tcW w:w="2211" w:type="dxa"/>
          </w:tcPr>
          <w:p w14:paraId="02017CF9" w14:textId="77777777" w:rsidR="00B27353" w:rsidRDefault="00B27353" w:rsidP="000A2A3C">
            <w:pPr>
              <w:rPr>
                <w:color w:val="000000" w:themeColor="text1"/>
              </w:rPr>
            </w:pPr>
            <w:proofErr w:type="spellStart"/>
            <w:r>
              <w:rPr>
                <w:color w:val="000000" w:themeColor="text1"/>
                <w:shd w:val="clear" w:color="auto" w:fill="FFFFFF"/>
              </w:rPr>
              <w:t>vingt</w:t>
            </w:r>
            <w:proofErr w:type="spellEnd"/>
          </w:p>
        </w:tc>
        <w:tc>
          <w:tcPr>
            <w:tcW w:w="866" w:type="dxa"/>
            <w:tcBorders>
              <w:top w:val="nil"/>
              <w:bottom w:val="nil"/>
              <w:right w:val="nil"/>
            </w:tcBorders>
          </w:tcPr>
          <w:p w14:paraId="0E241807" w14:textId="77777777" w:rsidR="00B27353" w:rsidRDefault="00B27353" w:rsidP="000A2A3C">
            <w:pPr>
              <w:rPr>
                <w:i/>
                <w:color w:val="000000" w:themeColor="text1"/>
              </w:rPr>
            </w:pPr>
          </w:p>
        </w:tc>
        <w:tc>
          <w:tcPr>
            <w:tcW w:w="2386" w:type="dxa"/>
            <w:tcBorders>
              <w:top w:val="nil"/>
              <w:left w:val="nil"/>
              <w:bottom w:val="nil"/>
              <w:right w:val="nil"/>
            </w:tcBorders>
          </w:tcPr>
          <w:p w14:paraId="19BA8789" w14:textId="77777777" w:rsidR="00B27353" w:rsidRDefault="00B27353" w:rsidP="000A2A3C">
            <w:pPr>
              <w:rPr>
                <w:i/>
                <w:color w:val="000000" w:themeColor="text1"/>
                <w:lang w:val="en-US"/>
              </w:rPr>
            </w:pPr>
          </w:p>
        </w:tc>
      </w:tr>
    </w:tbl>
    <w:p w14:paraId="06F59178" w14:textId="77777777" w:rsidR="00B27353" w:rsidRDefault="00B27353" w:rsidP="00B27353"/>
    <w:p w14:paraId="15DA521B" w14:textId="77777777" w:rsidR="00B27353" w:rsidRDefault="00B27353" w:rsidP="00B27353">
      <w:pPr>
        <w:rPr>
          <w:lang w:val="en-US"/>
        </w:rPr>
      </w:pPr>
      <w:r>
        <w:rPr>
          <w:lang w:val="en-US"/>
        </w:rPr>
        <w:t>quatre-</w:t>
      </w:r>
      <w:proofErr w:type="spellStart"/>
      <w:r>
        <w:rPr>
          <w:lang w:val="en-US"/>
        </w:rPr>
        <w:t>vingt</w:t>
      </w:r>
      <w:proofErr w:type="spellEnd"/>
      <w:r>
        <w:rPr>
          <w:lang w:val="en-US"/>
        </w:rPr>
        <w:t>-</w:t>
      </w:r>
      <w:proofErr w:type="spellStart"/>
      <w:r>
        <w:rPr>
          <w:lang w:val="en-US"/>
        </w:rPr>
        <w:t>neuf</w:t>
      </w:r>
      <w:proofErr w:type="spellEnd"/>
      <w:r>
        <w:rPr>
          <w:lang w:val="en-US"/>
        </w:rPr>
        <w:t xml:space="preserve"> – 89</w:t>
      </w:r>
    </w:p>
    <w:p w14:paraId="738CA169" w14:textId="77777777" w:rsidR="00B27353" w:rsidRDefault="00B27353" w:rsidP="00B27353">
      <w:pPr>
        <w:rPr>
          <w:lang w:val="en-US"/>
        </w:rPr>
      </w:pPr>
      <w:proofErr w:type="spellStart"/>
      <w:r>
        <w:rPr>
          <w:lang w:val="en-US"/>
        </w:rPr>
        <w:t>soixante</w:t>
      </w:r>
      <w:proofErr w:type="spellEnd"/>
      <w:r>
        <w:rPr>
          <w:lang w:val="en-US"/>
        </w:rPr>
        <w:t>-et-</w:t>
      </w:r>
      <w:proofErr w:type="spellStart"/>
      <w:r>
        <w:rPr>
          <w:lang w:val="en-US"/>
        </w:rPr>
        <w:t>onze</w:t>
      </w:r>
      <w:proofErr w:type="spellEnd"/>
      <w:r>
        <w:rPr>
          <w:lang w:val="en-US"/>
        </w:rPr>
        <w:t xml:space="preserve"> – 71</w:t>
      </w:r>
    </w:p>
    <w:p w14:paraId="75191D8C" w14:textId="77777777" w:rsidR="00B27353" w:rsidRDefault="00B27353" w:rsidP="00B27353">
      <w:proofErr w:type="spellStart"/>
      <w:r>
        <w:t>quatre-vingt-seize</w:t>
      </w:r>
      <w:proofErr w:type="spellEnd"/>
      <w:r>
        <w:t xml:space="preserve"> – 96</w:t>
      </w:r>
    </w:p>
    <w:p w14:paraId="5F8F6CFB" w14:textId="77777777" w:rsidR="00B27353" w:rsidRDefault="00B27353" w:rsidP="00B27353"/>
    <w:p w14:paraId="1C54D365" w14:textId="77777777" w:rsidR="00B27353" w:rsidRDefault="00B27353" w:rsidP="00B27353">
      <w:r>
        <w:t>14. Например: знать, опала, пристань, рули.</w:t>
      </w:r>
    </w:p>
    <w:p w14:paraId="7D3E86FB" w14:textId="77777777" w:rsidR="00B27353" w:rsidRDefault="00B27353" w:rsidP="00B27353">
      <w:r>
        <w:t>15. лингвистика</w:t>
      </w:r>
    </w:p>
    <w:p w14:paraId="62CD3B59" w14:textId="77777777" w:rsidR="00B27353" w:rsidRDefault="00B27353" w:rsidP="00B27353">
      <w:r>
        <w:t xml:space="preserve">16. прав, </w:t>
      </w:r>
      <w:proofErr w:type="spellStart"/>
      <w:r>
        <w:t>карверх</w:t>
      </w:r>
      <w:proofErr w:type="spellEnd"/>
    </w:p>
    <w:p w14:paraId="766AC262" w14:textId="77777777" w:rsidR="00B27353" w:rsidRDefault="00B27353" w:rsidP="00B27353">
      <w:r>
        <w:t>17. Слава славит, Тая тает, Варя варит, Стелла стелет, Маня манит, Белла белит, Женя женит, Стеша тешит (тешет), Лада ладит, Лиза лижет, Глаша гладит, Вера верит, Люба любит, Света светит, Дуня дует (дунет), Кристя крестит, Проша просит, Мирра мирит, Костя косит, Дарья дарит, Влад владеет, Валя валит, Боря борет.</w:t>
      </w:r>
    </w:p>
    <w:p w14:paraId="78B02FDF" w14:textId="77777777" w:rsidR="00B27353" w:rsidRDefault="00B27353" w:rsidP="00B27353">
      <w:r>
        <w:t>18. На старт, внимание, марш!</w:t>
      </w:r>
    </w:p>
    <w:p w14:paraId="1A296B09" w14:textId="77777777" w:rsidR="00B27353" w:rsidRDefault="00B27353" w:rsidP="00B27353">
      <w:r>
        <w:lastRenderedPageBreak/>
        <w:t xml:space="preserve">19. </w:t>
      </w:r>
    </w:p>
    <w:p w14:paraId="41FBF6D6" w14:textId="77777777" w:rsidR="00B27353" w:rsidRDefault="00B27353" w:rsidP="00B27353">
      <w:proofErr w:type="spellStart"/>
      <w:r>
        <w:t>додосоль</w:t>
      </w:r>
      <w:proofErr w:type="spellEnd"/>
      <w:r>
        <w:t xml:space="preserve"> – весна</w:t>
      </w:r>
    </w:p>
    <w:p w14:paraId="7A393CEA" w14:textId="77777777" w:rsidR="00B27353" w:rsidRDefault="00B27353" w:rsidP="00B27353">
      <w:proofErr w:type="spellStart"/>
      <w:r>
        <w:t>фасисоль</w:t>
      </w:r>
      <w:proofErr w:type="spellEnd"/>
      <w:r>
        <w:t xml:space="preserve"> – плакать</w:t>
      </w:r>
    </w:p>
    <w:p w14:paraId="00E2E0A9" w14:textId="77777777" w:rsidR="00B27353" w:rsidRDefault="00B27353" w:rsidP="00B27353">
      <w:proofErr w:type="spellStart"/>
      <w:r>
        <w:t>дореля</w:t>
      </w:r>
      <w:proofErr w:type="spellEnd"/>
      <w:r>
        <w:t xml:space="preserve"> – год</w:t>
      </w:r>
    </w:p>
    <w:p w14:paraId="1AD16C6B" w14:textId="77777777" w:rsidR="00B27353" w:rsidRDefault="00B27353" w:rsidP="00B27353">
      <w:proofErr w:type="spellStart"/>
      <w:r>
        <w:t>сольмими</w:t>
      </w:r>
      <w:proofErr w:type="spellEnd"/>
      <w:r>
        <w:t xml:space="preserve"> – настоящее</w:t>
      </w:r>
    </w:p>
    <w:p w14:paraId="6F39011D" w14:textId="77777777" w:rsidR="00B27353" w:rsidRDefault="00B27353" w:rsidP="00B27353">
      <w:r>
        <w:t>20. Любые слова, содержащие буквы Р, Т, О, Ф.</w:t>
      </w:r>
    </w:p>
    <w:p w14:paraId="247F33B7" w14:textId="77777777" w:rsidR="00320334" w:rsidRDefault="00320334"/>
    <w:sectPr w:rsidR="00320334">
      <w:pgSz w:w="11906" w:h="16838"/>
      <w:pgMar w:top="1134" w:right="850" w:bottom="1134" w:left="1701"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74"/>
    <w:rsid w:val="00320334"/>
    <w:rsid w:val="00B27353"/>
    <w:rsid w:val="00EF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60E55-9165-4476-8C77-BD1404AD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53"/>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353"/>
    <w:pPr>
      <w:suppressAutoHyphens/>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Demeneva</dc:creator>
  <cp:keywords/>
  <dc:description/>
  <cp:lastModifiedBy>Xenia Demeneva</cp:lastModifiedBy>
  <cp:revision>2</cp:revision>
  <dcterms:created xsi:type="dcterms:W3CDTF">2021-10-12T11:06:00Z</dcterms:created>
  <dcterms:modified xsi:type="dcterms:W3CDTF">2021-10-12T11:06:00Z</dcterms:modified>
</cp:coreProperties>
</file>