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800" w14:textId="77777777" w:rsidR="00E07BA3" w:rsidRPr="00ED4A27" w:rsidRDefault="00E07BA3" w:rsidP="00E07BA3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практики</w:t>
      </w:r>
    </w:p>
    <w:p w14:paraId="75B04BF9" w14:textId="77777777" w:rsidR="009E6137" w:rsidRDefault="00E07BA3" w:rsidP="00E07BA3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</w:t>
      </w:r>
    </w:p>
    <w:p w14:paraId="2CC35358" w14:textId="670CF9A7" w:rsidR="00E07BA3" w:rsidRPr="00ED4A27" w:rsidRDefault="003F5D1A" w:rsidP="00E07BA3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«Психоанализ и психоаналитическая психотерапия»</w:t>
      </w:r>
    </w:p>
    <w:p w14:paraId="5C612B69" w14:textId="77777777" w:rsidR="00E07BA3" w:rsidRPr="00ED4A27" w:rsidRDefault="00E07BA3" w:rsidP="00E07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CB502F" w14:textId="315A2ADC" w:rsidR="00E07BA3" w:rsidRPr="00ED4A27" w:rsidRDefault="00E07BA3" w:rsidP="00E07BA3">
      <w:pPr>
        <w:spacing w:line="240" w:lineRule="auto"/>
        <w:ind w:left="3828" w:righ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Разработано Академическим советом ОП «</w:t>
      </w:r>
      <w:r w:rsidR="00D903F8" w:rsidRPr="00D90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Психоанализ и психоаналитическая психотерапия</w:t>
      </w:r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 и академическим руководителем ОП «</w:t>
      </w:r>
      <w:r w:rsidR="00D903F8" w:rsidRPr="00D90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Психоанализ и психоаналитическая психотерапия</w:t>
      </w:r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» </w:t>
      </w:r>
      <w:proofErr w:type="spellStart"/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Россохиным</w:t>
      </w:r>
      <w:proofErr w:type="spellEnd"/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А.В. для образовательной программы «</w:t>
      </w:r>
      <w:r w:rsidR="00D903F8" w:rsidRPr="00D90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Психоанализ и психоаналитическая психотерапия</w:t>
      </w:r>
      <w:r w:rsidRPr="00ED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</w:p>
    <w:p w14:paraId="2BB1A16E" w14:textId="77777777" w:rsidR="00406D43" w:rsidRPr="00ED4A27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88AB6DA" w14:textId="2E542933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4A27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37E1A8C" w14:textId="547DBBF4" w:rsidR="00EF051E" w:rsidRPr="00EF051E" w:rsidRDefault="00EF051E" w:rsidP="00EF051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051E">
        <w:rPr>
          <w:rFonts w:ascii="Times New Roman" w:hAnsi="Times New Roman" w:cs="Times New Roman"/>
          <w:sz w:val="26"/>
          <w:szCs w:val="26"/>
          <w:lang w:val="ru-RU"/>
        </w:rPr>
        <w:t xml:space="preserve">Практика </w:t>
      </w:r>
      <w:r>
        <w:rPr>
          <w:rFonts w:ascii="Times New Roman" w:hAnsi="Times New Roman" w:cs="Times New Roman"/>
          <w:sz w:val="26"/>
          <w:szCs w:val="26"/>
          <w:lang w:val="ru-RU"/>
        </w:rPr>
        <w:t>на о</w:t>
      </w:r>
      <w:r w:rsidRPr="00EF051E">
        <w:rPr>
          <w:rFonts w:ascii="Times New Roman" w:hAnsi="Times New Roman" w:cs="Times New Roman"/>
          <w:sz w:val="26"/>
          <w:szCs w:val="26"/>
          <w:lang w:val="ru-RU"/>
        </w:rPr>
        <w:t>бразователь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ной </w:t>
      </w:r>
      <w:r w:rsidRPr="00EF051E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Pr="00EF051E">
        <w:rPr>
          <w:rFonts w:ascii="Times New Roman" w:hAnsi="Times New Roman" w:cs="Times New Roman"/>
          <w:sz w:val="26"/>
          <w:szCs w:val="26"/>
          <w:lang w:val="ru-RU"/>
        </w:rPr>
        <w:t>«Психоанализ и психоаналитическая психотерапия»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051E">
        <w:rPr>
          <w:rFonts w:ascii="Times New Roman" w:hAnsi="Times New Roman" w:cs="Times New Roman"/>
          <w:sz w:val="26"/>
          <w:szCs w:val="26"/>
          <w:lang w:val="ru-RU"/>
        </w:rPr>
        <w:t xml:space="preserve">состоит как из непосредственной работы с реальными клиентами/пациентами, </w:t>
      </w:r>
      <w:proofErr w:type="spellStart"/>
      <w:r w:rsidRPr="00EF051E">
        <w:rPr>
          <w:rFonts w:ascii="Times New Roman" w:hAnsi="Times New Roman" w:cs="Times New Roman"/>
          <w:sz w:val="26"/>
          <w:szCs w:val="26"/>
          <w:lang w:val="ru-RU"/>
        </w:rPr>
        <w:t>супервизии</w:t>
      </w:r>
      <w:proofErr w:type="spellEnd"/>
      <w:r w:rsidRPr="00EF051E">
        <w:rPr>
          <w:rFonts w:ascii="Times New Roman" w:hAnsi="Times New Roman" w:cs="Times New Roman"/>
          <w:sz w:val="26"/>
          <w:szCs w:val="26"/>
          <w:lang w:val="ru-RU"/>
        </w:rPr>
        <w:t xml:space="preserve"> проведенных сессий, так и самостоятельной аналитической работы.</w:t>
      </w:r>
    </w:p>
    <w:p w14:paraId="57CD35D7" w14:textId="77777777" w:rsidR="00EF051E" w:rsidRPr="00EF051E" w:rsidRDefault="00EF051E" w:rsidP="00EF051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051E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данной практики отрабатываются навыки психоаналитического индивидуального консультирования и психотерапии; формируются способности самостоятельно собирать и анализировать информацию о реальной клиентской ситуации, опираясь на принципы, подходы и методы клинического психоанализа, а также на ключевые психоаналитические концепции; отрабатываются способности планировать и реализовывать стратегии применительно к клиентскому случаю; формируются навыки участия в </w:t>
      </w:r>
      <w:proofErr w:type="spellStart"/>
      <w:r w:rsidRPr="00EF051E">
        <w:rPr>
          <w:rFonts w:ascii="Times New Roman" w:hAnsi="Times New Roman" w:cs="Times New Roman"/>
          <w:sz w:val="26"/>
          <w:szCs w:val="26"/>
          <w:lang w:val="ru-RU"/>
        </w:rPr>
        <w:t>супервизионном</w:t>
      </w:r>
      <w:proofErr w:type="spellEnd"/>
      <w:r w:rsidRPr="00EF051E">
        <w:rPr>
          <w:rFonts w:ascii="Times New Roman" w:hAnsi="Times New Roman" w:cs="Times New Roman"/>
          <w:sz w:val="26"/>
          <w:szCs w:val="26"/>
          <w:lang w:val="ru-RU"/>
        </w:rPr>
        <w:t xml:space="preserve"> процессе.</w:t>
      </w:r>
    </w:p>
    <w:p w14:paraId="6DBD5F65" w14:textId="76974FCB" w:rsidR="00EF051E" w:rsidRPr="00ED4A27" w:rsidRDefault="00EF051E" w:rsidP="00EF051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051E">
        <w:rPr>
          <w:rFonts w:ascii="Times New Roman" w:hAnsi="Times New Roman" w:cs="Times New Roman"/>
          <w:sz w:val="26"/>
          <w:szCs w:val="26"/>
          <w:lang w:val="ru-RU"/>
        </w:rPr>
        <w:t>Практика начинается во втором полугодии первого курса, когда магистранты уже овладели базовыми навыками консультирования в ходе семинаров и лекционных курсов; получили представление о работе с клиентами в формате психоаналитического консультирования и психотерапии; узнали о работе с разного рода запросами, типами личности.</w:t>
      </w:r>
    </w:p>
    <w:p w14:paraId="5C95A462" w14:textId="77777777" w:rsidR="00406D43" w:rsidRPr="00ED4A27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3666AD5B" w:rsidR="007E7703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ED4A27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1C154FD5" w14:textId="77777777" w:rsidR="009E6137" w:rsidRPr="00ED4A27" w:rsidRDefault="009E6137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88"/>
        <w:gridCol w:w="1945"/>
        <w:gridCol w:w="2270"/>
        <w:gridCol w:w="1511"/>
        <w:gridCol w:w="850"/>
        <w:gridCol w:w="1030"/>
        <w:gridCol w:w="1334"/>
      </w:tblGrid>
      <w:tr w:rsidR="00817B44" w:rsidRPr="00ED4A27" w14:paraId="719EB3D4" w14:textId="77777777" w:rsidTr="006A6838">
        <w:tc>
          <w:tcPr>
            <w:tcW w:w="357" w:type="pct"/>
          </w:tcPr>
          <w:p w14:paraId="28C8A390" w14:textId="427D2750" w:rsidR="007E7703" w:rsidRPr="00ED4A27" w:rsidRDefault="00496799" w:rsidP="0020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7E7703" w:rsidRPr="00ED4A2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10" w:type="pct"/>
          </w:tcPr>
          <w:p w14:paraId="34379C29" w14:textId="77777777" w:rsidR="007E7703" w:rsidRPr="00ED4A27" w:rsidRDefault="007E7703" w:rsidP="0020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27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1179" w:type="pct"/>
          </w:tcPr>
          <w:p w14:paraId="546EAA5C" w14:textId="77777777" w:rsidR="007E7703" w:rsidRPr="006A6838" w:rsidRDefault="007E7703" w:rsidP="0020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838">
              <w:rPr>
                <w:rFonts w:ascii="Times New Roman" w:hAnsi="Times New Roman" w:cs="Times New Roman"/>
                <w:b/>
              </w:rPr>
              <w:t>Тип практики</w:t>
            </w:r>
          </w:p>
          <w:p w14:paraId="348A609E" w14:textId="77777777" w:rsidR="00954177" w:rsidRPr="006A6838" w:rsidRDefault="00954177" w:rsidP="00205D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6838">
              <w:rPr>
                <w:rFonts w:ascii="Times New Roman" w:hAnsi="Times New Roman" w:cs="Times New Roman"/>
                <w:b/>
                <w:lang w:val="ru-RU"/>
              </w:rPr>
              <w:t>(ЭПП)</w:t>
            </w:r>
          </w:p>
        </w:tc>
        <w:tc>
          <w:tcPr>
            <w:tcW w:w="785" w:type="pct"/>
          </w:tcPr>
          <w:p w14:paraId="3BA95508" w14:textId="77777777" w:rsidR="007E7703" w:rsidRPr="00ED4A27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D4A27">
              <w:rPr>
                <w:rFonts w:ascii="Times New Roman" w:hAnsi="Times New Roman" w:cs="Times New Roman"/>
                <w:b/>
              </w:rPr>
              <w:t xml:space="preserve">Признак </w:t>
            </w:r>
          </w:p>
        </w:tc>
        <w:tc>
          <w:tcPr>
            <w:tcW w:w="441" w:type="pct"/>
          </w:tcPr>
          <w:p w14:paraId="6A2FE042" w14:textId="77777777" w:rsidR="007E7703" w:rsidRPr="00ED4A27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A27">
              <w:rPr>
                <w:rFonts w:ascii="Times New Roman" w:hAnsi="Times New Roman" w:cs="Times New Roman"/>
                <w:b/>
              </w:rPr>
              <w:t xml:space="preserve">Объем в </w:t>
            </w:r>
            <w:proofErr w:type="spellStart"/>
            <w:r w:rsidRPr="00ED4A2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ED4A27">
              <w:rPr>
                <w:rFonts w:ascii="Times New Roman" w:hAnsi="Times New Roman" w:cs="Times New Roman"/>
                <w:b/>
              </w:rPr>
              <w:t>.</w:t>
            </w:r>
            <w:r w:rsidR="00954177" w:rsidRPr="00ED4A27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535" w:type="pct"/>
          </w:tcPr>
          <w:p w14:paraId="49BB2156" w14:textId="77777777" w:rsidR="007E7703" w:rsidRPr="00ED4A27" w:rsidRDefault="007E7703" w:rsidP="00205D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A27">
              <w:rPr>
                <w:rFonts w:ascii="Times New Roman" w:hAnsi="Times New Roman" w:cs="Times New Roman"/>
                <w:b/>
              </w:rPr>
              <w:t xml:space="preserve">Объем в </w:t>
            </w:r>
            <w:proofErr w:type="spellStart"/>
            <w:r w:rsidRPr="00ED4A27">
              <w:rPr>
                <w:rFonts w:ascii="Times New Roman" w:hAnsi="Times New Roman" w:cs="Times New Roman"/>
                <w:b/>
              </w:rPr>
              <w:t>ак.часах</w:t>
            </w:r>
            <w:proofErr w:type="spellEnd"/>
            <w:r w:rsidR="00954177" w:rsidRPr="00ED4A27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693" w:type="pct"/>
          </w:tcPr>
          <w:p w14:paraId="2AFAC685" w14:textId="77777777" w:rsidR="007E7703" w:rsidRPr="00ED4A27" w:rsidRDefault="007E7703" w:rsidP="0020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A27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</w:tr>
      <w:tr w:rsidR="006A6838" w:rsidRPr="00ED4A27" w14:paraId="36F6ACCD" w14:textId="77777777" w:rsidTr="006A6838">
        <w:tc>
          <w:tcPr>
            <w:tcW w:w="357" w:type="pct"/>
          </w:tcPr>
          <w:p w14:paraId="7065D236" w14:textId="4798290E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10" w:type="pct"/>
          </w:tcPr>
          <w:p w14:paraId="0D3E47BF" w14:textId="7616530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40B" w14:textId="7255DAAF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Основы теории и практики психоаналитической школы объектных отношений</w:t>
            </w:r>
          </w:p>
        </w:tc>
        <w:tc>
          <w:tcPr>
            <w:tcW w:w="785" w:type="pct"/>
          </w:tcPr>
          <w:p w14:paraId="780052AC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3F709808" w14:textId="2952681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535" w:type="pct"/>
          </w:tcPr>
          <w:p w14:paraId="5D853502" w14:textId="02430B13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693" w:type="pct"/>
            <w:vAlign w:val="center"/>
          </w:tcPr>
          <w:p w14:paraId="5A4F8037" w14:textId="1135C28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 xml:space="preserve"> модуль 2021-2022</w:t>
            </w:r>
          </w:p>
        </w:tc>
      </w:tr>
      <w:tr w:rsidR="006A6838" w:rsidRPr="00ED4A27" w14:paraId="6AD6C6E2" w14:textId="77777777" w:rsidTr="006A6838">
        <w:tc>
          <w:tcPr>
            <w:tcW w:w="357" w:type="pct"/>
          </w:tcPr>
          <w:p w14:paraId="305000C0" w14:textId="140EA57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1,2</w:t>
            </w:r>
          </w:p>
        </w:tc>
        <w:tc>
          <w:tcPr>
            <w:tcW w:w="1010" w:type="pct"/>
          </w:tcPr>
          <w:p w14:paraId="08399C25" w14:textId="275851D1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FB7A" w14:textId="163ADA10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Патопсихологические практикумы на клинических базах</w:t>
            </w:r>
          </w:p>
        </w:tc>
        <w:tc>
          <w:tcPr>
            <w:tcW w:w="785" w:type="pct"/>
          </w:tcPr>
          <w:p w14:paraId="09E74E77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09B9E83A" w14:textId="2E576B2B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2/1</w:t>
            </w:r>
          </w:p>
        </w:tc>
        <w:tc>
          <w:tcPr>
            <w:tcW w:w="535" w:type="pct"/>
          </w:tcPr>
          <w:p w14:paraId="3C0EA700" w14:textId="30A1F3AE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76/38</w:t>
            </w:r>
          </w:p>
        </w:tc>
        <w:tc>
          <w:tcPr>
            <w:tcW w:w="693" w:type="pct"/>
            <w:vAlign w:val="center"/>
          </w:tcPr>
          <w:p w14:paraId="79EC2BEC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4 модуль 2021-2022,</w:t>
            </w:r>
          </w:p>
          <w:p w14:paraId="745DF8BD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 модуль</w:t>
            </w:r>
          </w:p>
          <w:p w14:paraId="1929921B" w14:textId="541C5C2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2022-2023</w:t>
            </w:r>
          </w:p>
        </w:tc>
      </w:tr>
      <w:tr w:rsidR="006A6838" w:rsidRPr="00ED4A27" w14:paraId="14E2BA1E" w14:textId="77777777" w:rsidTr="006A6838">
        <w:tc>
          <w:tcPr>
            <w:tcW w:w="357" w:type="pct"/>
          </w:tcPr>
          <w:p w14:paraId="4C98CB54" w14:textId="09D5D30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1010" w:type="pct"/>
          </w:tcPr>
          <w:p w14:paraId="1CBD3FD7" w14:textId="6C8ED715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B48" w14:textId="3C1D7449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Введение в психоаналитическую практику. Основы психотерапевтических отношений</w:t>
            </w:r>
          </w:p>
        </w:tc>
        <w:tc>
          <w:tcPr>
            <w:tcW w:w="785" w:type="pct"/>
          </w:tcPr>
          <w:p w14:paraId="72BCEA44" w14:textId="6F9786D5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54742CFC" w14:textId="31267955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535" w:type="pct"/>
          </w:tcPr>
          <w:p w14:paraId="07EEAA2C" w14:textId="40D7BEA5" w:rsidR="006A6838" w:rsidRPr="006A6838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152</w:t>
            </w:r>
          </w:p>
        </w:tc>
        <w:tc>
          <w:tcPr>
            <w:tcW w:w="693" w:type="pct"/>
            <w:vAlign w:val="center"/>
          </w:tcPr>
          <w:p w14:paraId="6A031FAA" w14:textId="78E682EC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2,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>4 модуль 2021-2022</w:t>
            </w:r>
          </w:p>
        </w:tc>
      </w:tr>
      <w:tr w:rsidR="006A6838" w:rsidRPr="00ED4A27" w14:paraId="3DCF0ED1" w14:textId="77777777" w:rsidTr="006A6838">
        <w:tc>
          <w:tcPr>
            <w:tcW w:w="357" w:type="pct"/>
          </w:tcPr>
          <w:p w14:paraId="590ABFF4" w14:textId="334F33E8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</w:rPr>
              <w:t>1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>,2</w:t>
            </w:r>
          </w:p>
        </w:tc>
        <w:tc>
          <w:tcPr>
            <w:tcW w:w="1010" w:type="pct"/>
          </w:tcPr>
          <w:p w14:paraId="0C72D02E" w14:textId="2CDEBA6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34B4" w14:textId="78681220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838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6A6838">
              <w:rPr>
                <w:rFonts w:ascii="Times New Roman" w:hAnsi="Times New Roman" w:cs="Times New Roman"/>
              </w:rPr>
              <w:t xml:space="preserve"> психоаналитического консультирования и психотерапии</w:t>
            </w:r>
          </w:p>
        </w:tc>
        <w:tc>
          <w:tcPr>
            <w:tcW w:w="785" w:type="pct"/>
          </w:tcPr>
          <w:p w14:paraId="15579584" w14:textId="175467E2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5C0F9E4D" w14:textId="000DCDF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9/5</w:t>
            </w:r>
          </w:p>
        </w:tc>
        <w:tc>
          <w:tcPr>
            <w:tcW w:w="535" w:type="pct"/>
          </w:tcPr>
          <w:p w14:paraId="5E38D666" w14:textId="058B42E1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342/190</w:t>
            </w:r>
          </w:p>
        </w:tc>
        <w:tc>
          <w:tcPr>
            <w:tcW w:w="693" w:type="pct"/>
            <w:vAlign w:val="center"/>
          </w:tcPr>
          <w:p w14:paraId="4585EC82" w14:textId="1EED8D5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4 модуль 2021-2022</w:t>
            </w:r>
          </w:p>
        </w:tc>
      </w:tr>
      <w:tr w:rsidR="006A6838" w:rsidRPr="00ED4A27" w14:paraId="5999BA37" w14:textId="77777777" w:rsidTr="006A6838">
        <w:tc>
          <w:tcPr>
            <w:tcW w:w="357" w:type="pct"/>
          </w:tcPr>
          <w:p w14:paraId="114D1550" w14:textId="6C2FD19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</w:rPr>
              <w:t>1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>,2</w:t>
            </w:r>
          </w:p>
        </w:tc>
        <w:tc>
          <w:tcPr>
            <w:tcW w:w="1010" w:type="pct"/>
          </w:tcPr>
          <w:p w14:paraId="55375EE0" w14:textId="39C1705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95C9" w14:textId="60E541D9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Теория, техника и практика в различных современных психоаналитических школах</w:t>
            </w:r>
          </w:p>
        </w:tc>
        <w:tc>
          <w:tcPr>
            <w:tcW w:w="785" w:type="pct"/>
          </w:tcPr>
          <w:p w14:paraId="4A6214C3" w14:textId="62B2DD4C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2FC36764" w14:textId="4250879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4/3</w:t>
            </w:r>
          </w:p>
        </w:tc>
        <w:tc>
          <w:tcPr>
            <w:tcW w:w="535" w:type="pct"/>
          </w:tcPr>
          <w:p w14:paraId="7662260A" w14:textId="5ADD265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152/114</w:t>
            </w:r>
          </w:p>
        </w:tc>
        <w:tc>
          <w:tcPr>
            <w:tcW w:w="693" w:type="pct"/>
            <w:vAlign w:val="center"/>
          </w:tcPr>
          <w:p w14:paraId="765D80A1" w14:textId="77777777" w:rsidR="006A6838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A6838">
              <w:rPr>
                <w:rFonts w:ascii="Times New Roman" w:hAnsi="Times New Roman" w:cs="Times New Roman"/>
                <w:i/>
                <w:lang w:val="ru-RU"/>
              </w:rPr>
              <w:t>2,4 модуль 2021-2022</w:t>
            </w:r>
            <w:r>
              <w:rPr>
                <w:rFonts w:ascii="Times New Roman" w:hAnsi="Times New Roman" w:cs="Times New Roman"/>
                <w:i/>
                <w:lang w:val="ru-RU"/>
              </w:rPr>
              <w:t>,</w:t>
            </w:r>
          </w:p>
          <w:p w14:paraId="1134A06F" w14:textId="4D8159C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 модуль</w:t>
            </w:r>
          </w:p>
          <w:p w14:paraId="2E5A4F1C" w14:textId="2AFB6B89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2022-2023</w:t>
            </w:r>
          </w:p>
        </w:tc>
      </w:tr>
      <w:tr w:rsidR="006A6838" w:rsidRPr="00ED4A27" w14:paraId="6EA11BEE" w14:textId="77777777" w:rsidTr="006A6838">
        <w:tc>
          <w:tcPr>
            <w:tcW w:w="357" w:type="pct"/>
          </w:tcPr>
          <w:p w14:paraId="1A56D235" w14:textId="0A078FC3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10" w:type="pct"/>
          </w:tcPr>
          <w:p w14:paraId="0FCAFB05" w14:textId="4D007CC5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865" w14:textId="26BA236F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Тематический апперцептивный тест. Проективный метод психоаналитической дифференциальной диагностики</w:t>
            </w:r>
          </w:p>
        </w:tc>
        <w:tc>
          <w:tcPr>
            <w:tcW w:w="785" w:type="pct"/>
          </w:tcPr>
          <w:p w14:paraId="780AE2C4" w14:textId="02E0A2B3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54AA5E95" w14:textId="24A6014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535" w:type="pct"/>
          </w:tcPr>
          <w:p w14:paraId="26FB4AD4" w14:textId="32E17AD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693" w:type="pct"/>
            <w:vAlign w:val="center"/>
          </w:tcPr>
          <w:p w14:paraId="0A593CDE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 модуль</w:t>
            </w:r>
          </w:p>
          <w:p w14:paraId="1172728C" w14:textId="1C80B8D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2022-2023</w:t>
            </w:r>
          </w:p>
        </w:tc>
      </w:tr>
      <w:tr w:rsidR="006A6838" w:rsidRPr="00ED4A27" w14:paraId="3E25A098" w14:textId="77777777" w:rsidTr="006A6838">
        <w:tc>
          <w:tcPr>
            <w:tcW w:w="357" w:type="pct"/>
          </w:tcPr>
          <w:p w14:paraId="771E3D27" w14:textId="5F7E441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10" w:type="pct"/>
          </w:tcPr>
          <w:p w14:paraId="5E1D02DE" w14:textId="26BF7B5E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E8AD" w14:textId="4DEE30C4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Практика и техника группового психоанализа</w:t>
            </w:r>
          </w:p>
        </w:tc>
        <w:tc>
          <w:tcPr>
            <w:tcW w:w="785" w:type="pct"/>
          </w:tcPr>
          <w:p w14:paraId="2301E926" w14:textId="7ECE6AB1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1B5A2867" w14:textId="28013F65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535" w:type="pct"/>
          </w:tcPr>
          <w:p w14:paraId="6CCCC9D6" w14:textId="6D90BFD9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693" w:type="pct"/>
            <w:vAlign w:val="center"/>
          </w:tcPr>
          <w:p w14:paraId="1F2FA7EA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3 модуль</w:t>
            </w:r>
          </w:p>
          <w:p w14:paraId="07680F75" w14:textId="0249884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2022-2023</w:t>
            </w:r>
          </w:p>
        </w:tc>
      </w:tr>
      <w:tr w:rsidR="006A6838" w:rsidRPr="00ED4A27" w14:paraId="595CA549" w14:textId="77777777" w:rsidTr="006A6838">
        <w:tc>
          <w:tcPr>
            <w:tcW w:w="357" w:type="pct"/>
          </w:tcPr>
          <w:p w14:paraId="02841C70" w14:textId="70936FB8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10" w:type="pct"/>
          </w:tcPr>
          <w:p w14:paraId="2143AD56" w14:textId="3DDE8F2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7C02" w14:textId="45D1A811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785" w:type="pct"/>
          </w:tcPr>
          <w:p w14:paraId="696B394F" w14:textId="209FFF8F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51826AB5" w14:textId="26BF158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535" w:type="pct"/>
          </w:tcPr>
          <w:p w14:paraId="134487E2" w14:textId="0F60089A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456</w:t>
            </w:r>
          </w:p>
        </w:tc>
        <w:tc>
          <w:tcPr>
            <w:tcW w:w="693" w:type="pct"/>
            <w:vAlign w:val="center"/>
          </w:tcPr>
          <w:p w14:paraId="471DB2AE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A6838" w:rsidRPr="00ED4A27" w14:paraId="26B0EA55" w14:textId="77777777" w:rsidTr="006A6838">
        <w:tc>
          <w:tcPr>
            <w:tcW w:w="357" w:type="pct"/>
          </w:tcPr>
          <w:p w14:paraId="4B784EBA" w14:textId="064487DB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1010" w:type="pct"/>
          </w:tcPr>
          <w:p w14:paraId="61711780" w14:textId="0121672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Проектная</w:t>
            </w:r>
          </w:p>
        </w:tc>
        <w:tc>
          <w:tcPr>
            <w:tcW w:w="1179" w:type="pct"/>
          </w:tcPr>
          <w:p w14:paraId="4A9F72D9" w14:textId="777F718C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Проект Центр психоаналитического консультирования и психотерапии</w:t>
            </w:r>
          </w:p>
        </w:tc>
        <w:tc>
          <w:tcPr>
            <w:tcW w:w="785" w:type="pct"/>
          </w:tcPr>
          <w:p w14:paraId="6205D781" w14:textId="77777777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1529668D" w14:textId="768838BB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535" w:type="pct"/>
          </w:tcPr>
          <w:p w14:paraId="704FFE45" w14:textId="61B915D8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693" w:type="pct"/>
            <w:vAlign w:val="center"/>
          </w:tcPr>
          <w:p w14:paraId="47DA8F1B" w14:textId="13A96011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 xml:space="preserve"> модуль 2021-2022</w:t>
            </w:r>
          </w:p>
        </w:tc>
      </w:tr>
      <w:tr w:rsidR="006A6838" w:rsidRPr="00ED4A27" w14:paraId="46AF05C1" w14:textId="77777777" w:rsidTr="006A6838">
        <w:tc>
          <w:tcPr>
            <w:tcW w:w="357" w:type="pct"/>
          </w:tcPr>
          <w:p w14:paraId="377052CD" w14:textId="6DA5791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10" w:type="pct"/>
          </w:tcPr>
          <w:p w14:paraId="6B254FB9" w14:textId="24AD1E5E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Проектная</w:t>
            </w:r>
          </w:p>
        </w:tc>
        <w:tc>
          <w:tcPr>
            <w:tcW w:w="1179" w:type="pct"/>
          </w:tcPr>
          <w:p w14:paraId="11706778" w14:textId="7DADD18B" w:rsidR="006A6838" w:rsidRPr="006A6838" w:rsidRDefault="006A6838" w:rsidP="006A6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838">
              <w:rPr>
                <w:rFonts w:ascii="Times New Roman" w:hAnsi="Times New Roman" w:cs="Times New Roman"/>
              </w:rPr>
              <w:t>Проект Психоаналитический киноклуб</w:t>
            </w:r>
          </w:p>
        </w:tc>
        <w:tc>
          <w:tcPr>
            <w:tcW w:w="785" w:type="pct"/>
          </w:tcPr>
          <w:p w14:paraId="203E126E" w14:textId="0BD82239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0855C368" w14:textId="6DB28571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535" w:type="pct"/>
          </w:tcPr>
          <w:p w14:paraId="5D361E28" w14:textId="1393E6E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693" w:type="pct"/>
            <w:vAlign w:val="center"/>
          </w:tcPr>
          <w:p w14:paraId="002FD946" w14:textId="6545BC3F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 модуль 2022</w:t>
            </w:r>
            <w:r w:rsidRPr="006A6838">
              <w:rPr>
                <w:rFonts w:ascii="Times New Roman" w:hAnsi="Times New Roman" w:cs="Times New Roman"/>
                <w:i/>
                <w:lang w:val="ru-RU"/>
              </w:rPr>
              <w:t>-202</w:t>
            </w: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</w:tr>
      <w:tr w:rsidR="006A6838" w:rsidRPr="00ED4A27" w14:paraId="30F8475A" w14:textId="77777777" w:rsidTr="006A6838">
        <w:tc>
          <w:tcPr>
            <w:tcW w:w="357" w:type="pct"/>
          </w:tcPr>
          <w:p w14:paraId="2494F794" w14:textId="6C774A5E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1,2</w:t>
            </w:r>
          </w:p>
        </w:tc>
        <w:tc>
          <w:tcPr>
            <w:tcW w:w="1010" w:type="pct"/>
          </w:tcPr>
          <w:p w14:paraId="01EAB2F3" w14:textId="4FC0F8BD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1179" w:type="pct"/>
          </w:tcPr>
          <w:p w14:paraId="23DFC103" w14:textId="61A12A18" w:rsidR="006A6838" w:rsidRPr="006A6838" w:rsidRDefault="006A6838" w:rsidP="006A683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A6838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85" w:type="pct"/>
          </w:tcPr>
          <w:p w14:paraId="59FC546D" w14:textId="1C2211C9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41" w:type="pct"/>
          </w:tcPr>
          <w:p w14:paraId="403FBD41" w14:textId="0E15D7C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4/4</w:t>
            </w:r>
          </w:p>
        </w:tc>
        <w:tc>
          <w:tcPr>
            <w:tcW w:w="535" w:type="pct"/>
          </w:tcPr>
          <w:p w14:paraId="684C306A" w14:textId="21573354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lang w:val="ru-RU"/>
              </w:rPr>
              <w:t>52</w:t>
            </w:r>
            <w:r w:rsidRPr="00ED4A27">
              <w:rPr>
                <w:rFonts w:ascii="Times New Roman" w:hAnsi="Times New Roman" w:cs="Times New Roman"/>
                <w:i/>
                <w:lang w:val="ru-RU"/>
              </w:rPr>
              <w:t>/1</w:t>
            </w:r>
            <w:r>
              <w:rPr>
                <w:rFonts w:ascii="Times New Roman" w:hAnsi="Times New Roman" w:cs="Times New Roman"/>
                <w:i/>
                <w:lang w:val="ru-RU"/>
              </w:rPr>
              <w:t>52</w:t>
            </w:r>
          </w:p>
        </w:tc>
        <w:tc>
          <w:tcPr>
            <w:tcW w:w="693" w:type="pct"/>
            <w:vAlign w:val="center"/>
          </w:tcPr>
          <w:p w14:paraId="7F5F5E04" w14:textId="7FA626B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4 модуль 2021-2022, 3 модуль</w:t>
            </w:r>
          </w:p>
          <w:p w14:paraId="4DEA4F7D" w14:textId="08A6BCD0" w:rsidR="006A6838" w:rsidRPr="00ED4A27" w:rsidRDefault="006A6838" w:rsidP="006A68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4A27">
              <w:rPr>
                <w:rFonts w:ascii="Times New Roman" w:hAnsi="Times New Roman" w:cs="Times New Roman"/>
                <w:i/>
                <w:lang w:val="ru-RU"/>
              </w:rPr>
              <w:t>2022-2023</w:t>
            </w:r>
          </w:p>
        </w:tc>
      </w:tr>
    </w:tbl>
    <w:p w14:paraId="74A3E56D" w14:textId="76A050EF" w:rsidR="009E6137" w:rsidRDefault="009E6137" w:rsidP="009E6137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F4DE418" w14:textId="6CD4B6BD" w:rsidR="00EF051E" w:rsidRDefault="00EF051E" w:rsidP="009E6137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Сроки прохождения практики в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2021-2022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учебном году:</w:t>
      </w:r>
    </w:p>
    <w:p w14:paraId="37734F72" w14:textId="77777777" w:rsidR="00EF051E" w:rsidRDefault="00EF051E" w:rsidP="009E6137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3BAA268" w14:textId="77777777" w:rsidR="00EF051E" w:rsidRPr="00EF051E" w:rsidRDefault="00EF051E" w:rsidP="00EF051E">
      <w:pPr>
        <w:ind w:right="56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F051E">
        <w:rPr>
          <w:rFonts w:ascii="Times New Roman" w:hAnsi="Times New Roman" w:cs="Times New Roman"/>
          <w:bCs/>
          <w:sz w:val="26"/>
          <w:szCs w:val="26"/>
          <w:lang w:val="ru-RU"/>
        </w:rPr>
        <w:t>1 курс: 10.01.2021 – 30.06.2022</w:t>
      </w:r>
    </w:p>
    <w:p w14:paraId="606233CB" w14:textId="29F53025" w:rsidR="00EF051E" w:rsidRPr="00EF051E" w:rsidRDefault="00EF051E" w:rsidP="00EF051E">
      <w:pPr>
        <w:ind w:right="56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F051E">
        <w:rPr>
          <w:rFonts w:ascii="Times New Roman" w:hAnsi="Times New Roman" w:cs="Times New Roman"/>
          <w:bCs/>
          <w:sz w:val="26"/>
          <w:szCs w:val="26"/>
          <w:lang w:val="ru-RU"/>
        </w:rPr>
        <w:t>2 курс: 01.09.2021 – 30.03.2022</w:t>
      </w:r>
    </w:p>
    <w:p w14:paraId="231642EC" w14:textId="77777777" w:rsidR="00EF051E" w:rsidRPr="00EF051E" w:rsidRDefault="00EF051E" w:rsidP="009E6137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563E510" w14:textId="0405FC12" w:rsidR="00C309C5" w:rsidRPr="00ED4A27" w:rsidRDefault="00C309C5" w:rsidP="009E6137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0BE407D4" w14:textId="77777777" w:rsidR="00C309C5" w:rsidRPr="00ED4A27" w:rsidRDefault="00C309C5" w:rsidP="00C309C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C309C5" w:rsidRPr="00ED4A27" w14:paraId="75FBD196" w14:textId="77777777" w:rsidTr="00470BF6">
        <w:tc>
          <w:tcPr>
            <w:tcW w:w="2433" w:type="dxa"/>
            <w:vAlign w:val="center"/>
          </w:tcPr>
          <w:p w14:paraId="4B479F1B" w14:textId="77777777" w:rsidR="00C309C5" w:rsidRPr="00ED4A27" w:rsidRDefault="00C309C5" w:rsidP="00470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4A27"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15AFAC9F" w14:textId="77777777" w:rsidR="00C309C5" w:rsidRPr="00ED4A27" w:rsidRDefault="00C309C5" w:rsidP="00470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4A27"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0F7E1320" w14:textId="77777777" w:rsidR="00C309C5" w:rsidRPr="00ED4A27" w:rsidRDefault="00C309C5" w:rsidP="00470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4A27"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72B0716A" w14:textId="77777777" w:rsidR="00C309C5" w:rsidRPr="00ED4A27" w:rsidRDefault="00C309C5" w:rsidP="00470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4A27"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684D2A" w:rsidRPr="00ED4A27" w14:paraId="18AE9FAF" w14:textId="77777777" w:rsidTr="009C4A8A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5EDA" w14:textId="55C4616E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lastRenderedPageBreak/>
              <w:t>Основы теории и практики психоаналитической школы объектных отношений</w:t>
            </w:r>
          </w:p>
        </w:tc>
        <w:tc>
          <w:tcPr>
            <w:tcW w:w="2387" w:type="dxa"/>
            <w:vAlign w:val="center"/>
          </w:tcPr>
          <w:p w14:paraId="34D7B8AC" w14:textId="2C57D1C2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52D47267" w14:textId="4409B339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3B35C40B" w14:textId="415E21B4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01294C4B" w14:textId="77777777" w:rsidTr="009C4A8A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D33" w14:textId="69DAA18F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Патопсихологические практикумы на клинических базах</w:t>
            </w:r>
          </w:p>
        </w:tc>
        <w:tc>
          <w:tcPr>
            <w:tcW w:w="2387" w:type="dxa"/>
            <w:vAlign w:val="center"/>
          </w:tcPr>
          <w:p w14:paraId="2C71794F" w14:textId="0CE73282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1847A83D" w14:textId="5B818A0B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100DEC27" w14:textId="0C6BAC2B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0053272E" w14:textId="77777777" w:rsidTr="009C4A8A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8E99" w14:textId="0374DAAC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Введение в психоаналитическую практику. Основы психотерапевтических отношений</w:t>
            </w:r>
          </w:p>
        </w:tc>
        <w:tc>
          <w:tcPr>
            <w:tcW w:w="2387" w:type="dxa"/>
            <w:vAlign w:val="center"/>
          </w:tcPr>
          <w:p w14:paraId="1B4B43A6" w14:textId="6C458652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316F01E6" w14:textId="043862F9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14:paraId="0AA8946F" w14:textId="258E25B0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5C1EDB1B" w14:textId="77777777" w:rsidTr="009C4A8A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B810" w14:textId="34F5A54B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838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6A6838">
              <w:rPr>
                <w:rFonts w:ascii="Times New Roman" w:hAnsi="Times New Roman" w:cs="Times New Roman"/>
              </w:rPr>
              <w:t xml:space="preserve"> психоаналитического консультирования и психотерапии</w:t>
            </w:r>
          </w:p>
        </w:tc>
        <w:tc>
          <w:tcPr>
            <w:tcW w:w="2387" w:type="dxa"/>
            <w:vAlign w:val="center"/>
          </w:tcPr>
          <w:p w14:paraId="162BFD52" w14:textId="49ECC300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30A1DF2B" w14:textId="13143C3A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4CFB34A1" w14:textId="5142C331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19231BAB" w14:textId="77777777" w:rsidTr="009C4A8A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73C0" w14:textId="4ED2F98C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Теория, техника и практика в различных современных психоаналитических школах</w:t>
            </w:r>
          </w:p>
        </w:tc>
        <w:tc>
          <w:tcPr>
            <w:tcW w:w="2387" w:type="dxa"/>
            <w:vAlign w:val="center"/>
          </w:tcPr>
          <w:p w14:paraId="730D5787" w14:textId="5355EE29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61E3BA85" w14:textId="37B6F684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7877707B" w14:textId="2995A767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1D10AF8B" w14:textId="77777777" w:rsidTr="009C4A8A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B6CD" w14:textId="0EBC5EC2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Тематический апперцептивный тест. Проективный метод психоаналитической дифференциальной диагностики</w:t>
            </w:r>
          </w:p>
        </w:tc>
        <w:tc>
          <w:tcPr>
            <w:tcW w:w="2387" w:type="dxa"/>
            <w:vAlign w:val="center"/>
          </w:tcPr>
          <w:p w14:paraId="63749F73" w14:textId="265D211F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C15FBD6" w14:textId="5DCC5D4E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426AFA4A" w14:textId="04245846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78CD88B0" w14:textId="77777777" w:rsidTr="009C4A8A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ACB2" w14:textId="6B8BE55B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Практика и техника группового психоанализа</w:t>
            </w:r>
          </w:p>
        </w:tc>
        <w:tc>
          <w:tcPr>
            <w:tcW w:w="2387" w:type="dxa"/>
            <w:vAlign w:val="center"/>
          </w:tcPr>
          <w:p w14:paraId="03C8D660" w14:textId="013F2338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4AD4CCB5" w14:textId="6E36B93D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60BE1F8F" w14:textId="446D4535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31F083CD" w14:textId="77777777" w:rsidTr="005D08FB">
        <w:tc>
          <w:tcPr>
            <w:tcW w:w="2433" w:type="dxa"/>
          </w:tcPr>
          <w:p w14:paraId="128B037E" w14:textId="60106BEF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387" w:type="dxa"/>
            <w:vAlign w:val="center"/>
          </w:tcPr>
          <w:p w14:paraId="7A11B04B" w14:textId="2AC428EA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декабря</w:t>
            </w:r>
          </w:p>
        </w:tc>
        <w:tc>
          <w:tcPr>
            <w:tcW w:w="2407" w:type="dxa"/>
            <w:vAlign w:val="center"/>
          </w:tcPr>
          <w:p w14:paraId="13A51DF1" w14:textId="79420EB5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14:paraId="407A6138" w14:textId="4BBFAAC5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после официального окончания ЭПП</w:t>
            </w:r>
          </w:p>
        </w:tc>
      </w:tr>
      <w:tr w:rsidR="00684D2A" w:rsidRPr="00ED4A27" w14:paraId="56AB07A4" w14:textId="77777777" w:rsidTr="005D08FB">
        <w:tc>
          <w:tcPr>
            <w:tcW w:w="2433" w:type="dxa"/>
          </w:tcPr>
          <w:p w14:paraId="63168034" w14:textId="1A8D0F9A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Проект Центр психоаналитического консультирования и психотерапии</w:t>
            </w:r>
          </w:p>
        </w:tc>
        <w:tc>
          <w:tcPr>
            <w:tcW w:w="2387" w:type="dxa"/>
            <w:vAlign w:val="center"/>
          </w:tcPr>
          <w:p w14:paraId="714140FA" w14:textId="75A53BF7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6F669AD9" w14:textId="4FBFE794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4E4F638D" w14:textId="13BEC2C6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15DA30D0" w14:textId="77777777" w:rsidTr="005D08FB">
        <w:tc>
          <w:tcPr>
            <w:tcW w:w="2433" w:type="dxa"/>
          </w:tcPr>
          <w:p w14:paraId="545ACF8F" w14:textId="309C4D01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>Проект Психоаналитический киноклуб</w:t>
            </w:r>
          </w:p>
        </w:tc>
        <w:tc>
          <w:tcPr>
            <w:tcW w:w="2387" w:type="dxa"/>
            <w:vAlign w:val="center"/>
          </w:tcPr>
          <w:p w14:paraId="3AD9922B" w14:textId="6D53B17A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47C940B4" w14:textId="517D4F2F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0EC4255E" w14:textId="3BFD1885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684D2A" w:rsidRPr="00ED4A27" w14:paraId="148CC2E3" w14:textId="77777777" w:rsidTr="005D08FB">
        <w:tc>
          <w:tcPr>
            <w:tcW w:w="2433" w:type="dxa"/>
          </w:tcPr>
          <w:p w14:paraId="67E098E3" w14:textId="5E6ABC8E" w:rsidR="00684D2A" w:rsidRPr="00ED4A27" w:rsidRDefault="00684D2A" w:rsidP="00684D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38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2387" w:type="dxa"/>
            <w:vAlign w:val="center"/>
          </w:tcPr>
          <w:p w14:paraId="2E562AE9" w14:textId="384DC27D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3AB8FC72" w14:textId="31A61EF1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руководителем практики </w:t>
            </w:r>
            <w:proofErr w:type="spellStart"/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401" w:type="dxa"/>
            <w:vAlign w:val="center"/>
          </w:tcPr>
          <w:p w14:paraId="65B9660C" w14:textId="7EBBB586" w:rsidR="00684D2A" w:rsidRPr="00ED4A27" w:rsidRDefault="00684D2A" w:rsidP="00684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</w:tbl>
    <w:p w14:paraId="3D350093" w14:textId="77777777" w:rsidR="00C309C5" w:rsidRPr="00ED4A27" w:rsidRDefault="00C309C5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2A6A89FC" w14:textId="3A044AFC" w:rsidR="001B24A1" w:rsidRPr="00ED4A27" w:rsidRDefault="001B24A1" w:rsidP="004E288C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</w:t>
      </w:r>
      <w:proofErr w:type="spellStart"/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Супервизия</w:t>
      </w:r>
      <w:proofErr w:type="spellEnd"/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психоаналитического консультирования и психотерапии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79A6A014" w14:textId="77777777" w:rsidR="009E6137" w:rsidRDefault="009E6137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C5C3E" w14:textId="6E70D4F5" w:rsidR="001B24A1" w:rsidRPr="00ED4A27" w:rsidRDefault="001B24A1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 Цель ЭПП:</w:t>
      </w:r>
    </w:p>
    <w:p w14:paraId="2AAB8C3E" w14:textId="6611D583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123737" w:rsidRPr="00123737">
        <w:rPr>
          <w:rFonts w:ascii="Times New Roman" w:eastAsia="Times New Roman" w:hAnsi="Times New Roman" w:cs="Times New Roman"/>
          <w:i/>
          <w:sz w:val="24"/>
          <w:szCs w:val="24"/>
        </w:rPr>
        <w:t>Супервизия</w:t>
      </w:r>
      <w:proofErr w:type="spellEnd"/>
      <w:r w:rsidR="00123737" w:rsidRPr="00123737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психоаналитического консультирования и психотерапии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в части организации и ведения клиентской практики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CC205" w14:textId="0853CB62" w:rsidR="00BF55C4" w:rsidRPr="00ED4A27" w:rsidRDefault="001B24A1" w:rsidP="00BF55C4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123737" w:rsidRPr="00123737">
        <w:rPr>
          <w:rFonts w:ascii="Times New Roman" w:eastAsia="Times New Roman" w:hAnsi="Times New Roman" w:cs="Times New Roman"/>
          <w:i/>
          <w:sz w:val="24"/>
          <w:szCs w:val="24"/>
        </w:rPr>
        <w:t>Супервизия</w:t>
      </w:r>
      <w:proofErr w:type="spellEnd"/>
      <w:r w:rsidR="00123737" w:rsidRPr="00123737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психоаналитического консультирования и психотерапии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</w:rPr>
        <w:t xml:space="preserve">является освоение предшествующей части образовательной программы в достаточном для прохождения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объеме.</w:t>
      </w:r>
    </w:p>
    <w:p w14:paraId="555FCEE8" w14:textId="6E0A6334" w:rsidR="001B24A1" w:rsidRPr="00ED4A27" w:rsidRDefault="001B24A1" w:rsidP="00BF55C4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14:paraId="57917A43" w14:textId="6939D3C5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Студенты ОП могут выбирать любые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кейсы для представления на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супервзии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>, но с точки зрения целей и результатов предпочтительными являются связанны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 профилем образовательной программы.</w:t>
      </w:r>
    </w:p>
    <w:p w14:paraId="0A728740" w14:textId="687C48A3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заранее подает заявку на участие в </w:t>
      </w:r>
      <w:proofErr w:type="spellStart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супервизии</w:t>
      </w:r>
      <w:proofErr w:type="spellEnd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посредством записи через систему бронирования на </w:t>
      </w:r>
      <w:proofErr w:type="spellStart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супервизию</w:t>
      </w:r>
      <w:proofErr w:type="spellEnd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доступную для каждого студента ОП в виде цифрового сервиса.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</w:t>
      </w:r>
    </w:p>
    <w:p w14:paraId="66BB68D5" w14:textId="6A7E14F0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После записи на</w:t>
      </w:r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супервизию</w:t>
      </w:r>
      <w:proofErr w:type="spellEnd"/>
      <w:r w:rsidR="005F0AD3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в обязательном порядке принимает в ней участие в течение всего времени ее проведения.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1A842" w14:textId="77777777" w:rsidR="001B24A1" w:rsidRPr="00ED4A27" w:rsidRDefault="001B24A1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14:paraId="4090C451" w14:textId="1371F1C9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студента осуществляет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Супервизии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установленными критериями представления и разбора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супервизионных</w:t>
      </w:r>
      <w:proofErr w:type="spellEnd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кейсов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. По окончании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цикла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супервизий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Супервизий</w:t>
      </w:r>
      <w:proofErr w:type="spellEnd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цикла </w:t>
      </w:r>
      <w:proofErr w:type="spellStart"/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Супервизий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9E528" w14:textId="77777777" w:rsidR="001B24A1" w:rsidRPr="00ED4A27" w:rsidRDefault="001B24A1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1CA0" w14:textId="04AE7176" w:rsidR="001B24A1" w:rsidRPr="00ED4A27" w:rsidRDefault="001B24A1" w:rsidP="00123737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. ЭПП ТИПА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Основы теории и практики психоаналитической школы объектных отношений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Патопсихологические практикумы на клинических базах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Введение в психоаналитическую практику. Основы психотерапевтических отношений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Теория, техника и практика в различных современных психоаналитических школах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123737">
        <w:rPr>
          <w:rFonts w:ascii="Times New Roman" w:eastAsia="Times New Roman" w:hAnsi="Times New Roman" w:cs="Times New Roman"/>
          <w:b/>
          <w:sz w:val="24"/>
          <w:szCs w:val="24"/>
        </w:rPr>
        <w:t>матический апперцептивный тест»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«П</w:t>
      </w:r>
      <w:proofErr w:type="spellStart"/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роективный</w:t>
      </w:r>
      <w:proofErr w:type="spellEnd"/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психоаналитической дифференциальной диагностики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Практика и техника группового психоанализа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F55C4"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4ED10480" w14:textId="77777777" w:rsidR="009E6137" w:rsidRDefault="009E6137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2C11F2" w14:textId="78F0F417" w:rsidR="001B24A1" w:rsidRPr="00ED4A27" w:rsidRDefault="00BF55C4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B24A1" w:rsidRPr="00ED4A27">
        <w:rPr>
          <w:rFonts w:ascii="Times New Roman" w:eastAsia="Times New Roman" w:hAnsi="Times New Roman" w:cs="Times New Roman"/>
          <w:b/>
          <w:sz w:val="24"/>
          <w:szCs w:val="24"/>
        </w:rPr>
        <w:t>.1. Цель ЭПП:</w:t>
      </w:r>
    </w:p>
    <w:p w14:paraId="51B9595D" w14:textId="67138AAB" w:rsidR="001B24A1" w:rsidRPr="00ED4A27" w:rsidRDefault="001B24A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«Основы теории и практики психоаналитической школы объектных отношений», «Патопсихологические практикумы на клинических базах», «Введение в психоаналитическую практику. Основы психотерапевтических отношений», «Теория, техника и практика в различных современных психоаналитических школах», «Тематический апперцептивный тест», «Проективный метод психоаналитической дифференциальной диагностики», «Практика и т</w:t>
      </w:r>
      <w:r w:rsidR="00123737">
        <w:rPr>
          <w:rFonts w:ascii="Times New Roman" w:eastAsia="Times New Roman" w:hAnsi="Times New Roman" w:cs="Times New Roman"/>
          <w:b/>
          <w:sz w:val="24"/>
          <w:szCs w:val="24"/>
        </w:rPr>
        <w:t>ехника группового психоанализа»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</w:t>
      </w:r>
      <w:r w:rsidR="00EB0C2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инструментов для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 и групповой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14:paraId="4EA62691" w14:textId="04451885" w:rsidR="001B24A1" w:rsidRPr="00ED4A27" w:rsidRDefault="001B24A1" w:rsidP="00ED4A2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ЭПП указываются отдельно для каждого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(в зависимости от его характера и целей).</w:t>
      </w:r>
    </w:p>
    <w:p w14:paraId="57226416" w14:textId="35A85888" w:rsidR="001B24A1" w:rsidRPr="00ED4A27" w:rsidRDefault="00BF55C4" w:rsidP="00ED4A27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1B24A1" w:rsidRPr="00ED4A27">
        <w:rPr>
          <w:rFonts w:ascii="Times New Roman" w:eastAsia="Times New Roman" w:hAnsi="Times New Roman" w:cs="Times New Roman"/>
          <w:b/>
          <w:sz w:val="24"/>
          <w:szCs w:val="24"/>
        </w:rPr>
        <w:t>.2. Содержание, особенности освоения ЭПП.</w:t>
      </w:r>
    </w:p>
    <w:p w14:paraId="5D6690E8" w14:textId="4CB7856A" w:rsidR="001B24A1" w:rsidRPr="00ED4A27" w:rsidRDefault="001B24A1" w:rsidP="00ED4A2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Студенты ОП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в обязательном порядке представляют и анализируют практические кейсы в рамках указанных типов ЭПП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, но с точки зрения целей и результатов предпочтительными являются исследовательские и прикладные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кейсы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по темам, связанным с </w:t>
      </w:r>
      <w:r w:rsidR="00BF55C4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конкретным типом ЭПП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EDC71" w14:textId="117DB415" w:rsidR="001B24A1" w:rsidRPr="00ED4A27" w:rsidRDefault="001B24A1" w:rsidP="00ED4A2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Студент может подать </w:t>
      </w:r>
      <w:r w:rsidR="00655C1A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преподавателю каждого конкретного типа ЭПП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="00655C1A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ку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свободной форме</w:t>
      </w:r>
      <w:r w:rsidR="00655C1A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готовности участвовать в представлении кейса по заявленной 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теме. Преподаватель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разрешить студенту участвовать в 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представлении и разборе кейса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, и в таком случае студент получает за данный проект зачетные единицы. </w:t>
      </w:r>
    </w:p>
    <w:p w14:paraId="16BB8337" w14:textId="26D859B1" w:rsidR="001B24A1" w:rsidRPr="00ED4A27" w:rsidRDefault="001B24A1" w:rsidP="00ED4A2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После за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явки на представление кейса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и последующего 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согласования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студент не может покинуть проект самовольно, без согласия </w:t>
      </w:r>
      <w:r w:rsidR="001E11A1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преподавателя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32A5963F" w14:textId="77777777" w:rsidR="001B24A1" w:rsidRPr="00ED4A27" w:rsidRDefault="001B24A1" w:rsidP="00ED4A27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14:paraId="669B4BBA" w14:textId="6DD6F59B" w:rsidR="001E11A1" w:rsidRPr="00ED4A27" w:rsidRDefault="001E11A1" w:rsidP="00ED4A2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и разбора кейса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студента осуществляет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установленными критериями представления и разбора кейсов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. По окончании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представления кейсов преподаватель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заполняет оценочный лист, выставляя оценку за проделанную студентом работу и количество кредитов за объем работы. Оценочный лист необходимо предоставить в учебный офис не позднее 5 дней с момента окончания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кейсов всеми студентами группы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CF331" w14:textId="77777777" w:rsidR="001B24A1" w:rsidRPr="00ED4A27" w:rsidRDefault="001B24A1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A951E" w14:textId="2D10BC0B" w:rsidR="001B24A1" w:rsidRPr="00ED4A27" w:rsidRDefault="001B24A1" w:rsidP="00AA162D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9E61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. ЭПП ТИПА «</w:t>
      </w:r>
      <w:r w:rsidR="00AA162D" w:rsidRPr="00ED4A27">
        <w:rPr>
          <w:rFonts w:ascii="Times New Roman" w:eastAsia="Times New Roman" w:hAnsi="Times New Roman" w:cs="Times New Roman"/>
          <w:b/>
          <w:sz w:val="24"/>
          <w:szCs w:val="24"/>
        </w:rPr>
        <w:t>Подготовка выпускной квалификационной работы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689921B5" w14:textId="53BA0670" w:rsidR="001554AA" w:rsidRPr="00ED4A27" w:rsidRDefault="009E6137" w:rsidP="001554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b/>
          <w:sz w:val="24"/>
          <w:szCs w:val="24"/>
        </w:rPr>
        <w:t>.1. Цель ЭПП:</w:t>
      </w:r>
    </w:p>
    <w:p w14:paraId="38A663CF" w14:textId="55AFE322" w:rsidR="001554AA" w:rsidRPr="00ED4A27" w:rsidRDefault="001554AA" w:rsidP="001554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Подготовка выпускной квалификационной работы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освоения всех элементов ОП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FC507" w14:textId="77777777" w:rsidR="001554AA" w:rsidRPr="00ED4A27" w:rsidRDefault="001554AA" w:rsidP="001554AA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29468CAA" w14:textId="0B145463" w:rsidR="001554AA" w:rsidRPr="00ED4A27" w:rsidRDefault="009E6137" w:rsidP="001554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b/>
          <w:sz w:val="24"/>
          <w:szCs w:val="24"/>
        </w:rPr>
        <w:t>.2. Содержание, особенности освоения ЭПП.</w:t>
      </w:r>
    </w:p>
    <w:p w14:paraId="128F178C" w14:textId="4E1B1425" w:rsidR="001554AA" w:rsidRPr="00ED4A27" w:rsidRDefault="001554AA" w:rsidP="001554AA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выполняться в одном из двух форматов: </w:t>
      </w:r>
    </w:p>
    <w:p w14:paraId="3F86B872" w14:textId="7299606D" w:rsidR="00EB0C21" w:rsidRPr="00ED4A27" w:rsidRDefault="00EB0C21" w:rsidP="00ED4A27">
      <w:pPr>
        <w:pStyle w:val="a6"/>
        <w:numPr>
          <w:ilvl w:val="0"/>
          <w:numId w:val="15"/>
        </w:numPr>
        <w:tabs>
          <w:tab w:val="left" w:pos="709"/>
          <w:tab w:val="left" w:pos="1134"/>
        </w:tabs>
        <w:ind w:left="0" w:right="567" w:firstLine="709"/>
        <w:jc w:val="both"/>
        <w:rPr>
          <w:sz w:val="24"/>
          <w:szCs w:val="24"/>
        </w:rPr>
      </w:pPr>
      <w:r w:rsidRPr="00ED4A27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14FE6D87" w14:textId="263A764B" w:rsidR="004E288C" w:rsidRPr="00ED4A27" w:rsidRDefault="00EB0C21" w:rsidP="00ED4A27">
      <w:pPr>
        <w:pStyle w:val="a6"/>
        <w:numPr>
          <w:ilvl w:val="0"/>
          <w:numId w:val="15"/>
        </w:numPr>
        <w:tabs>
          <w:tab w:val="left" w:pos="709"/>
          <w:tab w:val="left" w:pos="1134"/>
        </w:tabs>
        <w:ind w:left="0" w:right="567" w:firstLine="709"/>
        <w:jc w:val="both"/>
        <w:rPr>
          <w:sz w:val="24"/>
          <w:szCs w:val="24"/>
        </w:rPr>
      </w:pPr>
      <w:r w:rsidRPr="00ED4A27">
        <w:rPr>
          <w:sz w:val="24"/>
          <w:szCs w:val="24"/>
        </w:rPr>
        <w:t>Проектно-исследовательский формат – анализ и рассмотрение прикладной проблемы, в результате чего создается некоторый продукт (проектное решение).</w:t>
      </w:r>
    </w:p>
    <w:p w14:paraId="54932080" w14:textId="7B4EB18D" w:rsidR="001554AA" w:rsidRPr="00ED4A27" w:rsidRDefault="001554AA" w:rsidP="00ED4A27">
      <w:pPr>
        <w:pStyle w:val="a6"/>
        <w:tabs>
          <w:tab w:val="left" w:pos="709"/>
          <w:tab w:val="left" w:pos="1134"/>
        </w:tabs>
        <w:ind w:left="0" w:right="567" w:firstLine="709"/>
        <w:jc w:val="both"/>
        <w:rPr>
          <w:sz w:val="24"/>
          <w:szCs w:val="24"/>
        </w:rPr>
      </w:pPr>
      <w:r w:rsidRPr="00ED4A27">
        <w:rPr>
          <w:i/>
          <w:sz w:val="24"/>
          <w:szCs w:val="24"/>
        </w:rPr>
        <w:t>По характеру выполнения</w:t>
      </w:r>
      <w:r w:rsidRPr="00ED4A27">
        <w:rPr>
          <w:sz w:val="24"/>
          <w:szCs w:val="24"/>
        </w:rPr>
        <w:t xml:space="preserve"> выпускная квалификационная работа может быть:</w:t>
      </w:r>
    </w:p>
    <w:p w14:paraId="2B52AC29" w14:textId="68405962" w:rsidR="001554AA" w:rsidRPr="00ED4A27" w:rsidRDefault="00ED4A27" w:rsidP="00ED4A27">
      <w:pPr>
        <w:tabs>
          <w:tab w:val="left" w:pos="709"/>
          <w:tab w:val="left" w:pos="1134"/>
        </w:tabs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) индивидуальной;</w:t>
      </w:r>
    </w:p>
    <w:p w14:paraId="1DA37CAF" w14:textId="7EA69CFE" w:rsidR="001554AA" w:rsidRPr="00ED4A27" w:rsidRDefault="00ED4A27" w:rsidP="00ED4A27">
      <w:pPr>
        <w:tabs>
          <w:tab w:val="left" w:pos="709"/>
          <w:tab w:val="left" w:pos="1134"/>
        </w:tabs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) коллективной (групповой).</w:t>
      </w:r>
    </w:p>
    <w:p w14:paraId="23F30C9C" w14:textId="736484CB" w:rsidR="001554AA" w:rsidRPr="00ED4A27" w:rsidRDefault="009E6137" w:rsidP="001554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ЭПП.</w:t>
      </w:r>
    </w:p>
    <w:p w14:paraId="11DB5E14" w14:textId="27CD2815" w:rsidR="001554AA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4.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  <w:u w:val="single"/>
        </w:rPr>
        <w:t>3.1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Оценивание и отчетность ЭПП типа </w:t>
      </w:r>
      <w:r w:rsidR="001554AA" w:rsidRPr="00ED4A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7B4CD0E" w14:textId="7013F0A3" w:rsidR="001554AA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 xml:space="preserve">.1. Завершающим этапом выполнения студентом ВКР является ее защита (очная или в </w:t>
      </w:r>
      <w:proofErr w:type="spellStart"/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14:paraId="5E2B56DE" w14:textId="3785BF14" w:rsidR="001554AA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</w:rPr>
        <w:t>.3.1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14:paraId="3FB0791C" w14:textId="3AA4D24B" w:rsidR="001554AA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 xml:space="preserve">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14:paraId="1D653FCF" w14:textId="63FE859B" w:rsidR="00EB0C21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EB0C21" w:rsidRPr="00ED4A27">
        <w:rPr>
          <w:rFonts w:ascii="Times New Roman" w:eastAsia="Times New Roman" w:hAnsi="Times New Roman" w:cs="Times New Roman"/>
          <w:sz w:val="24"/>
          <w:szCs w:val="24"/>
        </w:rPr>
        <w:t>Студенту, защищающему ВКР, отводится не менее 20 минут для презентации ВКР.</w:t>
      </w:r>
    </w:p>
    <w:p w14:paraId="504DAEEE" w14:textId="55A6C04E" w:rsidR="00EB0C21" w:rsidRPr="00ED4A27" w:rsidRDefault="009E6137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645A7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.3.2.</w:t>
      </w:r>
      <w:r w:rsidR="00EB0C21" w:rsidRPr="00ED4A27">
        <w:rPr>
          <w:rFonts w:ascii="Times New Roman" w:eastAsia="Times New Roman" w:hAnsi="Times New Roman" w:cs="Times New Roman"/>
          <w:sz w:val="24"/>
          <w:szCs w:val="24"/>
        </w:rPr>
        <w:t xml:space="preserve"> Оценка за ВКР оценивается на основании усредненной оценки: </w:t>
      </w:r>
    </w:p>
    <w:p w14:paraId="4F3CCC48" w14:textId="77777777" w:rsidR="00EB0C21" w:rsidRPr="00ED4A27" w:rsidRDefault="00EB0C21" w:rsidP="00ED4A27">
      <w:pPr>
        <w:ind w:right="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0,2* отзыв руководителя, 0,2*отзыв рецензента и 0,6*членов ГЭК.</w:t>
      </w:r>
    </w:p>
    <w:p w14:paraId="5D25FEE8" w14:textId="77777777" w:rsidR="00EB0C21" w:rsidRPr="00ED4A27" w:rsidRDefault="00EB0C21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Оценка членов ГЭК вычисляется как среднее арифметическое из оценок всех членов комиссии. В случае спорных вопросов академический руководитель ОП имеет решающий голос.</w:t>
      </w:r>
    </w:p>
    <w:p w14:paraId="4B7A1686" w14:textId="30EA66EE" w:rsidR="001554AA" w:rsidRPr="00ED4A27" w:rsidRDefault="001554AA" w:rsidP="00ED4A27">
      <w:pPr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D903F8" w:rsidRPr="00D903F8">
        <w:rPr>
          <w:rFonts w:ascii="Times New Roman" w:eastAsia="Times New Roman" w:hAnsi="Times New Roman" w:cs="Times New Roman"/>
          <w:sz w:val="24"/>
          <w:szCs w:val="24"/>
        </w:rPr>
        <w:t>Психоанализ и психоаналитическая психотерапия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5BEFA9B" w14:textId="32B70E3A" w:rsidR="001554AA" w:rsidRPr="00ED4A27" w:rsidRDefault="009E6137" w:rsidP="001554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554AA" w:rsidRPr="00ED4A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45A7"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3.3.</w:t>
      </w:r>
      <w:r w:rsidR="001554AA"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4AA" w:rsidRPr="00ED4A27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«выпускная квалификационная работа»: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29"/>
      </w:tblGrid>
      <w:tr w:rsidR="001554AA" w:rsidRPr="00ED4A27" w14:paraId="5559A851" w14:textId="77777777" w:rsidTr="002645A7">
        <w:trPr>
          <w:trHeight w:val="52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0E3AD" w14:textId="77777777" w:rsidR="001554AA" w:rsidRPr="00ED4A27" w:rsidRDefault="001554AA" w:rsidP="002645A7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35BE" w14:textId="77777777" w:rsidR="001554AA" w:rsidRPr="00ED4A27" w:rsidRDefault="001554AA" w:rsidP="002645A7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1554AA" w:rsidRPr="00ED4A27" w14:paraId="58B051D7" w14:textId="77777777" w:rsidTr="002645A7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3A6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374DBA8C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3BFA4E6C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F5C9B" w14:textId="77777777" w:rsidR="001554AA" w:rsidRPr="00ED4A27" w:rsidRDefault="001554AA" w:rsidP="00ED4A27">
            <w:pPr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1554AA" w:rsidRPr="00ED4A27" w14:paraId="33772DA1" w14:textId="77777777" w:rsidTr="00ED4A27">
        <w:trPr>
          <w:trHeight w:val="18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365" w14:textId="1E551EE2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</w:t>
            </w:r>
            <w:proofErr w:type="spellEnd"/>
            <w:r w:rsidR="002645A7" w:rsidRPr="00ED4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6B639847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5CF1B" w14:textId="77777777" w:rsidR="001554AA" w:rsidRPr="00ED4A27" w:rsidRDefault="001554AA" w:rsidP="00ED4A27">
            <w:pPr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1554AA" w:rsidRPr="00ED4A27" w14:paraId="4728A769" w14:textId="77777777" w:rsidTr="002645A7">
        <w:trPr>
          <w:trHeight w:val="15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5C3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6A674698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C1FB2" w14:textId="77777777" w:rsidR="001554AA" w:rsidRPr="00ED4A27" w:rsidRDefault="001554AA" w:rsidP="002645A7">
            <w:pPr>
              <w:ind w:right="4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объеме.</w:t>
            </w:r>
          </w:p>
        </w:tc>
      </w:tr>
      <w:tr w:rsidR="001554AA" w:rsidRPr="00ED4A27" w14:paraId="179326C9" w14:textId="77777777" w:rsidTr="002645A7">
        <w:trPr>
          <w:trHeight w:val="1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4660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14:paraId="2EB7CBE9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5C166702" w14:textId="77777777" w:rsidR="001554AA" w:rsidRPr="00ED4A27" w:rsidRDefault="001554AA" w:rsidP="002645A7">
            <w:pPr>
              <w:numPr>
                <w:ilvl w:val="0"/>
                <w:numId w:val="13"/>
              </w:numPr>
              <w:ind w:left="0" w:right="14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EDC" w14:textId="77777777" w:rsidR="001554AA" w:rsidRPr="00ED4A27" w:rsidRDefault="001554AA" w:rsidP="002645A7">
            <w:pPr>
              <w:ind w:right="4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настоящим Рекомендациям,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503D81C4" w14:textId="77777777" w:rsidR="001B24A1" w:rsidRPr="00ED4A27" w:rsidRDefault="001B24A1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82C85" w14:textId="55F95CB9" w:rsidR="001B24A1" w:rsidRPr="00123737" w:rsidRDefault="001B24A1" w:rsidP="00123737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A162D"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 xml:space="preserve">. ЭПП ТИПА 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Проект Центр психоаналитического консультирования и психотерапии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</w:rPr>
        <w:t>Проект Психоаналитический киноклуб</w:t>
      </w:r>
      <w:r w:rsidR="001237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«</w:t>
      </w:r>
      <w:r w:rsidR="00123737" w:rsidRP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Учебная практика</w:t>
      </w:r>
      <w:r w:rsidR="00123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68C0CEDE" w14:textId="75240323" w:rsidR="001B24A1" w:rsidRPr="00ED4A27" w:rsidRDefault="002645A7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1B24A1" w:rsidRPr="00ED4A27">
        <w:rPr>
          <w:rFonts w:ascii="Times New Roman" w:eastAsia="Times New Roman" w:hAnsi="Times New Roman" w:cs="Times New Roman"/>
          <w:b/>
          <w:sz w:val="24"/>
          <w:szCs w:val="24"/>
        </w:rPr>
        <w:t>.1. Цель ЭПП:</w:t>
      </w:r>
    </w:p>
    <w:p w14:paraId="47CD11B6" w14:textId="1A1C36F8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="00123737" w:rsidRPr="00123737">
        <w:rPr>
          <w:rFonts w:ascii="Times New Roman" w:eastAsia="Times New Roman" w:hAnsi="Times New Roman" w:cs="Times New Roman"/>
          <w:i/>
          <w:sz w:val="24"/>
          <w:szCs w:val="24"/>
        </w:rPr>
        <w:t>«Проект Центр психоаналитического консультирования и психотерапии», «Проект Психоаналитический киноклуб», «Учебная практика»</w:t>
      </w:r>
      <w:r w:rsidR="00ED4A27"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состоит в освоении студентами навыков</w:t>
      </w:r>
      <w:r w:rsidR="002F5E2B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индивидуальной и групповой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r w:rsidR="002F5E2B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и ведению практики с клиентами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D3EA6" w14:textId="77777777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ED4A27"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14:paraId="5FC91D60" w14:textId="38CDE7A1" w:rsidR="001B24A1" w:rsidRPr="00ED4A27" w:rsidRDefault="002645A7" w:rsidP="001B24A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1B24A1" w:rsidRPr="00ED4A27">
        <w:rPr>
          <w:rFonts w:ascii="Times New Roman" w:eastAsia="Times New Roman" w:hAnsi="Times New Roman" w:cs="Times New Roman"/>
          <w:b/>
          <w:sz w:val="24"/>
          <w:szCs w:val="24"/>
        </w:rPr>
        <w:t>.2. Содержание, особенности освоения ЭПП.</w:t>
      </w:r>
    </w:p>
    <w:p w14:paraId="1BE90E61" w14:textId="35FB1E04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На первом и втором курсах практика проходит на территории НИУ «Высшая школа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экономика» (кафедра психоанализа и бизнес-консультирования) в выделенных кабинетах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практики работы с клиентами. Организация проведения практики осуществляется на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сновании заявки, полученной через онлайн-форму, размещенную на сайте ОП, тем самым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выразив свое согласие на участие в практике.</w:t>
      </w:r>
    </w:p>
    <w:p w14:paraId="02BB1853" w14:textId="3C505A8B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В заявке клиенты указывают свой личный запрос на консультацию,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удобный формат и время работы со студентом-практикантом программы. Студенты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работают в малых группах под постоянной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супервизией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>, которая предполагает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организацию практической деятельности обучающегося под руководством высококвалифицированного психоаналитически-ориентированного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супервизора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руководителя практики ОП.</w:t>
      </w:r>
    </w:p>
    <w:p w14:paraId="59CC1B8B" w14:textId="3DFC1C5F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На установочной лекции студентов знакомят с правилами практики и первичного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A27" w:rsidRPr="00ED4A27">
        <w:rPr>
          <w:rFonts w:ascii="Times New Roman" w:eastAsia="Times New Roman" w:hAnsi="Times New Roman" w:cs="Times New Roman"/>
          <w:sz w:val="24"/>
          <w:szCs w:val="24"/>
        </w:rPr>
        <w:t xml:space="preserve">интервью, правовыми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="00ED4A27"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заключения контракта (устного кадра/сеттинга) с клиентом.</w:t>
      </w:r>
    </w:p>
    <w:p w14:paraId="229F773B" w14:textId="78D409DC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В процессе данной практики отрабатываются навыки психоаналитического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индивидуального консультирования; формируются способности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самостоятельно собирать и анализировать информацию о реальной клиентской ситуации,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опираясь на принципы, подходы и методы прикладного психоанализа, а также на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ключевые психоаналитические концепции; отрабатываются способности планировать и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реализовывать стратегии применительно к клиентскому случаю; формируются навыки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супервизионном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процессе.</w:t>
      </w:r>
    </w:p>
    <w:p w14:paraId="2D7D572C" w14:textId="5C536214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Практика начинается, когда магистранты уже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овладели базовыми навыками консультирования в ходе мастер-классов и лекционных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курсов (прохождение этих курсов и сдача по ним экзаменов является необходимым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условием для допуска на практику); получили представление о работе с клиентами в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формате психоаналитического консультирования; узнали о работе с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разного рода запросами, типами личности.</w:t>
      </w:r>
    </w:p>
    <w:p w14:paraId="79E99763" w14:textId="46233C9C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Практика состоит как из непосредственной работы с клиентами, так и самостоятельной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32F6C56B" w14:textId="2FDB9C1C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Сессия с клиентом длится 50 минут, обсуждаемый в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сессии материал строго конфиденциален и доступен только самому практикующему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студенту, супервизору и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супервизорской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группе. После каждой сессии с клиентом студент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супервизию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супервизорской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группе, где подробно обсуждает свой кейс,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возникающие в работе трудности и прочее.</w:t>
      </w:r>
    </w:p>
    <w:p w14:paraId="62480F55" w14:textId="1AE3435A" w:rsidR="00EB0C21" w:rsidRPr="00ED4A27" w:rsidRDefault="00EB0C21" w:rsidP="00EB0C2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самостоятельной работы студенты изучают рекомендованную супервизором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литературу, описывают проведенные ими консультации,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</w:rPr>
        <w:t>концептуализируют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текущие случаи, разрабатывают планы предстоящих сессий, готовятся к дальнейшей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работе, оформляют отчетную документацию.</w:t>
      </w:r>
    </w:p>
    <w:p w14:paraId="3A7808BC" w14:textId="77777777" w:rsidR="002645A7" w:rsidRPr="00ED4A27" w:rsidRDefault="00EB0C21" w:rsidP="002645A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Каждый студент должен провести минимум два завершенных случая (три сессии)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психоаналитического консультирования. В рамках данной практики студенты осваивают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весь цикл практической профессиональной деятельности от привлечения клиентов до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представления и обсуждения своей работы в профессиональном сообществе.</w:t>
      </w:r>
    </w:p>
    <w:p w14:paraId="1A943EAC" w14:textId="492F6665" w:rsidR="001B24A1" w:rsidRPr="00ED4A27" w:rsidRDefault="002645A7" w:rsidP="002645A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1B24A1" w:rsidRPr="00ED4A27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ЭПП.</w:t>
      </w:r>
    </w:p>
    <w:p w14:paraId="1937D181" w14:textId="3A54EC85" w:rsidR="001B24A1" w:rsidRPr="00ED4A27" w:rsidRDefault="00EB0C21" w:rsidP="002645A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По итогам практики студентом предоставляется отчет по практике по работе с каждым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клиентом отдельно в формате электронного документа, отражающего выполненную им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работу во время практики, полученные им навыки и умения, сформированные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026F66" w14:textId="5DB25C9B" w:rsidR="00EB0C21" w:rsidRPr="00ED4A27" w:rsidRDefault="00EB0C21" w:rsidP="002645A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документации. По результатам руководитель практики выставляет оценку на титульные листы </w:t>
      </w:r>
      <w:proofErr w:type="spellStart"/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>отчѐтов</w:t>
      </w:r>
      <w:proofErr w:type="spellEnd"/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практике по 10-балльной шкале, принятой в НИУ ВШЭ. Результирующая оценка выставляется в ведомость.</w:t>
      </w:r>
      <w:r w:rsidRPr="00ED4A27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</w:p>
    <w:p w14:paraId="001C962B" w14:textId="5580B416" w:rsidR="001B24A1" w:rsidRPr="00ED4A27" w:rsidRDefault="001B24A1" w:rsidP="001B24A1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ED4A27" w:rsidRPr="00ED4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ED4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РЕСУРСЫ И УСЛОВИЯ РЕАЛИЗАЦИИ ЭПП.</w:t>
      </w:r>
    </w:p>
    <w:p w14:paraId="63B98EDD" w14:textId="747F646B" w:rsidR="001B24A1" w:rsidRPr="00ED4A27" w:rsidRDefault="001B24A1" w:rsidP="00ED4A27">
      <w:pPr>
        <w:pStyle w:val="a6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567" w:firstLine="567"/>
        <w:jc w:val="both"/>
        <w:rPr>
          <w:b/>
          <w:color w:val="000000"/>
          <w:sz w:val="24"/>
          <w:szCs w:val="24"/>
        </w:rPr>
      </w:pPr>
      <w:r w:rsidRPr="00ED4A27">
        <w:rPr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14:paraId="60AAAAAC" w14:textId="77777777" w:rsidR="001B24A1" w:rsidRPr="00ED4A27" w:rsidRDefault="001B24A1" w:rsidP="001B24A1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E62706A" w14:textId="77777777" w:rsidR="001B24A1" w:rsidRPr="00ED4A27" w:rsidRDefault="001B24A1" w:rsidP="001B24A1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17F4382" w14:textId="77D9F0A6" w:rsidR="001B24A1" w:rsidRPr="00ED4A27" w:rsidRDefault="001B24A1" w:rsidP="00ED4A27">
      <w:pPr>
        <w:pStyle w:val="a6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567" w:firstLine="720"/>
        <w:jc w:val="both"/>
        <w:rPr>
          <w:b/>
          <w:color w:val="000000"/>
          <w:sz w:val="24"/>
          <w:szCs w:val="24"/>
        </w:rPr>
      </w:pPr>
      <w:r w:rsidRPr="00ED4A27">
        <w:rPr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14:paraId="3A4DCA7D" w14:textId="77777777" w:rsidR="001B24A1" w:rsidRPr="00ED4A27" w:rsidRDefault="001B24A1" w:rsidP="001B24A1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555DE56A" w14:textId="77777777" w:rsidR="001B24A1" w:rsidRPr="00ED4A27" w:rsidRDefault="001B24A1" w:rsidP="001B24A1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E3702B4" w14:textId="77777777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F7C25" w14:textId="31DA6660" w:rsidR="001B24A1" w:rsidRPr="00ED4A27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ED4A27" w:rsidRPr="00ED4A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A27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ED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A7F98" w14:textId="77777777" w:rsidR="001B24A1" w:rsidRDefault="001B24A1" w:rsidP="001B24A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27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7EFDB046" w14:textId="77777777" w:rsidR="001B24A1" w:rsidRDefault="001B24A1" w:rsidP="001B24A1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039F59" w14:textId="77777777" w:rsidR="001B24A1" w:rsidRDefault="001B24A1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sectPr w:rsidR="001B24A1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97CF" w14:textId="77777777" w:rsidR="00CB7C95" w:rsidRDefault="00CB7C95" w:rsidP="00406D43">
      <w:pPr>
        <w:spacing w:line="240" w:lineRule="auto"/>
      </w:pPr>
      <w:r>
        <w:separator/>
      </w:r>
    </w:p>
  </w:endnote>
  <w:endnote w:type="continuationSeparator" w:id="0">
    <w:p w14:paraId="0B6B4E19" w14:textId="77777777" w:rsidR="00CB7C95" w:rsidRDefault="00CB7C95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0A29A29D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D903F8" w:rsidRPr="00D903F8">
          <w:rPr>
            <w:rFonts w:ascii="Times New Roman" w:hAnsi="Times New Roman" w:cs="Times New Roman"/>
            <w:noProof/>
            <w:lang w:val="ru-RU"/>
          </w:rPr>
          <w:t>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9D34" w14:textId="77777777" w:rsidR="00CB7C95" w:rsidRDefault="00CB7C95" w:rsidP="00406D43">
      <w:pPr>
        <w:spacing w:line="240" w:lineRule="auto"/>
      </w:pPr>
      <w:r>
        <w:separator/>
      </w:r>
    </w:p>
  </w:footnote>
  <w:footnote w:type="continuationSeparator" w:id="0">
    <w:p w14:paraId="19A2C54D" w14:textId="77777777" w:rsidR="00CB7C95" w:rsidRDefault="00CB7C95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FF"/>
    <w:multiLevelType w:val="hybridMultilevel"/>
    <w:tmpl w:val="32D812CC"/>
    <w:lvl w:ilvl="0" w:tplc="65F0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A48D0"/>
    <w:multiLevelType w:val="multilevel"/>
    <w:tmpl w:val="14AEAF7E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761"/>
    <w:multiLevelType w:val="multilevel"/>
    <w:tmpl w:val="A84C1F8C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A17"/>
    <w:multiLevelType w:val="multilevel"/>
    <w:tmpl w:val="3B743A1E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6B5F"/>
    <w:multiLevelType w:val="multilevel"/>
    <w:tmpl w:val="AFEC6FE0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0FEB"/>
    <w:multiLevelType w:val="multilevel"/>
    <w:tmpl w:val="B8983C8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896"/>
    <w:multiLevelType w:val="multilevel"/>
    <w:tmpl w:val="04B27FBA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5E76"/>
    <w:multiLevelType w:val="multilevel"/>
    <w:tmpl w:val="4EDA5002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0E6D"/>
    <w:multiLevelType w:val="multilevel"/>
    <w:tmpl w:val="3528A32E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6189"/>
    <w:multiLevelType w:val="multilevel"/>
    <w:tmpl w:val="436E5AE6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65006"/>
    <w:multiLevelType w:val="multilevel"/>
    <w:tmpl w:val="7FAA1EB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6397"/>
    <w:multiLevelType w:val="multilevel"/>
    <w:tmpl w:val="A95CCF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FF34512"/>
    <w:multiLevelType w:val="multilevel"/>
    <w:tmpl w:val="30A2164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615A0DB4"/>
    <w:multiLevelType w:val="multilevel"/>
    <w:tmpl w:val="CA546C96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3F33"/>
    <w:multiLevelType w:val="multilevel"/>
    <w:tmpl w:val="951A84B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52ED5"/>
    <w:rsid w:val="000615C4"/>
    <w:rsid w:val="0007445F"/>
    <w:rsid w:val="000863ED"/>
    <w:rsid w:val="000E4E29"/>
    <w:rsid w:val="00123737"/>
    <w:rsid w:val="001554AA"/>
    <w:rsid w:val="001A3347"/>
    <w:rsid w:val="001A5606"/>
    <w:rsid w:val="001B24A1"/>
    <w:rsid w:val="001E11A1"/>
    <w:rsid w:val="00205DC3"/>
    <w:rsid w:val="002645A7"/>
    <w:rsid w:val="002719E5"/>
    <w:rsid w:val="002E2CCE"/>
    <w:rsid w:val="002F5E2B"/>
    <w:rsid w:val="003D3477"/>
    <w:rsid w:val="003D63AD"/>
    <w:rsid w:val="003F5D1A"/>
    <w:rsid w:val="00406D43"/>
    <w:rsid w:val="00480D1F"/>
    <w:rsid w:val="00496799"/>
    <w:rsid w:val="004E288C"/>
    <w:rsid w:val="00512CC7"/>
    <w:rsid w:val="00542C08"/>
    <w:rsid w:val="005C67DA"/>
    <w:rsid w:val="005F0AD3"/>
    <w:rsid w:val="00655C1A"/>
    <w:rsid w:val="00684D2A"/>
    <w:rsid w:val="00697A2E"/>
    <w:rsid w:val="006A6838"/>
    <w:rsid w:val="0070162B"/>
    <w:rsid w:val="007E7703"/>
    <w:rsid w:val="00817B44"/>
    <w:rsid w:val="008230AA"/>
    <w:rsid w:val="00954177"/>
    <w:rsid w:val="00965731"/>
    <w:rsid w:val="009E6137"/>
    <w:rsid w:val="00A37C0E"/>
    <w:rsid w:val="00A7130F"/>
    <w:rsid w:val="00AA162D"/>
    <w:rsid w:val="00BF55C4"/>
    <w:rsid w:val="00C309C5"/>
    <w:rsid w:val="00CB7C95"/>
    <w:rsid w:val="00D50EDA"/>
    <w:rsid w:val="00D903F8"/>
    <w:rsid w:val="00DD1CF6"/>
    <w:rsid w:val="00E07BA3"/>
    <w:rsid w:val="00E508EB"/>
    <w:rsid w:val="00EB0C21"/>
    <w:rsid w:val="00ED4A27"/>
    <w:rsid w:val="00EF051E"/>
    <w:rsid w:val="00FA63FB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Normal (Web)"/>
    <w:basedOn w:val="a"/>
    <w:uiPriority w:val="99"/>
    <w:semiHidden/>
    <w:unhideWhenUsed/>
    <w:rsid w:val="00E0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3E43-7755-4165-95B9-D4753DE3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Фролова Марина Сергеевна</cp:lastModifiedBy>
  <cp:revision>7</cp:revision>
  <dcterms:created xsi:type="dcterms:W3CDTF">2021-08-24T11:54:00Z</dcterms:created>
  <dcterms:modified xsi:type="dcterms:W3CDTF">2021-11-01T04:56:00Z</dcterms:modified>
</cp:coreProperties>
</file>