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0921" w14:textId="52E1F3AB" w:rsidR="00850701" w:rsidRPr="00850701" w:rsidRDefault="00850701" w:rsidP="00850701">
      <w:pPr>
        <w:ind w:left="566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70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4C00EEC" w14:textId="77777777" w:rsidR="00850701" w:rsidRPr="00850701" w:rsidRDefault="00850701" w:rsidP="0085070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570919F2" w14:textId="1BA9AD57" w:rsidR="00850701" w:rsidRPr="00850701" w:rsidRDefault="00850701" w:rsidP="00850701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Академическим советом магистерской программы «Системная семейная психотерапия»</w:t>
      </w:r>
      <w:r w:rsidRPr="0085070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13354B2F" w14:textId="0F3DDA07" w:rsidR="00850701" w:rsidRPr="00850701" w:rsidRDefault="00850701" w:rsidP="0085070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50701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850701">
        <w:rPr>
          <w:rFonts w:ascii="Times New Roman" w:hAnsi="Times New Roman" w:cs="Times New Roman"/>
          <w:sz w:val="24"/>
          <w:szCs w:val="24"/>
        </w:rPr>
        <w:t xml:space="preserve">от </w:t>
      </w:r>
      <w:r w:rsidRPr="0085070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50701">
        <w:rPr>
          <w:rFonts w:ascii="Times New Roman" w:hAnsi="Times New Roman" w:cs="Times New Roman"/>
          <w:sz w:val="24"/>
          <w:szCs w:val="24"/>
        </w:rPr>
        <w:t>.0</w:t>
      </w:r>
      <w:r w:rsidRPr="0085070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50701">
        <w:rPr>
          <w:rFonts w:ascii="Times New Roman" w:hAnsi="Times New Roman" w:cs="Times New Roman"/>
          <w:sz w:val="24"/>
          <w:szCs w:val="24"/>
        </w:rPr>
        <w:t>.20</w:t>
      </w:r>
      <w:r w:rsidRPr="00850701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850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2030" w14:textId="77777777" w:rsidR="00850701" w:rsidRDefault="00850701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51910" w14:textId="77777777" w:rsidR="00850701" w:rsidRDefault="00850701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E427A" w14:textId="77777777" w:rsidR="00850701" w:rsidRDefault="00850701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016F63A4" w:rsidR="000810CA" w:rsidRPr="002219A3" w:rsidRDefault="007424EB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  <w:r w:rsidR="0022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ческой подготовки</w:t>
      </w:r>
    </w:p>
    <w:p w14:paraId="00000002" w14:textId="073A94AD" w:rsidR="000810CA" w:rsidRDefault="007424EB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r w:rsidR="002219A3" w:rsidRPr="002219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Системная семейная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3" w14:textId="77777777" w:rsidR="000810CA" w:rsidRDefault="000810CA">
      <w:pPr>
        <w:tabs>
          <w:tab w:val="left" w:pos="709"/>
        </w:tabs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20132AE5" w:rsidR="000810CA" w:rsidRDefault="007424EB" w:rsidP="00F4122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Разработ</w:t>
      </w:r>
      <w:r w:rsidR="0022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Академическим советом ОП «</w:t>
      </w:r>
      <w:r w:rsidR="0022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Системная семейная психотерапия»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академически</w:t>
      </w:r>
      <w:r w:rsidR="0022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19A3">
        <w:rPr>
          <w:rFonts w:ascii="Times New Roman" w:eastAsia="Times New Roman" w:hAnsi="Times New Roman" w:cs="Times New Roman"/>
          <w:i/>
          <w:sz w:val="24"/>
          <w:szCs w:val="24"/>
        </w:rPr>
        <w:t>руководитель</w:t>
      </w:r>
      <w:r w:rsidR="0022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Г.Л. Будинайте)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образовательной программы «</w:t>
      </w:r>
      <w:r w:rsidR="00221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Системная семейная психотерапия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00000005" w14:textId="77777777" w:rsidR="000810CA" w:rsidRDefault="000810CA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AA4A95" w14:textId="77777777" w:rsidR="00C7198F" w:rsidRPr="008B7422" w:rsidRDefault="00C7198F" w:rsidP="00C7198F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58DCCCFA" w14:textId="23B86102" w:rsidR="00C7198F" w:rsidRPr="00C7198F" w:rsidRDefault="00C7198F" w:rsidP="00C7198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4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«Системная семейная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психотерапия»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>курсовой работы, проектов, производственной практики и подготовки ВКР. Практическая подготовка на программе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студентов к самостоятельной работе с клиентами. 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 xml:space="preserve">ментах практической подготовки способствует </w:t>
      </w:r>
      <w:r w:rsidRPr="00F41224">
        <w:rPr>
          <w:rFonts w:ascii="Times New Roman" w:hAnsi="Times New Roman" w:cs="Times New Roman"/>
          <w:color w:val="000000"/>
          <w:sz w:val="24"/>
          <w:szCs w:val="24"/>
        </w:rPr>
        <w:t>формированию, закреплению, развитию практических навыков и компетенций по профилю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35C4C596" w:rsidR="000810CA" w:rsidRPr="00C7198F" w:rsidRDefault="007424E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98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</w:t>
      </w:r>
      <w:r w:rsidR="002219A3" w:rsidRPr="00C7198F">
        <w:rPr>
          <w:rFonts w:ascii="Times New Roman" w:hAnsi="Times New Roman" w:cs="Times New Roman"/>
          <w:color w:val="000000"/>
          <w:sz w:val="24"/>
          <w:szCs w:val="24"/>
        </w:rPr>
        <w:t>Блоке 2</w:t>
      </w:r>
      <w:r w:rsidR="00C74BEA" w:rsidRPr="00C7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98F">
        <w:rPr>
          <w:rFonts w:ascii="Times New Roman" w:hAnsi="Times New Roman" w:cs="Times New Roman"/>
          <w:color w:val="000000"/>
          <w:sz w:val="24"/>
          <w:szCs w:val="24"/>
        </w:rPr>
        <w:t xml:space="preserve"> «Практика</w:t>
      </w:r>
      <w:r w:rsidR="00C74BEA" w:rsidRPr="00C7198F">
        <w:rPr>
          <w:rFonts w:ascii="Times New Roman" w:hAnsi="Times New Roman" w:cs="Times New Roman"/>
          <w:color w:val="000000"/>
          <w:sz w:val="24"/>
          <w:szCs w:val="24"/>
        </w:rPr>
        <w:t>, проектная и научно-исследовательская деятельность</w:t>
      </w:r>
      <w:r w:rsidRPr="00C7198F">
        <w:rPr>
          <w:rFonts w:ascii="Times New Roman" w:hAnsi="Times New Roman" w:cs="Times New Roman"/>
          <w:color w:val="000000"/>
          <w:sz w:val="24"/>
          <w:szCs w:val="24"/>
        </w:rPr>
        <w:t>» учебного плана.</w:t>
      </w:r>
    </w:p>
    <w:p w14:paraId="00000007" w14:textId="77777777" w:rsidR="000810CA" w:rsidRDefault="000810CA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810CA" w:rsidRDefault="007424EB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00000009" w14:textId="77777777" w:rsidR="000810CA" w:rsidRDefault="000810CA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0810CA" w14:paraId="51ADA067" w14:textId="77777777">
        <w:tc>
          <w:tcPr>
            <w:tcW w:w="662" w:type="dxa"/>
          </w:tcPr>
          <w:p w14:paraId="0000000A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0000000B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0000000C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000000D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000000E" w14:textId="77777777" w:rsidR="000810CA" w:rsidRDefault="0074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000000F" w14:textId="77777777" w:rsidR="000810CA" w:rsidRDefault="0074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в з.е. на 1 студ.</w:t>
            </w:r>
          </w:p>
        </w:tc>
        <w:tc>
          <w:tcPr>
            <w:tcW w:w="925" w:type="dxa"/>
          </w:tcPr>
          <w:p w14:paraId="00000010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 ак. часах на 1 студ.</w:t>
            </w:r>
          </w:p>
        </w:tc>
        <w:tc>
          <w:tcPr>
            <w:tcW w:w="1356" w:type="dxa"/>
          </w:tcPr>
          <w:p w14:paraId="00000011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0810CA" w14:paraId="0CEF6FB4" w14:textId="77777777">
        <w:tc>
          <w:tcPr>
            <w:tcW w:w="662" w:type="dxa"/>
          </w:tcPr>
          <w:p w14:paraId="00000012" w14:textId="63C2A255" w:rsidR="000810CA" w:rsidRPr="00C74BEA" w:rsidRDefault="00C74BEA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2210" w:type="dxa"/>
          </w:tcPr>
          <w:p w14:paraId="00000013" w14:textId="35AAE62C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2024" w:type="dxa"/>
          </w:tcPr>
          <w:p w14:paraId="00000014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558" w:type="dxa"/>
          </w:tcPr>
          <w:p w14:paraId="00000015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16" w14:textId="79CF8A56" w:rsidR="000810CA" w:rsidRPr="00F503C5" w:rsidRDefault="00F503C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25" w:type="dxa"/>
          </w:tcPr>
          <w:p w14:paraId="00000017" w14:textId="7A36CCEF" w:rsidR="000810CA" w:rsidRPr="006C02DF" w:rsidRDefault="006C02DF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1356" w:type="dxa"/>
            <w:vAlign w:val="center"/>
          </w:tcPr>
          <w:p w14:paraId="00000018" w14:textId="72804F30" w:rsidR="000810CA" w:rsidRDefault="006C0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1-4 модули 1 курса</w:t>
            </w:r>
          </w:p>
        </w:tc>
      </w:tr>
      <w:tr w:rsidR="000810CA" w14:paraId="589D0F86" w14:textId="77777777">
        <w:tc>
          <w:tcPr>
            <w:tcW w:w="662" w:type="dxa"/>
          </w:tcPr>
          <w:p w14:paraId="00000019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0000001A" w14:textId="3ACBACAC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</w:t>
            </w:r>
          </w:p>
        </w:tc>
        <w:tc>
          <w:tcPr>
            <w:tcW w:w="2024" w:type="dxa"/>
          </w:tcPr>
          <w:p w14:paraId="0000001B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558" w:type="dxa"/>
          </w:tcPr>
          <w:p w14:paraId="0000001C" w14:textId="553B2616" w:rsidR="000810CA" w:rsidRDefault="00C74B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1D" w14:textId="504BEDD7" w:rsidR="000810CA" w:rsidRPr="00F503C5" w:rsidRDefault="00F503C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="007424E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25" w:type="dxa"/>
          </w:tcPr>
          <w:p w14:paraId="0000001E" w14:textId="23F6816D" w:rsidR="000810CA" w:rsidRDefault="006C0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76</w:t>
            </w:r>
            <w:r w:rsidR="007424E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76</w:t>
            </w:r>
          </w:p>
        </w:tc>
        <w:tc>
          <w:tcPr>
            <w:tcW w:w="1356" w:type="dxa"/>
            <w:vAlign w:val="center"/>
          </w:tcPr>
          <w:p w14:paraId="0000001F" w14:textId="118F5885" w:rsidR="000810CA" w:rsidRDefault="006C0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1-4 модули 1 курса, 1-3 модули 2 курса</w:t>
            </w:r>
          </w:p>
        </w:tc>
      </w:tr>
      <w:tr w:rsidR="000810CA" w14:paraId="1C697E4B" w14:textId="77777777">
        <w:tc>
          <w:tcPr>
            <w:tcW w:w="662" w:type="dxa"/>
          </w:tcPr>
          <w:p w14:paraId="00000020" w14:textId="79B2BECB" w:rsidR="000810CA" w:rsidRPr="00C74BEA" w:rsidRDefault="00C74BEA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="009268D8">
              <w:rPr>
                <w:rFonts w:ascii="Times New Roman" w:eastAsia="Times New Roman" w:hAnsi="Times New Roman" w:cs="Times New Roman"/>
                <w:i/>
                <w:lang w:val="ru-RU"/>
              </w:rPr>
              <w:t>,2</w:t>
            </w:r>
          </w:p>
        </w:tc>
        <w:tc>
          <w:tcPr>
            <w:tcW w:w="2210" w:type="dxa"/>
          </w:tcPr>
          <w:p w14:paraId="00000021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00000022" w14:textId="6367FC7A" w:rsidR="000810CA" w:rsidRPr="00C74BEA" w:rsidRDefault="00C74BEA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1558" w:type="dxa"/>
          </w:tcPr>
          <w:p w14:paraId="00000023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4" w14:textId="791FE68F" w:rsidR="000810CA" w:rsidRPr="00F503C5" w:rsidRDefault="00F503C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 w:rsidR="009268D8">
              <w:rPr>
                <w:rFonts w:ascii="Times New Roman" w:eastAsia="Times New Roman" w:hAnsi="Times New Roman" w:cs="Times New Roman"/>
                <w:i/>
                <w:lang w:val="ru-RU"/>
              </w:rPr>
              <w:t>, 6</w:t>
            </w:r>
          </w:p>
        </w:tc>
        <w:tc>
          <w:tcPr>
            <w:tcW w:w="925" w:type="dxa"/>
          </w:tcPr>
          <w:p w14:paraId="00000025" w14:textId="5568CA59" w:rsidR="000810CA" w:rsidRPr="006C02DF" w:rsidRDefault="006C02DF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152</w:t>
            </w:r>
            <w:r w:rsidR="009268D8">
              <w:rPr>
                <w:rFonts w:ascii="Times New Roman" w:eastAsia="Times New Roman" w:hAnsi="Times New Roman" w:cs="Times New Roman"/>
                <w:i/>
                <w:lang w:val="ru-RU"/>
              </w:rPr>
              <w:t>, 228</w:t>
            </w:r>
          </w:p>
        </w:tc>
        <w:tc>
          <w:tcPr>
            <w:tcW w:w="1356" w:type="dxa"/>
            <w:vAlign w:val="center"/>
          </w:tcPr>
          <w:p w14:paraId="7FBE74FB" w14:textId="77777777" w:rsidR="00C74BEA" w:rsidRDefault="006C02DF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1-4 модули 1 курса</w:t>
            </w:r>
            <w:r w:rsidR="009268D8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</w:p>
          <w:p w14:paraId="00000026" w14:textId="76D8E57E" w:rsidR="009268D8" w:rsidRPr="00C74BEA" w:rsidRDefault="009268D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1-3 модули 2 курса</w:t>
            </w:r>
          </w:p>
        </w:tc>
      </w:tr>
      <w:tr w:rsidR="000810CA" w14:paraId="366B2551" w14:textId="77777777">
        <w:tc>
          <w:tcPr>
            <w:tcW w:w="662" w:type="dxa"/>
          </w:tcPr>
          <w:p w14:paraId="0000002E" w14:textId="0DEFAF25" w:rsidR="000810CA" w:rsidRPr="00C74BEA" w:rsidRDefault="00C74BEA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210" w:type="dxa"/>
          </w:tcPr>
          <w:p w14:paraId="0000002F" w14:textId="2A93D7CC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2024" w:type="dxa"/>
          </w:tcPr>
          <w:p w14:paraId="00000030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0000031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32" w14:textId="501625E7" w:rsidR="000810CA" w:rsidRPr="00F503C5" w:rsidRDefault="00F503C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19</w:t>
            </w:r>
          </w:p>
        </w:tc>
        <w:tc>
          <w:tcPr>
            <w:tcW w:w="925" w:type="dxa"/>
          </w:tcPr>
          <w:p w14:paraId="00000033" w14:textId="2E00E957" w:rsidR="000810CA" w:rsidRPr="006C02DF" w:rsidRDefault="006C02DF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722</w:t>
            </w:r>
          </w:p>
        </w:tc>
        <w:tc>
          <w:tcPr>
            <w:tcW w:w="1356" w:type="dxa"/>
            <w:vAlign w:val="center"/>
          </w:tcPr>
          <w:p w14:paraId="00000034" w14:textId="764EED04" w:rsidR="000810CA" w:rsidRPr="00E04681" w:rsidRDefault="00E046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 курс в течение уч. года</w:t>
            </w:r>
          </w:p>
        </w:tc>
      </w:tr>
    </w:tbl>
    <w:p w14:paraId="00000035" w14:textId="77777777" w:rsidR="000810CA" w:rsidRDefault="000810CA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0810CA" w:rsidRDefault="007424EB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00000037" w14:textId="77777777" w:rsidR="000810CA" w:rsidRDefault="000810C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0810CA" w14:paraId="4783590F" w14:textId="77777777">
        <w:tc>
          <w:tcPr>
            <w:tcW w:w="2433" w:type="dxa"/>
            <w:vAlign w:val="center"/>
          </w:tcPr>
          <w:p w14:paraId="00000038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Тип ЭПП</w:t>
            </w:r>
          </w:p>
        </w:tc>
        <w:tc>
          <w:tcPr>
            <w:tcW w:w="2387" w:type="dxa"/>
            <w:vAlign w:val="center"/>
          </w:tcPr>
          <w:p w14:paraId="00000039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0000003A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0000003B" w14:textId="77777777" w:rsidR="000810CA" w:rsidRDefault="00742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E04681" w14:paraId="14FC7CFA" w14:textId="77777777" w:rsidTr="003F6CAD">
        <w:tc>
          <w:tcPr>
            <w:tcW w:w="2433" w:type="dxa"/>
          </w:tcPr>
          <w:p w14:paraId="0000003C" w14:textId="16A5B27C" w:rsidR="00E04681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000003D" w14:textId="45888485" w:rsidR="00E04681" w:rsidRPr="002F2C17" w:rsidRDefault="00721608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20</w:t>
            </w:r>
            <w:r w:rsidR="002F2C17" w:rsidRPr="002F2C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407" w:type="dxa"/>
            <w:vAlign w:val="center"/>
          </w:tcPr>
          <w:p w14:paraId="0000003E" w14:textId="30C93987" w:rsidR="00E04681" w:rsidRPr="002F2C17" w:rsidRDefault="002F2C17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F2C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14:paraId="0000003F" w14:textId="1D0861DC" w:rsidR="00E04681" w:rsidRPr="002F2C17" w:rsidRDefault="002F2C17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F2C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менее, чем за 3 рабочих дня до установленной даты защиты КР</w:t>
            </w:r>
          </w:p>
        </w:tc>
      </w:tr>
      <w:tr w:rsidR="00E04681" w14:paraId="35534535" w14:textId="77777777" w:rsidTr="003F6CAD">
        <w:tc>
          <w:tcPr>
            <w:tcW w:w="2433" w:type="dxa"/>
          </w:tcPr>
          <w:p w14:paraId="00000040" w14:textId="063A9EA3" w:rsidR="00E04681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2387" w:type="dxa"/>
            <w:vAlign w:val="center"/>
          </w:tcPr>
          <w:p w14:paraId="72A9A124" w14:textId="77777777" w:rsidR="00E04681" w:rsidRDefault="002F2C17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15.11</w:t>
            </w:r>
            <w:r w:rsidR="008B6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каждого учебного года</w:t>
            </w:r>
          </w:p>
          <w:p w14:paraId="00000041" w14:textId="42DB5070" w:rsidR="008B6D86" w:rsidRPr="002F2C17" w:rsidRDefault="008B6D86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Align w:val="center"/>
          </w:tcPr>
          <w:p w14:paraId="00000042" w14:textId="747228C6" w:rsidR="00E04681" w:rsidRPr="002F2C17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руководителем </w:t>
            </w:r>
            <w:r w:rsidR="002F2C17" w:rsidRPr="002F2C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401" w:type="dxa"/>
            <w:vAlign w:val="center"/>
          </w:tcPr>
          <w:p w14:paraId="00000043" w14:textId="2AEF91D6" w:rsidR="00E04681" w:rsidRPr="002F2C17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3-х рабочих дней после официального окончания </w:t>
            </w:r>
            <w:r w:rsidR="002F2C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 (4 модуль)</w:t>
            </w:r>
          </w:p>
        </w:tc>
      </w:tr>
      <w:tr w:rsidR="00E04681" w14:paraId="5692D98B" w14:textId="77777777" w:rsidTr="003F6CAD">
        <w:tc>
          <w:tcPr>
            <w:tcW w:w="2433" w:type="dxa"/>
          </w:tcPr>
          <w:p w14:paraId="6D4B5B15" w14:textId="77777777" w:rsidR="00E04681" w:rsidRDefault="00E04681" w:rsidP="00E046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Производственная</w:t>
            </w:r>
          </w:p>
          <w:p w14:paraId="00000044" w14:textId="762CC6E8" w:rsidR="00D668D9" w:rsidRDefault="00D668D9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(1 курс)</w:t>
            </w:r>
          </w:p>
        </w:tc>
        <w:tc>
          <w:tcPr>
            <w:tcW w:w="2387" w:type="dxa"/>
            <w:vAlign w:val="center"/>
          </w:tcPr>
          <w:p w14:paraId="00000045" w14:textId="4926EB2D" w:rsidR="00E04681" w:rsidRPr="00D668D9" w:rsidRDefault="00D668D9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6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недели после распределения студентов по базам практики (ноябрь)</w:t>
            </w:r>
          </w:p>
        </w:tc>
        <w:tc>
          <w:tcPr>
            <w:tcW w:w="2407" w:type="dxa"/>
            <w:vAlign w:val="center"/>
          </w:tcPr>
          <w:p w14:paraId="05557425" w14:textId="77777777" w:rsidR="00E04681" w:rsidRDefault="00736CCA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1 курсе: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="00D668D9" w:rsidRPr="00D6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жедневно в дни очной работы на базе практики в формате супервизий</w:t>
            </w:r>
          </w:p>
          <w:p w14:paraId="6020E0E8" w14:textId="77777777" w:rsidR="00736CCA" w:rsidRDefault="00736CCA" w:rsidP="00E046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2 курсе:</w:t>
            </w:r>
          </w:p>
          <w:p w14:paraId="00000046" w14:textId="64976C5A" w:rsidR="00736CCA" w:rsidRPr="00736CCA" w:rsidRDefault="00F73276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3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ин. 2 супервизии в теч.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73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 по графику</w:t>
            </w:r>
          </w:p>
        </w:tc>
        <w:tc>
          <w:tcPr>
            <w:tcW w:w="2401" w:type="dxa"/>
            <w:vAlign w:val="center"/>
          </w:tcPr>
          <w:p w14:paraId="36C6877D" w14:textId="77777777" w:rsidR="00E04681" w:rsidRDefault="00D668D9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15.05</w:t>
            </w:r>
          </w:p>
          <w:p w14:paraId="58608ED3" w14:textId="5351420A" w:rsidR="00D668D9" w:rsidRDefault="00D668D9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 модуль 1 курса)</w:t>
            </w:r>
            <w:r w:rsidR="00694B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00000047" w14:textId="1D15A009" w:rsidR="00736CCA" w:rsidRPr="00D668D9" w:rsidRDefault="00694B0D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7327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</w:t>
            </w:r>
            <w:r w:rsidRPr="00F73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F73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(3 модуль 2 курса)</w:t>
            </w:r>
          </w:p>
        </w:tc>
      </w:tr>
      <w:tr w:rsidR="00E04681" w14:paraId="442F036F" w14:textId="77777777" w:rsidTr="003F6CAD">
        <w:tc>
          <w:tcPr>
            <w:tcW w:w="2433" w:type="dxa"/>
          </w:tcPr>
          <w:p w14:paraId="0000004C" w14:textId="561139C5" w:rsidR="00E04681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2387" w:type="dxa"/>
            <w:vAlign w:val="center"/>
          </w:tcPr>
          <w:p w14:paraId="0000004D" w14:textId="6A4E815D" w:rsidR="00E04681" w:rsidRPr="008D422A" w:rsidRDefault="00721608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20</w:t>
            </w:r>
            <w:bookmarkStart w:id="0" w:name="_GoBack"/>
            <w:bookmarkEnd w:id="0"/>
            <w:r w:rsidR="008D422A" w:rsidRPr="008D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2407" w:type="dxa"/>
            <w:vAlign w:val="center"/>
          </w:tcPr>
          <w:p w14:paraId="0000004E" w14:textId="77777777" w:rsidR="00E04681" w:rsidRPr="008D422A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14:paraId="0000004F" w14:textId="1213FFBC" w:rsidR="00E04681" w:rsidRPr="008D422A" w:rsidRDefault="00E04681" w:rsidP="00E0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</w:t>
            </w:r>
            <w:r w:rsidR="008D422A" w:rsidRPr="008D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D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 до защиты ВКР</w:t>
            </w:r>
          </w:p>
        </w:tc>
      </w:tr>
    </w:tbl>
    <w:p w14:paraId="00000050" w14:textId="77777777" w:rsidR="000810CA" w:rsidRDefault="000810C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0810CA" w:rsidRDefault="000810C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11B05" w14:textId="514EC3B3" w:rsidR="00B878B5" w:rsidRDefault="007424EB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B878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ЭЭП «КУРСОВАЯ РАБОТА»</w:t>
      </w:r>
    </w:p>
    <w:p w14:paraId="3986260E" w14:textId="77777777" w:rsidR="00101931" w:rsidRDefault="00101931" w:rsidP="0010193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</w:t>
      </w:r>
    </w:p>
    <w:p w14:paraId="1A72E234" w14:textId="48ED0E6D" w:rsidR="00101931" w:rsidRPr="008B6D86" w:rsidRDefault="00A25BFF" w:rsidP="00A25BFF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D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</w:t>
      </w:r>
      <w:r w:rsidR="00101931" w:rsidRPr="008B6D86">
        <w:rPr>
          <w:rFonts w:ascii="Times New Roman" w:eastAsia="Times New Roman" w:hAnsi="Times New Roman" w:cs="Times New Roman"/>
          <w:bCs/>
          <w:sz w:val="24"/>
          <w:szCs w:val="24"/>
        </w:rPr>
        <w:t>ель</w:t>
      </w:r>
      <w:r w:rsidR="00101931" w:rsidRPr="008B6D86">
        <w:rPr>
          <w:rFonts w:ascii="Times New Roman" w:eastAsia="Times New Roman" w:hAnsi="Times New Roman" w:cs="Times New Roman"/>
          <w:sz w:val="24"/>
          <w:szCs w:val="24"/>
        </w:rPr>
        <w:t xml:space="preserve"> ЭПП </w:t>
      </w:r>
      <w:r w:rsidR="00101931" w:rsidRPr="008B6D86"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 w:rsidR="00101931" w:rsidRPr="008B6D86"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деятельности;</w:t>
      </w:r>
    </w:p>
    <w:p w14:paraId="2FFD77EF" w14:textId="1859615B" w:rsidR="00101931" w:rsidRPr="008B6D86" w:rsidRDefault="00101931" w:rsidP="00101931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D86">
        <w:rPr>
          <w:rFonts w:ascii="Times New Roman" w:eastAsia="Times New Roman" w:hAnsi="Times New Roman" w:cs="Times New Roman"/>
          <w:sz w:val="24"/>
          <w:szCs w:val="24"/>
        </w:rPr>
        <w:t>Пререквизит</w:t>
      </w:r>
      <w:r w:rsidR="00C8335F" w:rsidRPr="008B6D86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8B6D86">
        <w:rPr>
          <w:rFonts w:ascii="Times New Roman" w:eastAsia="Times New Roman" w:hAnsi="Times New Roman" w:cs="Times New Roman"/>
          <w:sz w:val="24"/>
          <w:szCs w:val="24"/>
        </w:rPr>
        <w:t xml:space="preserve"> ЭПП </w:t>
      </w:r>
      <w:r w:rsidRPr="008B6D8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25BFF" w:rsidRPr="008B6D86">
        <w:rPr>
          <w:rFonts w:ascii="Times New Roman" w:eastAsia="Times New Roman" w:hAnsi="Times New Roman" w:cs="Times New Roman"/>
          <w:i/>
          <w:sz w:val="24"/>
          <w:szCs w:val="24"/>
        </w:rPr>
        <w:t>курсовая работа</w:t>
      </w:r>
      <w:r w:rsidRPr="008B6D8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B6D86"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</w:t>
      </w:r>
      <w:r w:rsidR="00A25BFF" w:rsidRPr="008B6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теоретического и практического материала </w:t>
      </w:r>
      <w:r w:rsidRPr="008B6D8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достаточном для прохождения</w:t>
      </w:r>
      <w:r w:rsidR="00A25BFF" w:rsidRPr="008B6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ЭПП </w:t>
      </w:r>
      <w:r w:rsidRPr="008B6D86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C8335F" w:rsidRPr="008B6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частности, успешное освоение дисциплин </w:t>
      </w:r>
      <w:r w:rsidR="00C8335F" w:rsidRPr="008B6D86">
        <w:rPr>
          <w:rFonts w:ascii="Times New Roman" w:hAnsi="Times New Roman" w:cs="Times New Roman"/>
          <w:sz w:val="24"/>
          <w:szCs w:val="24"/>
        </w:rPr>
        <w:t xml:space="preserve">«Теория и методология современной психологии», «Качественные и количественные методы исследований в психологии», </w:t>
      </w:r>
      <w:r w:rsidR="00C8335F" w:rsidRPr="008B6D86">
        <w:rPr>
          <w:rFonts w:ascii="Times New Roman" w:hAnsi="Times New Roman" w:cs="Times New Roman"/>
          <w:sz w:val="24"/>
          <w:szCs w:val="24"/>
          <w:lang w:val="ru-RU"/>
        </w:rPr>
        <w:t>выполнение программы</w:t>
      </w:r>
      <w:r w:rsidR="00C8335F" w:rsidRPr="008B6D86">
        <w:rPr>
          <w:rFonts w:ascii="Times New Roman" w:hAnsi="Times New Roman" w:cs="Times New Roman"/>
          <w:sz w:val="24"/>
          <w:szCs w:val="24"/>
        </w:rPr>
        <w:t xml:space="preserve"> научно-исследовательско</w:t>
      </w:r>
      <w:r w:rsidR="00C8335F" w:rsidRPr="008B6D8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8335F" w:rsidRPr="008B6D86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8335F" w:rsidRPr="008B6D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B6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E0002" w14:textId="5E627A6C" w:rsidR="00C01635" w:rsidRPr="008B6D86" w:rsidRDefault="002B7329" w:rsidP="00C83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86">
        <w:rPr>
          <w:rFonts w:ascii="Times New Roman" w:hAnsi="Times New Roman" w:cs="Times New Roman"/>
          <w:b/>
          <w:bCs/>
          <w:sz w:val="24"/>
          <w:szCs w:val="24"/>
        </w:rPr>
        <w:t>2.2. Даты точек контроля</w:t>
      </w:r>
      <w:r w:rsidRPr="008B6D86">
        <w:rPr>
          <w:rFonts w:ascii="Times New Roman" w:hAnsi="Times New Roman" w:cs="Times New Roman"/>
          <w:sz w:val="24"/>
          <w:szCs w:val="24"/>
        </w:rPr>
        <w:t xml:space="preserve"> </w:t>
      </w:r>
      <w:r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темы КР </w:t>
      </w:r>
      <w:r w:rsidR="00C8335F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и назначение научного руководителя </w:t>
      </w:r>
      <w:r w:rsidRPr="008B6D86">
        <w:rPr>
          <w:rFonts w:ascii="Times New Roman" w:hAnsi="Times New Roman" w:cs="Times New Roman"/>
          <w:sz w:val="24"/>
          <w:szCs w:val="24"/>
          <w:lang w:val="ru-RU"/>
        </w:rPr>
        <w:t>происходит до 15.11.</w:t>
      </w:r>
      <w:r w:rsidR="00C01635" w:rsidRPr="008B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35" w:rsidRPr="008B6D86">
        <w:rPr>
          <w:rFonts w:ascii="Times New Roman" w:hAnsi="Times New Roman" w:cs="Times New Roman"/>
          <w:bCs/>
          <w:sz w:val="24"/>
          <w:szCs w:val="24"/>
        </w:rPr>
        <w:t>Предварительная презентация курсовой работы</w:t>
      </w:r>
      <w:r w:rsidR="00C01635" w:rsidRPr="008B6D86">
        <w:rPr>
          <w:rFonts w:ascii="Times New Roman" w:hAnsi="Times New Roman" w:cs="Times New Roman"/>
          <w:sz w:val="24"/>
          <w:szCs w:val="24"/>
        </w:rPr>
        <w:t xml:space="preserve"> в рамках научно-исследовательского семинара – в январе; </w:t>
      </w:r>
      <w:r w:rsidR="00A729A7" w:rsidRPr="008B6D86">
        <w:rPr>
          <w:rFonts w:ascii="Times New Roman" w:hAnsi="Times New Roman" w:cs="Times New Roman"/>
          <w:sz w:val="24"/>
          <w:szCs w:val="24"/>
        </w:rPr>
        <w:t>защита курсовых работ проводится до 20 июня, загрузка окончательного варианта курсовой в ЛМС – не менее, чем за 3 дня до назначенной даты защит.</w:t>
      </w:r>
    </w:p>
    <w:p w14:paraId="4F729E08" w14:textId="2CE0B1C6" w:rsidR="008105DD" w:rsidRPr="008B6D86" w:rsidRDefault="008105DD" w:rsidP="00C8335F">
      <w:pPr>
        <w:ind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8B6D86">
        <w:rPr>
          <w:rFonts w:ascii="Times New Roman" w:hAnsi="Times New Roman" w:cs="Times New Roman"/>
          <w:b/>
          <w:sz w:val="24"/>
          <w:szCs w:val="24"/>
        </w:rPr>
        <w:t>2.3. Содержание, особенности освоения ЭПП.</w:t>
      </w:r>
    </w:p>
    <w:p w14:paraId="12D490C0" w14:textId="77777777" w:rsidR="00E5630C" w:rsidRPr="008B6D86" w:rsidRDefault="00E5630C" w:rsidP="00E5630C">
      <w:pPr>
        <w:jc w:val="both"/>
        <w:rPr>
          <w:rFonts w:ascii="Times New Roman" w:hAnsi="Times New Roman" w:cs="Times New Roman"/>
          <w:sz w:val="24"/>
          <w:szCs w:val="24"/>
        </w:rPr>
      </w:pPr>
      <w:r w:rsidRPr="008B6D8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B6D86">
        <w:rPr>
          <w:rFonts w:ascii="Times New Roman" w:hAnsi="Times New Roman" w:cs="Times New Roman"/>
          <w:b/>
          <w:bCs/>
          <w:sz w:val="24"/>
          <w:szCs w:val="24"/>
        </w:rPr>
        <w:t>разделами</w:t>
      </w:r>
      <w:r w:rsidRPr="008B6D86">
        <w:rPr>
          <w:rFonts w:ascii="Times New Roman" w:hAnsi="Times New Roman" w:cs="Times New Roman"/>
          <w:sz w:val="24"/>
          <w:szCs w:val="24"/>
        </w:rPr>
        <w:t xml:space="preserve">  исследовательского проекта выступают</w:t>
      </w:r>
    </w:p>
    <w:p w14:paraId="7FC1D104" w14:textId="77777777" w:rsidR="00E5630C" w:rsidRPr="008B6D86" w:rsidRDefault="00E5630C" w:rsidP="00E5630C">
      <w:pPr>
        <w:pStyle w:val="a8"/>
        <w:ind w:left="0" w:firstLine="567"/>
        <w:jc w:val="both"/>
        <w:rPr>
          <w:sz w:val="24"/>
          <w:szCs w:val="24"/>
        </w:rPr>
      </w:pPr>
      <w:r w:rsidRPr="008B6D86">
        <w:rPr>
          <w:sz w:val="24"/>
          <w:szCs w:val="24"/>
        </w:rPr>
        <w:t>- Методологическое Обоснование выбранной темы</w:t>
      </w:r>
    </w:p>
    <w:p w14:paraId="497C7A4B" w14:textId="72220FD2" w:rsidR="00E5630C" w:rsidRPr="008B6D86" w:rsidRDefault="00E5630C" w:rsidP="00E5630C">
      <w:pPr>
        <w:pStyle w:val="a8"/>
        <w:ind w:left="0" w:firstLine="567"/>
        <w:jc w:val="both"/>
        <w:rPr>
          <w:sz w:val="24"/>
          <w:szCs w:val="24"/>
        </w:rPr>
      </w:pPr>
      <w:r w:rsidRPr="008B6D86">
        <w:rPr>
          <w:sz w:val="24"/>
          <w:szCs w:val="24"/>
        </w:rPr>
        <w:t xml:space="preserve"> -Анализ исследованности выбранной темы, выявление имеющихся пробелов и противоречий в избранной предметной области, построение гипотез о возможных способах постановки научной проблемы, позволяющих устранить выявленные пробелы и </w:t>
      </w:r>
      <w:r w:rsidRPr="008B6D86">
        <w:rPr>
          <w:sz w:val="24"/>
          <w:szCs w:val="24"/>
        </w:rPr>
        <w:lastRenderedPageBreak/>
        <w:t>противоречия.</w:t>
      </w:r>
    </w:p>
    <w:p w14:paraId="476C6231" w14:textId="77777777" w:rsidR="00E5630C" w:rsidRPr="008B6D86" w:rsidRDefault="00E5630C" w:rsidP="00E5630C">
      <w:pPr>
        <w:pStyle w:val="a8"/>
        <w:ind w:left="0" w:firstLine="567"/>
        <w:jc w:val="both"/>
        <w:rPr>
          <w:sz w:val="24"/>
          <w:szCs w:val="24"/>
        </w:rPr>
      </w:pPr>
      <w:r w:rsidRPr="008B6D86">
        <w:rPr>
          <w:sz w:val="24"/>
          <w:szCs w:val="24"/>
        </w:rPr>
        <w:t>- Обоснование выбранных для будущего эмпирического исследований методов, методик и схемы будущего исследования</w:t>
      </w:r>
    </w:p>
    <w:p w14:paraId="23FFCE90" w14:textId="1FC5EEF1" w:rsidR="00E5630C" w:rsidRPr="008B6D86" w:rsidRDefault="00E5630C" w:rsidP="00E5630C">
      <w:pPr>
        <w:pStyle w:val="a8"/>
        <w:ind w:left="0" w:firstLine="567"/>
        <w:jc w:val="both"/>
        <w:rPr>
          <w:sz w:val="24"/>
          <w:szCs w:val="24"/>
        </w:rPr>
      </w:pPr>
      <w:r w:rsidRPr="008B6D86">
        <w:rPr>
          <w:sz w:val="24"/>
          <w:szCs w:val="24"/>
        </w:rPr>
        <w:t>- Общий план внедрения результатов теоретического исследования в практику. Описание планируемого практического продукта.</w:t>
      </w:r>
    </w:p>
    <w:p w14:paraId="27A43F35" w14:textId="076C4C93" w:rsidR="00E5630C" w:rsidRPr="008B6D86" w:rsidRDefault="00E5630C" w:rsidP="00E5630C">
      <w:pPr>
        <w:pStyle w:val="a8"/>
        <w:ind w:left="0" w:firstLine="567"/>
        <w:jc w:val="both"/>
        <w:rPr>
          <w:sz w:val="24"/>
          <w:szCs w:val="24"/>
        </w:rPr>
      </w:pPr>
      <w:r w:rsidRPr="008B6D86">
        <w:rPr>
          <w:sz w:val="24"/>
          <w:szCs w:val="24"/>
        </w:rPr>
        <w:t>- Обоснование соответствия программы исследования и принципов взаимодействия с предполагаемыми респондентами этическим нормам</w:t>
      </w:r>
    </w:p>
    <w:p w14:paraId="6A108DB5" w14:textId="415573CA" w:rsidR="00E5630C" w:rsidRPr="008B6D86" w:rsidRDefault="00E5630C" w:rsidP="00E5630C">
      <w:pPr>
        <w:pStyle w:val="a8"/>
        <w:widowControl/>
        <w:autoSpaceDE/>
        <w:autoSpaceDN/>
        <w:adjustRightInd/>
        <w:ind w:left="0" w:firstLine="567"/>
        <w:contextualSpacing w:val="0"/>
        <w:jc w:val="both"/>
        <w:rPr>
          <w:sz w:val="24"/>
          <w:szCs w:val="24"/>
        </w:rPr>
      </w:pPr>
      <w:r w:rsidRPr="008B6D86">
        <w:rPr>
          <w:sz w:val="24"/>
          <w:szCs w:val="24"/>
        </w:rPr>
        <w:t>Курсовая работа может выполняться как индивидуально, так и в группе (не более 2-х человек). Тема может инициироваться самостоятельно, выступать частью более общей исследовательской про</w:t>
      </w:r>
      <w:r w:rsidR="00F41224">
        <w:rPr>
          <w:sz w:val="24"/>
          <w:szCs w:val="24"/>
        </w:rPr>
        <w:t>граммы МП  или других исследовате</w:t>
      </w:r>
      <w:r w:rsidRPr="008B6D86">
        <w:rPr>
          <w:sz w:val="24"/>
          <w:szCs w:val="24"/>
        </w:rPr>
        <w:t>льских проектов НИУ_ВШЭ; или выполняться по</w:t>
      </w:r>
      <w:r w:rsidRPr="008B6D86">
        <w:rPr>
          <w:color w:val="00B050"/>
          <w:sz w:val="24"/>
          <w:szCs w:val="24"/>
        </w:rPr>
        <w:t xml:space="preserve"> </w:t>
      </w:r>
      <w:r w:rsidRPr="008B6D86">
        <w:rPr>
          <w:sz w:val="24"/>
          <w:szCs w:val="24"/>
        </w:rPr>
        <w:t>заказу различных государственных, общественных организаций соответствующего профиля.</w:t>
      </w:r>
    </w:p>
    <w:p w14:paraId="4310D1B8" w14:textId="77777777" w:rsidR="00F143C5" w:rsidRPr="008B6D86" w:rsidRDefault="00F143C5" w:rsidP="00C8335F">
      <w:pPr>
        <w:ind w:right="567"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2C78951" w14:textId="4D49DDCE" w:rsidR="008105DD" w:rsidRPr="008B6D86" w:rsidRDefault="00E5630C" w:rsidP="00C8335F">
      <w:pPr>
        <w:ind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8B6D86">
        <w:rPr>
          <w:rFonts w:ascii="Times New Roman" w:hAnsi="Times New Roman" w:cs="Times New Roman"/>
          <w:b/>
          <w:sz w:val="24"/>
          <w:szCs w:val="24"/>
          <w:lang w:val="ru-RU"/>
        </w:rPr>
        <w:t>2.4</w:t>
      </w:r>
      <w:r w:rsidR="008105DD" w:rsidRPr="008B6D86">
        <w:rPr>
          <w:rFonts w:ascii="Times New Roman" w:hAnsi="Times New Roman" w:cs="Times New Roman"/>
          <w:b/>
          <w:sz w:val="24"/>
          <w:szCs w:val="24"/>
        </w:rPr>
        <w:t>. Оценивание и отчетность ЭПП.</w:t>
      </w:r>
    </w:p>
    <w:p w14:paraId="6402FDB6" w14:textId="302DF7A0" w:rsidR="008105DD" w:rsidRPr="008B6D86" w:rsidRDefault="008105DD" w:rsidP="00C8335F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86">
        <w:rPr>
          <w:rFonts w:ascii="Times New Roman" w:hAnsi="Times New Roman" w:cs="Times New Roman"/>
          <w:sz w:val="24"/>
          <w:szCs w:val="24"/>
        </w:rPr>
        <w:t>Курсовая работа подлежит публичной защите перед комиссией. Защиты курсовых работ проходят в 4-м модуле.</w:t>
      </w:r>
      <w:r w:rsidR="00E5630C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6D86">
        <w:rPr>
          <w:rFonts w:ascii="Times New Roman" w:hAnsi="Times New Roman" w:cs="Times New Roman"/>
          <w:sz w:val="24"/>
          <w:szCs w:val="24"/>
        </w:rPr>
        <w:t xml:space="preserve">Работа оценивается комиссией согласно принятой в НИУ ВШЭ 10-балльной системе на основе </w:t>
      </w:r>
      <w:r w:rsidR="00E5630C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презентации </w:t>
      </w:r>
      <w:r w:rsidRPr="008B6D86">
        <w:rPr>
          <w:rFonts w:ascii="Times New Roman" w:hAnsi="Times New Roman" w:cs="Times New Roman"/>
          <w:sz w:val="24"/>
          <w:szCs w:val="24"/>
        </w:rPr>
        <w:t>студента, знакомства с текстом его работы, отзыв</w:t>
      </w:r>
      <w:r w:rsidR="00E5630C" w:rsidRPr="008B6D8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B6D86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 w:rsidR="00E5630C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 и рецензента</w:t>
      </w:r>
      <w:r w:rsidRPr="008B6D86">
        <w:rPr>
          <w:rFonts w:ascii="Times New Roman" w:hAnsi="Times New Roman" w:cs="Times New Roman"/>
          <w:sz w:val="24"/>
          <w:szCs w:val="24"/>
        </w:rPr>
        <w:t>, выполненн</w:t>
      </w:r>
      <w:r w:rsidR="00E5630C" w:rsidRPr="008B6D8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8B6D86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оценки. </w:t>
      </w:r>
    </w:p>
    <w:p w14:paraId="75611D35" w14:textId="77777777" w:rsidR="00E5630C" w:rsidRPr="008B6D86" w:rsidRDefault="00E5630C" w:rsidP="00E5630C">
      <w:pPr>
        <w:pStyle w:val="a8"/>
        <w:ind w:left="0" w:firstLine="72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14:paraId="29AA7EA7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Соответствие содержания курсовой работы утвержденной теме.</w:t>
      </w:r>
    </w:p>
    <w:p w14:paraId="0CC9A503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Актуальность, научная новизна и практическая значимость выполненной</w:t>
      </w:r>
      <w:r w:rsidRPr="008B6D86">
        <w:rPr>
          <w:rFonts w:eastAsia="TimesNewRomanPSMT"/>
          <w:color w:val="00B050"/>
          <w:sz w:val="24"/>
          <w:szCs w:val="24"/>
        </w:rPr>
        <w:t xml:space="preserve"> </w:t>
      </w:r>
      <w:r w:rsidRPr="008B6D86">
        <w:rPr>
          <w:rFonts w:eastAsia="TimesNewRomanPSMT"/>
          <w:sz w:val="24"/>
          <w:szCs w:val="24"/>
        </w:rPr>
        <w:t>курсовой работы.</w:t>
      </w:r>
    </w:p>
    <w:p w14:paraId="2ECC1D7C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Выполнение поставленных целей и задач.</w:t>
      </w:r>
    </w:p>
    <w:p w14:paraId="6793FD21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362C816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6FA2B973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50B1593A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Значимость практических рекомендаций и планируемого практического продукта, их связь с результатами исследования.</w:t>
      </w:r>
    </w:p>
    <w:p w14:paraId="3EB8E801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Соответствие оформления работы требованиям.</w:t>
      </w:r>
    </w:p>
    <w:p w14:paraId="56A93159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Соблюдение этических норм проведения научного исследования.</w:t>
      </w:r>
    </w:p>
    <w:p w14:paraId="33D70C02" w14:textId="77777777" w:rsidR="00E5630C" w:rsidRPr="008B6D86" w:rsidRDefault="00E5630C" w:rsidP="00E5630C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Внедрение научных разработок в психологическую / психотерапевтическую практику (выступления на конференциях, публикации, опыт внедрения результатов на практике).</w:t>
      </w:r>
    </w:p>
    <w:p w14:paraId="5BF4790C" w14:textId="77777777" w:rsidR="00E5630C" w:rsidRPr="008B6D86" w:rsidRDefault="00E5630C" w:rsidP="00E5630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B6D86">
        <w:rPr>
          <w:rFonts w:ascii="Times New Roman" w:eastAsia="TimesNewRomanPSMT" w:hAnsi="Times New Roman" w:cs="Times New Roman"/>
          <w:sz w:val="24"/>
          <w:szCs w:val="24"/>
        </w:rPr>
        <w:t>В ходе защиты курсовой работы дополнительно оцениваются:</w:t>
      </w:r>
    </w:p>
    <w:p w14:paraId="4CD4B6C6" w14:textId="77777777" w:rsidR="00E5630C" w:rsidRPr="008B6D86" w:rsidRDefault="00E5630C" w:rsidP="00E5630C">
      <w:pPr>
        <w:pStyle w:val="a8"/>
        <w:widowControl/>
        <w:numPr>
          <w:ilvl w:val="0"/>
          <w:numId w:val="18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Навыки эффективной презентации результатов деятельности;</w:t>
      </w:r>
    </w:p>
    <w:p w14:paraId="1774959C" w14:textId="77777777" w:rsidR="00E5630C" w:rsidRPr="008B6D86" w:rsidRDefault="00E5630C" w:rsidP="00E5630C">
      <w:pPr>
        <w:pStyle w:val="a8"/>
        <w:widowControl/>
        <w:numPr>
          <w:ilvl w:val="0"/>
          <w:numId w:val="18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Навыки ведения научной дискуссии;</w:t>
      </w:r>
    </w:p>
    <w:p w14:paraId="6E9C46AE" w14:textId="77777777" w:rsidR="00E5630C" w:rsidRPr="008B6D86" w:rsidRDefault="00E5630C" w:rsidP="00E5630C">
      <w:pPr>
        <w:pStyle w:val="a8"/>
        <w:widowControl/>
        <w:numPr>
          <w:ilvl w:val="0"/>
          <w:numId w:val="18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 xml:space="preserve">Степень владения студентом материалом исследования. </w:t>
      </w:r>
    </w:p>
    <w:p w14:paraId="45EDFE1F" w14:textId="77777777" w:rsidR="00D87CB6" w:rsidRPr="008B6D86" w:rsidRDefault="00D87CB6" w:rsidP="00D87CB6">
      <w:pPr>
        <w:pStyle w:val="a8"/>
        <w:ind w:left="0" w:right="567" w:firstLine="720"/>
        <w:jc w:val="both"/>
        <w:rPr>
          <w:sz w:val="24"/>
          <w:szCs w:val="24"/>
        </w:rPr>
      </w:pPr>
      <w:r w:rsidRPr="008B6D86">
        <w:rPr>
          <w:sz w:val="24"/>
          <w:szCs w:val="24"/>
        </w:rPr>
        <w:t xml:space="preserve">При определении итоговой оценки курсовой работы и ВКР применяется следующая формула: Итоговая оценка = </w:t>
      </w:r>
      <w:r w:rsidRPr="008B6D86">
        <w:rPr>
          <w:b/>
          <w:bCs/>
          <w:sz w:val="24"/>
          <w:szCs w:val="24"/>
        </w:rPr>
        <w:t>0,2</w:t>
      </w:r>
      <w:r w:rsidRPr="008B6D86">
        <w:rPr>
          <w:sz w:val="24"/>
          <w:szCs w:val="24"/>
        </w:rPr>
        <w:t xml:space="preserve"> оценка научного руководителя + </w:t>
      </w:r>
      <w:r w:rsidRPr="008B6D86">
        <w:rPr>
          <w:b/>
          <w:sz w:val="24"/>
          <w:szCs w:val="24"/>
        </w:rPr>
        <w:t>0.3</w:t>
      </w:r>
      <w:r w:rsidRPr="008B6D86">
        <w:rPr>
          <w:bCs/>
          <w:sz w:val="24"/>
          <w:szCs w:val="24"/>
        </w:rPr>
        <w:t xml:space="preserve"> оценка рецензента + </w:t>
      </w:r>
      <w:r w:rsidRPr="008B6D86">
        <w:rPr>
          <w:b/>
          <w:sz w:val="24"/>
          <w:szCs w:val="24"/>
        </w:rPr>
        <w:t>0,5</w:t>
      </w:r>
      <w:r w:rsidRPr="008B6D86">
        <w:rPr>
          <w:bCs/>
          <w:sz w:val="24"/>
          <w:szCs w:val="24"/>
        </w:rPr>
        <w:t xml:space="preserve"> о</w:t>
      </w:r>
      <w:r w:rsidRPr="008B6D86">
        <w:rPr>
          <w:sz w:val="24"/>
          <w:szCs w:val="24"/>
        </w:rPr>
        <w:t xml:space="preserve">ценка комиссии, представляющая собой среднее арифметическое выставленных участвующими в защите членами комиссии оценок. </w:t>
      </w:r>
    </w:p>
    <w:p w14:paraId="70011CD0" w14:textId="60011BCB" w:rsidR="008105DD" w:rsidRPr="008B6D86" w:rsidRDefault="008105DD" w:rsidP="00C8335F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86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 w:rsidRPr="008B6D86">
        <w:rPr>
          <w:rFonts w:ascii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</w:t>
      </w:r>
      <w:r w:rsidRPr="008B6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Университете, </w:t>
      </w:r>
      <w:r w:rsidRPr="008B6D86">
        <w:rPr>
          <w:rFonts w:ascii="Times New Roman" w:hAnsi="Times New Roman" w:cs="Times New Roman"/>
          <w:sz w:val="24"/>
          <w:szCs w:val="24"/>
        </w:rPr>
        <w:t>являющегося приложением к</w:t>
      </w:r>
      <w:r w:rsidRPr="008B6D86">
        <w:rPr>
          <w:rFonts w:ascii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 w:rsidRPr="008B6D86">
        <w:rPr>
          <w:rFonts w:ascii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313E37E9" w14:textId="42987982" w:rsidR="00B878B5" w:rsidRPr="008B6D86" w:rsidRDefault="00B878B5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52" w14:textId="3236C2EE" w:rsidR="000810CA" w:rsidRDefault="008B6D86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ЭПП «ПРОЕКТ».</w:t>
      </w:r>
    </w:p>
    <w:p w14:paraId="00000053" w14:textId="5194688F" w:rsidR="000810CA" w:rsidRPr="008B6D86" w:rsidRDefault="008B6D86">
      <w:pPr>
        <w:ind w:right="56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.1. Цель ЭПП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«Проект»</w:t>
      </w:r>
    </w:p>
    <w:p w14:paraId="00000054" w14:textId="5C5C0593" w:rsidR="000810CA" w:rsidRDefault="0010193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ель ЭПП </w:t>
      </w:r>
      <w:r w:rsidR="007424E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Проект</w:t>
      </w:r>
      <w:r w:rsidR="007424E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14:paraId="00000055" w14:textId="6BEF087A" w:rsidR="000810CA" w:rsidRDefault="007424EB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Пререквизиты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14:paraId="4C251566" w14:textId="23C6A5DC" w:rsidR="002B7329" w:rsidRDefault="008B6D86">
      <w:pPr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8B6D86">
        <w:rPr>
          <w:rFonts w:ascii="Times New Roman" w:hAnsi="Times New Roman" w:cs="Times New Roman"/>
          <w:b/>
          <w:bCs/>
          <w:sz w:val="24"/>
          <w:szCs w:val="24"/>
        </w:rPr>
        <w:t>.2. Даты точек контроля</w:t>
      </w:r>
    </w:p>
    <w:p w14:paraId="16D5A671" w14:textId="566A83C9" w:rsidR="008B6D86" w:rsidRDefault="008B6D86">
      <w:pPr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Студенты записываются на конкретный проект не позднее 15.11 каждого учебного года, если не запланировано их участие в проекте, находящемся в стадии разработки.</w:t>
      </w:r>
    </w:p>
    <w:p w14:paraId="4F4E8C30" w14:textId="3985B2A6" w:rsidR="008B6D86" w:rsidRDefault="008B6D86">
      <w:pPr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Даты и формы промежуточной отчетности по проекту устанавливаются отдельно для каждого проекта его руководителем.</w:t>
      </w:r>
    </w:p>
    <w:p w14:paraId="59235BFA" w14:textId="2C407CB3" w:rsidR="008B6D86" w:rsidRPr="008B6D86" w:rsidRDefault="001B0B6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Итоговая отчетность по проекту должна быть сдана студентом руководителю проекта не позднее 3 рабочих дней после даты официального окончания проекта.</w:t>
      </w:r>
    </w:p>
    <w:p w14:paraId="00000056" w14:textId="13B5DD68" w:rsidR="000810CA" w:rsidRDefault="008B6D86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0B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 Содержание, особенности освоения ЭПП.</w:t>
      </w:r>
    </w:p>
    <w:p w14:paraId="2A697F2C" w14:textId="4D15AB8C" w:rsidR="001B0B69" w:rsidRDefault="00C9473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 предлагает на выбор несколько проектов, специально разрабатываемых для этой </w:t>
      </w:r>
      <w:r w:rsidR="008B6D86">
        <w:rPr>
          <w:rFonts w:ascii="Times New Roman" w:eastAsia="Times New Roman" w:hAnsi="Times New Roman" w:cs="Times New Roman"/>
          <w:sz w:val="24"/>
          <w:szCs w:val="24"/>
          <w:lang w:val="ru-RU"/>
        </w:rPr>
        <w:t>МП ССП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4122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1B0B69">
        <w:rPr>
          <w:rFonts w:ascii="Times New Roman" w:eastAsia="Times New Roman" w:hAnsi="Times New Roman" w:cs="Times New Roman"/>
          <w:sz w:val="24"/>
          <w:szCs w:val="24"/>
          <w:lang w:val="ru-RU"/>
        </w:rPr>
        <w:t>туденты программы выполняют каждый год один проект, трудоемкостью в 2 кредита.</w:t>
      </w:r>
    </w:p>
    <w:p w14:paraId="00000059" w14:textId="0CD898FC" w:rsidR="000810CA" w:rsidRDefault="00C9473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Студенты могут выбирать проект из перечня </w:t>
      </w:r>
      <w:r w:rsidR="001B0B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проектов программы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другие проекты Ярмарки проектов, 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>связанны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 с профилем образовательной программы.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последнем  случае с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>тудент пода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академическому руководителю заявление об участии в проекте </w:t>
      </w:r>
      <w:r w:rsidR="006A7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BB32F2">
        <w:rPr>
          <w:rFonts w:ascii="Times New Roman" w:eastAsia="Times New Roman" w:hAnsi="Times New Roman" w:cs="Times New Roman"/>
          <w:sz w:val="24"/>
          <w:szCs w:val="24"/>
          <w:lang w:val="ru-RU"/>
        </w:rPr>
        <w:t>обоснованием</w:t>
      </w:r>
      <w:r w:rsidR="006A7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</w:t>
      </w:r>
      <w:r w:rsidR="00BB32F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6A72E6">
        <w:rPr>
          <w:rFonts w:ascii="Times New Roman" w:eastAsia="Times New Roman" w:hAnsi="Times New Roman" w:cs="Times New Roman"/>
          <w:sz w:val="24"/>
          <w:szCs w:val="24"/>
          <w:lang w:val="ru-RU"/>
        </w:rPr>
        <w:t>, что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развивает компетенции, </w:t>
      </w:r>
      <w:r w:rsidR="006A72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формируемые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D86">
        <w:rPr>
          <w:rFonts w:ascii="Times New Roman" w:eastAsia="Times New Roman" w:hAnsi="Times New Roman" w:cs="Times New Roman"/>
          <w:sz w:val="24"/>
          <w:szCs w:val="24"/>
          <w:lang w:val="ru-RU"/>
        </w:rPr>
        <w:t>МП ССП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. После рассмотрения заявления академический руководитель имеет право разрешить студенту участвовать в проекте, </w:t>
      </w:r>
      <w:r w:rsidR="00BB32F2">
        <w:rPr>
          <w:rFonts w:ascii="Times New Roman" w:eastAsia="Times New Roman" w:hAnsi="Times New Roman" w:cs="Times New Roman"/>
          <w:sz w:val="24"/>
          <w:szCs w:val="24"/>
          <w:lang w:val="ru-RU"/>
        </w:rPr>
        <w:t>не входящем в перечень проектов программы.</w:t>
      </w:r>
      <w:r w:rsidR="0074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E72A8" w14:textId="3BF06B3C" w:rsidR="00BB32F2" w:rsidRPr="001B0B69" w:rsidRDefault="007424EB" w:rsidP="00BB32F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</w:t>
      </w:r>
      <w:r w:rsidR="00BB3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 и академического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0B69">
        <w:rPr>
          <w:rFonts w:ascii="Times New Roman" w:eastAsia="Times New Roman" w:hAnsi="Times New Roman" w:cs="Times New Roman"/>
          <w:sz w:val="24"/>
          <w:szCs w:val="24"/>
          <w:lang w:val="ru-RU"/>
        </w:rPr>
        <w:t>Если студент покидает проект, не завершив его, работа студента в проекте оценивается в 0 баллов.</w:t>
      </w:r>
    </w:p>
    <w:p w14:paraId="0000005B" w14:textId="158BB249" w:rsidR="000810CA" w:rsidRDefault="001B0B69" w:rsidP="00BB32F2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 Оценивание и отчетность ЭПП.</w:t>
      </w:r>
    </w:p>
    <w:p w14:paraId="0000005C" w14:textId="77777777" w:rsidR="000810CA" w:rsidRDefault="007424EB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000005D" w14:textId="77777777" w:rsidR="000810CA" w:rsidRDefault="000810C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3D33F8C4" w:rsidR="000810CA" w:rsidRPr="001B0B69" w:rsidRDefault="007424EB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1B0B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ЭПП «ПРОИЗВОДСТВЕННАЯ ПРАКТИКА</w:t>
      </w:r>
      <w:r w:rsidR="001B0B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3A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1B0B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</w:t>
      </w:r>
      <w:r w:rsidR="002D3A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2 </w:t>
      </w:r>
      <w:r w:rsidR="001B0B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курса</w:t>
      </w:r>
      <w:r w:rsidR="002D3A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14:paraId="4EC1063D" w14:textId="2EA9CA10" w:rsidR="00743AEC" w:rsidRPr="00743AEC" w:rsidRDefault="007A02A9" w:rsidP="00743AEC">
      <w:pPr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4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.1 Цель ЭПП</w:t>
      </w:r>
      <w:r w:rsidR="001B0B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B0B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«</w:t>
      </w:r>
      <w:r w:rsidR="001B0B69" w:rsidRPr="00743A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Производственная практика»</w:t>
      </w:r>
      <w:r w:rsidR="00743AEC" w:rsidRPr="00743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r w:rsidR="00743AEC" w:rsidRPr="00743AEC">
        <w:rPr>
          <w:rFonts w:ascii="Times New Roman" w:hAnsi="Times New Roman" w:cs="Times New Roman"/>
          <w:sz w:val="24"/>
          <w:szCs w:val="24"/>
        </w:rPr>
        <w:t>овладение системными принципами и приемами работы с семьей, переживающей эмоциональные, функциональные и социальные трудности, связанные с различными жизненными ситуациями, в том числе, с ситуацией хронической психологической травмы, переносимой семьей вследствие тяжелой хронической болезни ребенка.</w:t>
      </w:r>
    </w:p>
    <w:p w14:paraId="00000061" w14:textId="6D10BC06" w:rsidR="000810CA" w:rsidRDefault="000810CA" w:rsidP="00743AEC">
      <w:p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528DB" w14:textId="0DDB456F" w:rsidR="00782451" w:rsidRPr="00782451" w:rsidRDefault="00782451" w:rsidP="007824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451">
        <w:rPr>
          <w:rFonts w:ascii="Times New Roman" w:hAnsi="Times New Roman" w:cs="Times New Roman"/>
          <w:sz w:val="24"/>
          <w:szCs w:val="24"/>
        </w:rPr>
        <w:t>Производственная практика базируется на следующих дисциплинах:</w:t>
      </w:r>
    </w:p>
    <w:p w14:paraId="77ED2B14" w14:textId="77777777" w:rsidR="00782451" w:rsidRPr="00782451" w:rsidRDefault="00782451" w:rsidP="00F8526D">
      <w:pPr>
        <w:pStyle w:val="a"/>
        <w:numPr>
          <w:ilvl w:val="0"/>
          <w:numId w:val="20"/>
        </w:numPr>
        <w:ind w:right="566" w:firstLine="709"/>
        <w:jc w:val="both"/>
        <w:rPr>
          <w:szCs w:val="24"/>
        </w:rPr>
      </w:pPr>
      <w:r w:rsidRPr="00782451">
        <w:rPr>
          <w:szCs w:val="24"/>
        </w:rPr>
        <w:t>«Клиническая и специальная психология»</w:t>
      </w:r>
    </w:p>
    <w:p w14:paraId="609A9014" w14:textId="77777777" w:rsidR="00782451" w:rsidRPr="00782451" w:rsidRDefault="00782451" w:rsidP="00F8526D">
      <w:pPr>
        <w:pStyle w:val="a"/>
        <w:numPr>
          <w:ilvl w:val="0"/>
          <w:numId w:val="20"/>
        </w:numPr>
        <w:ind w:right="566" w:firstLine="709"/>
        <w:jc w:val="both"/>
        <w:rPr>
          <w:szCs w:val="24"/>
        </w:rPr>
      </w:pPr>
      <w:r w:rsidRPr="00782451">
        <w:rPr>
          <w:szCs w:val="24"/>
        </w:rPr>
        <w:t xml:space="preserve"> «Основы психологического консультирования»</w:t>
      </w:r>
    </w:p>
    <w:p w14:paraId="24964C2C" w14:textId="77777777" w:rsidR="00782451" w:rsidRPr="00782451" w:rsidRDefault="00782451" w:rsidP="00F8526D">
      <w:pPr>
        <w:pStyle w:val="a"/>
        <w:numPr>
          <w:ilvl w:val="0"/>
          <w:numId w:val="20"/>
        </w:numPr>
        <w:ind w:right="566" w:firstLine="709"/>
        <w:jc w:val="both"/>
        <w:rPr>
          <w:szCs w:val="24"/>
        </w:rPr>
      </w:pPr>
      <w:r w:rsidRPr="00782451">
        <w:rPr>
          <w:szCs w:val="24"/>
        </w:rPr>
        <w:t>«Психология утраты и травмы»</w:t>
      </w:r>
    </w:p>
    <w:p w14:paraId="34F505F5" w14:textId="4DCE0F7E" w:rsidR="00782451" w:rsidRPr="00782451" w:rsidRDefault="00782451" w:rsidP="00F8526D">
      <w:pPr>
        <w:pStyle w:val="a"/>
        <w:numPr>
          <w:ilvl w:val="0"/>
          <w:numId w:val="20"/>
        </w:numPr>
        <w:ind w:right="566" w:firstLine="709"/>
        <w:jc w:val="both"/>
        <w:rPr>
          <w:szCs w:val="24"/>
        </w:rPr>
      </w:pPr>
      <w:r w:rsidRPr="00782451">
        <w:rPr>
          <w:szCs w:val="24"/>
        </w:rPr>
        <w:t>«</w:t>
      </w:r>
      <w:r>
        <w:rPr>
          <w:szCs w:val="24"/>
        </w:rPr>
        <w:t>Теория и м</w:t>
      </w:r>
      <w:r w:rsidRPr="00782451">
        <w:rPr>
          <w:szCs w:val="24"/>
        </w:rPr>
        <w:t>етод</w:t>
      </w:r>
      <w:r>
        <w:rPr>
          <w:szCs w:val="24"/>
        </w:rPr>
        <w:t>ология современной психологии</w:t>
      </w:r>
      <w:r w:rsidRPr="00782451">
        <w:rPr>
          <w:szCs w:val="24"/>
        </w:rPr>
        <w:t>»</w:t>
      </w:r>
    </w:p>
    <w:p w14:paraId="36F256E7" w14:textId="77777777" w:rsidR="00782451" w:rsidRPr="00782451" w:rsidRDefault="00782451" w:rsidP="00F8526D">
      <w:pPr>
        <w:pStyle w:val="a"/>
        <w:numPr>
          <w:ilvl w:val="0"/>
          <w:numId w:val="20"/>
        </w:numPr>
        <w:ind w:right="566" w:firstLine="709"/>
        <w:jc w:val="both"/>
        <w:rPr>
          <w:szCs w:val="24"/>
        </w:rPr>
      </w:pPr>
      <w:r w:rsidRPr="00782451">
        <w:rPr>
          <w:szCs w:val="24"/>
        </w:rPr>
        <w:t>«Трансгенерационный подход»</w:t>
      </w:r>
    </w:p>
    <w:p w14:paraId="09FCC007" w14:textId="300358B7" w:rsidR="00782451" w:rsidRDefault="00782451" w:rsidP="00F8526D">
      <w:pPr>
        <w:pStyle w:val="a"/>
        <w:numPr>
          <w:ilvl w:val="0"/>
          <w:numId w:val="20"/>
        </w:numPr>
        <w:ind w:right="566" w:firstLine="709"/>
        <w:rPr>
          <w:szCs w:val="24"/>
        </w:rPr>
      </w:pPr>
      <w:r w:rsidRPr="00782451">
        <w:rPr>
          <w:szCs w:val="24"/>
        </w:rPr>
        <w:t>«Супервизия в классической и постклассической  системной семейной психотерапии»</w:t>
      </w:r>
    </w:p>
    <w:p w14:paraId="0B6F3076" w14:textId="09E17A47" w:rsidR="002D3A6E" w:rsidRDefault="002D3A6E" w:rsidP="00F8526D">
      <w:pPr>
        <w:pStyle w:val="a"/>
        <w:numPr>
          <w:ilvl w:val="0"/>
          <w:numId w:val="0"/>
        </w:numPr>
        <w:ind w:left="1429" w:right="566"/>
        <w:rPr>
          <w:szCs w:val="24"/>
        </w:rPr>
      </w:pPr>
      <w:r>
        <w:rPr>
          <w:szCs w:val="24"/>
        </w:rPr>
        <w:t>и других дисциплинах программы.</w:t>
      </w:r>
    </w:p>
    <w:p w14:paraId="13783827" w14:textId="47845C66" w:rsidR="00782451" w:rsidRDefault="00782451" w:rsidP="00782451">
      <w:pPr>
        <w:pStyle w:val="a"/>
        <w:numPr>
          <w:ilvl w:val="0"/>
          <w:numId w:val="0"/>
        </w:numPr>
        <w:ind w:left="1429"/>
        <w:rPr>
          <w:szCs w:val="24"/>
        </w:rPr>
      </w:pPr>
    </w:p>
    <w:p w14:paraId="26E97ABB" w14:textId="346E5036" w:rsidR="007A02A9" w:rsidRDefault="007A02A9" w:rsidP="007A02A9">
      <w:pPr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8B6D86">
        <w:rPr>
          <w:rFonts w:ascii="Times New Roman" w:hAnsi="Times New Roman" w:cs="Times New Roman"/>
          <w:b/>
          <w:bCs/>
          <w:sz w:val="24"/>
          <w:szCs w:val="24"/>
        </w:rPr>
        <w:t>.2. Даты точек контроля</w:t>
      </w:r>
    </w:p>
    <w:p w14:paraId="03D05B4E" w14:textId="72ACAD7F" w:rsidR="00D668D9" w:rsidRPr="00D668D9" w:rsidRDefault="00D668D9" w:rsidP="00500541">
      <w:pPr>
        <w:spacing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ноябре студенты </w:t>
      </w:r>
      <w:r w:rsidR="00BE6598">
        <w:rPr>
          <w:rFonts w:ascii="Times New Roman" w:hAnsi="Times New Roman" w:cs="Times New Roman"/>
          <w:sz w:val="24"/>
          <w:szCs w:val="24"/>
          <w:lang w:val="ru-RU"/>
        </w:rPr>
        <w:t xml:space="preserve">1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распределяются по мини-группам</w:t>
      </w:r>
      <w:r w:rsidR="0017608D">
        <w:rPr>
          <w:rFonts w:ascii="Times New Roman" w:hAnsi="Times New Roman" w:cs="Times New Roman"/>
          <w:sz w:val="24"/>
          <w:szCs w:val="24"/>
          <w:lang w:val="ru-RU"/>
        </w:rPr>
        <w:t xml:space="preserve"> и прикрепляются к </w:t>
      </w:r>
      <w:r>
        <w:rPr>
          <w:rFonts w:ascii="Times New Roman" w:hAnsi="Times New Roman" w:cs="Times New Roman"/>
          <w:sz w:val="24"/>
          <w:szCs w:val="24"/>
          <w:lang w:val="ru-RU"/>
        </w:rPr>
        <w:t>базам практики</w:t>
      </w:r>
      <w:r w:rsidR="0017608D">
        <w:rPr>
          <w:rFonts w:ascii="Times New Roman" w:hAnsi="Times New Roman" w:cs="Times New Roman"/>
          <w:sz w:val="24"/>
          <w:szCs w:val="24"/>
          <w:lang w:val="ru-RU"/>
        </w:rPr>
        <w:t>. Их информируют о специфике работы на каждой базе, выдаются задания для подготовке к работе в отделении клинической базы.</w:t>
      </w:r>
    </w:p>
    <w:p w14:paraId="0854B7B8" w14:textId="42FE4498" w:rsidR="00D668D9" w:rsidRDefault="00D668D9" w:rsidP="00500541">
      <w:pPr>
        <w:spacing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8D9">
        <w:rPr>
          <w:rFonts w:ascii="Times New Roman" w:hAnsi="Times New Roman" w:cs="Times New Roman"/>
          <w:sz w:val="24"/>
          <w:szCs w:val="24"/>
        </w:rPr>
        <w:t xml:space="preserve">На первом курсе текущий контроль осуществляется в присутственные дни на базах практик ежедневно в ходе групповых супервизий и индивидуальных консультаций, а также по отзывам специалистов клинической базы, взаимодействующих с практикантом. </w:t>
      </w:r>
    </w:p>
    <w:p w14:paraId="2F9A45D9" w14:textId="7870E659" w:rsidR="0017608D" w:rsidRDefault="0017608D" w:rsidP="00500541">
      <w:pPr>
        <w:spacing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Отчетные документы </w:t>
      </w:r>
      <w:r w:rsidR="00F8526D">
        <w:rPr>
          <w:rFonts w:ascii="Times New Roman" w:hAnsi="Times New Roman" w:cs="Times New Roman"/>
          <w:sz w:val="24"/>
          <w:szCs w:val="24"/>
          <w:lang w:val="ru-RU"/>
        </w:rPr>
        <w:t xml:space="preserve">по практике 1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сдаются супервизору (преподавателю, представляющему магистерскую программу на клинической базе) до 15.05.</w:t>
      </w:r>
    </w:p>
    <w:p w14:paraId="426E220F" w14:textId="7F0BB724" w:rsidR="00F8526D" w:rsidRDefault="002D3A6E" w:rsidP="00500541">
      <w:pPr>
        <w:spacing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втором курсе </w:t>
      </w:r>
      <w:r w:rsidR="00BE6598">
        <w:rPr>
          <w:rFonts w:ascii="Times New Roman" w:hAnsi="Times New Roman" w:cs="Times New Roman"/>
          <w:sz w:val="24"/>
          <w:szCs w:val="24"/>
          <w:lang w:val="ru-RU"/>
        </w:rPr>
        <w:t>практика начинается с начала учебного года</w:t>
      </w:r>
      <w:r w:rsidR="00F852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6598">
        <w:rPr>
          <w:rFonts w:ascii="Times New Roman" w:hAnsi="Times New Roman" w:cs="Times New Roman"/>
          <w:sz w:val="24"/>
          <w:szCs w:val="24"/>
          <w:lang w:val="ru-RU"/>
        </w:rPr>
        <w:t xml:space="preserve"> До конца ноября </w:t>
      </w:r>
      <w:r w:rsidR="00F8526D">
        <w:rPr>
          <w:rFonts w:ascii="Times New Roman" w:hAnsi="Times New Roman" w:cs="Times New Roman"/>
          <w:sz w:val="24"/>
          <w:szCs w:val="24"/>
          <w:lang w:val="ru-RU"/>
        </w:rPr>
        <w:t>составляется предварительный график индивидуальных супервизий, в ходе которых в течение года осуществляется т</w:t>
      </w:r>
      <w:r w:rsidR="00BE6598">
        <w:rPr>
          <w:rFonts w:ascii="Times New Roman" w:hAnsi="Times New Roman" w:cs="Times New Roman"/>
          <w:sz w:val="24"/>
          <w:szCs w:val="24"/>
          <w:lang w:val="ru-RU"/>
        </w:rPr>
        <w:t>екущий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контроль. В течение учебного года каждый студент должен пройти не менее 2 супервизий</w:t>
      </w:r>
      <w:r w:rsidR="00F8526D">
        <w:rPr>
          <w:rFonts w:ascii="Times New Roman" w:hAnsi="Times New Roman" w:cs="Times New Roman"/>
          <w:sz w:val="24"/>
          <w:szCs w:val="24"/>
          <w:lang w:val="ru-RU"/>
        </w:rPr>
        <w:t>. Итоговые отчетные документы по практике 2 курса визируются у супервизоров и сдаются руководителю практики до 10.03.</w:t>
      </w:r>
    </w:p>
    <w:p w14:paraId="71025523" w14:textId="161D6129" w:rsidR="002D3A6E" w:rsidRPr="0017608D" w:rsidRDefault="002D3A6E" w:rsidP="00500541">
      <w:pPr>
        <w:spacing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3" w14:textId="16B5E273" w:rsidR="000810CA" w:rsidRDefault="0017608D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 Содержание, особенности освоения ЭПП</w:t>
      </w:r>
      <w:r w:rsidR="007824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 w:rsidR="00782451" w:rsidRPr="007824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Производственная практика</w:t>
      </w:r>
      <w:r w:rsidR="0078245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01DBE7" w14:textId="77777777" w:rsidR="00B50BAF" w:rsidRDefault="0018048D" w:rsidP="00F8526D">
      <w:pPr>
        <w:pStyle w:val="a8"/>
        <w:ind w:left="0" w:right="424" w:firstLine="709"/>
        <w:jc w:val="both"/>
        <w:rPr>
          <w:sz w:val="24"/>
          <w:szCs w:val="24"/>
        </w:rPr>
      </w:pPr>
      <w:r w:rsidRPr="00056B4F">
        <w:rPr>
          <w:sz w:val="24"/>
          <w:szCs w:val="24"/>
        </w:rPr>
        <w:t xml:space="preserve">В </w:t>
      </w:r>
      <w:r w:rsidR="00B50BAF">
        <w:rPr>
          <w:sz w:val="24"/>
          <w:szCs w:val="24"/>
        </w:rPr>
        <w:t>ходе</w:t>
      </w:r>
      <w:r w:rsidRPr="00056B4F">
        <w:rPr>
          <w:sz w:val="24"/>
          <w:szCs w:val="24"/>
        </w:rPr>
        <w:t xml:space="preserve"> практики отрабатываются навыки психологического семейного и индивидуального консультирования; формируются способности самостоятельно собирать и анализировать информацию о реальной клиентской ситуации, опираясь на принципы и методы системной семейной психотерапии, а также на представления о психологической травме; отрабатываются способности планировать и реализовывать терапевтические стратегии применительно к клиентскому случаю; формируются навыки участия в супервизионном процессе.</w:t>
      </w:r>
      <w:r w:rsidR="00B50BAF">
        <w:rPr>
          <w:sz w:val="24"/>
          <w:szCs w:val="24"/>
        </w:rPr>
        <w:t xml:space="preserve"> </w:t>
      </w:r>
    </w:p>
    <w:p w14:paraId="3BC8E08D" w14:textId="29DC978D" w:rsidR="007133FB" w:rsidRPr="00056B4F" w:rsidRDefault="007133FB" w:rsidP="00F8526D">
      <w:pPr>
        <w:pStyle w:val="a8"/>
        <w:ind w:left="0" w:right="42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F16F8">
        <w:rPr>
          <w:b/>
          <w:bCs/>
          <w:sz w:val="24"/>
          <w:szCs w:val="24"/>
        </w:rPr>
        <w:t>На первом курсе</w:t>
      </w:r>
      <w:r w:rsidRPr="00056B4F">
        <w:rPr>
          <w:sz w:val="24"/>
          <w:szCs w:val="24"/>
        </w:rPr>
        <w:t xml:space="preserve"> практика проходит на клинических базах, преимущественно в детских лечебных и реабилитационных учреждениях, где требуется психологическая помощь детям и их родителям. Студенты работают в малых группах под постоянной супервизией.</w:t>
      </w:r>
      <w:r w:rsidR="00056B4F" w:rsidRPr="00056B4F">
        <w:rPr>
          <w:sz w:val="24"/>
          <w:szCs w:val="24"/>
        </w:rPr>
        <w:t xml:space="preserve"> </w:t>
      </w:r>
      <w:r w:rsidRPr="00056B4F">
        <w:rPr>
          <w:color w:val="000000"/>
          <w:sz w:val="24"/>
          <w:szCs w:val="24"/>
          <w:shd w:val="clear" w:color="auto" w:fill="FFFFFF"/>
        </w:rPr>
        <w:t>На установочной лекции студентов знакомят со спецификой психологической работы в каждой из баз практик. Практика состоит как из непосредственной работы в отделении</w:t>
      </w:r>
      <w:r w:rsidR="00056B4F" w:rsidRPr="00056B4F">
        <w:rPr>
          <w:color w:val="000000"/>
          <w:sz w:val="24"/>
          <w:szCs w:val="24"/>
          <w:shd w:val="clear" w:color="auto" w:fill="FFFFFF"/>
        </w:rPr>
        <w:t xml:space="preserve"> клинической базы</w:t>
      </w:r>
      <w:r w:rsidRPr="00056B4F">
        <w:rPr>
          <w:color w:val="000000"/>
          <w:sz w:val="24"/>
          <w:szCs w:val="24"/>
          <w:shd w:val="clear" w:color="auto" w:fill="FFFFFF"/>
        </w:rPr>
        <w:t>, так и самостоятельной работы.</w:t>
      </w:r>
      <w:r w:rsidR="00056B4F" w:rsidRPr="00056B4F">
        <w:rPr>
          <w:color w:val="000000"/>
          <w:sz w:val="24"/>
          <w:szCs w:val="24"/>
          <w:shd w:val="clear" w:color="auto" w:fill="FFFFFF"/>
        </w:rPr>
        <w:t xml:space="preserve"> М</w:t>
      </w:r>
      <w:r w:rsidRPr="00056B4F">
        <w:rPr>
          <w:color w:val="000000"/>
          <w:sz w:val="24"/>
          <w:szCs w:val="24"/>
          <w:shd w:val="clear" w:color="auto" w:fill="FFFFFF"/>
        </w:rPr>
        <w:t xml:space="preserve">агистранты работают с клиентами в отделении, </w:t>
      </w:r>
      <w:r w:rsidR="00056B4F" w:rsidRPr="00056B4F">
        <w:rPr>
          <w:color w:val="000000"/>
          <w:sz w:val="24"/>
          <w:szCs w:val="24"/>
          <w:shd w:val="clear" w:color="auto" w:fill="FFFFFF"/>
        </w:rPr>
        <w:t xml:space="preserve">проводя психологическое консультирование и психотерапию по запросам клиентов. На супервизиях </w:t>
      </w:r>
      <w:r w:rsidRPr="00056B4F">
        <w:rPr>
          <w:color w:val="000000"/>
          <w:sz w:val="24"/>
          <w:szCs w:val="24"/>
          <w:shd w:val="clear" w:color="auto" w:fill="FFFFFF"/>
        </w:rPr>
        <w:t xml:space="preserve">подробно обсуждается каждый кейс, возникающие в работе трудности и проч. </w:t>
      </w:r>
    </w:p>
    <w:p w14:paraId="245B5B5D" w14:textId="5997CD3C" w:rsidR="007133FB" w:rsidRDefault="007133FB" w:rsidP="00F8526D">
      <w:pPr>
        <w:pStyle w:val="a8"/>
        <w:ind w:left="0" w:right="42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56B4F">
        <w:rPr>
          <w:color w:val="000000"/>
          <w:sz w:val="24"/>
          <w:szCs w:val="24"/>
          <w:shd w:val="clear" w:color="auto" w:fill="FFFFFF"/>
        </w:rPr>
        <w:t xml:space="preserve">В ходе самостоятельной работы студенты изучают рекомендованную </w:t>
      </w:r>
      <w:r w:rsidRPr="00056B4F">
        <w:rPr>
          <w:color w:val="000000"/>
          <w:sz w:val="24"/>
          <w:szCs w:val="24"/>
          <w:shd w:val="clear" w:color="auto" w:fill="FFFFFF"/>
        </w:rPr>
        <w:lastRenderedPageBreak/>
        <w:t xml:space="preserve">супервизором литературу, описывают проведенные ими консультации, концептуализируют свои текущие случаи, разрабатывают планы предстоящих сессий, готовятся к дальнейшей работе, оформляют отчетную документацию. </w:t>
      </w:r>
    </w:p>
    <w:p w14:paraId="55B5F8AF" w14:textId="77777777" w:rsidR="009F16F8" w:rsidRPr="008E2196" w:rsidRDefault="009F16F8" w:rsidP="00F8526D">
      <w:pPr>
        <w:pStyle w:val="a8"/>
        <w:ind w:left="0" w:right="424" w:firstLine="709"/>
        <w:jc w:val="both"/>
        <w:rPr>
          <w:sz w:val="24"/>
          <w:szCs w:val="24"/>
        </w:rPr>
      </w:pPr>
      <w:r w:rsidRPr="009F16F8">
        <w:rPr>
          <w:b/>
          <w:bCs/>
          <w:sz w:val="24"/>
          <w:szCs w:val="24"/>
        </w:rPr>
        <w:t>На втором курсе</w:t>
      </w:r>
      <w:r w:rsidRPr="008E2196">
        <w:rPr>
          <w:sz w:val="24"/>
          <w:szCs w:val="24"/>
        </w:rPr>
        <w:t xml:space="preserve"> практика проходит на базе психологических консультаций и центров, где студенты самостоятельно ведут реальные психотерапевтические случаи в выбранных ими психотерапевтических подходах и проходят индивидуальные супервизии у опытных коллег.  Каждый студент должен провести минимум два завершенных случая семейной психотерапии. В рамках данной практики студенты осваивают весь цикл практической профессиональной психотерапевтической деятельности от привлечения клиентов до представления и обсуждения своей работы в профессиональном сообществе.</w:t>
      </w:r>
    </w:p>
    <w:p w14:paraId="411223B2" w14:textId="77777777" w:rsidR="009F16F8" w:rsidRPr="008E2196" w:rsidRDefault="009F16F8" w:rsidP="00F8526D">
      <w:pPr>
        <w:pStyle w:val="a8"/>
        <w:ind w:left="0" w:right="424" w:firstLine="709"/>
        <w:jc w:val="both"/>
        <w:rPr>
          <w:sz w:val="24"/>
          <w:szCs w:val="24"/>
        </w:rPr>
      </w:pPr>
      <w:r w:rsidRPr="008E2196">
        <w:rPr>
          <w:sz w:val="24"/>
          <w:szCs w:val="24"/>
        </w:rPr>
        <w:t>В ходе этой практики студенты также самостоятельно проводят интервизии в мини-группах, на которых обсуждают аудио- или видео-записи своих терапевтических сессий.</w:t>
      </w:r>
    </w:p>
    <w:p w14:paraId="2FA968FD" w14:textId="77777777" w:rsidR="009F16F8" w:rsidRPr="00056B4F" w:rsidRDefault="009F16F8" w:rsidP="00F8526D">
      <w:pPr>
        <w:pStyle w:val="a8"/>
        <w:ind w:left="0" w:right="424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14:paraId="0595A9DB" w14:textId="7F9DDA79" w:rsidR="00056B4F" w:rsidRDefault="00056B4F" w:rsidP="00F8526D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B4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133FB" w:rsidRPr="00056B4F">
        <w:rPr>
          <w:rFonts w:ascii="Times New Roman" w:hAnsi="Times New Roman" w:cs="Times New Roman"/>
          <w:sz w:val="24"/>
          <w:szCs w:val="24"/>
        </w:rPr>
        <w:t xml:space="preserve">рактика </w:t>
      </w:r>
      <w:r w:rsidR="009F16F8">
        <w:rPr>
          <w:rFonts w:ascii="Times New Roman" w:hAnsi="Times New Roman" w:cs="Times New Roman"/>
          <w:sz w:val="24"/>
          <w:szCs w:val="24"/>
          <w:lang w:val="ru-RU"/>
        </w:rPr>
        <w:t xml:space="preserve">на каждом курсе </w:t>
      </w:r>
      <w:r w:rsidR="007133FB" w:rsidRPr="00056B4F">
        <w:rPr>
          <w:rFonts w:ascii="Times New Roman" w:hAnsi="Times New Roman" w:cs="Times New Roman"/>
          <w:sz w:val="24"/>
          <w:szCs w:val="24"/>
        </w:rPr>
        <w:t xml:space="preserve">проводится в течение учебного года без отрыва от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7133FB" w:rsidRPr="00056B4F">
        <w:rPr>
          <w:rFonts w:ascii="Times New Roman" w:hAnsi="Times New Roman" w:cs="Times New Roman"/>
          <w:sz w:val="24"/>
          <w:szCs w:val="24"/>
        </w:rPr>
        <w:t>, посредством выделения в календарном учебном графике отдельных дней для установочных лекций, работы на базах практик и заключительной конференции по практике. Время индивидуальных консультаций с супервизорами согласуются каждым практикантом индивидуально.</w:t>
      </w:r>
      <w:r w:rsidRPr="00056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00006B" w14:textId="6B67BC06" w:rsidR="000810CA" w:rsidRPr="00056B4F" w:rsidRDefault="00056B4F" w:rsidP="00F8526D">
      <w:pPr>
        <w:spacing w:line="240" w:lineRule="auto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  <w:lang w:val="ru-RU"/>
        </w:rPr>
        <w:t xml:space="preserve">Во время работы на клинических базах </w:t>
      </w:r>
      <w:r w:rsidR="00F8526D">
        <w:rPr>
          <w:rFonts w:ascii="Times New Roman" w:hAnsi="Times New Roman" w:cs="Times New Roman"/>
          <w:sz w:val="24"/>
          <w:szCs w:val="24"/>
          <w:lang w:val="ru-RU"/>
        </w:rPr>
        <w:t xml:space="preserve">и в психологических центрах </w:t>
      </w:r>
      <w:r w:rsidRPr="00056B4F">
        <w:rPr>
          <w:rFonts w:ascii="Times New Roman" w:hAnsi="Times New Roman" w:cs="Times New Roman"/>
          <w:sz w:val="24"/>
          <w:szCs w:val="24"/>
          <w:lang w:val="ru-RU"/>
        </w:rPr>
        <w:t xml:space="preserve">на студентов </w:t>
      </w:r>
      <w:r w:rsidR="007424EB" w:rsidRPr="00056B4F">
        <w:rPr>
          <w:rFonts w:ascii="Times New Roman" w:eastAsia="Times New Roman" w:hAnsi="Times New Roman" w:cs="Times New Roman"/>
          <w:sz w:val="24"/>
          <w:szCs w:val="24"/>
        </w:rPr>
        <w:t>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4A686657" w14:textId="77777777" w:rsidR="00056B4F" w:rsidRPr="00056B4F" w:rsidRDefault="00056B4F" w:rsidP="00056B4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4773EEA5" w:rsidR="000810CA" w:rsidRDefault="0017608D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 Оценивание и отчетность ЭПП.</w:t>
      </w:r>
    </w:p>
    <w:p w14:paraId="2EFDB7D3" w14:textId="3766B5D0" w:rsidR="0017608D" w:rsidRDefault="0017608D" w:rsidP="00F8526D">
      <w:pPr>
        <w:tabs>
          <w:tab w:val="left" w:pos="720"/>
        </w:tabs>
        <w:ind w:left="360" w:righ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окончании практики студенты сдают отчетные материалы по практике:</w:t>
      </w:r>
    </w:p>
    <w:p w14:paraId="0EFF3DBC" w14:textId="0A33858E" w:rsidR="009D6AC0" w:rsidRPr="0017608D" w:rsidRDefault="009D6AC0" w:rsidP="00F8526D">
      <w:pPr>
        <w:pStyle w:val="a8"/>
        <w:numPr>
          <w:ilvl w:val="0"/>
          <w:numId w:val="23"/>
        </w:numPr>
        <w:tabs>
          <w:tab w:val="left" w:pos="720"/>
        </w:tabs>
        <w:ind w:left="0" w:right="424" w:firstLine="780"/>
        <w:jc w:val="both"/>
        <w:rPr>
          <w:sz w:val="24"/>
          <w:szCs w:val="24"/>
        </w:rPr>
      </w:pPr>
      <w:r w:rsidRPr="0017608D">
        <w:rPr>
          <w:i/>
          <w:iCs/>
          <w:sz w:val="24"/>
          <w:szCs w:val="24"/>
        </w:rPr>
        <w:t>отчет</w:t>
      </w:r>
      <w:r w:rsidRPr="0017608D">
        <w:rPr>
          <w:sz w:val="24"/>
          <w:szCs w:val="24"/>
        </w:rPr>
        <w:t xml:space="preserve"> по практике, который</w:t>
      </w:r>
      <w:r w:rsidRPr="0017608D">
        <w:rPr>
          <w:b/>
          <w:sz w:val="24"/>
          <w:szCs w:val="24"/>
        </w:rPr>
        <w:t xml:space="preserve"> </w:t>
      </w:r>
      <w:r w:rsidRPr="0017608D">
        <w:rPr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компетенции.</w:t>
      </w:r>
    </w:p>
    <w:p w14:paraId="70F0077F" w14:textId="0B846092" w:rsidR="009D6AC0" w:rsidRPr="0017608D" w:rsidRDefault="009D6AC0" w:rsidP="00F8526D">
      <w:pPr>
        <w:pStyle w:val="a8"/>
        <w:numPr>
          <w:ilvl w:val="0"/>
          <w:numId w:val="23"/>
        </w:numPr>
        <w:ind w:left="0" w:right="424" w:firstLine="780"/>
        <w:jc w:val="both"/>
        <w:rPr>
          <w:sz w:val="24"/>
          <w:szCs w:val="24"/>
        </w:rPr>
      </w:pPr>
      <w:r w:rsidRPr="0017608D">
        <w:rPr>
          <w:i/>
          <w:iCs/>
          <w:sz w:val="24"/>
          <w:szCs w:val="24"/>
        </w:rPr>
        <w:t>дневник</w:t>
      </w:r>
      <w:r w:rsidRPr="0017608D">
        <w:rPr>
          <w:sz w:val="24"/>
          <w:szCs w:val="24"/>
        </w:rPr>
        <w:t xml:space="preserve"> практики, в котором отражен алгоритм деятельности студента в период практики, </w:t>
      </w:r>
      <w:r w:rsidR="0017608D" w:rsidRPr="0017608D">
        <w:rPr>
          <w:sz w:val="24"/>
          <w:szCs w:val="24"/>
        </w:rPr>
        <w:t>д</w:t>
      </w:r>
      <w:r w:rsidRPr="0017608D">
        <w:rPr>
          <w:sz w:val="24"/>
          <w:szCs w:val="24"/>
        </w:rPr>
        <w:t xml:space="preserve">иагностический инструментарий для </w:t>
      </w:r>
      <w:r w:rsidR="00805260">
        <w:rPr>
          <w:sz w:val="24"/>
          <w:szCs w:val="24"/>
        </w:rPr>
        <w:t>оценки работы студента супервизором</w:t>
      </w:r>
      <w:r w:rsidRPr="0017608D">
        <w:rPr>
          <w:sz w:val="24"/>
          <w:szCs w:val="24"/>
        </w:rPr>
        <w:t>.</w:t>
      </w:r>
    </w:p>
    <w:p w14:paraId="559D339C" w14:textId="77777777" w:rsidR="00805260" w:rsidRDefault="00805260" w:rsidP="00F8526D">
      <w:pPr>
        <w:ind w:right="424"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Формы отчетных документов по практике размещены на сайте программы.</w:t>
      </w:r>
    </w:p>
    <w:p w14:paraId="2CBA2799" w14:textId="77777777" w:rsidR="00805260" w:rsidRDefault="00805260" w:rsidP="00F8526D">
      <w:pPr>
        <w:ind w:right="424"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</w:p>
    <w:p w14:paraId="246CEE49" w14:textId="77777777" w:rsidR="0017608D" w:rsidRPr="0017608D" w:rsidRDefault="0017608D" w:rsidP="00F8526D">
      <w:pPr>
        <w:ind w:right="424" w:firstLine="851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hAnsi="Times New Roman" w:cs="Times New Roman"/>
          <w:sz w:val="24"/>
          <w:szCs w:val="24"/>
        </w:rPr>
        <w:t xml:space="preserve">При оценке степени сформированности компетенций по производственной практике используются следующие </w:t>
      </w:r>
      <w:r w:rsidRPr="00805260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17608D">
        <w:rPr>
          <w:rFonts w:ascii="Times New Roman" w:hAnsi="Times New Roman" w:cs="Times New Roman"/>
          <w:sz w:val="24"/>
          <w:szCs w:val="24"/>
        </w:rPr>
        <w:t>:</w:t>
      </w:r>
    </w:p>
    <w:p w14:paraId="01FE2C95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Рассматривает получение во время практики навыков и знаний как этап профессионального развития; формирует представления о работе семейного психотерапевта.</w:t>
      </w:r>
    </w:p>
    <w:p w14:paraId="0F00FD3D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Использует методы и техники системного подхода, гибко адаптируя их конкретным случаям.</w:t>
      </w:r>
    </w:p>
    <w:p w14:paraId="33FFCDFA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Владеет техниками сбора информации о семье, сопоставляет полученные данные с представлениями о функциональной семье, анализирует полученную информацию, строит на основе этого анализа план терапевтической работы.</w:t>
      </w:r>
    </w:p>
    <w:p w14:paraId="778DBEDE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Формирует и расширяет свои представления об особенностях функционирования современных семей с конкретными симптомами с помощью специальной литературы.</w:t>
      </w:r>
    </w:p>
    <w:p w14:paraId="13E03CB1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Учитывает особенности культурного и социального контекста при организации коммуникации с клиентскими семьями.</w:t>
      </w:r>
    </w:p>
    <w:p w14:paraId="1C851776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lastRenderedPageBreak/>
        <w:t>Новый опыт работы, его методы и особенности, сочетает с ранее полученными терапевтическими навыками.</w:t>
      </w:r>
    </w:p>
    <w:p w14:paraId="38E1D672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Ориентируется при работе на этические и правовые нормы работы психолога.</w:t>
      </w:r>
    </w:p>
    <w:p w14:paraId="4AEC9F51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Может обмениваться информацией по теме с коллегами, специалистами смежных областей.</w:t>
      </w:r>
    </w:p>
    <w:p w14:paraId="72A8C056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Умеет четко, логично и последовательно представлять результаты выполненной работы в устной и письменной форме в индивидуальных и групповых супервизиях, отчетах и презентациях.</w:t>
      </w:r>
    </w:p>
    <w:p w14:paraId="4EE7A23F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Умеет обсуждать ход и результаты работы со смежными специалистами в случае необходимости.</w:t>
      </w:r>
    </w:p>
    <w:p w14:paraId="2748203B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Умеет самостоятельно применять полученные навыки и знания при работе с конкретными запросами.</w:t>
      </w:r>
    </w:p>
    <w:p w14:paraId="15094D01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Учитывает социальную и культурную специфику семей при формировании представлений о характере эмоциональных, функциональных социальных и финансовых трудностей, испытываемых данной категорией семей.</w:t>
      </w:r>
    </w:p>
    <w:p w14:paraId="20DBE37A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Способен определять стратегию и тактику психологической работы с конкретной семьей или индивидуальным клиентом и адекватно выбирать методы и техники психотерапии.</w:t>
      </w:r>
    </w:p>
    <w:p w14:paraId="2EB27711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Показывает навыки создания эмпатического контакта с клиентами, в процессе терапии   умеет самостоятельно принимать решения и брать на себя ответственность за их последствия.</w:t>
      </w:r>
    </w:p>
    <w:p w14:paraId="0F8EA66A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Осознает свои личностные ресурсы и ограничения, описывает и анализирует свои реакции и выбор интервенций.</w:t>
      </w:r>
    </w:p>
    <w:p w14:paraId="6E92DED0" w14:textId="77777777" w:rsidR="0017608D" w:rsidRPr="0017608D" w:rsidRDefault="0017608D" w:rsidP="00F8526D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right="424" w:firstLine="1069"/>
        <w:rPr>
          <w:sz w:val="24"/>
          <w:szCs w:val="24"/>
        </w:rPr>
      </w:pPr>
      <w:r w:rsidRPr="0017608D">
        <w:rPr>
          <w:sz w:val="24"/>
          <w:szCs w:val="24"/>
        </w:rPr>
        <w:t>Знает основные правовые нормы и моральные принципы, регулирующие деятельность психотерапевта, умеет применять их в ситуациях психологического консультирования.</w:t>
      </w:r>
    </w:p>
    <w:p w14:paraId="137AB525" w14:textId="77777777" w:rsidR="0017608D" w:rsidRPr="0017608D" w:rsidRDefault="0017608D" w:rsidP="00F8526D">
      <w:pPr>
        <w:tabs>
          <w:tab w:val="left" w:pos="426"/>
        </w:tabs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hAnsi="Times New Roman" w:cs="Times New Roman"/>
          <w:sz w:val="24"/>
          <w:szCs w:val="24"/>
        </w:rPr>
        <w:t>Степень сформированности компетенции оценивается по 10-балльной шкале.</w:t>
      </w:r>
    </w:p>
    <w:p w14:paraId="65840F5A" w14:textId="77777777" w:rsidR="0017608D" w:rsidRPr="0017608D" w:rsidRDefault="0017608D" w:rsidP="00F8526D">
      <w:pPr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hAnsi="Times New Roman" w:cs="Times New Roman"/>
          <w:sz w:val="24"/>
          <w:szCs w:val="24"/>
        </w:rPr>
        <w:t>Если, в силу специфики терапевтических случаев, с которыми пришлось работать практиканту, ему не удалось продемонстрировать какие-то компетенции, они в текущем году не оцениваются.</w:t>
      </w:r>
    </w:p>
    <w:p w14:paraId="164DD168" w14:textId="77777777" w:rsidR="0017608D" w:rsidRPr="0017608D" w:rsidRDefault="0017608D" w:rsidP="00F8526D">
      <w:pPr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hAnsi="Times New Roman" w:cs="Times New Roman"/>
          <w:sz w:val="24"/>
          <w:szCs w:val="24"/>
        </w:rPr>
        <w:t>Результирующая оценка по практике представляет собой среднее арифметическое оценок всех оцениваемых компетенций.</w:t>
      </w:r>
    </w:p>
    <w:p w14:paraId="426730DD" w14:textId="77777777" w:rsidR="0017608D" w:rsidRPr="0017608D" w:rsidRDefault="0017608D" w:rsidP="00F8526D">
      <w:pPr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hAnsi="Times New Roman" w:cs="Times New Roman"/>
          <w:sz w:val="24"/>
          <w:szCs w:val="24"/>
        </w:rPr>
        <w:t>На первом курсе компетенции оцениваются супервизором (преподавателем практики), работающим с мини-группой студентов на определенной клинической базе, с учетом отзывов других специалистов данной базы, с которыми взаимодействовал практикант.</w:t>
      </w:r>
    </w:p>
    <w:p w14:paraId="00000085" w14:textId="77777777" w:rsidR="000810CA" w:rsidRDefault="000810CA" w:rsidP="00F8526D">
      <w:pPr>
        <w:ind w:right="424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A247C" w14:textId="77777777" w:rsidR="00F8526D" w:rsidRDefault="007424EB" w:rsidP="00F8526D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052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5260">
        <w:rPr>
          <w:rFonts w:ascii="Times New Roman" w:eastAsia="Times New Roman" w:hAnsi="Times New Roman" w:cs="Times New Roman"/>
          <w:b/>
          <w:sz w:val="24"/>
          <w:szCs w:val="24"/>
        </w:rPr>
        <w:t xml:space="preserve">ЭПП </w:t>
      </w:r>
      <w:r w:rsidR="00F8526D">
        <w:rPr>
          <w:rFonts w:ascii="Times New Roman" w:eastAsia="Times New Roman" w:hAnsi="Times New Roman" w:cs="Times New Roman"/>
          <w:b/>
          <w:sz w:val="24"/>
          <w:szCs w:val="24"/>
        </w:rPr>
        <w:t>«ВЫПУСКНАЯ КВАЛИФИКАЦИОННАЯ РАБОТА»</w:t>
      </w:r>
    </w:p>
    <w:p w14:paraId="2EC22CAE" w14:textId="4D95793F" w:rsidR="0076012C" w:rsidRPr="0076012C" w:rsidRDefault="00F8526D" w:rsidP="0076012C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60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CC8" w:rsidRPr="0076012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5.1. </w:t>
      </w:r>
      <w:r w:rsidR="007424EB" w:rsidRPr="007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CC8" w:rsidRPr="0076012C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7424EB" w:rsidRPr="0076012C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7424EB" w:rsidRPr="0076012C">
        <w:rPr>
          <w:rFonts w:ascii="Times New Roman" w:eastAsia="Times New Roman" w:hAnsi="Times New Roman" w:cs="Times New Roman"/>
          <w:sz w:val="24"/>
          <w:szCs w:val="24"/>
        </w:rPr>
        <w:t xml:space="preserve"> ЭПП </w:t>
      </w:r>
      <w:r w:rsidR="007424EB" w:rsidRPr="0076012C"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 w:rsidR="007424EB" w:rsidRPr="0076012C">
        <w:rPr>
          <w:rFonts w:ascii="Times New Roman" w:eastAsia="Times New Roman" w:hAnsi="Times New Roman" w:cs="Times New Roman"/>
          <w:sz w:val="24"/>
          <w:szCs w:val="24"/>
        </w:rPr>
        <w:t xml:space="preserve"> состоит в </w:t>
      </w:r>
      <w:r w:rsidR="007A5489" w:rsidRPr="0076012C">
        <w:rPr>
          <w:rFonts w:ascii="Times New Roman" w:hAnsi="Times New Roman" w:cs="Times New Roman"/>
          <w:sz w:val="24"/>
          <w:szCs w:val="24"/>
        </w:rPr>
        <w:t xml:space="preserve">развитии знаний и умений, полученных студентом 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A5489" w:rsidRPr="0076012C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заняти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>ях,</w:t>
      </w:r>
      <w:r w:rsidR="007A5489" w:rsidRPr="0076012C">
        <w:rPr>
          <w:rFonts w:ascii="Times New Roman" w:hAnsi="Times New Roman" w:cs="Times New Roman"/>
          <w:sz w:val="24"/>
          <w:szCs w:val="24"/>
        </w:rPr>
        <w:t xml:space="preserve"> в ходе решения конкретной исследовательской задачи на конкретном тематическом материале; в развитии и совершенствовании исследовательских компетенций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A5489" w:rsidRPr="0076012C">
        <w:rPr>
          <w:rFonts w:ascii="Times New Roman" w:hAnsi="Times New Roman" w:cs="Times New Roman"/>
          <w:sz w:val="24"/>
          <w:szCs w:val="24"/>
        </w:rPr>
        <w:t xml:space="preserve"> 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>во в</w:t>
      </w:r>
      <w:r w:rsidR="0076012C" w:rsidRPr="0076012C">
        <w:rPr>
          <w:rFonts w:ascii="Times New Roman" w:hAnsi="Times New Roman" w:cs="Times New Roman"/>
          <w:sz w:val="24"/>
          <w:szCs w:val="24"/>
        </w:rPr>
        <w:t>ключени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6012C" w:rsidRPr="0076012C">
        <w:rPr>
          <w:rFonts w:ascii="Times New Roman" w:hAnsi="Times New Roman" w:cs="Times New Roman"/>
          <w:sz w:val="24"/>
          <w:szCs w:val="24"/>
        </w:rPr>
        <w:t xml:space="preserve"> </w:t>
      </w:r>
      <w:r w:rsidR="0076012C" w:rsidRPr="0076012C">
        <w:rPr>
          <w:rFonts w:ascii="Times New Roman" w:hAnsi="Times New Roman" w:cs="Times New Roman"/>
          <w:sz w:val="24"/>
          <w:szCs w:val="24"/>
        </w:rPr>
        <w:lastRenderedPageBreak/>
        <w:t>магистрантов в научную деятельность, формирование научной культуры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>; в освоении</w:t>
      </w:r>
      <w:r w:rsidR="0076012C" w:rsidRPr="0076012C">
        <w:rPr>
          <w:rFonts w:ascii="Times New Roman" w:hAnsi="Times New Roman" w:cs="Times New Roman"/>
          <w:sz w:val="24"/>
          <w:szCs w:val="24"/>
        </w:rPr>
        <w:t xml:space="preserve"> </w:t>
      </w:r>
      <w:r w:rsidR="0076012C">
        <w:rPr>
          <w:rFonts w:ascii="Times New Roman" w:hAnsi="Times New Roman" w:cs="Times New Roman"/>
          <w:sz w:val="24"/>
          <w:szCs w:val="24"/>
          <w:lang w:val="ru-RU"/>
        </w:rPr>
        <w:t xml:space="preserve">навыков </w:t>
      </w:r>
      <w:r w:rsidR="0076012C" w:rsidRPr="0076012C">
        <w:rPr>
          <w:rFonts w:ascii="Times New Roman" w:hAnsi="Times New Roman" w:cs="Times New Roman"/>
          <w:sz w:val="24"/>
          <w:szCs w:val="24"/>
        </w:rPr>
        <w:t>использования результатов научной деятельности в практике.</w:t>
      </w:r>
    </w:p>
    <w:p w14:paraId="505971D8" w14:textId="5ABC9FE4" w:rsidR="0076012C" w:rsidRDefault="007424EB" w:rsidP="0076012C">
      <w:pPr>
        <w:pStyle w:val="a"/>
        <w:numPr>
          <w:ilvl w:val="0"/>
          <w:numId w:val="0"/>
        </w:numPr>
        <w:ind w:right="424" w:firstLine="412"/>
        <w:jc w:val="both"/>
      </w:pPr>
      <w:r w:rsidRPr="0076012C">
        <w:rPr>
          <w:rFonts w:eastAsia="Times New Roman"/>
          <w:szCs w:val="24"/>
        </w:rPr>
        <w:t xml:space="preserve">Пререквизитом ЭПП </w:t>
      </w:r>
      <w:r w:rsidRPr="0076012C">
        <w:rPr>
          <w:rFonts w:eastAsia="Times New Roman"/>
          <w:i/>
          <w:szCs w:val="24"/>
        </w:rPr>
        <w:t>«выпускная квалификационная работа»</w:t>
      </w:r>
      <w:r w:rsidRPr="0076012C">
        <w:rPr>
          <w:rFonts w:eastAsia="Times New Roman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76012C" w:rsidRPr="0076012C">
        <w:rPr>
          <w:rFonts w:eastAsia="Times New Roman"/>
          <w:szCs w:val="24"/>
        </w:rPr>
        <w:t xml:space="preserve"> В первую очередь, освоение дисциплин </w:t>
      </w:r>
      <w:r w:rsidR="0076012C" w:rsidRPr="00FD7E40">
        <w:t>Качественные и количественные методы исследований в психологии</w:t>
      </w:r>
      <w:r w:rsidR="0076012C">
        <w:t xml:space="preserve">, </w:t>
      </w:r>
      <w:r w:rsidR="0076012C" w:rsidRPr="00FD7E40">
        <w:t>Теория и методология современной психологии</w:t>
      </w:r>
      <w:r w:rsidR="0076012C">
        <w:t xml:space="preserve">, </w:t>
      </w:r>
      <w:r w:rsidR="0076012C" w:rsidRPr="00FD7E40">
        <w:t>Супервизия в классической и постклассической  системной семейной психотерапии</w:t>
      </w:r>
    </w:p>
    <w:p w14:paraId="503391D6" w14:textId="739D0FE5" w:rsidR="00500541" w:rsidRDefault="00DB667C" w:rsidP="00500541">
      <w:pPr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500541" w:rsidRPr="008B6D86">
        <w:rPr>
          <w:rFonts w:ascii="Times New Roman" w:hAnsi="Times New Roman" w:cs="Times New Roman"/>
          <w:b/>
          <w:bCs/>
          <w:sz w:val="24"/>
          <w:szCs w:val="24"/>
        </w:rPr>
        <w:t>.2. Даты точек контроля</w:t>
      </w:r>
    </w:p>
    <w:p w14:paraId="433C023F" w14:textId="276A3DDA" w:rsidR="00500541" w:rsidRPr="00DB667C" w:rsidRDefault="00500541" w:rsidP="00500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67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темы </w:t>
      </w:r>
      <w:r w:rsidR="00F4122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667C">
        <w:rPr>
          <w:rFonts w:ascii="Times New Roman" w:hAnsi="Times New Roman" w:cs="Times New Roman"/>
          <w:sz w:val="24"/>
          <w:szCs w:val="24"/>
          <w:lang w:val="ru-RU"/>
        </w:rPr>
        <w:t>КР и назначение научно</w:t>
      </w:r>
      <w:r w:rsidR="00F41224">
        <w:rPr>
          <w:rFonts w:ascii="Times New Roman" w:hAnsi="Times New Roman" w:cs="Times New Roman"/>
          <w:sz w:val="24"/>
          <w:szCs w:val="24"/>
          <w:lang w:val="ru-RU"/>
        </w:rPr>
        <w:t>го руководителя происходит до 20</w:t>
      </w:r>
      <w:r w:rsidRPr="00DB667C">
        <w:rPr>
          <w:rFonts w:ascii="Times New Roman" w:hAnsi="Times New Roman" w:cs="Times New Roman"/>
          <w:sz w:val="24"/>
          <w:szCs w:val="24"/>
          <w:lang w:val="ru-RU"/>
        </w:rPr>
        <w:t>.11.</w:t>
      </w:r>
      <w:r w:rsidRPr="00DB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67C">
        <w:rPr>
          <w:rFonts w:ascii="Times New Roman" w:hAnsi="Times New Roman" w:cs="Times New Roman"/>
          <w:bCs/>
          <w:sz w:val="24"/>
          <w:szCs w:val="24"/>
          <w:lang w:val="ru-RU"/>
        </w:rPr>
        <w:t>Точки</w:t>
      </w:r>
      <w:r w:rsidRPr="00DB66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667C">
        <w:rPr>
          <w:rFonts w:ascii="Times New Roman" w:hAnsi="Times New Roman" w:cs="Times New Roman"/>
          <w:bCs/>
          <w:sz w:val="24"/>
          <w:szCs w:val="24"/>
          <w:lang w:val="ru-RU"/>
        </w:rPr>
        <w:t>текущего контроля устанавливаются научным руководителем ВКР, п</w:t>
      </w:r>
      <w:r w:rsidRPr="00DB667C">
        <w:rPr>
          <w:rFonts w:ascii="Times New Roman" w:hAnsi="Times New Roman" w:cs="Times New Roman"/>
          <w:bCs/>
          <w:sz w:val="24"/>
          <w:szCs w:val="24"/>
        </w:rPr>
        <w:t xml:space="preserve">редварительная </w:t>
      </w:r>
      <w:r w:rsidRPr="00DB667C">
        <w:rPr>
          <w:rFonts w:ascii="Times New Roman" w:hAnsi="Times New Roman" w:cs="Times New Roman"/>
          <w:bCs/>
          <w:sz w:val="24"/>
          <w:szCs w:val="24"/>
          <w:lang w:val="ru-RU"/>
        </w:rPr>
        <w:t>защита ВКР проводится до 15 апреля.</w:t>
      </w:r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B667C">
        <w:rPr>
          <w:rFonts w:ascii="Times New Roman" w:hAnsi="Times New Roman" w:cs="Times New Roman"/>
          <w:sz w:val="24"/>
          <w:szCs w:val="24"/>
        </w:rPr>
        <w:t xml:space="preserve">ащита 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DB667C">
        <w:rPr>
          <w:rFonts w:ascii="Times New Roman" w:hAnsi="Times New Roman" w:cs="Times New Roman"/>
          <w:sz w:val="24"/>
          <w:szCs w:val="24"/>
        </w:rPr>
        <w:t xml:space="preserve"> проводится до 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DB667C">
        <w:rPr>
          <w:rFonts w:ascii="Times New Roman" w:hAnsi="Times New Roman" w:cs="Times New Roman"/>
          <w:sz w:val="24"/>
          <w:szCs w:val="24"/>
        </w:rPr>
        <w:t xml:space="preserve"> июня, загрузка окончательного варианта 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DB667C">
        <w:rPr>
          <w:rFonts w:ascii="Times New Roman" w:hAnsi="Times New Roman" w:cs="Times New Roman"/>
          <w:sz w:val="24"/>
          <w:szCs w:val="24"/>
        </w:rPr>
        <w:t xml:space="preserve"> в ЛМС – не менее, чем за 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DB667C">
        <w:rPr>
          <w:rFonts w:ascii="Times New Roman" w:hAnsi="Times New Roman" w:cs="Times New Roman"/>
          <w:sz w:val="24"/>
          <w:szCs w:val="24"/>
        </w:rPr>
        <w:t xml:space="preserve"> 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Pr="00DB667C">
        <w:rPr>
          <w:rFonts w:ascii="Times New Roman" w:hAnsi="Times New Roman" w:cs="Times New Roman"/>
          <w:sz w:val="24"/>
          <w:szCs w:val="24"/>
        </w:rPr>
        <w:t>дн</w:t>
      </w:r>
      <w:r w:rsidR="008E414C" w:rsidRPr="00DB667C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DB667C">
        <w:rPr>
          <w:rFonts w:ascii="Times New Roman" w:hAnsi="Times New Roman" w:cs="Times New Roman"/>
          <w:sz w:val="24"/>
          <w:szCs w:val="24"/>
        </w:rPr>
        <w:t xml:space="preserve"> до назначенной даты защит.</w:t>
      </w:r>
    </w:p>
    <w:p w14:paraId="0000008B" w14:textId="4215622D" w:rsidR="000810CA" w:rsidRPr="00DB667C" w:rsidRDefault="00DB667C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7424EB" w:rsidRPr="00DB66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424EB" w:rsidRPr="00DB667C">
        <w:rPr>
          <w:rFonts w:ascii="Times New Roman" w:eastAsia="Times New Roman" w:hAnsi="Times New Roman" w:cs="Times New Roman"/>
          <w:b/>
          <w:sz w:val="24"/>
          <w:szCs w:val="24"/>
        </w:rPr>
        <w:t>. Содержание, особенности освоения ЭПП.</w:t>
      </w:r>
    </w:p>
    <w:p w14:paraId="78059B2A" w14:textId="77777777" w:rsidR="00DB667C" w:rsidRPr="00DB667C" w:rsidRDefault="00DB667C" w:rsidP="00DB667C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667C">
        <w:rPr>
          <w:rFonts w:ascii="Times New Roman" w:eastAsia="TimesNewRomanPSMT" w:hAnsi="Times New Roman" w:cs="Times New Roman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DB667C">
        <w:rPr>
          <w:rFonts w:ascii="Times New Roman" w:eastAsia="TimesNewRomanPSMT" w:hAnsi="Times New Roman" w:cs="Times New Roman"/>
          <w:i/>
          <w:iCs/>
          <w:sz w:val="24"/>
          <w:szCs w:val="24"/>
        </w:rPr>
        <w:t>самостоятельную научно-исследовательскую работу</w:t>
      </w:r>
      <w:r w:rsidRPr="00DB667C">
        <w:rPr>
          <w:rFonts w:ascii="Times New Roman" w:eastAsia="TimesNewRomanPSMT" w:hAnsi="Times New Roman" w:cs="Times New Roman"/>
          <w:sz w:val="24"/>
          <w:szCs w:val="24"/>
        </w:rPr>
        <w:t xml:space="preserve">, в которой содержится новое решение проблемы, имеющей как теоретическое, так и практическое значение для психологии семьи, либо изложены сделанные автором научно обоснованные разработки методик психологической помощи в сфере семейных отношений, обеспечивающие решение важных прикладных задач. </w:t>
      </w:r>
    </w:p>
    <w:p w14:paraId="0A1E8436" w14:textId="75F9602B" w:rsidR="00DB667C" w:rsidRPr="00DB667C" w:rsidRDefault="00050A04" w:rsidP="00DB667C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М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агистерск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ая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 диссертаци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я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 включа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е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т в себя глубок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ий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ий анализ 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проблемы,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описание 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тщательно разработанн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ой и реализованной 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программ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ы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 эмпирического исследования, глуб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окий содержательный а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нализ полученных данны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х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выводы, сделанные на 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высок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ом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 xml:space="preserve"> уровне обобщения.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DB667C" w:rsidRPr="00DB667C">
        <w:rPr>
          <w:rFonts w:ascii="Times New Roman" w:eastAsia="TimesNewRomanPSMT" w:hAnsi="Times New Roman" w:cs="Times New Roman"/>
          <w:color w:val="00B050"/>
          <w:sz w:val="24"/>
          <w:szCs w:val="24"/>
        </w:rPr>
        <w:t xml:space="preserve"> </w:t>
      </w:r>
      <w:r w:rsidR="00DB667C" w:rsidRPr="00DB667C">
        <w:rPr>
          <w:rFonts w:ascii="Times New Roman" w:eastAsia="TimesNewRomanPSMT" w:hAnsi="Times New Roman" w:cs="Times New Roman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4FC2B919" w14:textId="77777777" w:rsidR="00DB667C" w:rsidRPr="00DB667C" w:rsidRDefault="00DB667C" w:rsidP="00DB667C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667C">
        <w:rPr>
          <w:rFonts w:ascii="Times New Roman" w:eastAsia="TimesNewRomanPSMT" w:hAnsi="Times New Roman" w:cs="Times New Roman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14:paraId="7C43D7BC" w14:textId="77777777" w:rsidR="00DB667C" w:rsidRPr="00DB667C" w:rsidRDefault="00DB667C" w:rsidP="00DB667C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667C">
        <w:rPr>
          <w:rFonts w:ascii="Times New Roman" w:eastAsia="TimesNewRomanPSMT" w:hAnsi="Times New Roman" w:cs="Times New Roman"/>
          <w:sz w:val="24"/>
          <w:szCs w:val="24"/>
        </w:rPr>
        <w:t>К ВКР, выполняемым двумя студентами в соавторстве, предъявляются более высокие требования к объему анализируемого теоретического и эмпирического материала, глубине осмысления проблемы.</w:t>
      </w:r>
    </w:p>
    <w:p w14:paraId="00000092" w14:textId="483740C3" w:rsidR="000810CA" w:rsidRDefault="00050A04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424EB">
        <w:rPr>
          <w:rFonts w:ascii="Times New Roman" w:eastAsia="Times New Roman" w:hAnsi="Times New Roman" w:cs="Times New Roman"/>
          <w:b/>
          <w:sz w:val="24"/>
          <w:szCs w:val="24"/>
        </w:rPr>
        <w:t>. Оценивание и отчетность ЭПП.</w:t>
      </w:r>
    </w:p>
    <w:p w14:paraId="1CA11195" w14:textId="617CE49B" w:rsidR="00050A04" w:rsidRPr="008B6D86" w:rsidRDefault="000726B0" w:rsidP="000726B0">
      <w:pPr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ВКР </w:t>
      </w:r>
      <w:r w:rsidR="00050A04" w:rsidRPr="008B6D86">
        <w:rPr>
          <w:rFonts w:ascii="Times New Roman" w:hAnsi="Times New Roman" w:cs="Times New Roman"/>
          <w:sz w:val="24"/>
          <w:szCs w:val="24"/>
        </w:rPr>
        <w:t xml:space="preserve">подлежит публичной защите перед комиссией. Защиты </w:t>
      </w:r>
      <w:r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="00050A04" w:rsidRPr="008B6D86">
        <w:rPr>
          <w:rFonts w:ascii="Times New Roman" w:hAnsi="Times New Roman" w:cs="Times New Roman"/>
          <w:sz w:val="24"/>
          <w:szCs w:val="24"/>
        </w:rPr>
        <w:t xml:space="preserve"> проходят в 4-м модуле.</w:t>
      </w:r>
      <w:r w:rsidR="00050A04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A04" w:rsidRPr="008B6D86">
        <w:rPr>
          <w:rFonts w:ascii="Times New Roman" w:hAnsi="Times New Roman" w:cs="Times New Roman"/>
          <w:sz w:val="24"/>
          <w:szCs w:val="24"/>
        </w:rPr>
        <w:t xml:space="preserve">Работа оценивается комиссией согласно принятой в НИУ ВШЭ 10-балльной системе на основе </w:t>
      </w:r>
      <w:r w:rsidR="00050A04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презентации </w:t>
      </w:r>
      <w:r w:rsidR="00050A04" w:rsidRPr="008B6D86">
        <w:rPr>
          <w:rFonts w:ascii="Times New Roman" w:hAnsi="Times New Roman" w:cs="Times New Roman"/>
          <w:sz w:val="24"/>
          <w:szCs w:val="24"/>
        </w:rPr>
        <w:t>студента, знакомства с текстом его работы, отзыв</w:t>
      </w:r>
      <w:r w:rsidR="00050A04" w:rsidRPr="008B6D8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50A04" w:rsidRPr="008B6D86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 w:rsidR="00050A04" w:rsidRPr="008B6D86">
        <w:rPr>
          <w:rFonts w:ascii="Times New Roman" w:hAnsi="Times New Roman" w:cs="Times New Roman"/>
          <w:sz w:val="24"/>
          <w:szCs w:val="24"/>
          <w:lang w:val="ru-RU"/>
        </w:rPr>
        <w:t xml:space="preserve"> и рецензента</w:t>
      </w:r>
      <w:r w:rsidR="00050A04" w:rsidRPr="008B6D86">
        <w:rPr>
          <w:rFonts w:ascii="Times New Roman" w:hAnsi="Times New Roman" w:cs="Times New Roman"/>
          <w:sz w:val="24"/>
          <w:szCs w:val="24"/>
        </w:rPr>
        <w:t>, выполненн</w:t>
      </w:r>
      <w:r w:rsidR="00050A04" w:rsidRPr="008B6D8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50A04" w:rsidRPr="008B6D86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оценки. </w:t>
      </w:r>
    </w:p>
    <w:p w14:paraId="6A2C38E0" w14:textId="4F7C8490" w:rsidR="00050A04" w:rsidRPr="008B6D86" w:rsidRDefault="00050A04" w:rsidP="00050A04">
      <w:pPr>
        <w:pStyle w:val="a8"/>
        <w:ind w:left="0" w:firstLine="72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 xml:space="preserve">При оценке </w:t>
      </w:r>
      <w:r w:rsidR="000726B0">
        <w:rPr>
          <w:rFonts w:eastAsia="TimesNewRomanPSMT"/>
          <w:sz w:val="24"/>
          <w:szCs w:val="24"/>
        </w:rPr>
        <w:t>ВКР</w:t>
      </w:r>
      <w:r w:rsidRPr="008B6D86">
        <w:rPr>
          <w:rFonts w:eastAsia="TimesNewRomanPSMT"/>
          <w:sz w:val="24"/>
          <w:szCs w:val="24"/>
        </w:rPr>
        <w:t xml:space="preserve"> научные руководители, рецензенты и члены комиссии по защите курсовых работ руководствуются следующими критериями:</w:t>
      </w:r>
    </w:p>
    <w:p w14:paraId="3D8EC89C" w14:textId="47F4BC1D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 xml:space="preserve">Соответствие содержания </w:t>
      </w:r>
      <w:r w:rsidR="000726B0">
        <w:rPr>
          <w:rFonts w:eastAsia="TimesNewRomanPSMT"/>
          <w:sz w:val="24"/>
          <w:szCs w:val="24"/>
        </w:rPr>
        <w:t>ВКР</w:t>
      </w:r>
      <w:r w:rsidRPr="008B6D86">
        <w:rPr>
          <w:rFonts w:eastAsia="TimesNewRomanPSMT"/>
          <w:sz w:val="24"/>
          <w:szCs w:val="24"/>
        </w:rPr>
        <w:t xml:space="preserve"> утвержденной теме.</w:t>
      </w:r>
    </w:p>
    <w:p w14:paraId="29B2DD58" w14:textId="6CCCC21C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Актуальность, научная новизна и практическая значимость выполненной</w:t>
      </w:r>
      <w:r w:rsidRPr="008B6D86">
        <w:rPr>
          <w:rFonts w:eastAsia="TimesNewRomanPSMT"/>
          <w:color w:val="00B050"/>
          <w:sz w:val="24"/>
          <w:szCs w:val="24"/>
        </w:rPr>
        <w:t xml:space="preserve"> </w:t>
      </w:r>
      <w:r w:rsidR="000726B0">
        <w:rPr>
          <w:rFonts w:eastAsia="TimesNewRomanPSMT"/>
          <w:sz w:val="24"/>
          <w:szCs w:val="24"/>
        </w:rPr>
        <w:t>ВКР</w:t>
      </w:r>
      <w:r w:rsidRPr="008B6D86">
        <w:rPr>
          <w:rFonts w:eastAsia="TimesNewRomanPSMT"/>
          <w:sz w:val="24"/>
          <w:szCs w:val="24"/>
        </w:rPr>
        <w:t>.</w:t>
      </w:r>
    </w:p>
    <w:p w14:paraId="4DE2362F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Выполнение поставленных целей и задач.</w:t>
      </w:r>
    </w:p>
    <w:p w14:paraId="7A459245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lastRenderedPageBreak/>
        <w:t>Объем, проанализированного материала (теоретического и эмпирического), полнота и глубина анализа.</w:t>
      </w:r>
    </w:p>
    <w:p w14:paraId="5A09622B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3507E443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0ACCB39D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Значимость практических рекомендаций и планируемого практического продукта, их связь с результатами исследования.</w:t>
      </w:r>
    </w:p>
    <w:p w14:paraId="6A133645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Соответствие оформления работы требованиям.</w:t>
      </w:r>
    </w:p>
    <w:p w14:paraId="7E15E3A8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Соблюдение этических норм проведения научного исследования.</w:t>
      </w:r>
    </w:p>
    <w:p w14:paraId="28CBA822" w14:textId="77777777" w:rsidR="00050A04" w:rsidRPr="008B6D86" w:rsidRDefault="00050A04" w:rsidP="00050A04">
      <w:pPr>
        <w:pStyle w:val="a8"/>
        <w:widowControl/>
        <w:numPr>
          <w:ilvl w:val="0"/>
          <w:numId w:val="17"/>
        </w:numPr>
        <w:contextualSpacing w:val="0"/>
        <w:jc w:val="both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Внедрение научных разработок в психологическую / психотерапевтическую практику (выступления на конференциях, публикации, опыт внедрения результатов на практике).</w:t>
      </w:r>
    </w:p>
    <w:p w14:paraId="27FDDCD2" w14:textId="3FA5EF80" w:rsidR="00050A04" w:rsidRPr="008B6D86" w:rsidRDefault="00050A04" w:rsidP="00050A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B6D86">
        <w:rPr>
          <w:rFonts w:ascii="Times New Roman" w:eastAsia="TimesNewRomanPSMT" w:hAnsi="Times New Roman" w:cs="Times New Roman"/>
          <w:sz w:val="24"/>
          <w:szCs w:val="24"/>
        </w:rPr>
        <w:t xml:space="preserve">В ходе защиты </w:t>
      </w:r>
      <w:r w:rsidR="000726B0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ВКР </w:t>
      </w:r>
      <w:r w:rsidRPr="008B6D86">
        <w:rPr>
          <w:rFonts w:ascii="Times New Roman" w:eastAsia="TimesNewRomanPSMT" w:hAnsi="Times New Roman" w:cs="Times New Roman"/>
          <w:sz w:val="24"/>
          <w:szCs w:val="24"/>
        </w:rPr>
        <w:t xml:space="preserve"> дополнительно оцениваются:</w:t>
      </w:r>
    </w:p>
    <w:p w14:paraId="510D2E2B" w14:textId="77777777" w:rsidR="00050A04" w:rsidRPr="008B6D86" w:rsidRDefault="00050A04" w:rsidP="00050A04">
      <w:pPr>
        <w:pStyle w:val="a8"/>
        <w:widowControl/>
        <w:numPr>
          <w:ilvl w:val="0"/>
          <w:numId w:val="18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Навыки эффективной презентации результатов деятельности;</w:t>
      </w:r>
    </w:p>
    <w:p w14:paraId="01B10536" w14:textId="77777777" w:rsidR="00050A04" w:rsidRPr="008B6D86" w:rsidRDefault="00050A04" w:rsidP="00050A04">
      <w:pPr>
        <w:pStyle w:val="a8"/>
        <w:widowControl/>
        <w:numPr>
          <w:ilvl w:val="0"/>
          <w:numId w:val="18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>Навыки ведения научной дискуссии;</w:t>
      </w:r>
    </w:p>
    <w:p w14:paraId="7F219712" w14:textId="77777777" w:rsidR="00050A04" w:rsidRPr="008B6D86" w:rsidRDefault="00050A04" w:rsidP="00050A04">
      <w:pPr>
        <w:pStyle w:val="a8"/>
        <w:widowControl/>
        <w:numPr>
          <w:ilvl w:val="0"/>
          <w:numId w:val="18"/>
        </w:numPr>
        <w:contextualSpacing w:val="0"/>
        <w:rPr>
          <w:rFonts w:eastAsia="TimesNewRomanPSMT"/>
          <w:sz w:val="24"/>
          <w:szCs w:val="24"/>
        </w:rPr>
      </w:pPr>
      <w:r w:rsidRPr="008B6D86">
        <w:rPr>
          <w:rFonts w:eastAsia="TimesNewRomanPSMT"/>
          <w:sz w:val="24"/>
          <w:szCs w:val="24"/>
        </w:rPr>
        <w:t xml:space="preserve">Степень владения студентом материалом исследования. </w:t>
      </w:r>
    </w:p>
    <w:p w14:paraId="46AD7F0F" w14:textId="5BE1C78E" w:rsidR="00050A04" w:rsidRPr="008B6D86" w:rsidRDefault="00050A04" w:rsidP="00050A04">
      <w:pPr>
        <w:pStyle w:val="a8"/>
        <w:ind w:left="0" w:right="567" w:firstLine="720"/>
        <w:jc w:val="both"/>
        <w:rPr>
          <w:sz w:val="24"/>
          <w:szCs w:val="24"/>
        </w:rPr>
      </w:pPr>
      <w:r w:rsidRPr="008B6D86">
        <w:rPr>
          <w:sz w:val="24"/>
          <w:szCs w:val="24"/>
        </w:rPr>
        <w:t xml:space="preserve">При определении итоговой оценки ВКР применяется следующая формула: Итоговая оценка = </w:t>
      </w:r>
      <w:r w:rsidRPr="008B6D86">
        <w:rPr>
          <w:b/>
          <w:bCs/>
          <w:sz w:val="24"/>
          <w:szCs w:val="24"/>
        </w:rPr>
        <w:t>0,2</w:t>
      </w:r>
      <w:r w:rsidRPr="008B6D86">
        <w:rPr>
          <w:sz w:val="24"/>
          <w:szCs w:val="24"/>
        </w:rPr>
        <w:t xml:space="preserve"> оценка научного руководителя + </w:t>
      </w:r>
      <w:r w:rsidRPr="008B6D86">
        <w:rPr>
          <w:b/>
          <w:sz w:val="24"/>
          <w:szCs w:val="24"/>
        </w:rPr>
        <w:t>0.3</w:t>
      </w:r>
      <w:r w:rsidRPr="008B6D86">
        <w:rPr>
          <w:bCs/>
          <w:sz w:val="24"/>
          <w:szCs w:val="24"/>
        </w:rPr>
        <w:t xml:space="preserve"> оценка рецензента + </w:t>
      </w:r>
      <w:r w:rsidRPr="008B6D86">
        <w:rPr>
          <w:b/>
          <w:sz w:val="24"/>
          <w:szCs w:val="24"/>
        </w:rPr>
        <w:t>0,5</w:t>
      </w:r>
      <w:r w:rsidRPr="008B6D86">
        <w:rPr>
          <w:bCs/>
          <w:sz w:val="24"/>
          <w:szCs w:val="24"/>
        </w:rPr>
        <w:t xml:space="preserve"> о</w:t>
      </w:r>
      <w:r w:rsidRPr="008B6D86">
        <w:rPr>
          <w:sz w:val="24"/>
          <w:szCs w:val="24"/>
        </w:rPr>
        <w:t xml:space="preserve">ценка комиссии, представляющая собой среднее арифметическое выставленных участвующими в защите членами комиссии оценок. </w:t>
      </w:r>
    </w:p>
    <w:p w14:paraId="08F0340D" w14:textId="2945D050" w:rsidR="00050A04" w:rsidRPr="008B6D86" w:rsidRDefault="00050A04" w:rsidP="00050A04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86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(0 баллов) выставляется в случае, если студент не приступал к выполнению </w:t>
      </w:r>
      <w:r w:rsidR="000726B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8B6D86">
        <w:rPr>
          <w:rFonts w:ascii="Times New Roman" w:hAnsi="Times New Roman" w:cs="Times New Roman"/>
          <w:sz w:val="24"/>
          <w:szCs w:val="24"/>
        </w:rPr>
        <w:t xml:space="preserve">, а также при обнаружении нарушений, предусмотренных </w:t>
      </w:r>
      <w:r w:rsidRPr="008B6D86">
        <w:rPr>
          <w:rFonts w:ascii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 w:rsidRPr="008B6D86">
        <w:rPr>
          <w:rFonts w:ascii="Times New Roman" w:hAnsi="Times New Roman" w:cs="Times New Roman"/>
          <w:sz w:val="24"/>
          <w:szCs w:val="24"/>
        </w:rPr>
        <w:t>являющегося приложением к</w:t>
      </w:r>
      <w:r w:rsidRPr="008B6D86">
        <w:rPr>
          <w:rFonts w:ascii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 w:rsidRPr="008B6D86">
        <w:rPr>
          <w:rFonts w:ascii="Times New Roman" w:hAnsi="Times New Roman" w:cs="Times New Roman"/>
          <w:sz w:val="24"/>
          <w:szCs w:val="24"/>
        </w:rPr>
        <w:t xml:space="preserve">, таких как списывание, двойная сдача, плагиат, подлог, фабрикация данных и результатов работы. </w:t>
      </w:r>
      <w:r w:rsidR="000726B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8B6D86">
        <w:rPr>
          <w:rFonts w:ascii="Times New Roman" w:hAnsi="Times New Roman" w:cs="Times New Roman"/>
          <w:sz w:val="24"/>
          <w:szCs w:val="24"/>
        </w:rPr>
        <w:t>, не сданная в срок, является академической задолженностью.</w:t>
      </w:r>
    </w:p>
    <w:p w14:paraId="3391AC68" w14:textId="77777777" w:rsidR="00050A04" w:rsidRDefault="00050A04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1AB63B56" w:rsidR="000810CA" w:rsidRDefault="007424EB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07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РЕСУРСЫ И УСЛОВИЯ РЕАЛИЗАЦИИ ЭПП.</w:t>
      </w:r>
    </w:p>
    <w:p w14:paraId="000000B8" w14:textId="26637CFB" w:rsidR="000810CA" w:rsidRPr="000726B0" w:rsidRDefault="000726B0" w:rsidP="000726B0">
      <w:pPr>
        <w:pStyle w:val="a8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424EB" w:rsidRPr="000726B0">
        <w:rPr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14:paraId="064388AC" w14:textId="77777777" w:rsidR="001B0B69" w:rsidRPr="001B0B69" w:rsidRDefault="001B0B69" w:rsidP="001B0B69">
      <w:pPr>
        <w:pStyle w:val="a8"/>
        <w:ind w:left="0" w:right="567" w:firstLine="851"/>
        <w:jc w:val="both"/>
        <w:rPr>
          <w:iCs/>
          <w:sz w:val="24"/>
          <w:szCs w:val="24"/>
        </w:rPr>
      </w:pPr>
      <w:r w:rsidRPr="001B0B69">
        <w:rPr>
          <w:iCs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и программное обеспечение, применяемые в НИУ ВШЭ и в профильных организациях, на базе которых проводятся исследования, Интернет - технологии и др.</w:t>
      </w:r>
    </w:p>
    <w:p w14:paraId="000000BA" w14:textId="2B434D8C" w:rsidR="000810CA" w:rsidRDefault="007424EB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00000BB" w14:textId="43EECA74" w:rsidR="000810CA" w:rsidRPr="000726B0" w:rsidRDefault="007424EB" w:rsidP="000726B0">
      <w:pPr>
        <w:pStyle w:val="a8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7"/>
        <w:jc w:val="both"/>
        <w:rPr>
          <w:b/>
          <w:color w:val="000000"/>
          <w:sz w:val="24"/>
          <w:szCs w:val="24"/>
        </w:rPr>
      </w:pPr>
      <w:r w:rsidRPr="000726B0">
        <w:rPr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14:paraId="000000BC" w14:textId="77777777" w:rsidR="000810CA" w:rsidRDefault="007424EB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00000BD" w14:textId="77777777" w:rsidR="000810CA" w:rsidRDefault="007424EB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00000BE" w14:textId="77777777" w:rsidR="000810CA" w:rsidRDefault="000810CA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5411F6" w:rsidR="000810CA" w:rsidRDefault="007424EB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0726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0" w14:textId="77777777" w:rsidR="000810CA" w:rsidRDefault="007424EB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000000C1" w14:textId="77777777" w:rsidR="000810CA" w:rsidRDefault="007424EB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C2" w14:textId="77777777" w:rsidR="000810CA" w:rsidRDefault="000810CA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10CA">
      <w:footerReference w:type="default" r:id="rId8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D54E" w14:textId="77777777" w:rsidR="00F431CA" w:rsidRDefault="00F431CA">
      <w:pPr>
        <w:spacing w:line="240" w:lineRule="auto"/>
      </w:pPr>
      <w:r>
        <w:separator/>
      </w:r>
    </w:p>
  </w:endnote>
  <w:endnote w:type="continuationSeparator" w:id="0">
    <w:p w14:paraId="3AED5486" w14:textId="77777777" w:rsidR="00F431CA" w:rsidRDefault="00F4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3" w14:textId="3F07F0A3" w:rsidR="000810CA" w:rsidRDefault="007424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21608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C4" w14:textId="77777777" w:rsidR="000810CA" w:rsidRDefault="000810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8598" w14:textId="77777777" w:rsidR="00F431CA" w:rsidRDefault="00F431CA">
      <w:pPr>
        <w:spacing w:line="240" w:lineRule="auto"/>
      </w:pPr>
      <w:r>
        <w:separator/>
      </w:r>
    </w:p>
  </w:footnote>
  <w:footnote w:type="continuationSeparator" w:id="0">
    <w:p w14:paraId="539D0AA4" w14:textId="77777777" w:rsidR="00F431CA" w:rsidRDefault="00F43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9377DA"/>
    <w:multiLevelType w:val="multilevel"/>
    <w:tmpl w:val="5AD2A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9D72DBE"/>
    <w:multiLevelType w:val="multilevel"/>
    <w:tmpl w:val="12A0F3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5F7F6F"/>
    <w:multiLevelType w:val="multilevel"/>
    <w:tmpl w:val="2F9E458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41B"/>
    <w:multiLevelType w:val="hybridMultilevel"/>
    <w:tmpl w:val="3C4A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18EF"/>
    <w:multiLevelType w:val="multilevel"/>
    <w:tmpl w:val="5B089C90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6C0"/>
    <w:multiLevelType w:val="multilevel"/>
    <w:tmpl w:val="4B7092A8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FE6"/>
    <w:multiLevelType w:val="hybridMultilevel"/>
    <w:tmpl w:val="4C92E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09C7D8F"/>
    <w:multiLevelType w:val="hybridMultilevel"/>
    <w:tmpl w:val="36FC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4726"/>
    <w:multiLevelType w:val="multilevel"/>
    <w:tmpl w:val="781E8E78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F205AF"/>
    <w:multiLevelType w:val="multilevel"/>
    <w:tmpl w:val="8A72BB2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4691"/>
    <w:multiLevelType w:val="multilevel"/>
    <w:tmpl w:val="B6D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3"/>
      <w:numFmt w:val="decimal"/>
      <w:lvlText w:val="%1.%2."/>
      <w:lvlJc w:val="left"/>
      <w:pPr>
        <w:ind w:left="1927" w:hanging="360"/>
      </w:pPr>
      <w:rPr>
        <w:rFonts w:hint="default"/>
        <w:b/>
        <w:color w:val="00B050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."/>
      <w:lvlJc w:val="left"/>
      <w:pPr>
        <w:ind w:left="5421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."/>
      <w:lvlJc w:val="left"/>
      <w:pPr>
        <w:ind w:left="8915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."/>
      <w:lvlJc w:val="left"/>
      <w:pPr>
        <w:ind w:left="10842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."/>
      <w:lvlJc w:val="left"/>
      <w:pPr>
        <w:ind w:left="12409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."/>
      <w:lvlJc w:val="left"/>
      <w:pPr>
        <w:ind w:left="14336" w:hanging="1800"/>
      </w:pPr>
      <w:rPr>
        <w:rFonts w:hint="default"/>
        <w:b/>
        <w:color w:val="00B050"/>
      </w:rPr>
    </w:lvl>
  </w:abstractNum>
  <w:abstractNum w:abstractNumId="14" w15:restartNumberingAfterBreak="0">
    <w:nsid w:val="3DF807D1"/>
    <w:multiLevelType w:val="multilevel"/>
    <w:tmpl w:val="22580248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C65B6"/>
    <w:multiLevelType w:val="multilevel"/>
    <w:tmpl w:val="64C67326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55A844F7"/>
    <w:multiLevelType w:val="multilevel"/>
    <w:tmpl w:val="E1E6F8A4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975"/>
    <w:multiLevelType w:val="multilevel"/>
    <w:tmpl w:val="0A1085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377E25"/>
    <w:multiLevelType w:val="multilevel"/>
    <w:tmpl w:val="60143868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005EE"/>
    <w:multiLevelType w:val="multilevel"/>
    <w:tmpl w:val="4D6CAF2C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26370"/>
    <w:multiLevelType w:val="multilevel"/>
    <w:tmpl w:val="2BD62AF6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059E"/>
    <w:multiLevelType w:val="hybridMultilevel"/>
    <w:tmpl w:val="E43A4C0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76380763"/>
    <w:multiLevelType w:val="multilevel"/>
    <w:tmpl w:val="20FCDC32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4"/>
  </w:num>
  <w:num w:numId="12">
    <w:abstractNumId w:val="18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5"/>
  </w:num>
  <w:num w:numId="18">
    <w:abstractNumId w:val="6"/>
  </w:num>
  <w:num w:numId="19">
    <w:abstractNumId w:val="19"/>
  </w:num>
  <w:num w:numId="20">
    <w:abstractNumId w:val="10"/>
  </w:num>
  <w:num w:numId="21">
    <w:abstractNumId w:val="17"/>
  </w:num>
  <w:num w:numId="22">
    <w:abstractNumId w:val="5"/>
  </w:num>
  <w:num w:numId="23">
    <w:abstractNumId w:val="9"/>
  </w:num>
  <w:num w:numId="24">
    <w:abstractNumId w:val="2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CA"/>
    <w:rsid w:val="00050A04"/>
    <w:rsid w:val="00056B4F"/>
    <w:rsid w:val="000726B0"/>
    <w:rsid w:val="000810CA"/>
    <w:rsid w:val="00101931"/>
    <w:rsid w:val="001575B6"/>
    <w:rsid w:val="0017608D"/>
    <w:rsid w:val="0018048D"/>
    <w:rsid w:val="001B0B69"/>
    <w:rsid w:val="002219A3"/>
    <w:rsid w:val="00247858"/>
    <w:rsid w:val="002B7329"/>
    <w:rsid w:val="002D3A6E"/>
    <w:rsid w:val="002F2C17"/>
    <w:rsid w:val="00500541"/>
    <w:rsid w:val="005F450F"/>
    <w:rsid w:val="00694B0D"/>
    <w:rsid w:val="006A72E6"/>
    <w:rsid w:val="006C02DF"/>
    <w:rsid w:val="007133FB"/>
    <w:rsid w:val="00721608"/>
    <w:rsid w:val="00736CCA"/>
    <w:rsid w:val="007424EB"/>
    <w:rsid w:val="00743AEC"/>
    <w:rsid w:val="0076012C"/>
    <w:rsid w:val="00782451"/>
    <w:rsid w:val="007A02A9"/>
    <w:rsid w:val="007A5489"/>
    <w:rsid w:val="00805260"/>
    <w:rsid w:val="008105DD"/>
    <w:rsid w:val="00850701"/>
    <w:rsid w:val="008B6D86"/>
    <w:rsid w:val="008D422A"/>
    <w:rsid w:val="008E2196"/>
    <w:rsid w:val="008E414C"/>
    <w:rsid w:val="009268D8"/>
    <w:rsid w:val="009D6AC0"/>
    <w:rsid w:val="009F16F8"/>
    <w:rsid w:val="00A25BFF"/>
    <w:rsid w:val="00A729A7"/>
    <w:rsid w:val="00AB13C4"/>
    <w:rsid w:val="00AD1B69"/>
    <w:rsid w:val="00B50BAF"/>
    <w:rsid w:val="00B878B5"/>
    <w:rsid w:val="00BB32F2"/>
    <w:rsid w:val="00BE6598"/>
    <w:rsid w:val="00C01635"/>
    <w:rsid w:val="00C7198F"/>
    <w:rsid w:val="00C74BEA"/>
    <w:rsid w:val="00C8335F"/>
    <w:rsid w:val="00C94730"/>
    <w:rsid w:val="00D668D9"/>
    <w:rsid w:val="00D87CB6"/>
    <w:rsid w:val="00DB667C"/>
    <w:rsid w:val="00E04681"/>
    <w:rsid w:val="00E5630C"/>
    <w:rsid w:val="00EA5CC8"/>
    <w:rsid w:val="00F143C5"/>
    <w:rsid w:val="00F41224"/>
    <w:rsid w:val="00F431CA"/>
    <w:rsid w:val="00F47724"/>
    <w:rsid w:val="00F503C5"/>
    <w:rsid w:val="00F73276"/>
    <w:rsid w:val="00F8526D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24A4"/>
  <w15:docId w15:val="{30BDDDD0-243F-4A1E-96FE-C015167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187"/>
    <w:rPr>
      <w:lang w:val="ru"/>
    </w:rPr>
  </w:style>
  <w:style w:type="paragraph" w:styleId="10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annotation reference"/>
    <w:basedOn w:val="a1"/>
    <w:uiPriority w:val="99"/>
    <w:semiHidden/>
    <w:unhideWhenUsed/>
    <w:rsid w:val="007E7703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List Paragraph"/>
    <w:basedOn w:val="a0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a">
    <w:name w:val="Table Grid"/>
    <w:basedOn w:val="a2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d">
    <w:name w:val="header"/>
    <w:basedOn w:val="a0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footer"/>
    <w:basedOn w:val="a0"/>
    <w:link w:val="af0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06D43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A7130F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3">
    <w:name w:val="Hyperlink"/>
    <w:basedOn w:val="a1"/>
    <w:uiPriority w:val="99"/>
    <w:unhideWhenUsed/>
    <w:rsid w:val="009E5FEB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5">
    <w:name w:val="footnote text"/>
    <w:basedOn w:val="a0"/>
    <w:link w:val="af6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7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8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8">
    <w:name w:val="Normal (Web)"/>
    <w:basedOn w:val="a0"/>
    <w:uiPriority w:val="99"/>
    <w:semiHidden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">
    <w:name w:val="Маркированный."/>
    <w:basedOn w:val="a0"/>
    <w:rsid w:val="00782451"/>
    <w:pPr>
      <w:numPr>
        <w:numId w:val="19"/>
      </w:numPr>
      <w:spacing w:line="240" w:lineRule="auto"/>
      <w:ind w:left="1066" w:hanging="357"/>
    </w:pPr>
    <w:rPr>
      <w:rFonts w:ascii="Times New Roman" w:eastAsia="Calibri" w:hAnsi="Times New Roman" w:cs="Times New Roman"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Mt2NGSXmkXJV8gYDZIBRMEw6Q==">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Кульчу Алина Ильинична</cp:lastModifiedBy>
  <cp:revision>3</cp:revision>
  <dcterms:created xsi:type="dcterms:W3CDTF">2021-11-15T16:29:00Z</dcterms:created>
  <dcterms:modified xsi:type="dcterms:W3CDTF">2021-11-15T16:31:00Z</dcterms:modified>
</cp:coreProperties>
</file>