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C1" w:rsidRDefault="00157459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практики</w:t>
      </w:r>
    </w:p>
    <w:p w:rsidR="00F302C1" w:rsidRDefault="00157459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</w:t>
      </w:r>
      <w:r w:rsidR="00366F40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Психология в бизнесе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02C1" w:rsidRDefault="00F302C1">
      <w:pPr>
        <w:tabs>
          <w:tab w:val="left" w:pos="709"/>
        </w:tabs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2C1" w:rsidRDefault="00157459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Разработано Академическим советом ОП «</w:t>
      </w:r>
      <w:r w:rsidR="00366F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Психология в бизнесе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 и академическим руководителем ОП «</w:t>
      </w:r>
      <w:r w:rsidR="00366F4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Психология в бизнесе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215C2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Ивановой Н.Л.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образовательной программы «</w:t>
      </w:r>
      <w:r w:rsidR="00215C2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Психология в бизнесе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F302C1" w:rsidRDefault="00F302C1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02C1" w:rsidRDefault="00157459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736A17" w:rsidRDefault="00736A1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6A17" w:rsidRPr="00736A17" w:rsidRDefault="00736A17" w:rsidP="00736A17">
      <w:pPr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A1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36A17" w:rsidRPr="00736A17" w:rsidRDefault="00736A17" w:rsidP="00736A1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A17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на образовательной программе «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Психология в бизнесе</w:t>
      </w:r>
      <w:r w:rsidRPr="00736A17">
        <w:rPr>
          <w:rFonts w:ascii="Times New Roman" w:eastAsia="Times New Roman" w:hAnsi="Times New Roman" w:cs="Times New Roman"/>
          <w:sz w:val="26"/>
          <w:szCs w:val="26"/>
        </w:rPr>
        <w:t xml:space="preserve">» реализуется в форме проектов, производственной практики и подготовки ВКР. Практическая подготовка на программе ставит главной целью подготовку студентов к самостоятельной работе с клиентами.   Участие в предусмотренных элементах практической подготовки способствует формированию, закреплению, развитию практических навыков и компетенций по профилю образовательной программы. </w:t>
      </w:r>
    </w:p>
    <w:p w:rsidR="00736A17" w:rsidRPr="00736A17" w:rsidRDefault="00736A17" w:rsidP="00736A1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6A17"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Блоке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6A17">
        <w:rPr>
          <w:rFonts w:ascii="Times New Roman" w:eastAsia="Times New Roman" w:hAnsi="Times New Roman" w:cs="Times New Roman"/>
          <w:sz w:val="26"/>
          <w:szCs w:val="26"/>
        </w:rPr>
        <w:t>«Практика, проектна</w:t>
      </w:r>
      <w:bookmarkStart w:id="0" w:name="_GoBack"/>
      <w:bookmarkEnd w:id="0"/>
      <w:r w:rsidRPr="00736A17">
        <w:rPr>
          <w:rFonts w:ascii="Times New Roman" w:eastAsia="Times New Roman" w:hAnsi="Times New Roman" w:cs="Times New Roman"/>
          <w:sz w:val="26"/>
          <w:szCs w:val="26"/>
        </w:rPr>
        <w:t>я и научно-исследовательская деятельность» учебного плана.</w:t>
      </w:r>
    </w:p>
    <w:p w:rsidR="00736A17" w:rsidRDefault="00736A1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02C1" w:rsidRDefault="00F302C1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2C1" w:rsidRDefault="00157459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:rsidR="00F302C1" w:rsidRDefault="00F302C1">
      <w:pPr>
        <w:ind w:right="56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24"/>
        <w:gridCol w:w="1558"/>
        <w:gridCol w:w="893"/>
        <w:gridCol w:w="925"/>
        <w:gridCol w:w="1356"/>
      </w:tblGrid>
      <w:tr w:rsidR="00F302C1">
        <w:tc>
          <w:tcPr>
            <w:tcW w:w="662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210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024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558" w:type="dxa"/>
          </w:tcPr>
          <w:p w:rsidR="00F302C1" w:rsidRDefault="0015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893" w:type="dxa"/>
          </w:tcPr>
          <w:p w:rsidR="00F302C1" w:rsidRDefault="0015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в з.е. на 1 студ.</w:t>
            </w:r>
          </w:p>
        </w:tc>
        <w:tc>
          <w:tcPr>
            <w:tcW w:w="925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 ак. часах на 1 студ.</w:t>
            </w:r>
          </w:p>
        </w:tc>
        <w:tc>
          <w:tcPr>
            <w:tcW w:w="1356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F302C1">
        <w:tc>
          <w:tcPr>
            <w:tcW w:w="662" w:type="dxa"/>
          </w:tcPr>
          <w:p w:rsidR="00F302C1" w:rsidRPr="00215C20" w:rsidRDefault="00215C20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1,2</w:t>
            </w:r>
          </w:p>
        </w:tc>
        <w:tc>
          <w:tcPr>
            <w:tcW w:w="2210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024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1558" w:type="dxa"/>
          </w:tcPr>
          <w:p w:rsidR="00F302C1" w:rsidRPr="00215C20" w:rsidRDefault="00215C20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Обязательная</w:t>
            </w:r>
          </w:p>
        </w:tc>
        <w:tc>
          <w:tcPr>
            <w:tcW w:w="893" w:type="dxa"/>
          </w:tcPr>
          <w:p w:rsidR="00F302C1" w:rsidRPr="00FF5B8E" w:rsidRDefault="00FF5B8E" w:rsidP="00FF5B8E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 w:rsidR="0015745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925" w:type="dxa"/>
          </w:tcPr>
          <w:p w:rsidR="00FF5B8E" w:rsidRDefault="00FF5B8E" w:rsidP="00FF5B8E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76,</w:t>
            </w:r>
          </w:p>
          <w:p w:rsidR="00F302C1" w:rsidRPr="00466F9C" w:rsidRDefault="00466F9C" w:rsidP="00FF5B8E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76</w:t>
            </w:r>
          </w:p>
        </w:tc>
        <w:tc>
          <w:tcPr>
            <w:tcW w:w="1356" w:type="dxa"/>
            <w:vAlign w:val="center"/>
          </w:tcPr>
          <w:p w:rsidR="00F302C1" w:rsidRDefault="00FF5B8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</w:rPr>
              <w:t>, 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 w:rsidR="00157459">
              <w:rPr>
                <w:rFonts w:ascii="Times New Roman" w:eastAsia="Times New Roman" w:hAnsi="Times New Roman" w:cs="Times New Roman"/>
                <w:i/>
              </w:rPr>
              <w:t xml:space="preserve"> уч.гг.</w:t>
            </w:r>
          </w:p>
        </w:tc>
      </w:tr>
      <w:tr w:rsidR="00F302C1">
        <w:tc>
          <w:tcPr>
            <w:tcW w:w="662" w:type="dxa"/>
          </w:tcPr>
          <w:p w:rsidR="00F302C1" w:rsidRPr="00FF5B8E" w:rsidRDefault="00FF5B8E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1,2</w:t>
            </w:r>
          </w:p>
        </w:tc>
        <w:tc>
          <w:tcPr>
            <w:tcW w:w="2210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24" w:type="dxa"/>
          </w:tcPr>
          <w:p w:rsidR="00F302C1" w:rsidRPr="00215C20" w:rsidRDefault="00215C20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1558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:rsidR="00F302C1" w:rsidRPr="00FF5B8E" w:rsidRDefault="00FF5B8E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6</w:t>
            </w:r>
            <w:r w:rsidR="00466F9C">
              <w:rPr>
                <w:rFonts w:ascii="Times New Roman" w:eastAsia="Times New Roman" w:hAnsi="Times New Roman" w:cs="Times New Roman"/>
                <w:i/>
                <w:lang w:val="ru-RU"/>
              </w:rPr>
              <w:t>,6</w:t>
            </w:r>
          </w:p>
        </w:tc>
        <w:tc>
          <w:tcPr>
            <w:tcW w:w="925" w:type="dxa"/>
          </w:tcPr>
          <w:p w:rsidR="00F302C1" w:rsidRPr="00215C20" w:rsidRDefault="00215C20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228</w:t>
            </w:r>
            <w:r w:rsidR="00466F9C">
              <w:rPr>
                <w:rFonts w:ascii="Times New Roman" w:eastAsia="Times New Roman" w:hAnsi="Times New Roman" w:cs="Times New Roman"/>
                <w:i/>
                <w:lang w:val="ru-RU"/>
              </w:rPr>
              <w:t>, 228</w:t>
            </w:r>
          </w:p>
        </w:tc>
        <w:tc>
          <w:tcPr>
            <w:tcW w:w="1356" w:type="dxa"/>
            <w:vAlign w:val="center"/>
          </w:tcPr>
          <w:p w:rsidR="00FF5B8E" w:rsidRDefault="00FF5B8E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</w:rPr>
              <w:t>, 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уч.гг.</w:t>
            </w:r>
          </w:p>
          <w:p w:rsidR="00F302C1" w:rsidRDefault="00FF5B8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F5B8E">
              <w:rPr>
                <w:rFonts w:ascii="Times New Roman" w:eastAsia="Times New Roman" w:hAnsi="Times New Roman" w:cs="Times New Roman"/>
                <w:i/>
              </w:rPr>
              <w:t>в течение всего учебного года без отрыва от занятий</w:t>
            </w:r>
          </w:p>
        </w:tc>
      </w:tr>
      <w:tr w:rsidR="00F302C1">
        <w:tc>
          <w:tcPr>
            <w:tcW w:w="662" w:type="dxa"/>
          </w:tcPr>
          <w:p w:rsidR="00F302C1" w:rsidRPr="00FF5B8E" w:rsidRDefault="00FF5B8E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2210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558" w:type="dxa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:rsidR="00F302C1" w:rsidRDefault="00466F9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 w:rsidR="00157459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925" w:type="dxa"/>
          </w:tcPr>
          <w:p w:rsidR="00F302C1" w:rsidRPr="00466F9C" w:rsidRDefault="00466F9C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570</w:t>
            </w:r>
          </w:p>
        </w:tc>
        <w:tc>
          <w:tcPr>
            <w:tcW w:w="1356" w:type="dxa"/>
            <w:vAlign w:val="center"/>
          </w:tcPr>
          <w:p w:rsidR="00F302C1" w:rsidRDefault="00FF5B8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57459">
              <w:rPr>
                <w:rFonts w:ascii="Times New Roman" w:eastAsia="Times New Roman" w:hAnsi="Times New Roman" w:cs="Times New Roman"/>
                <w:i/>
              </w:rPr>
              <w:t>уч. г.</w:t>
            </w:r>
          </w:p>
        </w:tc>
      </w:tr>
    </w:tbl>
    <w:p w:rsidR="00F302C1" w:rsidRDefault="00F302C1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FAD" w:rsidRDefault="00251FAD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:rsidR="00F302C1" w:rsidRDefault="00F302C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2387"/>
        <w:gridCol w:w="2407"/>
        <w:gridCol w:w="2401"/>
      </w:tblGrid>
      <w:tr w:rsidR="00F302C1">
        <w:tc>
          <w:tcPr>
            <w:tcW w:w="2433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Тип ЭПП</w:t>
            </w:r>
          </w:p>
        </w:tc>
        <w:tc>
          <w:tcPr>
            <w:tcW w:w="2387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407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  <w:tr w:rsidR="00F302C1">
        <w:tc>
          <w:tcPr>
            <w:tcW w:w="2433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87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F302C1">
        <w:tc>
          <w:tcPr>
            <w:tcW w:w="2433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87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проекта</w:t>
            </w:r>
          </w:p>
        </w:tc>
        <w:tc>
          <w:tcPr>
            <w:tcW w:w="2401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5 рабочих дней после официального окончания ЭПП</w:t>
            </w:r>
          </w:p>
        </w:tc>
      </w:tr>
      <w:tr w:rsidR="00F302C1">
        <w:tc>
          <w:tcPr>
            <w:tcW w:w="2433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387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ВКР</w:t>
            </w:r>
          </w:p>
        </w:tc>
        <w:tc>
          <w:tcPr>
            <w:tcW w:w="2401" w:type="dxa"/>
            <w:vAlign w:val="center"/>
          </w:tcPr>
          <w:p w:rsidR="00F302C1" w:rsidRDefault="001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18 календарных дней до защиты ВКР</w:t>
            </w:r>
          </w:p>
        </w:tc>
      </w:tr>
    </w:tbl>
    <w:p w:rsidR="00F302C1" w:rsidRDefault="00F302C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2C1" w:rsidRDefault="00F302C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ЭПП ТИПА «ПРОЕКТ».</w:t>
      </w: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Цель ЭПП: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освоении студентами навыков</w:t>
      </w:r>
      <w:r w:rsidR="00D82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индивидуальной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командной работы по созданию уникального результата (продукта, услуги и т.д.) с конкретными параметрами </w:t>
      </w:r>
      <w:r w:rsidR="00D822C5">
        <w:rPr>
          <w:rFonts w:ascii="Times New Roman" w:eastAsia="Times New Roman" w:hAnsi="Times New Roman" w:cs="Times New Roman"/>
          <w:sz w:val="24"/>
          <w:szCs w:val="24"/>
          <w:lang w:val="ru-RU"/>
        </w:rPr>
        <w:t>по заказу конкретной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Пререквизиты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отдельно для каждого проекта (в зависимости от его характера и целей).</w:t>
      </w: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Содержание, особенности освоения ЭПП.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ОП могут выбирать любые типы проектов, но 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</w:t>
      </w:r>
      <w:r w:rsidR="00D822C5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предлагаемыми преподавателями и партнёрами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 может подать академическому руководителю заявление об участии в проекте, ранее не одобренном академическим руководителем на «Ярмарке проектов» для студентов ОП. В заявлении должны быть представлены аргументы или свидетельства о том, как данный проект развивает универсальные и/или профессиональные компетенции, закладываемые ОП. После рассмотрения заявления академический руководитель имеет право разрешить студенту участвовать в ранее не одобренном проекте, и в таком случае студент получает за данный проект зачетные единицы. 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Оценивание и отчетность ЭПП.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студентом работу и количество кредитов за объем работы по проекту. Оценочный лист необходимо предоставить в учебный офис не позднее 5 дней с момента окончания проекта.</w:t>
      </w:r>
    </w:p>
    <w:p w:rsidR="00F302C1" w:rsidRDefault="00F302C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ЭПП ТИПА «ПРОИЗВОДЕСТВЕННАЯ ПРАКТИКА».</w:t>
      </w: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 Цель ЭПП:</w:t>
      </w:r>
    </w:p>
    <w:p w:rsidR="0073303F" w:rsidRPr="0073303F" w:rsidRDefault="00D822C5" w:rsidP="0073303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157459">
        <w:rPr>
          <w:rFonts w:ascii="Times New Roman" w:eastAsia="Times New Roman" w:hAnsi="Times New Roman" w:cs="Times New Roman"/>
          <w:sz w:val="24"/>
          <w:szCs w:val="24"/>
        </w:rPr>
        <w:t xml:space="preserve">ель ЭПП типа </w:t>
      </w:r>
      <w:r w:rsidR="00157459">
        <w:rPr>
          <w:rFonts w:ascii="Times New Roman" w:eastAsia="Times New Roman" w:hAnsi="Times New Roman" w:cs="Times New Roman"/>
          <w:i/>
          <w:sz w:val="24"/>
          <w:szCs w:val="24"/>
        </w:rPr>
        <w:t>«производственная практика»</w:t>
      </w:r>
      <w:r w:rsidR="00157459">
        <w:rPr>
          <w:rFonts w:ascii="Times New Roman" w:eastAsia="Times New Roman" w:hAnsi="Times New Roman" w:cs="Times New Roman"/>
          <w:sz w:val="24"/>
          <w:szCs w:val="24"/>
        </w:rPr>
        <w:t xml:space="preserve"> состоит в </w:t>
      </w:r>
      <w:r w:rsidR="0073303F" w:rsidRPr="0073303F">
        <w:rPr>
          <w:rFonts w:ascii="Times New Roman" w:eastAsia="Times New Roman" w:hAnsi="Times New Roman" w:cs="Times New Roman"/>
          <w:sz w:val="24"/>
          <w:szCs w:val="24"/>
        </w:rPr>
        <w:t>обучение студентов практическим навыкам и подготовка их к самостоятельной профессиональной деятельности; закрепление, расширение и систематизация полученных знаний; формирование профессиональных и системных компетенций.</w:t>
      </w:r>
    </w:p>
    <w:p w:rsidR="0073303F" w:rsidRDefault="0073303F" w:rsidP="0073303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03F">
        <w:rPr>
          <w:rFonts w:ascii="Times New Roman" w:eastAsia="Times New Roman" w:hAnsi="Times New Roman" w:cs="Times New Roman"/>
          <w:sz w:val="24"/>
          <w:szCs w:val="24"/>
        </w:rPr>
        <w:t>Основной задачей практики является закрепление полученных студентом знаний и приобретение им практических навыков и компетенций в сфере профессиональной деятельности бизнес-психолога.</w:t>
      </w:r>
    </w:p>
    <w:p w:rsidR="00F302C1" w:rsidRDefault="00157459" w:rsidP="0073303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Пререквизитом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«производственная 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Содержание, особенности освоения ЭПП.</w:t>
      </w:r>
    </w:p>
    <w:p w:rsidR="00F302C1" w:rsidRPr="00251FAD" w:rsidRDefault="0073303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57459">
        <w:rPr>
          <w:rFonts w:ascii="Times New Roman" w:eastAsia="Times New Roman" w:hAnsi="Times New Roman" w:cs="Times New Roman"/>
          <w:sz w:val="24"/>
          <w:szCs w:val="24"/>
        </w:rPr>
        <w:t xml:space="preserve">роизводственная практика проводится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преимущественно</w:t>
      </w:r>
      <w:r w:rsidR="00157459">
        <w:rPr>
          <w:rFonts w:ascii="Times New Roman" w:eastAsia="Times New Roman" w:hAnsi="Times New Roman" w:cs="Times New Roman"/>
          <w:sz w:val="24"/>
          <w:szCs w:val="24"/>
        </w:rPr>
        <w:t xml:space="preserve"> стационарно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57459">
        <w:rPr>
          <w:rFonts w:ascii="Times New Roman" w:eastAsia="Times New Roman" w:hAnsi="Times New Roman" w:cs="Times New Roman"/>
          <w:sz w:val="24"/>
          <w:szCs w:val="24"/>
        </w:rPr>
        <w:t>. Допускается так</w:t>
      </w:r>
      <w:r w:rsidR="00251FAD">
        <w:rPr>
          <w:rFonts w:ascii="Times New Roman" w:eastAsia="Times New Roman" w:hAnsi="Times New Roman" w:cs="Times New Roman"/>
          <w:sz w:val="24"/>
          <w:szCs w:val="24"/>
        </w:rPr>
        <w:t>же полевая и выездная практика</w:t>
      </w:r>
      <w:r w:rsidR="00251F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="00157459">
        <w:rPr>
          <w:rFonts w:ascii="Times New Roman" w:eastAsia="Times New Roman" w:hAnsi="Times New Roman" w:cs="Times New Roman"/>
          <w:sz w:val="24"/>
          <w:szCs w:val="24"/>
        </w:rPr>
        <w:t>дис</w:t>
      </w:r>
      <w:r w:rsidR="00251FAD">
        <w:rPr>
          <w:rFonts w:ascii="Times New Roman" w:eastAsia="Times New Roman" w:hAnsi="Times New Roman" w:cs="Times New Roman"/>
          <w:sz w:val="24"/>
          <w:szCs w:val="24"/>
        </w:rPr>
        <w:t>танционное прохождение практики</w:t>
      </w:r>
      <w:r w:rsidR="00251F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усмотрению заказчика.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производственной практики составляет, </w:t>
      </w:r>
      <w:r w:rsidR="00251FAD">
        <w:rPr>
          <w:rFonts w:ascii="Times New Roman" w:eastAsia="Times New Roman" w:hAnsi="Times New Roman" w:cs="Times New Roman"/>
          <w:sz w:val="24"/>
          <w:szCs w:val="24"/>
          <w:lang w:val="ru-RU"/>
        </w:rPr>
        <w:t>в среднем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недели, (при согласии сторон она может быть продлена также до 4 недель).</w:t>
      </w:r>
    </w:p>
    <w:p w:rsidR="00251FAD" w:rsidRPr="00251FAD" w:rsidRDefault="00251FAD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Задачами практики являются:</w:t>
      </w:r>
    </w:p>
    <w:p w:rsidR="00251FAD" w:rsidRPr="00251FAD" w:rsidRDefault="00251FAD" w:rsidP="00251FAD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-изучение бизнеса, его структуры, особенностей дизайна работ сотрудников разных уровней; </w:t>
      </w:r>
    </w:p>
    <w:p w:rsidR="00251FAD" w:rsidRPr="00251FAD" w:rsidRDefault="00251FAD" w:rsidP="00251FAD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val="ru-RU"/>
        </w:rPr>
        <w:t>-изучение системы управления бизнесом, клиентов и продуктов;</w:t>
      </w:r>
    </w:p>
    <w:p w:rsidR="00251FAD" w:rsidRPr="00251FAD" w:rsidRDefault="00251FAD" w:rsidP="00251FAD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val="ru-RU"/>
        </w:rPr>
        <w:t>-анализ человеческого фактора, особенности организационного поведения сотрудников и др.;</w:t>
      </w:r>
    </w:p>
    <w:p w:rsidR="00251FAD" w:rsidRPr="00251FAD" w:rsidRDefault="00251FAD" w:rsidP="00251FAD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приобретение практических навыков бизнес-психолога: организационной диагностики, индивидуальной психологической работы с персоналом, организации и проведения сессий групповой работы, формирования рекомендаций по развитию сотрудников и организации, а также повышению эффективности человеческого фактора.  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общественные объединения (аппарат политических партий, общественно-политических объединений и движений, профсоюзы), государственные и негосударственные организации (российские и международные), коммерческие и некоммерческие организации (международные, корпоративные структуры, научно-исследовательские учреждения и центры, др.), структурные подразделения НИУ ВШЭ и иных высших учебных заведений.</w:t>
      </w:r>
    </w:p>
    <w:p w:rsidR="00251FAD" w:rsidRPr="00251FAD" w:rsidRDefault="00251FAD" w:rsidP="00251FAD">
      <w:pPr>
        <w:ind w:righ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1FAD">
        <w:rPr>
          <w:rFonts w:ascii="Times New Roman" w:eastAsia="Times New Roman" w:hAnsi="Times New Roman" w:cs="Times New Roman"/>
          <w:sz w:val="24"/>
          <w:szCs w:val="24"/>
        </w:rPr>
        <w:t>Практика проводится в течение года и связана с решением пра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51FAD">
        <w:rPr>
          <w:rFonts w:ascii="Times New Roman" w:eastAsia="Times New Roman" w:hAnsi="Times New Roman" w:cs="Times New Roman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51FAD">
        <w:rPr>
          <w:rFonts w:ascii="Times New Roman" w:eastAsia="Times New Roman" w:hAnsi="Times New Roman" w:cs="Times New Roman"/>
          <w:sz w:val="24"/>
          <w:szCs w:val="24"/>
        </w:rPr>
        <w:t xml:space="preserve">ских проблем, стоящих перед организацией. Руководство производственной практикой студентов осуществляет руководитель практики от МП «Психология в бизнесе» в соответствии с Программой производственной практики и другими нормативными правовыми актами. </w:t>
      </w:r>
    </w:p>
    <w:p w:rsidR="00251FAD" w:rsidRPr="00251FAD" w:rsidRDefault="00251FAD" w:rsidP="00251FAD">
      <w:pPr>
        <w:ind w:right="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1FA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проведения практики осуществляется на основании письма-согласия организации, в соответствии с которыми указанные организации предоставляют реальные кейсы и проекты для студентов, обучающихся на МП «Психология в бизнесе».</w:t>
      </w:r>
    </w:p>
    <w:p w:rsidR="00251FAD" w:rsidRDefault="00251FAD" w:rsidP="00251FAD">
      <w:pPr>
        <w:ind w:right="56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</w:rPr>
        <w:t>Во время практики студенты должны принимать участие во всех открытых для посещения практикантами мероприятиях в соответствии с указаниями руководителя практики.</w:t>
      </w:r>
    </w:p>
    <w:p w:rsidR="00F302C1" w:rsidRDefault="00251FAD" w:rsidP="00251FAD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459">
        <w:rPr>
          <w:rFonts w:ascii="Times New Roman" w:eastAsia="Times New Roman" w:hAnsi="Times New Roman" w:cs="Times New Roman"/>
          <w:b/>
          <w:sz w:val="24"/>
          <w:szCs w:val="24"/>
        </w:rPr>
        <w:t>3.3. Оценивание и отчетность ЭПП.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оценивании документов по практике комиссия (допускается формирование комиссии только в составе руководителя практики от факультета) руководствуется следующей примерной шкалой:</w:t>
      </w:r>
    </w:p>
    <w:p w:rsidR="00F302C1" w:rsidRDefault="00F302C1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9"/>
        <w:tblW w:w="10031" w:type="dxa"/>
        <w:tblLook w:val="01E0" w:firstRow="1" w:lastRow="1" w:firstColumn="1" w:lastColumn="1" w:noHBand="0" w:noVBand="0"/>
      </w:tblPr>
      <w:tblGrid>
        <w:gridCol w:w="6189"/>
        <w:gridCol w:w="3842"/>
      </w:tblGrid>
      <w:tr w:rsidR="00251FAD" w:rsidRPr="00251FAD" w:rsidTr="00251FAD"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D" w:rsidRPr="00251FAD" w:rsidRDefault="00251FA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51FAD" w:rsidRPr="00251FAD" w:rsidRDefault="00251F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Примерное содержание оценки</w:t>
            </w:r>
          </w:p>
          <w:p w:rsidR="00251FAD" w:rsidRPr="00251FAD" w:rsidRDefault="00251FA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D" w:rsidRPr="00251FAD" w:rsidRDefault="00251FAD">
            <w:pPr>
              <w:ind w:left="45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51FAD" w:rsidRPr="00251FAD" w:rsidRDefault="00251FAD">
            <w:pPr>
              <w:ind w:left="45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F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Шкала оценки</w:t>
            </w:r>
          </w:p>
        </w:tc>
      </w:tr>
      <w:tr w:rsidR="00251FAD" w:rsidRPr="00251FAD" w:rsidTr="00251FAD"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D" w:rsidRPr="00251FAD" w:rsidRDefault="00251FA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практики выполнена эпизодически: не отработаны или некачественно применены на практике профессиональные компетенции (примеры и результаты деятельности отсутствуют). Высказаны серьёзные замечания от представителей организации, а работа студента оценена на «неудовлетворительно». Отчет по практике представлен в срок, однако является неполным и не соответствует стандарту подготовки, что свидетельствует о несформированности у студента надлежащих компетенций.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D" w:rsidRDefault="00251FAD" w:rsidP="00251FAD">
            <w:pPr>
              <w:numPr>
                <w:ilvl w:val="0"/>
                <w:numId w:val="8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  <w:p w:rsidR="00251FAD" w:rsidRPr="00251FAD" w:rsidRDefault="00251FAD" w:rsidP="00251FAD">
            <w:pPr>
              <w:numPr>
                <w:ilvl w:val="0"/>
                <w:numId w:val="9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:rsidR="00251FAD" w:rsidRPr="00251FAD" w:rsidRDefault="00251FAD" w:rsidP="00251FAD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51F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51FA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  <w:r w:rsidRPr="00251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51FAD" w:rsidRPr="00251FAD" w:rsidTr="00251FAD"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D" w:rsidRPr="00251FAD" w:rsidRDefault="00251FAD">
            <w:pPr>
              <w:pStyle w:val="TableParagraph"/>
              <w:spacing w:line="276" w:lineRule="auto"/>
              <w:ind w:right="167" w:firstLine="709"/>
              <w:jc w:val="both"/>
              <w:rPr>
                <w:sz w:val="24"/>
                <w:szCs w:val="24"/>
                <w:lang w:val="ru-RU"/>
              </w:rPr>
            </w:pPr>
            <w:r w:rsidRPr="00251FAD">
              <w:rPr>
                <w:sz w:val="24"/>
                <w:szCs w:val="24"/>
                <w:lang w:val="ru-RU"/>
              </w:rPr>
              <w:t>Цель практики выполнена частично: недостаточно отработаны задачи, кратко представлены некоторые примеры и результаты деятельности без комментариев. Высказаны критические замечания от представителей организации, а работа студента оценена на «удовлетворительно». Отчет по практике представлен в срок, однако имеются существенные дефекты в соответствии отчета стандарту подготовки, что свидетельствует о недостаточной сформированности у студента надлежащих компетенций.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D" w:rsidRDefault="00251FAD" w:rsidP="00251FAD">
            <w:pPr>
              <w:numPr>
                <w:ilvl w:val="0"/>
                <w:numId w:val="4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  <w:p w:rsidR="00251FAD" w:rsidRPr="00251FAD" w:rsidRDefault="00251FAD" w:rsidP="00251FAD">
            <w:pPr>
              <w:ind w:left="45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F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251FA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  <w:tr w:rsidR="00251FAD" w:rsidRPr="00251FAD" w:rsidTr="00251FAD"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D" w:rsidRPr="00251FAD" w:rsidRDefault="00251FAD">
            <w:pPr>
              <w:pStyle w:val="TableParagraph"/>
              <w:spacing w:line="276" w:lineRule="auto"/>
              <w:ind w:right="72" w:firstLine="709"/>
              <w:jc w:val="both"/>
              <w:rPr>
                <w:sz w:val="24"/>
                <w:szCs w:val="24"/>
                <w:lang w:val="ru-RU"/>
              </w:rPr>
            </w:pPr>
            <w:r w:rsidRPr="00251FAD">
              <w:rPr>
                <w:sz w:val="24"/>
                <w:szCs w:val="24"/>
                <w:lang w:val="ru-RU"/>
              </w:rPr>
              <w:t>Цель практики выполнена почти полностью: частично отработаны и кратко представлены некоторые примеры и результаты деятельности без комментариев представителей организации, которые оцениваются экспертным образом. Незначительные замечания от представителей организации. 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D" w:rsidRDefault="00251FAD" w:rsidP="00251FAD">
            <w:pPr>
              <w:numPr>
                <w:ilvl w:val="0"/>
                <w:numId w:val="5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  <w:p w:rsidR="00251FAD" w:rsidRPr="00251FAD" w:rsidRDefault="00251FAD" w:rsidP="00251FAD">
            <w:pPr>
              <w:ind w:lef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51FAD" w:rsidRPr="00251FAD" w:rsidTr="00251FAD"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D" w:rsidRPr="00251FAD" w:rsidRDefault="00251FA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1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Цель практики выполнена полностью или сверх того: полноценно отработаны и применены на практике, представлены многочисленные примеры и результаты деятельности. Замечания от организации отсутствуют. Отчет по практике представлен в срок, не имеется дефектов в соответствии отчета стандарту подготовки, что свидетельствует о полной сформированности у студента надлежащих компетенций.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AD" w:rsidRDefault="00251FAD" w:rsidP="00251FAD">
            <w:pPr>
              <w:numPr>
                <w:ilvl w:val="0"/>
                <w:numId w:val="1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Блестяще </w:t>
            </w:r>
          </w:p>
          <w:p w:rsidR="00251FAD" w:rsidRDefault="00251FAD" w:rsidP="00251FAD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:rsidR="00251FAD" w:rsidRDefault="00251FAD" w:rsidP="00251FAD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 отлично</w:t>
            </w:r>
          </w:p>
          <w:p w:rsidR="00251FAD" w:rsidRPr="00251FAD" w:rsidRDefault="00251FAD">
            <w:pPr>
              <w:ind w:left="4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1FAD" w:rsidRDefault="00251FAD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Результирующая оценка за практику определяется как </w:t>
      </w:r>
    </w:p>
    <w:p w:rsidR="00251FAD" w:rsidRDefault="00251FAD" w:rsidP="00251FAD">
      <w:pPr>
        <w:pStyle w:val="3"/>
        <w:ind w:left="851" w:firstLine="720"/>
        <w:jc w:val="both"/>
      </w:pPr>
      <w:r>
        <w:rPr>
          <w:position w:val="2"/>
          <w:sz w:val="26"/>
          <w:szCs w:val="26"/>
        </w:rPr>
        <w:t>О</w:t>
      </w:r>
      <w:r>
        <w:rPr>
          <w:sz w:val="26"/>
          <w:szCs w:val="26"/>
        </w:rPr>
        <w:t xml:space="preserve">рез </w:t>
      </w:r>
      <w:r>
        <w:rPr>
          <w:position w:val="2"/>
          <w:sz w:val="26"/>
          <w:szCs w:val="26"/>
        </w:rPr>
        <w:t>= 0,6·Оотчет+0,4·Грдисс</w:t>
      </w:r>
      <w:r>
        <w:rPr>
          <w:b w:val="0"/>
          <w:position w:val="2"/>
          <w:sz w:val="26"/>
          <w:szCs w:val="26"/>
        </w:rPr>
        <w:t>, где</w:t>
      </w:r>
    </w:p>
    <w:p w:rsidR="00251FAD" w:rsidRDefault="00251FAD" w:rsidP="00251FAD">
      <w:pPr>
        <w:pStyle w:val="afd"/>
        <w:spacing w:line="276" w:lineRule="auto"/>
        <w:ind w:firstLine="851"/>
        <w:jc w:val="both"/>
      </w:pPr>
      <w:r>
        <w:rPr>
          <w:i/>
          <w:sz w:val="26"/>
          <w:szCs w:val="26"/>
        </w:rPr>
        <w:t xml:space="preserve">Оотчет </w:t>
      </w:r>
      <w:r>
        <w:rPr>
          <w:sz w:val="26"/>
          <w:szCs w:val="26"/>
        </w:rPr>
        <w:t>– оценка за представленный студентом отчет по результатам практики (выставляется руковрдителем практики),</w:t>
      </w:r>
    </w:p>
    <w:p w:rsidR="00251FAD" w:rsidRDefault="00251FAD" w:rsidP="00251FAD">
      <w:pPr>
        <w:pStyle w:val="afd"/>
        <w:spacing w:line="276" w:lineRule="auto"/>
        <w:ind w:firstLine="851"/>
        <w:jc w:val="both"/>
      </w:pPr>
      <w:r>
        <w:rPr>
          <w:i/>
          <w:sz w:val="26"/>
          <w:szCs w:val="26"/>
        </w:rPr>
        <w:t>Грдисс</w:t>
      </w:r>
      <w:r>
        <w:rPr>
          <w:sz w:val="26"/>
          <w:szCs w:val="26"/>
        </w:rPr>
        <w:t>– оценка за участие студента в групповой дискуссии по практике.</w:t>
      </w:r>
    </w:p>
    <w:p w:rsidR="00251FAD" w:rsidRDefault="00251FAD" w:rsidP="00251FAD">
      <w:pPr>
        <w:pStyle w:val="afd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Результирующая оценка округляется арифметически (≥0,5 = 1). </w:t>
      </w:r>
    </w:p>
    <w:p w:rsidR="00251FAD" w:rsidRDefault="00251FAD" w:rsidP="00251FAD">
      <w:pPr>
        <w:pStyle w:val="afd"/>
        <w:spacing w:line="276" w:lineRule="auto"/>
        <w:ind w:firstLine="851"/>
        <w:jc w:val="both"/>
      </w:pPr>
      <w:r>
        <w:rPr>
          <w:sz w:val="26"/>
          <w:szCs w:val="26"/>
        </w:rPr>
        <w:t>Плагиат и фальсификация документов оцениваются в 0 баллов.</w:t>
      </w:r>
    </w:p>
    <w:p w:rsidR="00F302C1" w:rsidRPr="00251FAD" w:rsidRDefault="00F302C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ЭПП ТИПА «ВЫПУСКНАЯ КВАЛИФИКАЦИОННАЯ РАБОТА».</w:t>
      </w: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Цель ЭПП:</w:t>
      </w:r>
    </w:p>
    <w:p w:rsidR="00F302C1" w:rsidRDefault="00B4051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157459">
        <w:rPr>
          <w:rFonts w:ascii="Times New Roman" w:eastAsia="Times New Roman" w:hAnsi="Times New Roman" w:cs="Times New Roman"/>
          <w:sz w:val="24"/>
          <w:szCs w:val="24"/>
        </w:rPr>
        <w:t xml:space="preserve">ель ЭПП типа </w:t>
      </w:r>
      <w:r w:rsidR="00157459"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</w:t>
      </w:r>
      <w:r w:rsidR="0015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</w:t>
      </w:r>
      <w:r w:rsidR="00157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2C1" w:rsidRDefault="00157459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Пререквизитом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Содержание, особенности освоения ЭПП.</w:t>
      </w:r>
    </w:p>
    <w:p w:rsidR="00F302C1" w:rsidRDefault="00157459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выпускная квалификационная работа может выполняться в одном из двух форматов: 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академическое исследование, представляемое в виде завершенного текста; 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прикладной проект, представляемый в виде получившегося в результате работы студента(ов) интеллектуального продукта (например, база данных или стратегия избирательной кампании) и прочих отчетных материалов с описанием проекта и проделанной для его реализации работы.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характеру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выпускная квалификационная работа может быть: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индивидуальной;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коллективной (групповой).</w:t>
      </w:r>
    </w:p>
    <w:p w:rsidR="00B4051E" w:rsidRPr="00B4051E" w:rsidRDefault="00B4051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E">
        <w:rPr>
          <w:rFonts w:ascii="Times New Roman" w:eastAsia="Times New Roman" w:hAnsi="Times New Roman" w:cs="Times New Roman"/>
          <w:sz w:val="24"/>
          <w:szCs w:val="24"/>
        </w:rPr>
        <w:t>ВКР может выполняться как на русском, так и на английском языке.</w:t>
      </w:r>
    </w:p>
    <w:p w:rsidR="00F302C1" w:rsidRDefault="00157459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 Оценивание и отчетность ЭПП.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Оценивание и отчетность ЭПП типа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302C1" w:rsidRDefault="00157459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B4051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Завершающим этапом выполнения студентом ВКР является ее защита (очная или в конференционном формате) перед экзаменационной комиссией.</w:t>
      </w:r>
    </w:p>
    <w:p w:rsidR="00F302C1" w:rsidRDefault="00B4051E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4.3.2.</w:t>
      </w:r>
      <w:r w:rsidR="00157459">
        <w:rPr>
          <w:rFonts w:ascii="Times New Roman" w:eastAsia="Times New Roman" w:hAnsi="Times New Roman" w:cs="Times New Roman"/>
          <w:sz w:val="24"/>
          <w:szCs w:val="24"/>
        </w:rPr>
        <w:t xml:space="preserve"> 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</w:p>
    <w:p w:rsidR="00F302C1" w:rsidRDefault="00B4051E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157459">
        <w:rPr>
          <w:rFonts w:ascii="Times New Roman" w:eastAsia="Times New Roman" w:hAnsi="Times New Roman" w:cs="Times New Roman"/>
          <w:sz w:val="24"/>
          <w:szCs w:val="24"/>
        </w:rPr>
        <w:t xml:space="preserve">3.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 </w:t>
      </w:r>
    </w:p>
    <w:p w:rsidR="00F302C1" w:rsidRDefault="00157459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4051E">
        <w:rPr>
          <w:rFonts w:ascii="Times New Roman" w:eastAsia="Times New Roman" w:hAnsi="Times New Roman" w:cs="Times New Roman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Результаты защиты ВКР определяются путем открытого голосования членов экзаменационной комиссии на основе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взвешенной суммы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оценок: (1) руководителя за качество ВКР, степень ее соответствия требованиям, предъявляемым к ВКР (О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r>
        <w:rPr>
          <w:rFonts w:ascii="Times New Roman" w:eastAsia="Times New Roman" w:hAnsi="Times New Roman" w:cs="Times New Roman"/>
          <w:sz w:val="24"/>
          <w:szCs w:val="24"/>
        </w:rPr>
        <w:t>), (2) рецензента за качество ВКР, степень ее соответствия требованиям, предъявляемым к ВКР (О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рец</w:t>
      </w:r>
      <w:r>
        <w:rPr>
          <w:rFonts w:ascii="Times New Roman" w:eastAsia="Times New Roman" w:hAnsi="Times New Roman" w:cs="Times New Roman"/>
          <w:sz w:val="24"/>
          <w:szCs w:val="24"/>
        </w:rPr>
        <w:t>), (3) комиссии за содержание ВКР, ее защиту, включая доклад, ответы на вопросы членов ГЭК и замечания рецензента (оценка комиссии рассчитывается как среднее арифметическое оценок всех членов комиссии) (О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комм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Веса оценок для расчета итогового балла таковы:</w:t>
      </w:r>
    </w:p>
    <w:p w:rsidR="00F302C1" w:rsidRDefault="00157459">
      <w:pPr>
        <w:numPr>
          <w:ilvl w:val="0"/>
          <w:numId w:val="1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r w:rsidR="00B4051E">
        <w:rPr>
          <w:rFonts w:ascii="Times New Roman" w:eastAsia="Times New Roman" w:hAnsi="Times New Roman" w:cs="Times New Roman"/>
          <w:sz w:val="24"/>
          <w:szCs w:val="24"/>
        </w:rPr>
        <w:t xml:space="preserve"> – 0.</w:t>
      </w:r>
      <w:r w:rsidR="00B4051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02C1" w:rsidRDefault="00157459">
      <w:pPr>
        <w:numPr>
          <w:ilvl w:val="0"/>
          <w:numId w:val="1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рец</w:t>
      </w:r>
      <w:r w:rsidR="00B4051E">
        <w:rPr>
          <w:rFonts w:ascii="Times New Roman" w:eastAsia="Times New Roman" w:hAnsi="Times New Roman" w:cs="Times New Roman"/>
          <w:sz w:val="24"/>
          <w:szCs w:val="24"/>
        </w:rPr>
        <w:t xml:space="preserve"> – 0.</w:t>
      </w:r>
      <w:r w:rsidR="00B4051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02C1" w:rsidRDefault="00157459">
      <w:pPr>
        <w:numPr>
          <w:ilvl w:val="0"/>
          <w:numId w:val="1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комм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0.5.  </w:t>
      </w:r>
    </w:p>
    <w:p w:rsidR="00F302C1" w:rsidRDefault="00157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F302C1" w:rsidRDefault="00157459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r w:rsidR="00B405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Психология в бизнесе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F302C1" w:rsidRDefault="00157459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оценки по ЭПП «курсовая работа» и «выпускная квалификационная работа»:</w:t>
      </w:r>
    </w:p>
    <w:tbl>
      <w:tblPr>
        <w:tblStyle w:val="afc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F302C1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C1" w:rsidRDefault="0015745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C1" w:rsidRDefault="0015745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F302C1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C1" w:rsidRDefault="00157459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  <w:p w:rsidR="00F302C1" w:rsidRDefault="00157459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:rsidR="00F302C1" w:rsidRDefault="00157459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2C1" w:rsidRDefault="0015745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несвязный, не соответствует заданной теме.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F302C1">
        <w:trPr>
          <w:trHeight w:val="22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C1" w:rsidRDefault="00157459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F302C1" w:rsidRDefault="00157459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2C1" w:rsidRDefault="0015745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настоящим Рекомендациям,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F302C1">
        <w:trPr>
          <w:trHeight w:val="15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C1" w:rsidRDefault="00157459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:rsidR="00F302C1" w:rsidRDefault="00157459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2C1" w:rsidRDefault="0015745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настоящим Рекомендациям, требованиям руководителя. Почти все задачи выполнены в должном объеме.</w:t>
            </w:r>
          </w:p>
        </w:tc>
      </w:tr>
      <w:tr w:rsidR="00F302C1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C1" w:rsidRDefault="00157459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Почти отлично</w:t>
            </w:r>
          </w:p>
          <w:p w:rsidR="00F302C1" w:rsidRDefault="00157459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:rsidR="00F302C1" w:rsidRDefault="00157459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C1" w:rsidRDefault="0015745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настоящим Рекомендациям,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:rsidR="00F302C1" w:rsidRDefault="00F302C1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2C1" w:rsidRDefault="00157459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РЕСУРСЫ И УСЛОВИЯ РЕАЛИЗАЦИИ ЭПП.</w:t>
      </w:r>
    </w:p>
    <w:p w:rsidR="00F302C1" w:rsidRDefault="0015745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 и материально-техническая база, необходимая для реализации ЭПП.</w:t>
      </w:r>
    </w:p>
    <w:p w:rsidR="00F302C1" w:rsidRDefault="00157459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F302C1" w:rsidRDefault="00157459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F302C1" w:rsidRDefault="0015745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заданий по ЭПП в условиях ограничительных или иных мер.</w:t>
      </w:r>
    </w:p>
    <w:p w:rsidR="00F302C1" w:rsidRDefault="00157459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:rsidR="00F302C1" w:rsidRDefault="00157459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</w:p>
    <w:p w:rsidR="00F302C1" w:rsidRDefault="00F302C1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2C1" w:rsidRDefault="0015745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F302C1" w:rsidRDefault="00157459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302C1" w:rsidRDefault="00F302C1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302C1">
      <w:footerReference w:type="default" r:id="rId8"/>
      <w:pgSz w:w="11906" w:h="16838"/>
      <w:pgMar w:top="1134" w:right="56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7A" w:rsidRDefault="00F9037A">
      <w:pPr>
        <w:spacing w:line="240" w:lineRule="auto"/>
      </w:pPr>
      <w:r>
        <w:separator/>
      </w:r>
    </w:p>
  </w:endnote>
  <w:endnote w:type="continuationSeparator" w:id="0">
    <w:p w:rsidR="00F9037A" w:rsidRDefault="00F90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C1" w:rsidRDefault="001574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36A17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F302C1" w:rsidRDefault="00F302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7A" w:rsidRDefault="00F9037A">
      <w:pPr>
        <w:spacing w:line="240" w:lineRule="auto"/>
      </w:pPr>
      <w:r>
        <w:separator/>
      </w:r>
    </w:p>
  </w:footnote>
  <w:footnote w:type="continuationSeparator" w:id="0">
    <w:p w:rsidR="00F9037A" w:rsidRDefault="00F90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D57"/>
    <w:multiLevelType w:val="multilevel"/>
    <w:tmpl w:val="1F9264F2"/>
    <w:lvl w:ilvl="0">
      <w:start w:val="4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018D"/>
    <w:multiLevelType w:val="multilevel"/>
    <w:tmpl w:val="45A2ABB4"/>
    <w:lvl w:ilvl="0">
      <w:start w:val="6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74A1"/>
    <w:multiLevelType w:val="multilevel"/>
    <w:tmpl w:val="149AD0EE"/>
    <w:lvl w:ilvl="0">
      <w:start w:val="9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4E17"/>
    <w:multiLevelType w:val="multilevel"/>
    <w:tmpl w:val="287696CC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8BB"/>
    <w:multiLevelType w:val="multilevel"/>
    <w:tmpl w:val="27AC45C2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489"/>
    <w:multiLevelType w:val="multilevel"/>
    <w:tmpl w:val="1F9648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4576"/>
    <w:multiLevelType w:val="multilevel"/>
    <w:tmpl w:val="E766CBBA"/>
    <w:lvl w:ilvl="0">
      <w:start w:val="10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E0FFF"/>
    <w:multiLevelType w:val="multilevel"/>
    <w:tmpl w:val="A0DCC6B2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55F3"/>
    <w:multiLevelType w:val="multilevel"/>
    <w:tmpl w:val="23305C8A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521404F7"/>
    <w:multiLevelType w:val="multilevel"/>
    <w:tmpl w:val="38EAD38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46BF"/>
    <w:multiLevelType w:val="multilevel"/>
    <w:tmpl w:val="95681FAA"/>
    <w:lvl w:ilvl="0">
      <w:start w:val="7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C259E"/>
    <w:multiLevelType w:val="multilevel"/>
    <w:tmpl w:val="BF5018C2"/>
    <w:lvl w:ilvl="0">
      <w:start w:val="8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21A7"/>
    <w:multiLevelType w:val="multilevel"/>
    <w:tmpl w:val="8DC09B50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88226E"/>
    <w:multiLevelType w:val="multilevel"/>
    <w:tmpl w:val="FC4232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1"/>
    <w:rsid w:val="000228B2"/>
    <w:rsid w:val="00157459"/>
    <w:rsid w:val="00215C20"/>
    <w:rsid w:val="00251FAD"/>
    <w:rsid w:val="00366F40"/>
    <w:rsid w:val="00374928"/>
    <w:rsid w:val="00455956"/>
    <w:rsid w:val="00466F9C"/>
    <w:rsid w:val="0073303F"/>
    <w:rsid w:val="00736A17"/>
    <w:rsid w:val="00B4051E"/>
    <w:rsid w:val="00C717EA"/>
    <w:rsid w:val="00D822C5"/>
    <w:rsid w:val="00F302C1"/>
    <w:rsid w:val="00F9037A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9A29"/>
  <w15:docId w15:val="{FE4F22B3-58BF-4C23-838D-4A61F7F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187"/>
    <w:rPr>
      <w:lang w:val="ru"/>
    </w:rPr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line="240" w:lineRule="auto"/>
    </w:pPr>
    <w:rPr>
      <w:lang w:val="ru"/>
    </w:rPr>
  </w:style>
  <w:style w:type="table" w:styleId="a9">
    <w:name w:val="Table Grid"/>
    <w:basedOn w:val="a1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A7130F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f2">
    <w:name w:val="Hyperlink"/>
    <w:basedOn w:val="a0"/>
    <w:uiPriority w:val="99"/>
    <w:unhideWhenUsed/>
    <w:rsid w:val="009E5FEB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35F7B"/>
    <w:rPr>
      <w:color w:val="954F72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33DF8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33DF8"/>
    <w:rPr>
      <w:rFonts w:ascii="Arial" w:eastAsia="Arial" w:hAnsi="Arial" w:cs="Arial"/>
      <w:sz w:val="20"/>
      <w:szCs w:val="20"/>
      <w:lang w:val="ru" w:eastAsia="ru-RU"/>
    </w:rPr>
  </w:style>
  <w:style w:type="character" w:styleId="af6">
    <w:name w:val="footnote reference"/>
    <w:uiPriority w:val="99"/>
    <w:unhideWhenUsed/>
    <w:rsid w:val="00033DF8"/>
    <w:rPr>
      <w:vertAlign w:val="superscript"/>
    </w:rPr>
  </w:style>
  <w:style w:type="paragraph" w:customStyle="1" w:styleId="1">
    <w:name w:val="Стиль1"/>
    <w:basedOn w:val="af7"/>
    <w:rsid w:val="00F80777"/>
    <w:pPr>
      <w:numPr>
        <w:numId w:val="14"/>
      </w:numPr>
      <w:spacing w:line="240" w:lineRule="auto"/>
      <w:ind w:left="360" w:right="706" w:hanging="360"/>
      <w:jc w:val="both"/>
    </w:pPr>
    <w:rPr>
      <w:rFonts w:eastAsia="Arial Unicode MS"/>
      <w:iCs/>
      <w:szCs w:val="18"/>
      <w:lang w:val="ru-RU"/>
    </w:rPr>
  </w:style>
  <w:style w:type="paragraph" w:styleId="af7">
    <w:name w:val="Normal (Web)"/>
    <w:basedOn w:val="a"/>
    <w:uiPriority w:val="99"/>
    <w:semiHidden/>
    <w:unhideWhenUsed/>
    <w:rsid w:val="00F80777"/>
    <w:rPr>
      <w:rFonts w:ascii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251FAD"/>
    <w:pPr>
      <w:widowControl w:val="0"/>
      <w:spacing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fd">
    <w:name w:val="Body Text"/>
    <w:basedOn w:val="a"/>
    <w:link w:val="afe"/>
    <w:semiHidden/>
    <w:unhideWhenUsed/>
    <w:rsid w:val="00251FAD"/>
    <w:pPr>
      <w:spacing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e">
    <w:name w:val="Основной текст Знак"/>
    <w:basedOn w:val="a0"/>
    <w:link w:val="afd"/>
    <w:semiHidden/>
    <w:rsid w:val="00251F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Mt2NGSXmkXJV8gYDZIBRMEw6Q==">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Кульчу Алина Ильинична</cp:lastModifiedBy>
  <cp:revision>2</cp:revision>
  <dcterms:created xsi:type="dcterms:W3CDTF">2021-11-16T14:37:00Z</dcterms:created>
  <dcterms:modified xsi:type="dcterms:W3CDTF">2021-11-16T14:37:00Z</dcterms:modified>
</cp:coreProperties>
</file>