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06" w:rsidRPr="0037515C" w:rsidRDefault="00311C06" w:rsidP="00311C06">
      <w:pPr>
        <w:jc w:val="right"/>
        <w:rPr>
          <w:rFonts w:ascii="Times New Roman" w:hAnsi="Times New Roman"/>
          <w:lang w:val="en-US"/>
        </w:rPr>
      </w:pPr>
      <w:r w:rsidRPr="0037515C">
        <w:rPr>
          <w:rFonts w:ascii="Times New Roman" w:hAnsi="Times New Roman"/>
          <w:lang w:val="en-US"/>
        </w:rPr>
        <w:t xml:space="preserve">Approved by the Academic </w:t>
      </w:r>
      <w:r>
        <w:rPr>
          <w:rFonts w:ascii="Times New Roman" w:hAnsi="Times New Roman"/>
          <w:lang w:val="en-US"/>
        </w:rPr>
        <w:t>Supervisor</w:t>
      </w:r>
      <w:r w:rsidRPr="0037515C">
        <w:rPr>
          <w:rFonts w:ascii="Times New Roman" w:hAnsi="Times New Roman"/>
          <w:lang w:val="en-US"/>
        </w:rPr>
        <w:t xml:space="preserve"> </w:t>
      </w:r>
    </w:p>
    <w:p w:rsidR="00311C06" w:rsidRPr="0037515C" w:rsidRDefault="00311C06" w:rsidP="00311C06">
      <w:pPr>
        <w:jc w:val="right"/>
        <w:rPr>
          <w:rFonts w:ascii="Times New Roman" w:hAnsi="Times New Roman"/>
          <w:lang w:val="en-US"/>
        </w:rPr>
      </w:pPr>
      <w:proofErr w:type="gramStart"/>
      <w:r w:rsidRPr="00F16DE5">
        <w:rPr>
          <w:rFonts w:ascii="Times New Roman" w:hAnsi="Times New Roman"/>
          <w:lang w:val="en-US"/>
        </w:rPr>
        <w:t>on</w:t>
      </w:r>
      <w:proofErr w:type="gramEnd"/>
      <w:r w:rsidRPr="00F16DE5">
        <w:rPr>
          <w:rFonts w:ascii="Times New Roman" w:hAnsi="Times New Roman"/>
          <w:lang w:val="en-US"/>
        </w:rPr>
        <w:t xml:space="preserve"> «</w:t>
      </w:r>
      <w:r>
        <w:rPr>
          <w:rFonts w:ascii="Times New Roman" w:hAnsi="Times New Roman"/>
          <w:lang w:val="en-US"/>
        </w:rPr>
        <w:t>25</w:t>
      </w:r>
      <w:r w:rsidRPr="00F16DE5">
        <w:rPr>
          <w:rFonts w:ascii="Times New Roman" w:hAnsi="Times New Roman"/>
          <w:lang w:val="en-US"/>
        </w:rPr>
        <w:t>» August 2021</w:t>
      </w:r>
    </w:p>
    <w:p w:rsidR="00311C06" w:rsidRDefault="00311C06" w:rsidP="00311C06">
      <w:pPr>
        <w:tabs>
          <w:tab w:val="left" w:pos="709"/>
        </w:tabs>
        <w:spacing w:line="240" w:lineRule="auto"/>
        <w:ind w:right="567" w:firstLine="709"/>
        <w:jc w:val="center"/>
        <w:rPr>
          <w:rFonts w:ascii="Times New Roman" w:hAnsi="Times New Roman" w:cs="Times New Roman"/>
          <w:sz w:val="26"/>
          <w:szCs w:val="26"/>
          <w:lang w:val="en-US"/>
        </w:rPr>
      </w:pPr>
    </w:p>
    <w:p w:rsidR="00311C06" w:rsidRPr="0037515C" w:rsidRDefault="00311C06" w:rsidP="00311C06">
      <w:pPr>
        <w:tabs>
          <w:tab w:val="left" w:pos="709"/>
        </w:tabs>
        <w:spacing w:line="240" w:lineRule="auto"/>
        <w:ind w:right="567" w:firstLine="709"/>
        <w:jc w:val="center"/>
        <w:rPr>
          <w:rFonts w:ascii="Times New Roman" w:hAnsi="Times New Roman" w:cs="Times New Roman"/>
          <w:sz w:val="26"/>
          <w:szCs w:val="26"/>
          <w:lang w:val="en-US"/>
        </w:rPr>
      </w:pPr>
    </w:p>
    <w:p w:rsidR="00311C06" w:rsidRPr="0020353C" w:rsidRDefault="00311C06" w:rsidP="00311C06">
      <w:pPr>
        <w:tabs>
          <w:tab w:val="left" w:pos="709"/>
        </w:tabs>
        <w:spacing w:line="240" w:lineRule="auto"/>
        <w:ind w:right="567" w:firstLine="709"/>
        <w:jc w:val="center"/>
        <w:rPr>
          <w:rFonts w:ascii="Times New Roman" w:hAnsi="Times New Roman" w:cs="Times New Roman"/>
          <w:sz w:val="24"/>
          <w:szCs w:val="24"/>
          <w:lang w:val="en-US"/>
        </w:rPr>
      </w:pPr>
    </w:p>
    <w:p w:rsidR="00311C06" w:rsidRDefault="00311C06" w:rsidP="00311C06">
      <w:pPr>
        <w:shd w:val="clear" w:color="auto" w:fill="FFFFFF"/>
        <w:spacing w:line="360" w:lineRule="auto"/>
        <w:jc w:val="center"/>
        <w:rPr>
          <w:rFonts w:ascii="Times New Roman" w:hAnsi="Times New Roman" w:cs="Times New Roman"/>
          <w:b/>
          <w:color w:val="222222"/>
          <w:sz w:val="24"/>
          <w:szCs w:val="24"/>
          <w:lang w:val="en-GB"/>
        </w:rPr>
      </w:pPr>
      <w:r>
        <w:rPr>
          <w:rFonts w:ascii="Times New Roman" w:hAnsi="Times New Roman" w:cs="Times New Roman"/>
          <w:b/>
          <w:color w:val="222222"/>
          <w:sz w:val="24"/>
          <w:szCs w:val="24"/>
          <w:lang w:val="en-GB"/>
        </w:rPr>
        <w:t>Guidelines for Master’s Thesis preparation</w:t>
      </w:r>
      <w:r w:rsidRPr="0020353C">
        <w:rPr>
          <w:rFonts w:ascii="Times New Roman" w:hAnsi="Times New Roman" w:cs="Times New Roman"/>
          <w:b/>
          <w:color w:val="222222"/>
          <w:sz w:val="24"/>
          <w:szCs w:val="24"/>
          <w:lang w:val="en-GB"/>
        </w:rPr>
        <w:t xml:space="preserve"> </w:t>
      </w:r>
    </w:p>
    <w:p w:rsidR="00311C06" w:rsidRPr="0020353C" w:rsidRDefault="00311C06" w:rsidP="00311C06">
      <w:pPr>
        <w:shd w:val="clear" w:color="auto" w:fill="FFFFFF"/>
        <w:spacing w:line="360" w:lineRule="auto"/>
        <w:jc w:val="center"/>
        <w:rPr>
          <w:rFonts w:ascii="Times New Roman" w:hAnsi="Times New Roman" w:cs="Times New Roman"/>
          <w:b/>
          <w:color w:val="222222"/>
          <w:sz w:val="24"/>
          <w:szCs w:val="24"/>
          <w:lang w:val="en-GB"/>
        </w:rPr>
      </w:pPr>
      <w:proofErr w:type="gramStart"/>
      <w:r w:rsidRPr="0020353C">
        <w:rPr>
          <w:rFonts w:ascii="Times New Roman" w:hAnsi="Times New Roman" w:cs="Times New Roman"/>
          <w:b/>
          <w:color w:val="222222"/>
          <w:sz w:val="24"/>
          <w:szCs w:val="24"/>
          <w:lang w:val="en-GB"/>
        </w:rPr>
        <w:t>for</w:t>
      </w:r>
      <w:proofErr w:type="gramEnd"/>
      <w:r w:rsidRPr="0020353C">
        <w:rPr>
          <w:rFonts w:ascii="Times New Roman" w:hAnsi="Times New Roman" w:cs="Times New Roman"/>
          <w:b/>
          <w:color w:val="222222"/>
          <w:sz w:val="24"/>
          <w:szCs w:val="24"/>
          <w:lang w:val="en-GB"/>
        </w:rPr>
        <w:t xml:space="preserve"> Master’s programme “</w:t>
      </w:r>
      <w:r>
        <w:rPr>
          <w:rFonts w:ascii="Times New Roman" w:hAnsi="Times New Roman" w:cs="Times New Roman"/>
          <w:b/>
          <w:color w:val="222222"/>
          <w:sz w:val="24"/>
          <w:szCs w:val="24"/>
          <w:lang w:val="en-GB"/>
        </w:rPr>
        <w:t>International Relations in Eurasia”</w:t>
      </w:r>
      <w:r w:rsidRPr="0020353C">
        <w:rPr>
          <w:rFonts w:ascii="Times New Roman" w:hAnsi="Times New Roman" w:cs="Times New Roman"/>
          <w:b/>
          <w:color w:val="222222"/>
          <w:sz w:val="24"/>
          <w:szCs w:val="24"/>
          <w:lang w:val="en-GB"/>
        </w:rPr>
        <w:t xml:space="preserve"> </w:t>
      </w:r>
    </w:p>
    <w:p w:rsidR="00311C06" w:rsidRPr="0020353C" w:rsidRDefault="00311C06" w:rsidP="00311C06">
      <w:pPr>
        <w:shd w:val="clear" w:color="auto" w:fill="FFFFFF"/>
        <w:spacing w:line="360" w:lineRule="auto"/>
        <w:jc w:val="center"/>
        <w:rPr>
          <w:rFonts w:ascii="Times New Roman" w:hAnsi="Times New Roman" w:cs="Times New Roman"/>
          <w:b/>
          <w:color w:val="222222"/>
          <w:sz w:val="24"/>
          <w:szCs w:val="24"/>
          <w:lang w:val="en-GB"/>
        </w:rPr>
      </w:pPr>
      <w:r w:rsidRPr="0020353C">
        <w:rPr>
          <w:rFonts w:ascii="Times New Roman" w:hAnsi="Times New Roman" w:cs="Times New Roman"/>
          <w:b/>
          <w:color w:val="222222"/>
          <w:sz w:val="24"/>
          <w:szCs w:val="24"/>
          <w:lang w:val="en-GB"/>
        </w:rPr>
        <w:t>National Research University Higher School of Economics</w:t>
      </w:r>
    </w:p>
    <w:p w:rsidR="00311C06" w:rsidRPr="0020353C" w:rsidRDefault="00311C06" w:rsidP="00311C06">
      <w:pPr>
        <w:tabs>
          <w:tab w:val="left" w:pos="709"/>
        </w:tabs>
        <w:spacing w:line="240" w:lineRule="auto"/>
        <w:ind w:right="567" w:firstLine="709"/>
        <w:jc w:val="center"/>
        <w:rPr>
          <w:rFonts w:ascii="Times New Roman" w:hAnsi="Times New Roman" w:cs="Times New Roman"/>
          <w:sz w:val="24"/>
          <w:szCs w:val="24"/>
          <w:lang w:val="en-GB"/>
        </w:rPr>
      </w:pPr>
    </w:p>
    <w:p w:rsidR="00311C06" w:rsidRDefault="00311C06" w:rsidP="00311C06">
      <w:pPr>
        <w:ind w:right="567"/>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sidRPr="0020353C">
        <w:rPr>
          <w:rFonts w:ascii="Times New Roman" w:hAnsi="Times New Roman" w:cs="Times New Roman"/>
          <w:b/>
          <w:sz w:val="24"/>
          <w:szCs w:val="24"/>
          <w:lang w:val="en-US"/>
        </w:rPr>
        <w:t xml:space="preserve">Developed by: </w:t>
      </w:r>
      <w:proofErr w:type="spellStart"/>
      <w:r>
        <w:rPr>
          <w:rFonts w:ascii="Times New Roman" w:hAnsi="Times New Roman" w:cs="Times New Roman"/>
          <w:b/>
          <w:sz w:val="24"/>
          <w:szCs w:val="24"/>
          <w:lang w:val="en-US"/>
        </w:rPr>
        <w:t>Bratersky</w:t>
      </w:r>
      <w:proofErr w:type="spellEnd"/>
      <w:r>
        <w:rPr>
          <w:rFonts w:ascii="Times New Roman" w:hAnsi="Times New Roman" w:cs="Times New Roman"/>
          <w:b/>
          <w:sz w:val="24"/>
          <w:szCs w:val="24"/>
          <w:lang w:val="en-US"/>
        </w:rPr>
        <w:t xml:space="preserve"> M.V.</w:t>
      </w:r>
      <w:proofErr w:type="gramEnd"/>
    </w:p>
    <w:p w:rsidR="00311C06" w:rsidRDefault="00311C06" w:rsidP="00311C06">
      <w:pPr>
        <w:ind w:right="567"/>
        <w:jc w:val="center"/>
        <w:rPr>
          <w:rFonts w:ascii="Times New Roman" w:hAnsi="Times New Roman" w:cs="Times New Roman"/>
          <w:b/>
          <w:sz w:val="24"/>
          <w:szCs w:val="24"/>
          <w:lang w:val="en-US"/>
        </w:rPr>
      </w:pPr>
    </w:p>
    <w:p w:rsidR="00311C06" w:rsidRDefault="00311C06" w:rsidP="00311C06">
      <w:pPr>
        <w:pStyle w:val="a3"/>
        <w:numPr>
          <w:ilvl w:val="0"/>
          <w:numId w:val="1"/>
        </w:numPr>
        <w:ind w:right="567"/>
        <w:jc w:val="both"/>
        <w:rPr>
          <w:rFonts w:ascii="Times New Roman" w:hAnsi="Times New Roman" w:cs="Times New Roman"/>
          <w:sz w:val="24"/>
          <w:szCs w:val="24"/>
          <w:lang w:val="en-US"/>
        </w:rPr>
      </w:pPr>
      <w:r>
        <w:rPr>
          <w:rFonts w:ascii="Times New Roman" w:hAnsi="Times New Roman" w:cs="Times New Roman"/>
          <w:sz w:val="24"/>
          <w:szCs w:val="24"/>
          <w:lang w:val="en-US"/>
        </w:rPr>
        <w:t>General provisions</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 xml:space="preserve">1.1. These Guidelines describe requirements and procedures for preparation of Master’s Thesis, interaction between students and their supervisors, reviewers and programme academic supervisors while writing their Master’s Thesis, </w:t>
      </w:r>
    </w:p>
    <w:p w:rsid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1.2. The main purpose of a Master’s Thesis consists in acquiring knowledge and skills required for conducting research (more broadly, finding and analysing information) and presenting its results.</w:t>
      </w:r>
    </w:p>
    <w:p w:rsidR="00311C06" w:rsidRDefault="00311C06" w:rsidP="00311C06">
      <w:pPr>
        <w:ind w:left="360" w:right="567"/>
        <w:jc w:val="both"/>
        <w:rPr>
          <w:rFonts w:ascii="Times New Roman" w:hAnsi="Times New Roman" w:cs="Times New Roman"/>
          <w:sz w:val="24"/>
          <w:szCs w:val="24"/>
          <w:lang w:val="en-GB"/>
        </w:rPr>
      </w:pPr>
    </w:p>
    <w:p w:rsid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In the course of working on their Master’s Thesis, students are expected to develop the following competencies:</w:t>
      </w:r>
    </w:p>
    <w:p w:rsid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i/>
          <w:sz w:val="24"/>
          <w:szCs w:val="24"/>
          <w:lang w:val="en-GB"/>
        </w:rPr>
      </w:pPr>
      <w:r w:rsidRPr="00311C06">
        <w:rPr>
          <w:rFonts w:ascii="Times New Roman" w:hAnsi="Times New Roman" w:cs="Times New Roman"/>
          <w:i/>
          <w:sz w:val="24"/>
          <w:szCs w:val="24"/>
          <w:lang w:val="en-GB"/>
        </w:rPr>
        <w:t xml:space="preserve">General Academic Competencies: </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1.</w:t>
      </w:r>
      <w:r w:rsidRPr="00311C06">
        <w:rPr>
          <w:rFonts w:ascii="Times New Roman" w:hAnsi="Times New Roman" w:cs="Times New Roman"/>
          <w:sz w:val="24"/>
          <w:szCs w:val="24"/>
          <w:lang w:val="en-GB"/>
        </w:rPr>
        <w:tab/>
        <w:t>Ability to analyse socially significant issues and processes; ability to utilize methodology of the humanities, social and economic sciences for various professional and social activities;</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2.</w:t>
      </w:r>
      <w:r w:rsidRPr="00311C06">
        <w:rPr>
          <w:rFonts w:ascii="Times New Roman" w:hAnsi="Times New Roman" w:cs="Times New Roman"/>
          <w:sz w:val="24"/>
          <w:szCs w:val="24"/>
          <w:lang w:val="en-GB"/>
        </w:rPr>
        <w:tab/>
        <w:t>Ability to utilize basic and professional knowledge in the field of philology, history, economics, sociology and cultural studies for educational and professional activities;</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3.</w:t>
      </w:r>
      <w:r w:rsidRPr="00311C06">
        <w:rPr>
          <w:rFonts w:ascii="Times New Roman" w:hAnsi="Times New Roman" w:cs="Times New Roman"/>
          <w:sz w:val="24"/>
          <w:szCs w:val="24"/>
          <w:lang w:val="en-GB"/>
        </w:rPr>
        <w:tab/>
        <w:t>Ability to handle data and extract it from different sources to address professional and social issues;</w:t>
      </w:r>
    </w:p>
    <w:p w:rsid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4.</w:t>
      </w:r>
      <w:r w:rsidRPr="00311C06">
        <w:rPr>
          <w:rFonts w:ascii="Times New Roman" w:hAnsi="Times New Roman" w:cs="Times New Roman"/>
          <w:sz w:val="24"/>
          <w:szCs w:val="24"/>
          <w:lang w:val="en-GB"/>
        </w:rPr>
        <w:tab/>
        <w:t>Ability to gain knowledge by means of modern education and information technologies.</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i/>
          <w:sz w:val="24"/>
          <w:szCs w:val="24"/>
          <w:lang w:val="en-GB"/>
        </w:rPr>
      </w:pPr>
      <w:r w:rsidRPr="00311C06">
        <w:rPr>
          <w:rFonts w:ascii="Times New Roman" w:hAnsi="Times New Roman" w:cs="Times New Roman"/>
          <w:i/>
          <w:sz w:val="24"/>
          <w:szCs w:val="24"/>
          <w:lang w:val="en-GB"/>
        </w:rPr>
        <w:t xml:space="preserve">Action Competencies: </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1.</w:t>
      </w:r>
      <w:r w:rsidRPr="00311C06">
        <w:rPr>
          <w:rFonts w:ascii="Times New Roman" w:hAnsi="Times New Roman" w:cs="Times New Roman"/>
          <w:sz w:val="24"/>
          <w:szCs w:val="24"/>
          <w:lang w:val="en-GB"/>
        </w:rPr>
        <w:tab/>
        <w:t>Knowledge of cognitive principles; ability to express one’s mental output accurately and convincingly, both orally and in writing;</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2.</w:t>
      </w:r>
      <w:r w:rsidRPr="00311C06">
        <w:rPr>
          <w:rFonts w:ascii="Times New Roman" w:hAnsi="Times New Roman" w:cs="Times New Roman"/>
          <w:sz w:val="24"/>
          <w:szCs w:val="24"/>
          <w:lang w:val="en-GB"/>
        </w:rPr>
        <w:tab/>
        <w:t>Ability to use a computer, software and network resources and databases for social, educational and professional purposes;</w:t>
      </w:r>
    </w:p>
    <w:p w:rsid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3.</w:t>
      </w:r>
      <w:r w:rsidRPr="00311C06">
        <w:rPr>
          <w:rFonts w:ascii="Times New Roman" w:hAnsi="Times New Roman" w:cs="Times New Roman"/>
          <w:sz w:val="24"/>
          <w:szCs w:val="24"/>
          <w:lang w:val="en-GB"/>
        </w:rPr>
        <w:tab/>
        <w:t>Knowledge of one Eastern and one Western language sufficient to browse and analyse foreign sources of information.</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i/>
          <w:sz w:val="24"/>
          <w:szCs w:val="24"/>
          <w:lang w:val="en-GB"/>
        </w:rPr>
      </w:pPr>
      <w:r w:rsidRPr="00311C06">
        <w:rPr>
          <w:rFonts w:ascii="Times New Roman" w:hAnsi="Times New Roman" w:cs="Times New Roman"/>
          <w:i/>
          <w:sz w:val="24"/>
          <w:szCs w:val="24"/>
          <w:lang w:val="en-GB"/>
        </w:rPr>
        <w:t xml:space="preserve">Personal, Social and Cultural Competencies: </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1.</w:t>
      </w:r>
      <w:r w:rsidRPr="00311C06">
        <w:rPr>
          <w:rFonts w:ascii="Times New Roman" w:hAnsi="Times New Roman" w:cs="Times New Roman"/>
          <w:sz w:val="24"/>
          <w:szCs w:val="24"/>
          <w:lang w:val="en-GB"/>
        </w:rPr>
        <w:tab/>
        <w:t>Pursuit of personal improvement and continuing professional development;</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2.</w:t>
      </w:r>
      <w:r w:rsidRPr="00311C06">
        <w:rPr>
          <w:rFonts w:ascii="Times New Roman" w:hAnsi="Times New Roman" w:cs="Times New Roman"/>
          <w:sz w:val="24"/>
          <w:szCs w:val="24"/>
          <w:lang w:val="en-GB"/>
        </w:rPr>
        <w:tab/>
        <w:t xml:space="preserve">Ability to be flexible and adapt to different circumstances, to show creativity, initiative and determination to achieve professional goals </w:t>
      </w:r>
    </w:p>
    <w:p w:rsid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lastRenderedPageBreak/>
        <w:t>3.</w:t>
      </w:r>
      <w:r w:rsidRPr="00311C06">
        <w:rPr>
          <w:rFonts w:ascii="Times New Roman" w:hAnsi="Times New Roman" w:cs="Times New Roman"/>
          <w:sz w:val="24"/>
          <w:szCs w:val="24"/>
          <w:lang w:val="en-GB"/>
        </w:rPr>
        <w:tab/>
        <w:t>Ability to utilize knowledge and understanding of modern human concerns, global and Russian cultural values; mastering intercultural dialogue</w:t>
      </w:r>
    </w:p>
    <w:p w:rsid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Pr>
          <w:rFonts w:ascii="Times New Roman" w:hAnsi="Times New Roman" w:cs="Times New Roman"/>
          <w:b/>
          <w:sz w:val="24"/>
          <w:szCs w:val="24"/>
          <w:lang w:val="en-GB"/>
        </w:rPr>
        <w:t>2.</w:t>
      </w:r>
      <w:r w:rsidRPr="00311C06">
        <w:rPr>
          <w:rFonts w:ascii="Times New Roman" w:hAnsi="Times New Roman" w:cs="Times New Roman"/>
          <w:sz w:val="24"/>
          <w:szCs w:val="24"/>
          <w:lang w:val="en-GB"/>
        </w:rPr>
        <w:t xml:space="preserve"> Components of Master’s Thesis</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The components of Master’s Thesis are:</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1. Cover Page</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2. Table of Contents</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3. List of Abbreviations (if included)</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4. Introduction</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5. Main Body (components: chapters, sub-chapters, etc.)</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6. Conclusion</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7. Bibliography</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8. Appendices and Annexes (if needed)</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Master’s Theses should be submitted in one single file.</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Pr>
          <w:rFonts w:ascii="Times New Roman" w:hAnsi="Times New Roman" w:cs="Times New Roman"/>
          <w:b/>
          <w:sz w:val="24"/>
          <w:szCs w:val="24"/>
          <w:lang w:val="en-GB"/>
        </w:rPr>
        <w:t>3.</w:t>
      </w:r>
      <w:r w:rsidRPr="00311C06">
        <w:rPr>
          <w:rFonts w:ascii="Times New Roman" w:hAnsi="Times New Roman" w:cs="Times New Roman"/>
          <w:sz w:val="24"/>
          <w:szCs w:val="24"/>
          <w:lang w:val="en-GB"/>
        </w:rPr>
        <w:t xml:space="preserve"> Master’s Thesis Formatting</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COVER PAGE (Appendix)</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 xml:space="preserve">Title: Times New Roman 16, upper case letters, bold, </w:t>
      </w:r>
      <w:proofErr w:type="spellStart"/>
      <w:proofErr w:type="gramStart"/>
      <w:r w:rsidRPr="00311C06">
        <w:rPr>
          <w:rFonts w:ascii="Times New Roman" w:hAnsi="Times New Roman" w:cs="Times New Roman"/>
          <w:sz w:val="24"/>
          <w:szCs w:val="24"/>
          <w:lang w:val="en-GB"/>
        </w:rPr>
        <w:t>centered</w:t>
      </w:r>
      <w:proofErr w:type="spellEnd"/>
      <w:r w:rsidRPr="00311C06">
        <w:rPr>
          <w:rFonts w:ascii="Times New Roman" w:hAnsi="Times New Roman" w:cs="Times New Roman"/>
          <w:sz w:val="24"/>
          <w:szCs w:val="24"/>
          <w:lang w:val="en-GB"/>
        </w:rPr>
        <w:t>,</w:t>
      </w:r>
      <w:proofErr w:type="gramEnd"/>
      <w:r w:rsidRPr="00311C06">
        <w:rPr>
          <w:rFonts w:ascii="Times New Roman" w:hAnsi="Times New Roman" w:cs="Times New Roman"/>
          <w:sz w:val="24"/>
          <w:szCs w:val="24"/>
          <w:lang w:val="en-GB"/>
        </w:rPr>
        <w:t xml:space="preserve"> no full stop (.) at the end.</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 xml:space="preserve">Number of pages: The cover is not to be numbered, but it is counted (i.e. the next page is number 2). </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TABLE OF CONTENTS</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It should be done automatically, by using appropriate Word option. It should contain: List of Abbreviations (if included), Introduction, Chapters, Sub-chapters, Sub-sub-chapters (if applicable), Conclusion, Bibliography, and Appendices and/or Annexes (if included). It should include the page number for each section.</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Text: Times New Roman 14, spacing 1.5</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LIST OF ABBREVIATIONS</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Text: Times New Roman 14, spacing 1.5, aligned left.</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INTRODUCTION</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Text: Times New Roman 14, spacing 1.5, justified, first line of each paragraph indented</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MAIN BODY</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Text: Times New Roman 14, spacing 1.5, justified, first line of each paragraph indented</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Headings of sections (Table of Contents, List of Abbreviations, Introduction, Conclusion, Bibliography, Appendices, and Annexes): Times New Roman 16, bold, aligned, not numbered.</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Headings of chapters: Times New Roman 16, bold, aligned left, numbered (1</w:t>
      </w:r>
      <w:proofErr w:type="gramStart"/>
      <w:r w:rsidRPr="00311C06">
        <w:rPr>
          <w:rFonts w:ascii="Times New Roman" w:hAnsi="Times New Roman" w:cs="Times New Roman"/>
          <w:sz w:val="24"/>
          <w:szCs w:val="24"/>
          <w:lang w:val="en-GB"/>
        </w:rPr>
        <w:t>,2</w:t>
      </w:r>
      <w:proofErr w:type="gramEnd"/>
      <w:r w:rsidRPr="00311C06">
        <w:rPr>
          <w:rFonts w:ascii="Times New Roman" w:hAnsi="Times New Roman" w:cs="Times New Roman"/>
          <w:sz w:val="24"/>
          <w:szCs w:val="24"/>
          <w:lang w:val="en-GB"/>
        </w:rPr>
        <w:t>, etc.)</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Headings of sub-chapters and sub-sub-chapters: Times new Roman 14, bold, aligned left, numbered (1.1, 1.1.1, 1.2, etc.)</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lastRenderedPageBreak/>
        <w:t>Paragraphs: Each paragraph should be from 10 to 15 lines (on average). There should be no spacing between a paragraph and the following one.</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Block quotations: Times New Roman 11, single-spaced, justified, each line indented left.</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Footnotes: Times New Roman 11, single-spaced, aligned left, no first line indentation.</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CONCLUSION</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Text: Times New Roman 14, spacing 1.5, justified, first line of each paragraph indented.</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BIBLIOGRAPHY</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The entries should be categorized and alphabetized. You can sort the entries in different categories, such as: Books, Essay, Newspaper Articles, Interviews, etc.</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 xml:space="preserve">Text: Times New Roman 14, aligned left, single-spaced with spacing between each entry and the next one, no first line indentation, no numbering, </w:t>
      </w:r>
      <w:proofErr w:type="gramStart"/>
      <w:r w:rsidRPr="00311C06">
        <w:rPr>
          <w:rFonts w:ascii="Times New Roman" w:hAnsi="Times New Roman" w:cs="Times New Roman"/>
          <w:sz w:val="24"/>
          <w:szCs w:val="24"/>
          <w:lang w:val="en-GB"/>
        </w:rPr>
        <w:t>no</w:t>
      </w:r>
      <w:proofErr w:type="gramEnd"/>
      <w:r w:rsidRPr="00311C06">
        <w:rPr>
          <w:rFonts w:ascii="Times New Roman" w:hAnsi="Times New Roman" w:cs="Times New Roman"/>
          <w:sz w:val="24"/>
          <w:szCs w:val="24"/>
          <w:lang w:val="en-GB"/>
        </w:rPr>
        <w:t xml:space="preserve"> bullet points.</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4. </w:t>
      </w:r>
      <w:r w:rsidRPr="00311C06">
        <w:rPr>
          <w:rFonts w:ascii="Times New Roman" w:hAnsi="Times New Roman" w:cs="Times New Roman"/>
          <w:sz w:val="24"/>
          <w:szCs w:val="24"/>
          <w:lang w:val="en-GB"/>
        </w:rPr>
        <w:t xml:space="preserve"> Additional Requirements</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Length:</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 xml:space="preserve">- Master’s Thesis: According to the </w:t>
      </w:r>
      <w:r w:rsidR="00E961CE" w:rsidRPr="00311C06">
        <w:rPr>
          <w:rFonts w:ascii="Times New Roman" w:hAnsi="Times New Roman" w:cs="Times New Roman"/>
          <w:sz w:val="24"/>
          <w:szCs w:val="24"/>
          <w:lang w:val="en-GB"/>
        </w:rPr>
        <w:t>partner</w:t>
      </w:r>
      <w:r w:rsidRPr="00311C06">
        <w:rPr>
          <w:rFonts w:ascii="Times New Roman" w:hAnsi="Times New Roman" w:cs="Times New Roman"/>
          <w:sz w:val="24"/>
          <w:szCs w:val="24"/>
          <w:lang w:val="en-GB"/>
        </w:rPr>
        <w:t xml:space="preserve"> university requirements.</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 xml:space="preserve">Referencing style: APA with footnotes and bibliography – see APA Manual </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Page margins: Normal/Default (top, bottom, right and left: 2.54 cm).</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Foreign words and terms: isolated words and phrases in a foreign language (or in Latin) should be italicized if they are likely to be unfamiliar to readers</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 xml:space="preserve">Page numbering: The page numbers should start from the Table of Contents (page 2) and end with the Bibliography. They should appear at the bottom of the page, </w:t>
      </w:r>
      <w:r w:rsidR="00E961CE" w:rsidRPr="00311C06">
        <w:rPr>
          <w:rFonts w:ascii="Times New Roman" w:hAnsi="Times New Roman" w:cs="Times New Roman"/>
          <w:sz w:val="24"/>
          <w:szCs w:val="24"/>
          <w:lang w:val="en-GB"/>
        </w:rPr>
        <w:t>centred</w:t>
      </w:r>
      <w:r w:rsidRPr="00311C06">
        <w:rPr>
          <w:rFonts w:ascii="Times New Roman" w:hAnsi="Times New Roman" w:cs="Times New Roman"/>
          <w:sz w:val="24"/>
          <w:szCs w:val="24"/>
          <w:lang w:val="en-GB"/>
        </w:rPr>
        <w:t>. This is done by clicking on the option Different first page when inserting the numbers.</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Page break between sections &amp; chapters: There should be a page break between each section and the next one, that is, between the Table of Contents and the List of Abbreviations (if included), between the List of Abbreviations and the Introduction, between the Introduction and the Main Body, between the Main body and the Conclusion, between the Conclusion and the Bibliography, between the Bibliography and the Appendices or Annexes (if included).</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There should be a page break at the end of each chapter (i.e. start each chapter on a new page).</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Pr>
          <w:rFonts w:ascii="Times New Roman" w:hAnsi="Times New Roman" w:cs="Times New Roman"/>
          <w:b/>
          <w:sz w:val="24"/>
          <w:szCs w:val="24"/>
          <w:lang w:val="en-GB"/>
        </w:rPr>
        <w:t>5.</w:t>
      </w:r>
      <w:r w:rsidRPr="00311C06">
        <w:rPr>
          <w:rFonts w:ascii="Times New Roman" w:hAnsi="Times New Roman" w:cs="Times New Roman"/>
          <w:sz w:val="24"/>
          <w:szCs w:val="24"/>
          <w:lang w:val="en-GB"/>
        </w:rPr>
        <w:t xml:space="preserve"> Master’s Theses </w:t>
      </w:r>
      <w:r w:rsidR="00E961CE" w:rsidRPr="00311C06">
        <w:rPr>
          <w:rFonts w:ascii="Times New Roman" w:hAnsi="Times New Roman" w:cs="Times New Roman"/>
          <w:sz w:val="24"/>
          <w:szCs w:val="24"/>
          <w:lang w:val="en-GB"/>
        </w:rPr>
        <w:t>Defence</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This event is guided by HSE regulations, which means special arrangements: total video recording, special procedures, and strict time control.</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 xml:space="preserve">The individual </w:t>
      </w:r>
      <w:r w:rsidR="00E961CE" w:rsidRPr="00311C06">
        <w:rPr>
          <w:rFonts w:ascii="Times New Roman" w:hAnsi="Times New Roman" w:cs="Times New Roman"/>
          <w:sz w:val="24"/>
          <w:szCs w:val="24"/>
          <w:lang w:val="en-GB"/>
        </w:rPr>
        <w:t>Defence</w:t>
      </w:r>
      <w:r w:rsidRPr="00311C06">
        <w:rPr>
          <w:rFonts w:ascii="Times New Roman" w:hAnsi="Times New Roman" w:cs="Times New Roman"/>
          <w:sz w:val="24"/>
          <w:szCs w:val="24"/>
          <w:lang w:val="en-GB"/>
        </w:rPr>
        <w:t xml:space="preserve"> schedule is determined by the Program Manager. The Manager may but is not obliged to consider Students’ requests for preferred </w:t>
      </w:r>
      <w:r w:rsidR="00E961CE" w:rsidRPr="00311C06">
        <w:rPr>
          <w:rFonts w:ascii="Times New Roman" w:hAnsi="Times New Roman" w:cs="Times New Roman"/>
          <w:sz w:val="24"/>
          <w:szCs w:val="24"/>
          <w:lang w:val="en-GB"/>
        </w:rPr>
        <w:t>Defence</w:t>
      </w:r>
      <w:r w:rsidRPr="00311C06">
        <w:rPr>
          <w:rFonts w:ascii="Times New Roman" w:hAnsi="Times New Roman" w:cs="Times New Roman"/>
          <w:sz w:val="24"/>
          <w:szCs w:val="24"/>
          <w:lang w:val="en-GB"/>
        </w:rPr>
        <w:t xml:space="preserve"> time. </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 xml:space="preserve">In exceptional cases Commission members, Supervisors and students may participate in </w:t>
      </w:r>
      <w:r w:rsidR="00E961CE" w:rsidRPr="00311C06">
        <w:rPr>
          <w:rFonts w:ascii="Times New Roman" w:hAnsi="Times New Roman" w:cs="Times New Roman"/>
          <w:sz w:val="24"/>
          <w:szCs w:val="24"/>
          <w:lang w:val="en-GB"/>
        </w:rPr>
        <w:t>defence</w:t>
      </w:r>
      <w:r w:rsidRPr="00311C06">
        <w:rPr>
          <w:rFonts w:ascii="Times New Roman" w:hAnsi="Times New Roman" w:cs="Times New Roman"/>
          <w:sz w:val="24"/>
          <w:szCs w:val="24"/>
          <w:lang w:val="en-GB"/>
        </w:rPr>
        <w:t xml:space="preserve"> via online platforms (Zoom, MS teams, Google meet). Supervisors or Consultants are not obliged to be present during the </w:t>
      </w:r>
      <w:r w:rsidR="00E961CE" w:rsidRPr="00311C06">
        <w:rPr>
          <w:rFonts w:ascii="Times New Roman" w:hAnsi="Times New Roman" w:cs="Times New Roman"/>
          <w:sz w:val="24"/>
          <w:szCs w:val="24"/>
          <w:lang w:val="en-GB"/>
        </w:rPr>
        <w:t>defence</w:t>
      </w:r>
      <w:r w:rsidRPr="00311C06">
        <w:rPr>
          <w:rFonts w:ascii="Times New Roman" w:hAnsi="Times New Roman" w:cs="Times New Roman"/>
          <w:sz w:val="24"/>
          <w:szCs w:val="24"/>
          <w:lang w:val="en-GB"/>
        </w:rPr>
        <w:t>.</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b/>
          <w:sz w:val="24"/>
          <w:szCs w:val="24"/>
          <w:lang w:val="en-GB"/>
        </w:rPr>
        <w:t>6.</w:t>
      </w:r>
      <w:r w:rsidRPr="00311C06">
        <w:rPr>
          <w:rFonts w:ascii="Times New Roman" w:hAnsi="Times New Roman" w:cs="Times New Roman"/>
          <w:sz w:val="24"/>
          <w:szCs w:val="24"/>
          <w:lang w:val="en-GB"/>
        </w:rPr>
        <w:t xml:space="preserve"> Submitting Materials for </w:t>
      </w:r>
      <w:r w:rsidR="00E961CE" w:rsidRPr="00311C06">
        <w:rPr>
          <w:rFonts w:ascii="Times New Roman" w:hAnsi="Times New Roman" w:cs="Times New Roman"/>
          <w:sz w:val="24"/>
          <w:szCs w:val="24"/>
          <w:lang w:val="en-GB"/>
        </w:rPr>
        <w:t>Defence</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 xml:space="preserve">Students submit the Master’s Theses and other documents for </w:t>
      </w:r>
      <w:r w:rsidR="00E961CE" w:rsidRPr="00311C06">
        <w:rPr>
          <w:rFonts w:ascii="Times New Roman" w:hAnsi="Times New Roman" w:cs="Times New Roman"/>
          <w:sz w:val="24"/>
          <w:szCs w:val="24"/>
          <w:lang w:val="en-GB"/>
        </w:rPr>
        <w:t>Defence</w:t>
      </w:r>
      <w:r w:rsidRPr="00311C06">
        <w:rPr>
          <w:rFonts w:ascii="Times New Roman" w:hAnsi="Times New Roman" w:cs="Times New Roman"/>
          <w:sz w:val="24"/>
          <w:szCs w:val="24"/>
          <w:lang w:val="en-GB"/>
        </w:rPr>
        <w:t xml:space="preserve"> via LMS to the Study Office according to the schedule. If a student fails to submit the documents on time there will be no admission to the </w:t>
      </w:r>
      <w:r w:rsidR="00E961CE" w:rsidRPr="00311C06">
        <w:rPr>
          <w:rFonts w:ascii="Times New Roman" w:hAnsi="Times New Roman" w:cs="Times New Roman"/>
          <w:sz w:val="24"/>
          <w:szCs w:val="24"/>
          <w:lang w:val="en-GB"/>
        </w:rPr>
        <w:t>Defence</w:t>
      </w:r>
      <w:r w:rsidRPr="00311C06">
        <w:rPr>
          <w:rFonts w:ascii="Times New Roman" w:hAnsi="Times New Roman" w:cs="Times New Roman"/>
          <w:sz w:val="24"/>
          <w:szCs w:val="24"/>
          <w:lang w:val="en-GB"/>
        </w:rPr>
        <w:t xml:space="preserve">. This will result either in the </w:t>
      </w:r>
      <w:r w:rsidR="00E961CE" w:rsidRPr="00311C06">
        <w:rPr>
          <w:rFonts w:ascii="Times New Roman" w:hAnsi="Times New Roman" w:cs="Times New Roman"/>
          <w:sz w:val="24"/>
          <w:szCs w:val="24"/>
          <w:lang w:val="en-GB"/>
        </w:rPr>
        <w:t>Defence</w:t>
      </w:r>
      <w:r w:rsidRPr="00311C06">
        <w:rPr>
          <w:rFonts w:ascii="Times New Roman" w:hAnsi="Times New Roman" w:cs="Times New Roman"/>
          <w:sz w:val="24"/>
          <w:szCs w:val="24"/>
          <w:lang w:val="en-GB"/>
        </w:rPr>
        <w:t xml:space="preserve"> grade penalties (in case of reasonable delay) or academic backlog for the 1st year Students and expulsion for the 2nd year Students.</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In case of illness a student may be granted extended deadline upon the medical certificate presentation. Any other emergencies should be proven by a relevant document. More technical details can be announced closer to the date.</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7. </w:t>
      </w:r>
      <w:r w:rsidRPr="00311C06">
        <w:rPr>
          <w:rFonts w:ascii="Times New Roman" w:hAnsi="Times New Roman" w:cs="Times New Roman"/>
          <w:sz w:val="24"/>
          <w:szCs w:val="24"/>
          <w:lang w:val="en-GB"/>
        </w:rPr>
        <w:t xml:space="preserve"> Specific Master’s Thesis </w:t>
      </w:r>
      <w:r w:rsidR="00E961CE" w:rsidRPr="00311C06">
        <w:rPr>
          <w:rFonts w:ascii="Times New Roman" w:hAnsi="Times New Roman" w:cs="Times New Roman"/>
          <w:sz w:val="24"/>
          <w:szCs w:val="24"/>
          <w:lang w:val="en-GB"/>
        </w:rPr>
        <w:t>Defence</w:t>
      </w:r>
      <w:r w:rsidRPr="00311C06">
        <w:rPr>
          <w:rFonts w:ascii="Times New Roman" w:hAnsi="Times New Roman" w:cs="Times New Roman"/>
          <w:sz w:val="24"/>
          <w:szCs w:val="24"/>
          <w:lang w:val="en-GB"/>
        </w:rPr>
        <w:t xml:space="preserve"> Procedures</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 xml:space="preserve">Master’s Thesis </w:t>
      </w:r>
      <w:r w:rsidR="00E961CE" w:rsidRPr="00311C06">
        <w:rPr>
          <w:rFonts w:ascii="Times New Roman" w:hAnsi="Times New Roman" w:cs="Times New Roman"/>
          <w:sz w:val="24"/>
          <w:szCs w:val="24"/>
          <w:lang w:val="en-GB"/>
        </w:rPr>
        <w:t>Defence</w:t>
      </w:r>
      <w:r w:rsidRPr="00311C06">
        <w:rPr>
          <w:rFonts w:ascii="Times New Roman" w:hAnsi="Times New Roman" w:cs="Times New Roman"/>
          <w:sz w:val="24"/>
          <w:szCs w:val="24"/>
          <w:lang w:val="en-GB"/>
        </w:rPr>
        <w:t xml:space="preserve"> Admission. A Student gets admission to the </w:t>
      </w:r>
      <w:r w:rsidR="00E961CE" w:rsidRPr="00311C06">
        <w:rPr>
          <w:rFonts w:ascii="Times New Roman" w:hAnsi="Times New Roman" w:cs="Times New Roman"/>
          <w:sz w:val="24"/>
          <w:szCs w:val="24"/>
          <w:lang w:val="en-GB"/>
        </w:rPr>
        <w:t>defence</w:t>
      </w:r>
      <w:r w:rsidRPr="00311C06">
        <w:rPr>
          <w:rFonts w:ascii="Times New Roman" w:hAnsi="Times New Roman" w:cs="Times New Roman"/>
          <w:sz w:val="24"/>
          <w:szCs w:val="24"/>
          <w:lang w:val="en-GB"/>
        </w:rPr>
        <w:t xml:space="preserve"> in the case of:</w:t>
      </w:r>
    </w:p>
    <w:p w:rsidR="00311C06" w:rsidRPr="00311C06" w:rsidRDefault="00311C06" w:rsidP="00311C06">
      <w:pPr>
        <w:ind w:left="360" w:right="567"/>
        <w:jc w:val="both"/>
        <w:rPr>
          <w:rFonts w:ascii="Times New Roman" w:hAnsi="Times New Roman" w:cs="Times New Roman"/>
          <w:sz w:val="24"/>
          <w:szCs w:val="24"/>
          <w:lang w:val="en-GB"/>
        </w:rPr>
      </w:pPr>
      <w:proofErr w:type="gramStart"/>
      <w:r w:rsidRPr="00311C06">
        <w:rPr>
          <w:rFonts w:ascii="Times New Roman" w:hAnsi="Times New Roman" w:cs="Times New Roman"/>
          <w:sz w:val="24"/>
          <w:szCs w:val="24"/>
          <w:lang w:val="en-GB"/>
        </w:rPr>
        <w:t>Successful completion of the theoretical (courses from the Individual Study Plan) and practical (internship) part of studies.</w:t>
      </w:r>
      <w:proofErr w:type="gramEnd"/>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 xml:space="preserve">Submission of the Master’s Thesis text and accompanying documents according to the Master’s Thesis package to LMS and the Study Office by the established deadlines </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Absence of plagiarism in the text</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 xml:space="preserve">If one of the requirements is not met, the Study Office initiates the formal procedure for withdrawing admission to the </w:t>
      </w:r>
      <w:r w:rsidR="00E961CE" w:rsidRPr="00311C06">
        <w:rPr>
          <w:rFonts w:ascii="Times New Roman" w:hAnsi="Times New Roman" w:cs="Times New Roman"/>
          <w:sz w:val="24"/>
          <w:szCs w:val="24"/>
          <w:lang w:val="en-GB"/>
        </w:rPr>
        <w:t>Defence</w:t>
      </w:r>
      <w:r w:rsidRPr="00311C06">
        <w:rPr>
          <w:rFonts w:ascii="Times New Roman" w:hAnsi="Times New Roman" w:cs="Times New Roman"/>
          <w:sz w:val="24"/>
          <w:szCs w:val="24"/>
          <w:lang w:val="en-GB"/>
        </w:rPr>
        <w:t xml:space="preserve"> and further expulsion. </w:t>
      </w:r>
    </w:p>
    <w:p w:rsidR="00311C06" w:rsidRPr="00311C06" w:rsidRDefault="00311C06" w:rsidP="00311C06">
      <w:pPr>
        <w:ind w:left="360" w:right="567"/>
        <w:jc w:val="both"/>
        <w:rPr>
          <w:rFonts w:ascii="Times New Roman" w:hAnsi="Times New Roman" w:cs="Times New Roman"/>
          <w:sz w:val="24"/>
          <w:szCs w:val="24"/>
          <w:lang w:val="en-GB"/>
        </w:rPr>
      </w:pP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 xml:space="preserve">Master’s Thesis </w:t>
      </w:r>
      <w:r w:rsidR="00E961CE" w:rsidRPr="00311C06">
        <w:rPr>
          <w:rFonts w:ascii="Times New Roman" w:hAnsi="Times New Roman" w:cs="Times New Roman"/>
          <w:sz w:val="24"/>
          <w:szCs w:val="24"/>
          <w:lang w:val="en-GB"/>
        </w:rPr>
        <w:t>Defence</w:t>
      </w:r>
      <w:r w:rsidRPr="00311C06">
        <w:rPr>
          <w:rFonts w:ascii="Times New Roman" w:hAnsi="Times New Roman" w:cs="Times New Roman"/>
          <w:sz w:val="24"/>
          <w:szCs w:val="24"/>
          <w:lang w:val="en-GB"/>
        </w:rPr>
        <w:t xml:space="preserve"> approximate time breakdown:</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Each student is guaranteed to have 20 min for the presentation of the Master’s research;</w:t>
      </w:r>
    </w:p>
    <w:p w:rsidR="00311C06" w:rsidRP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 xml:space="preserve">10 min – questions from Commission members and answers of a student. </w:t>
      </w:r>
    </w:p>
    <w:p w:rsidR="00311C06" w:rsidRPr="00311C06" w:rsidRDefault="00311C06" w:rsidP="00311C06">
      <w:pPr>
        <w:ind w:left="360" w:right="567"/>
        <w:jc w:val="both"/>
        <w:rPr>
          <w:rFonts w:ascii="Times New Roman" w:hAnsi="Times New Roman" w:cs="Times New Roman"/>
          <w:sz w:val="24"/>
          <w:szCs w:val="24"/>
          <w:lang w:val="en-GB"/>
        </w:rPr>
      </w:pPr>
      <w:proofErr w:type="gramStart"/>
      <w:r w:rsidRPr="00311C06">
        <w:rPr>
          <w:rFonts w:ascii="Times New Roman" w:hAnsi="Times New Roman" w:cs="Times New Roman"/>
          <w:sz w:val="24"/>
          <w:szCs w:val="24"/>
          <w:lang w:val="en-GB"/>
        </w:rPr>
        <w:t>10 min – External review and Supervisor’s review announcement, feedback from Commission members, and concluding remarks by Student.</w:t>
      </w:r>
      <w:proofErr w:type="gramEnd"/>
      <w:r w:rsidRPr="00311C06">
        <w:rPr>
          <w:rFonts w:ascii="Times New Roman" w:hAnsi="Times New Roman" w:cs="Times New Roman"/>
          <w:sz w:val="24"/>
          <w:szCs w:val="24"/>
          <w:lang w:val="en-GB"/>
        </w:rPr>
        <w:t xml:space="preserve"> </w:t>
      </w:r>
    </w:p>
    <w:p w:rsidR="00311C06" w:rsidRPr="00311C06" w:rsidRDefault="00311C06" w:rsidP="00311C06">
      <w:pPr>
        <w:ind w:left="360" w:right="567"/>
        <w:jc w:val="both"/>
        <w:rPr>
          <w:rFonts w:ascii="Times New Roman" w:hAnsi="Times New Roman" w:cs="Times New Roman"/>
          <w:sz w:val="24"/>
          <w:szCs w:val="24"/>
          <w:lang w:val="en-GB"/>
        </w:rPr>
      </w:pPr>
    </w:p>
    <w:p w:rsidR="00311C06" w:rsidRDefault="00311C06" w:rsidP="00311C06">
      <w:pPr>
        <w:ind w:left="360" w:right="567"/>
        <w:jc w:val="both"/>
        <w:rPr>
          <w:rFonts w:ascii="Times New Roman" w:hAnsi="Times New Roman" w:cs="Times New Roman"/>
          <w:sz w:val="24"/>
          <w:szCs w:val="24"/>
          <w:lang w:val="en-GB"/>
        </w:rPr>
      </w:pPr>
      <w:r w:rsidRPr="00311C06">
        <w:rPr>
          <w:rFonts w:ascii="Times New Roman" w:hAnsi="Times New Roman" w:cs="Times New Roman"/>
          <w:sz w:val="24"/>
          <w:szCs w:val="24"/>
          <w:lang w:val="en-GB"/>
        </w:rPr>
        <w:t xml:space="preserve">Master’s Thesis </w:t>
      </w:r>
      <w:r w:rsidR="00E961CE" w:rsidRPr="00311C06">
        <w:rPr>
          <w:rFonts w:ascii="Times New Roman" w:hAnsi="Times New Roman" w:cs="Times New Roman"/>
          <w:sz w:val="24"/>
          <w:szCs w:val="24"/>
          <w:lang w:val="en-GB"/>
        </w:rPr>
        <w:t>Defence</w:t>
      </w:r>
      <w:bookmarkStart w:id="0" w:name="_GoBack"/>
      <w:bookmarkEnd w:id="0"/>
      <w:r w:rsidRPr="00311C06">
        <w:rPr>
          <w:rFonts w:ascii="Times New Roman" w:hAnsi="Times New Roman" w:cs="Times New Roman"/>
          <w:sz w:val="24"/>
          <w:szCs w:val="24"/>
          <w:lang w:val="en-GB"/>
        </w:rPr>
        <w:t xml:space="preserve"> Evaluation. Master’s Theses are graded by the State Commission members. The grade should be approved by the Exam Board of the partner university.</w:t>
      </w:r>
    </w:p>
    <w:p w:rsidR="00311C06" w:rsidRDefault="00311C06" w:rsidP="00311C06">
      <w:pPr>
        <w:ind w:left="360" w:right="567"/>
        <w:jc w:val="both"/>
        <w:rPr>
          <w:rFonts w:ascii="Times New Roman" w:hAnsi="Times New Roman" w:cs="Times New Roman"/>
          <w:sz w:val="24"/>
          <w:szCs w:val="24"/>
          <w:lang w:val="en-GB"/>
        </w:rPr>
      </w:pPr>
    </w:p>
    <w:p w:rsidR="00311C06" w:rsidRDefault="00311C06" w:rsidP="00311C06">
      <w:pPr>
        <w:ind w:left="360" w:right="567"/>
        <w:jc w:val="both"/>
        <w:rPr>
          <w:rFonts w:ascii="Times New Roman" w:hAnsi="Times New Roman" w:cs="Times New Roman"/>
          <w:sz w:val="24"/>
          <w:szCs w:val="24"/>
          <w:lang w:val="en-GB"/>
        </w:rPr>
      </w:pPr>
    </w:p>
    <w:p w:rsidR="00311C06" w:rsidRDefault="00311C06" w:rsidP="00311C06">
      <w:pPr>
        <w:ind w:left="360" w:right="567"/>
        <w:jc w:val="both"/>
        <w:rPr>
          <w:rFonts w:ascii="Times New Roman" w:hAnsi="Times New Roman" w:cs="Times New Roman"/>
          <w:sz w:val="24"/>
          <w:szCs w:val="24"/>
          <w:lang w:val="en-GB"/>
        </w:rPr>
      </w:pPr>
    </w:p>
    <w:p w:rsidR="00311C06" w:rsidRDefault="00311C06" w:rsidP="00311C06">
      <w:pPr>
        <w:ind w:left="360" w:right="567"/>
        <w:jc w:val="both"/>
        <w:rPr>
          <w:rFonts w:ascii="Times New Roman" w:hAnsi="Times New Roman" w:cs="Times New Roman"/>
          <w:sz w:val="24"/>
          <w:szCs w:val="24"/>
          <w:lang w:val="en-GB"/>
        </w:rPr>
      </w:pPr>
    </w:p>
    <w:p w:rsidR="00311C06" w:rsidRDefault="00311C06" w:rsidP="00311C06">
      <w:pPr>
        <w:ind w:left="360" w:right="567"/>
        <w:jc w:val="both"/>
        <w:rPr>
          <w:rFonts w:ascii="Times New Roman" w:hAnsi="Times New Roman" w:cs="Times New Roman"/>
          <w:sz w:val="24"/>
          <w:szCs w:val="24"/>
          <w:lang w:val="en-GB"/>
        </w:rPr>
      </w:pPr>
    </w:p>
    <w:p w:rsidR="00311C06" w:rsidRDefault="00311C06" w:rsidP="00311C06">
      <w:pPr>
        <w:ind w:left="360" w:right="567"/>
        <w:jc w:val="both"/>
        <w:rPr>
          <w:rFonts w:ascii="Times New Roman" w:hAnsi="Times New Roman" w:cs="Times New Roman"/>
          <w:sz w:val="24"/>
          <w:szCs w:val="24"/>
          <w:lang w:val="en-GB"/>
        </w:rPr>
      </w:pPr>
    </w:p>
    <w:p w:rsidR="00311C06" w:rsidRDefault="00311C06" w:rsidP="00311C06">
      <w:pPr>
        <w:ind w:left="360" w:right="567"/>
        <w:jc w:val="both"/>
        <w:rPr>
          <w:rFonts w:ascii="Times New Roman" w:hAnsi="Times New Roman" w:cs="Times New Roman"/>
          <w:sz w:val="24"/>
          <w:szCs w:val="24"/>
          <w:lang w:val="en-GB"/>
        </w:rPr>
      </w:pPr>
    </w:p>
    <w:p w:rsidR="00311C06" w:rsidRDefault="00311C06" w:rsidP="00311C06">
      <w:pPr>
        <w:ind w:left="360" w:right="567"/>
        <w:jc w:val="both"/>
        <w:rPr>
          <w:rFonts w:ascii="Times New Roman" w:hAnsi="Times New Roman" w:cs="Times New Roman"/>
          <w:sz w:val="24"/>
          <w:szCs w:val="24"/>
          <w:lang w:val="en-GB"/>
        </w:rPr>
      </w:pPr>
    </w:p>
    <w:p w:rsidR="00311C06" w:rsidRDefault="00311C06" w:rsidP="00311C06">
      <w:pPr>
        <w:ind w:left="360" w:right="567"/>
        <w:jc w:val="both"/>
        <w:rPr>
          <w:rFonts w:ascii="Times New Roman" w:hAnsi="Times New Roman" w:cs="Times New Roman"/>
          <w:sz w:val="24"/>
          <w:szCs w:val="24"/>
          <w:lang w:val="en-GB"/>
        </w:rPr>
      </w:pPr>
    </w:p>
    <w:p w:rsidR="00311C06" w:rsidRDefault="00311C06" w:rsidP="00311C06">
      <w:pPr>
        <w:ind w:left="360" w:right="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Appendix </w:t>
      </w:r>
    </w:p>
    <w:p w:rsidR="00311C06" w:rsidRPr="00361837" w:rsidRDefault="00311C06" w:rsidP="00311C06">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t>Schedule of Working on Master’s Thesis</w:t>
      </w:r>
      <w:r>
        <w:rPr>
          <w:rFonts w:ascii="Times New Roman" w:hAnsi="Times New Roman" w:cs="Times New Roman"/>
          <w:sz w:val="24"/>
          <w:szCs w:val="24"/>
          <w:lang w:val="en-US"/>
        </w:rPr>
        <w:t>.</w:t>
      </w:r>
      <w:proofErr w:type="gramEnd"/>
    </w:p>
    <w:p w:rsidR="00311C06" w:rsidRPr="00311C06" w:rsidRDefault="00311C06" w:rsidP="00311C06">
      <w:pPr>
        <w:ind w:right="567"/>
        <w:jc w:val="both"/>
        <w:rPr>
          <w:rFonts w:ascii="Times New Roman" w:hAnsi="Times New Roman" w:cs="Times New Roman"/>
          <w:sz w:val="24"/>
          <w:szCs w:val="24"/>
          <w:lang w:val="en-US"/>
        </w:rPr>
      </w:pPr>
    </w:p>
    <w:tbl>
      <w:tblPr>
        <w:tblW w:w="8375" w:type="dxa"/>
        <w:tblInd w:w="97" w:type="dxa"/>
        <w:tblLook w:val="0000" w:firstRow="0" w:lastRow="0" w:firstColumn="0" w:lastColumn="0" w:noHBand="0" w:noVBand="0"/>
      </w:tblPr>
      <w:tblGrid>
        <w:gridCol w:w="1091"/>
        <w:gridCol w:w="4449"/>
        <w:gridCol w:w="2835"/>
      </w:tblGrid>
      <w:tr w:rsidR="00311C06" w:rsidRPr="00361837" w:rsidTr="00BF1C6E">
        <w:trPr>
          <w:trHeight w:val="270"/>
        </w:trPr>
        <w:tc>
          <w:tcPr>
            <w:tcW w:w="10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311C06" w:rsidRPr="00361837" w:rsidRDefault="00311C06" w:rsidP="00BF1C6E">
            <w:pPr>
              <w:rPr>
                <w:rFonts w:ascii="Times New Roman" w:hAnsi="Times New Roman" w:cs="Times New Roman"/>
                <w:b/>
                <w:bCs/>
                <w:sz w:val="24"/>
                <w:szCs w:val="24"/>
                <w:lang w:val="en-US"/>
              </w:rPr>
            </w:pPr>
            <w:r w:rsidRPr="00361837">
              <w:rPr>
                <w:rFonts w:ascii="Times New Roman" w:hAnsi="Times New Roman" w:cs="Times New Roman"/>
                <w:b/>
                <w:bCs/>
                <w:sz w:val="24"/>
                <w:szCs w:val="24"/>
                <w:lang w:val="en-US"/>
              </w:rPr>
              <w:t>Module</w:t>
            </w:r>
          </w:p>
        </w:tc>
        <w:tc>
          <w:tcPr>
            <w:tcW w:w="4449" w:type="dxa"/>
            <w:tcBorders>
              <w:top w:val="single" w:sz="8" w:space="0" w:color="auto"/>
              <w:left w:val="nil"/>
              <w:bottom w:val="single" w:sz="8" w:space="0" w:color="auto"/>
              <w:right w:val="single" w:sz="8" w:space="0" w:color="auto"/>
            </w:tcBorders>
            <w:shd w:val="clear" w:color="auto" w:fill="auto"/>
            <w:noWrap/>
            <w:vAlign w:val="center"/>
          </w:tcPr>
          <w:p w:rsidR="00311C06" w:rsidRPr="00361837" w:rsidRDefault="00311C06" w:rsidP="00BF1C6E">
            <w:pPr>
              <w:rPr>
                <w:rFonts w:ascii="Times New Roman" w:hAnsi="Times New Roman" w:cs="Times New Roman"/>
                <w:b/>
                <w:bCs/>
                <w:sz w:val="24"/>
                <w:szCs w:val="24"/>
                <w:lang w:val="en-US"/>
              </w:rPr>
            </w:pPr>
            <w:r w:rsidRPr="00361837">
              <w:rPr>
                <w:rFonts w:ascii="Times New Roman" w:hAnsi="Times New Roman" w:cs="Times New Roman"/>
                <w:b/>
                <w:bCs/>
                <w:sz w:val="24"/>
                <w:szCs w:val="24"/>
                <w:lang w:val="en-US"/>
              </w:rPr>
              <w:t>What</w:t>
            </w:r>
          </w:p>
        </w:tc>
        <w:tc>
          <w:tcPr>
            <w:tcW w:w="2835" w:type="dxa"/>
            <w:tcBorders>
              <w:top w:val="single" w:sz="8" w:space="0" w:color="auto"/>
              <w:left w:val="nil"/>
              <w:bottom w:val="single" w:sz="8" w:space="0" w:color="auto"/>
              <w:right w:val="single" w:sz="8" w:space="0" w:color="auto"/>
            </w:tcBorders>
            <w:shd w:val="clear" w:color="auto" w:fill="auto"/>
            <w:vAlign w:val="center"/>
          </w:tcPr>
          <w:p w:rsidR="00311C06" w:rsidRPr="00361837" w:rsidRDefault="00311C06" w:rsidP="00BF1C6E">
            <w:pPr>
              <w:rPr>
                <w:rFonts w:ascii="Times New Roman" w:hAnsi="Times New Roman" w:cs="Times New Roman"/>
                <w:b/>
                <w:bCs/>
                <w:sz w:val="24"/>
                <w:szCs w:val="24"/>
                <w:lang w:val="en-US"/>
              </w:rPr>
            </w:pPr>
            <w:r w:rsidRPr="00361837">
              <w:rPr>
                <w:rFonts w:ascii="Times New Roman" w:hAnsi="Times New Roman" w:cs="Times New Roman"/>
                <w:b/>
                <w:bCs/>
                <w:sz w:val="24"/>
                <w:szCs w:val="24"/>
                <w:lang w:val="en-US"/>
              </w:rPr>
              <w:t>2nd year – Master’s Thesis</w:t>
            </w:r>
          </w:p>
        </w:tc>
      </w:tr>
      <w:tr w:rsidR="00311C06" w:rsidRPr="00361837" w:rsidTr="00BF1C6E">
        <w:trPr>
          <w:trHeight w:val="1054"/>
        </w:trPr>
        <w:tc>
          <w:tcPr>
            <w:tcW w:w="1091" w:type="dxa"/>
            <w:tcBorders>
              <w:top w:val="nil"/>
              <w:left w:val="single" w:sz="8" w:space="0" w:color="auto"/>
              <w:bottom w:val="single" w:sz="4" w:space="0" w:color="000000"/>
              <w:right w:val="single" w:sz="4" w:space="0" w:color="auto"/>
            </w:tcBorders>
            <w:shd w:val="clear" w:color="auto" w:fill="FFFFFF" w:themeFill="background1"/>
            <w:noWrap/>
            <w:vAlign w:val="center"/>
          </w:tcPr>
          <w:p w:rsidR="00311C06" w:rsidRPr="00361837" w:rsidRDefault="00311C06" w:rsidP="00BF1C6E">
            <w:pPr>
              <w:rPr>
                <w:rFonts w:ascii="Times New Roman" w:hAnsi="Times New Roman" w:cs="Times New Roman"/>
                <w:sz w:val="24"/>
                <w:szCs w:val="24"/>
                <w:lang w:val="en-US"/>
              </w:rPr>
            </w:pPr>
            <w:r w:rsidRPr="00361837">
              <w:rPr>
                <w:rFonts w:ascii="Times New Roman" w:hAnsi="Times New Roman" w:cs="Times New Roman"/>
                <w:sz w:val="24"/>
                <w:szCs w:val="24"/>
                <w:lang w:val="en-US"/>
              </w:rPr>
              <w:t>Module 1</w:t>
            </w:r>
          </w:p>
        </w:tc>
        <w:tc>
          <w:tcPr>
            <w:tcW w:w="4449" w:type="dxa"/>
            <w:tcBorders>
              <w:top w:val="single" w:sz="8" w:space="0" w:color="auto"/>
              <w:left w:val="nil"/>
              <w:bottom w:val="single" w:sz="4" w:space="0" w:color="auto"/>
              <w:right w:val="single" w:sz="4" w:space="0" w:color="auto"/>
            </w:tcBorders>
            <w:shd w:val="clear" w:color="auto" w:fill="FFFFFF" w:themeFill="background1"/>
            <w:noWrap/>
            <w:vAlign w:val="center"/>
          </w:tcPr>
          <w:p w:rsidR="00311C06" w:rsidRPr="00361837" w:rsidRDefault="00311C06" w:rsidP="00BF1C6E">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Research proposal</w:t>
            </w:r>
            <w:r w:rsidRPr="00361837">
              <w:rPr>
                <w:rFonts w:ascii="Times New Roman" w:hAnsi="Times New Roman" w:cs="Times New Roman"/>
                <w:sz w:val="24"/>
                <w:szCs w:val="24"/>
                <w:lang w:val="en-US"/>
              </w:rPr>
              <w:t xml:space="preserve"> submission to LMS                                                </w:t>
            </w:r>
          </w:p>
        </w:tc>
        <w:tc>
          <w:tcPr>
            <w:tcW w:w="2835" w:type="dxa"/>
            <w:tcBorders>
              <w:top w:val="nil"/>
              <w:left w:val="single" w:sz="4" w:space="0" w:color="auto"/>
              <w:right w:val="single" w:sz="8" w:space="0" w:color="000000"/>
            </w:tcBorders>
            <w:shd w:val="clear" w:color="auto" w:fill="FFFFFF" w:themeFill="background1"/>
            <w:vAlign w:val="center"/>
          </w:tcPr>
          <w:p w:rsidR="00311C06" w:rsidRPr="00361837" w:rsidRDefault="00311C06" w:rsidP="00BF1C6E">
            <w:pPr>
              <w:jc w:val="center"/>
              <w:rPr>
                <w:rFonts w:ascii="Times New Roman" w:hAnsi="Times New Roman" w:cs="Times New Roman"/>
                <w:b/>
                <w:bCs/>
                <w:sz w:val="24"/>
                <w:szCs w:val="24"/>
                <w:lang w:val="en-US"/>
              </w:rPr>
            </w:pPr>
            <w:r w:rsidRPr="00361837">
              <w:rPr>
                <w:rFonts w:ascii="Times New Roman" w:hAnsi="Times New Roman" w:cs="Times New Roman"/>
                <w:sz w:val="24"/>
                <w:szCs w:val="24"/>
                <w:lang w:val="en-US"/>
              </w:rPr>
              <w:t xml:space="preserve">October </w:t>
            </w:r>
          </w:p>
        </w:tc>
      </w:tr>
      <w:tr w:rsidR="00311C06" w:rsidRPr="00361837" w:rsidTr="00BF1C6E">
        <w:trPr>
          <w:trHeight w:val="255"/>
        </w:trPr>
        <w:tc>
          <w:tcPr>
            <w:tcW w:w="1091" w:type="dxa"/>
            <w:vMerge w:val="restart"/>
            <w:tcBorders>
              <w:top w:val="nil"/>
              <w:left w:val="single" w:sz="8" w:space="0" w:color="auto"/>
              <w:right w:val="single" w:sz="4" w:space="0" w:color="auto"/>
            </w:tcBorders>
            <w:shd w:val="clear" w:color="auto" w:fill="FFFFFF" w:themeFill="background1"/>
            <w:noWrap/>
            <w:vAlign w:val="center"/>
          </w:tcPr>
          <w:p w:rsidR="00311C06" w:rsidRPr="00361837" w:rsidRDefault="00311C06" w:rsidP="00BF1C6E">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Module </w:t>
            </w:r>
            <w:r>
              <w:rPr>
                <w:rFonts w:ascii="Times New Roman" w:hAnsi="Times New Roman" w:cs="Times New Roman"/>
                <w:sz w:val="24"/>
                <w:szCs w:val="24"/>
                <w:lang w:val="en-US"/>
              </w:rPr>
              <w:t>1</w:t>
            </w:r>
          </w:p>
        </w:tc>
        <w:tc>
          <w:tcPr>
            <w:tcW w:w="4449" w:type="dxa"/>
            <w:tcBorders>
              <w:top w:val="single" w:sz="4" w:space="0" w:color="auto"/>
              <w:left w:val="nil"/>
              <w:bottom w:val="single" w:sz="4" w:space="0" w:color="auto"/>
              <w:right w:val="single" w:sz="4" w:space="0" w:color="auto"/>
            </w:tcBorders>
            <w:shd w:val="clear" w:color="auto" w:fill="FFFFFF" w:themeFill="background1"/>
            <w:noWrap/>
            <w:vAlign w:val="center"/>
          </w:tcPr>
          <w:p w:rsidR="00311C06" w:rsidRPr="00361837" w:rsidRDefault="00311C06" w:rsidP="00BF1C6E">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Approval</w:t>
            </w:r>
            <w:r w:rsidRPr="00361837">
              <w:rPr>
                <w:rFonts w:ascii="Times New Roman" w:hAnsi="Times New Roman" w:cs="Times New Roman"/>
                <w:sz w:val="24"/>
                <w:szCs w:val="24"/>
                <w:lang w:val="en-US"/>
              </w:rPr>
              <w:t xml:space="preserve"> of research topics by Academic Council/Director</w:t>
            </w:r>
          </w:p>
        </w:tc>
        <w:tc>
          <w:tcPr>
            <w:tcW w:w="2835" w:type="dxa"/>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rsidR="00311C06" w:rsidRPr="00361837" w:rsidRDefault="00311C06" w:rsidP="00BF1C6E">
            <w:pPr>
              <w:jc w:val="center"/>
              <w:rPr>
                <w:rFonts w:ascii="Times New Roman" w:hAnsi="Times New Roman" w:cs="Times New Roman"/>
                <w:b/>
                <w:bCs/>
                <w:sz w:val="24"/>
                <w:szCs w:val="24"/>
                <w:lang w:val="en-US"/>
              </w:rPr>
            </w:pPr>
            <w:r w:rsidRPr="00361837">
              <w:rPr>
                <w:rFonts w:ascii="Times New Roman" w:hAnsi="Times New Roman" w:cs="Times New Roman"/>
                <w:bCs/>
                <w:sz w:val="24"/>
                <w:szCs w:val="24"/>
                <w:lang w:val="en-US"/>
              </w:rPr>
              <w:t xml:space="preserve">November </w:t>
            </w:r>
          </w:p>
        </w:tc>
      </w:tr>
      <w:tr w:rsidR="00311C06" w:rsidRPr="00361837" w:rsidTr="00BF1C6E">
        <w:trPr>
          <w:trHeight w:val="255"/>
        </w:trPr>
        <w:tc>
          <w:tcPr>
            <w:tcW w:w="1091" w:type="dxa"/>
            <w:vMerge/>
            <w:tcBorders>
              <w:left w:val="single" w:sz="8" w:space="0" w:color="auto"/>
              <w:right w:val="single" w:sz="4" w:space="0" w:color="auto"/>
            </w:tcBorders>
            <w:shd w:val="clear" w:color="auto" w:fill="FFFFFF" w:themeFill="background1"/>
            <w:noWrap/>
            <w:vAlign w:val="center"/>
          </w:tcPr>
          <w:p w:rsidR="00311C06" w:rsidRPr="00361837" w:rsidRDefault="00311C06" w:rsidP="00BF1C6E">
            <w:pPr>
              <w:rPr>
                <w:rFonts w:ascii="Times New Roman" w:hAnsi="Times New Roman" w:cs="Times New Roman"/>
                <w:sz w:val="24"/>
                <w:szCs w:val="24"/>
                <w:lang w:val="en-US"/>
              </w:rPr>
            </w:pPr>
          </w:p>
        </w:tc>
        <w:tc>
          <w:tcPr>
            <w:tcW w:w="4449" w:type="dxa"/>
            <w:tcBorders>
              <w:top w:val="nil"/>
              <w:left w:val="nil"/>
              <w:bottom w:val="single" w:sz="4" w:space="0" w:color="auto"/>
              <w:right w:val="single" w:sz="4" w:space="0" w:color="auto"/>
            </w:tcBorders>
            <w:shd w:val="clear" w:color="auto" w:fill="FFFFFF" w:themeFill="background1"/>
            <w:noWrap/>
            <w:vAlign w:val="center"/>
          </w:tcPr>
          <w:p w:rsidR="00311C06" w:rsidRPr="00361837" w:rsidRDefault="00311C06" w:rsidP="00BF1C6E">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Application</w:t>
            </w:r>
            <w:r w:rsidRPr="00361837">
              <w:rPr>
                <w:rFonts w:ascii="Times New Roman" w:hAnsi="Times New Roman" w:cs="Times New Roman"/>
                <w:sz w:val="24"/>
                <w:szCs w:val="24"/>
                <w:lang w:val="en-US"/>
              </w:rPr>
              <w:t xml:space="preserve"> for Master’s Thesis submission to the Study Office (via LMS) </w:t>
            </w:r>
          </w:p>
        </w:tc>
        <w:tc>
          <w:tcPr>
            <w:tcW w:w="2835" w:type="dxa"/>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rsidR="00311C06" w:rsidRPr="00361837" w:rsidRDefault="00311C06" w:rsidP="00BF1C6E">
            <w:pPr>
              <w:jc w:val="center"/>
              <w:rPr>
                <w:rFonts w:ascii="Times New Roman" w:hAnsi="Times New Roman" w:cs="Times New Roman"/>
                <w:b/>
                <w:bCs/>
                <w:sz w:val="24"/>
                <w:szCs w:val="24"/>
                <w:lang w:val="en-US"/>
              </w:rPr>
            </w:pPr>
            <w:r w:rsidRPr="00361837">
              <w:rPr>
                <w:rFonts w:ascii="Times New Roman" w:hAnsi="Times New Roman" w:cs="Times New Roman"/>
                <w:bCs/>
                <w:sz w:val="24"/>
                <w:szCs w:val="24"/>
                <w:lang w:val="en-US"/>
              </w:rPr>
              <w:t xml:space="preserve">November </w:t>
            </w:r>
          </w:p>
        </w:tc>
      </w:tr>
      <w:tr w:rsidR="00311C06" w:rsidRPr="00361837" w:rsidTr="00BF1C6E">
        <w:trPr>
          <w:trHeight w:val="873"/>
        </w:trPr>
        <w:tc>
          <w:tcPr>
            <w:tcW w:w="1091" w:type="dxa"/>
            <w:vMerge/>
            <w:tcBorders>
              <w:left w:val="single" w:sz="8" w:space="0" w:color="auto"/>
              <w:right w:val="single" w:sz="4" w:space="0" w:color="auto"/>
            </w:tcBorders>
            <w:shd w:val="clear" w:color="auto" w:fill="FFFFFF" w:themeFill="background1"/>
            <w:noWrap/>
            <w:vAlign w:val="center"/>
          </w:tcPr>
          <w:p w:rsidR="00311C06" w:rsidRPr="00361837" w:rsidRDefault="00311C06" w:rsidP="00BF1C6E">
            <w:pPr>
              <w:rPr>
                <w:rFonts w:ascii="Times New Roman" w:hAnsi="Times New Roman" w:cs="Times New Roman"/>
                <w:sz w:val="24"/>
                <w:szCs w:val="24"/>
                <w:lang w:val="en-US"/>
              </w:rPr>
            </w:pPr>
          </w:p>
        </w:tc>
        <w:tc>
          <w:tcPr>
            <w:tcW w:w="4449" w:type="dxa"/>
            <w:tcBorders>
              <w:top w:val="nil"/>
              <w:left w:val="nil"/>
              <w:right w:val="single" w:sz="4" w:space="0" w:color="auto"/>
            </w:tcBorders>
            <w:shd w:val="clear" w:color="auto" w:fill="FFFFFF" w:themeFill="background1"/>
            <w:noWrap/>
            <w:vAlign w:val="center"/>
          </w:tcPr>
          <w:p w:rsidR="00311C06" w:rsidRPr="00361837" w:rsidRDefault="00311C06" w:rsidP="00BF1C6E">
            <w:pPr>
              <w:rPr>
                <w:rFonts w:ascii="Times New Roman" w:hAnsi="Times New Roman" w:cs="Times New Roman"/>
                <w:sz w:val="24"/>
                <w:szCs w:val="24"/>
                <w:lang w:val="en-US"/>
              </w:rPr>
            </w:pPr>
          </w:p>
        </w:tc>
        <w:tc>
          <w:tcPr>
            <w:tcW w:w="2835" w:type="dxa"/>
            <w:vMerge w:val="restart"/>
            <w:tcBorders>
              <w:top w:val="single" w:sz="4" w:space="0" w:color="auto"/>
              <w:left w:val="single" w:sz="4" w:space="0" w:color="auto"/>
              <w:right w:val="single" w:sz="8" w:space="0" w:color="000000"/>
            </w:tcBorders>
            <w:shd w:val="clear" w:color="auto" w:fill="FFFFFF" w:themeFill="background1"/>
            <w:vAlign w:val="center"/>
          </w:tcPr>
          <w:p w:rsidR="00311C06" w:rsidRPr="00361837" w:rsidRDefault="00311C06" w:rsidP="00BF1C6E">
            <w:pPr>
              <w:jc w:val="center"/>
              <w:rPr>
                <w:rFonts w:ascii="Times New Roman" w:hAnsi="Times New Roman" w:cs="Times New Roman"/>
                <w:sz w:val="24"/>
                <w:szCs w:val="24"/>
                <w:lang w:val="en-US"/>
              </w:rPr>
            </w:pPr>
          </w:p>
          <w:p w:rsidR="00311C06" w:rsidRPr="00361837" w:rsidRDefault="00311C06" w:rsidP="00BF1C6E">
            <w:pPr>
              <w:jc w:val="center"/>
              <w:rPr>
                <w:rFonts w:ascii="Times New Roman" w:hAnsi="Times New Roman" w:cs="Times New Roman"/>
                <w:sz w:val="24"/>
                <w:szCs w:val="24"/>
                <w:lang w:val="en-US"/>
              </w:rPr>
            </w:pPr>
            <w:r>
              <w:rPr>
                <w:rFonts w:ascii="Times New Roman" w:hAnsi="Times New Roman" w:cs="Times New Roman"/>
                <w:sz w:val="24"/>
                <w:szCs w:val="24"/>
                <w:lang w:val="en-US"/>
              </w:rPr>
              <w:t>December</w:t>
            </w:r>
          </w:p>
          <w:p w:rsidR="00311C06" w:rsidRPr="00361837" w:rsidRDefault="00311C06" w:rsidP="00BF1C6E">
            <w:pPr>
              <w:jc w:val="center"/>
              <w:rPr>
                <w:rFonts w:ascii="Times New Roman" w:hAnsi="Times New Roman" w:cs="Times New Roman"/>
                <w:sz w:val="24"/>
                <w:szCs w:val="24"/>
                <w:lang w:val="en-US"/>
              </w:rPr>
            </w:pPr>
          </w:p>
          <w:p w:rsidR="00311C06" w:rsidRPr="00361837" w:rsidRDefault="00311C06" w:rsidP="00BF1C6E">
            <w:pPr>
              <w:jc w:val="center"/>
              <w:rPr>
                <w:rFonts w:ascii="Times New Roman" w:hAnsi="Times New Roman" w:cs="Times New Roman"/>
                <w:sz w:val="24"/>
                <w:szCs w:val="24"/>
                <w:lang w:val="en-US"/>
              </w:rPr>
            </w:pPr>
          </w:p>
          <w:p w:rsidR="00311C06" w:rsidRPr="00361837" w:rsidRDefault="00311C06" w:rsidP="00BF1C6E">
            <w:pPr>
              <w:jc w:val="center"/>
              <w:rPr>
                <w:rFonts w:ascii="Times New Roman" w:hAnsi="Times New Roman" w:cs="Times New Roman"/>
                <w:b/>
                <w:bCs/>
                <w:sz w:val="24"/>
                <w:szCs w:val="24"/>
                <w:lang w:val="en-US"/>
              </w:rPr>
            </w:pPr>
            <w:r w:rsidRPr="00361837">
              <w:rPr>
                <w:rFonts w:ascii="Times New Roman" w:hAnsi="Times New Roman" w:cs="Times New Roman"/>
                <w:sz w:val="24"/>
                <w:szCs w:val="24"/>
                <w:lang w:val="en-US"/>
              </w:rPr>
              <w:t xml:space="preserve">January  – March </w:t>
            </w:r>
          </w:p>
        </w:tc>
      </w:tr>
      <w:tr w:rsidR="00311C06" w:rsidRPr="00361837" w:rsidTr="00BF1C6E">
        <w:trPr>
          <w:trHeight w:val="255"/>
        </w:trPr>
        <w:tc>
          <w:tcPr>
            <w:tcW w:w="1091" w:type="dxa"/>
            <w:vMerge w:val="restart"/>
            <w:tcBorders>
              <w:top w:val="nil"/>
              <w:left w:val="single" w:sz="8" w:space="0" w:color="auto"/>
              <w:right w:val="single" w:sz="4" w:space="0" w:color="auto"/>
            </w:tcBorders>
            <w:shd w:val="clear" w:color="auto" w:fill="FFFFFF" w:themeFill="background1"/>
            <w:noWrap/>
            <w:vAlign w:val="center"/>
          </w:tcPr>
          <w:p w:rsidR="00311C06" w:rsidRPr="00361837" w:rsidRDefault="00311C06" w:rsidP="00BF1C6E">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Module </w:t>
            </w:r>
            <w:r>
              <w:rPr>
                <w:rFonts w:ascii="Times New Roman" w:hAnsi="Times New Roman" w:cs="Times New Roman"/>
                <w:sz w:val="24"/>
                <w:szCs w:val="24"/>
                <w:lang w:val="en-US"/>
              </w:rPr>
              <w:t>2</w:t>
            </w:r>
          </w:p>
        </w:tc>
        <w:tc>
          <w:tcPr>
            <w:tcW w:w="4449" w:type="dxa"/>
            <w:tcBorders>
              <w:top w:val="nil"/>
              <w:left w:val="nil"/>
              <w:bottom w:val="single" w:sz="4" w:space="0" w:color="auto"/>
              <w:right w:val="single" w:sz="4" w:space="0" w:color="auto"/>
            </w:tcBorders>
            <w:shd w:val="clear" w:color="auto" w:fill="FFFFFF" w:themeFill="background1"/>
            <w:noWrap/>
            <w:vAlign w:val="center"/>
          </w:tcPr>
          <w:p w:rsidR="00311C06" w:rsidRPr="00361837" w:rsidRDefault="00311C06" w:rsidP="00BF1C6E">
            <w:pPr>
              <w:rPr>
                <w:rFonts w:ascii="Times New Roman" w:hAnsi="Times New Roman" w:cs="Times New Roman"/>
                <w:b/>
                <w:bCs/>
                <w:sz w:val="24"/>
                <w:szCs w:val="24"/>
                <w:lang w:val="en-US"/>
              </w:rPr>
            </w:pPr>
            <w:r w:rsidRPr="00361837">
              <w:rPr>
                <w:rFonts w:ascii="Times New Roman" w:hAnsi="Times New Roman" w:cs="Times New Roman"/>
                <w:b/>
                <w:bCs/>
                <w:sz w:val="24"/>
                <w:szCs w:val="24"/>
                <w:lang w:val="en-US"/>
              </w:rPr>
              <w:t xml:space="preserve">Internship </w:t>
            </w:r>
          </w:p>
          <w:p w:rsidR="00311C06" w:rsidRPr="00361837" w:rsidRDefault="00311C06" w:rsidP="00BF1C6E">
            <w:pPr>
              <w:rPr>
                <w:rFonts w:ascii="Times New Roman" w:hAnsi="Times New Roman" w:cs="Times New Roman"/>
                <w:b/>
                <w:bCs/>
                <w:sz w:val="24"/>
                <w:szCs w:val="24"/>
                <w:lang w:val="en-US"/>
              </w:rPr>
            </w:pPr>
            <w:r w:rsidRPr="00361837">
              <w:rPr>
                <w:rFonts w:ascii="Times New Roman" w:hAnsi="Times New Roman" w:cs="Times New Roman"/>
                <w:bCs/>
                <w:sz w:val="24"/>
                <w:szCs w:val="24"/>
                <w:lang w:val="en-US"/>
              </w:rPr>
              <w:t>Application</w:t>
            </w:r>
            <w:r w:rsidRPr="00361837">
              <w:rPr>
                <w:rFonts w:ascii="Times New Roman" w:hAnsi="Times New Roman" w:cs="Times New Roman"/>
                <w:b/>
                <w:bCs/>
                <w:sz w:val="24"/>
                <w:szCs w:val="24"/>
                <w:lang w:val="en-US"/>
              </w:rPr>
              <w:t xml:space="preserve"> </w:t>
            </w:r>
            <w:r w:rsidRPr="00361837">
              <w:rPr>
                <w:rFonts w:ascii="Times New Roman" w:hAnsi="Times New Roman" w:cs="Times New Roman"/>
                <w:bCs/>
                <w:sz w:val="24"/>
                <w:szCs w:val="24"/>
                <w:lang w:val="en-US"/>
              </w:rPr>
              <w:t>submission to the Study Office</w:t>
            </w:r>
          </w:p>
          <w:p w:rsidR="00311C06" w:rsidRPr="00361837" w:rsidRDefault="00311C06" w:rsidP="00BF1C6E">
            <w:pPr>
              <w:rPr>
                <w:rFonts w:ascii="Times New Roman" w:hAnsi="Times New Roman" w:cs="Times New Roman"/>
                <w:b/>
                <w:bCs/>
                <w:sz w:val="24"/>
                <w:szCs w:val="24"/>
                <w:lang w:val="en-US"/>
              </w:rPr>
            </w:pPr>
          </w:p>
          <w:p w:rsidR="00311C06" w:rsidRPr="00361837" w:rsidRDefault="00311C06" w:rsidP="00BF1C6E">
            <w:pPr>
              <w:rPr>
                <w:rFonts w:ascii="Times New Roman" w:hAnsi="Times New Roman" w:cs="Times New Roman"/>
                <w:bCs/>
                <w:sz w:val="24"/>
                <w:szCs w:val="24"/>
                <w:lang w:val="en-US"/>
              </w:rPr>
            </w:pPr>
            <w:r w:rsidRPr="00361837">
              <w:rPr>
                <w:rFonts w:ascii="Times New Roman" w:hAnsi="Times New Roman" w:cs="Times New Roman"/>
                <w:bCs/>
                <w:sz w:val="24"/>
                <w:szCs w:val="24"/>
                <w:lang w:val="en-US"/>
              </w:rPr>
              <w:t>Internship activities</w:t>
            </w:r>
          </w:p>
          <w:p w:rsidR="00311C06" w:rsidRPr="00361837" w:rsidRDefault="00311C06" w:rsidP="00BF1C6E">
            <w:pPr>
              <w:rPr>
                <w:rFonts w:ascii="Times New Roman" w:hAnsi="Times New Roman" w:cs="Times New Roman"/>
                <w:b/>
                <w:bCs/>
                <w:sz w:val="24"/>
                <w:szCs w:val="24"/>
                <w:lang w:val="en-US"/>
              </w:rPr>
            </w:pPr>
          </w:p>
        </w:tc>
        <w:tc>
          <w:tcPr>
            <w:tcW w:w="2835" w:type="dxa"/>
            <w:vMerge/>
            <w:tcBorders>
              <w:left w:val="single" w:sz="4" w:space="0" w:color="auto"/>
              <w:bottom w:val="single" w:sz="4" w:space="0" w:color="auto"/>
              <w:right w:val="single" w:sz="8" w:space="0" w:color="000000"/>
            </w:tcBorders>
            <w:shd w:val="clear" w:color="auto" w:fill="FFFFFF" w:themeFill="background1"/>
            <w:vAlign w:val="center"/>
          </w:tcPr>
          <w:p w:rsidR="00311C06" w:rsidRPr="00361837" w:rsidRDefault="00311C06" w:rsidP="00BF1C6E">
            <w:pPr>
              <w:jc w:val="center"/>
              <w:rPr>
                <w:rFonts w:ascii="Times New Roman" w:hAnsi="Times New Roman" w:cs="Times New Roman"/>
                <w:sz w:val="24"/>
                <w:szCs w:val="24"/>
              </w:rPr>
            </w:pPr>
          </w:p>
        </w:tc>
      </w:tr>
      <w:tr w:rsidR="00311C06" w:rsidRPr="00361837" w:rsidTr="00BF1C6E">
        <w:trPr>
          <w:trHeight w:val="255"/>
        </w:trPr>
        <w:tc>
          <w:tcPr>
            <w:tcW w:w="1091" w:type="dxa"/>
            <w:vMerge/>
            <w:tcBorders>
              <w:left w:val="single" w:sz="8" w:space="0" w:color="auto"/>
              <w:right w:val="single" w:sz="4" w:space="0" w:color="auto"/>
            </w:tcBorders>
            <w:shd w:val="clear" w:color="auto" w:fill="FFFFFF" w:themeFill="background1"/>
            <w:noWrap/>
            <w:vAlign w:val="center"/>
          </w:tcPr>
          <w:p w:rsidR="00311C06" w:rsidRPr="00361837" w:rsidRDefault="00311C06" w:rsidP="00BF1C6E">
            <w:pPr>
              <w:rPr>
                <w:rFonts w:ascii="Times New Roman" w:hAnsi="Times New Roman" w:cs="Times New Roman"/>
                <w:sz w:val="24"/>
                <w:szCs w:val="24"/>
                <w:lang w:val="en-US"/>
              </w:rPr>
            </w:pPr>
          </w:p>
        </w:tc>
        <w:tc>
          <w:tcPr>
            <w:tcW w:w="4449" w:type="dxa"/>
            <w:tcBorders>
              <w:top w:val="nil"/>
              <w:left w:val="nil"/>
              <w:bottom w:val="single" w:sz="4" w:space="0" w:color="auto"/>
              <w:right w:val="single" w:sz="4" w:space="0" w:color="auto"/>
            </w:tcBorders>
            <w:shd w:val="clear" w:color="auto" w:fill="FFFFFF" w:themeFill="background1"/>
            <w:noWrap/>
            <w:vAlign w:val="center"/>
          </w:tcPr>
          <w:p w:rsidR="00311C06" w:rsidRPr="00361837" w:rsidRDefault="00311C06" w:rsidP="00BF1C6E">
            <w:pPr>
              <w:rPr>
                <w:rFonts w:ascii="Times New Roman" w:hAnsi="Times New Roman" w:cs="Times New Roman"/>
                <w:sz w:val="24"/>
                <w:szCs w:val="24"/>
                <w:lang w:val="en-US"/>
              </w:rPr>
            </w:pPr>
            <w:r w:rsidRPr="00361837">
              <w:rPr>
                <w:rFonts w:ascii="Times New Roman" w:hAnsi="Times New Roman" w:cs="Times New Roman"/>
                <w:b/>
                <w:sz w:val="24"/>
                <w:szCs w:val="24"/>
                <w:lang w:val="en-US"/>
              </w:rPr>
              <w:t>Internship documents</w:t>
            </w:r>
            <w:r w:rsidRPr="00361837">
              <w:rPr>
                <w:rFonts w:ascii="Times New Roman" w:hAnsi="Times New Roman" w:cs="Times New Roman"/>
                <w:sz w:val="24"/>
                <w:szCs w:val="24"/>
                <w:lang w:val="en-US"/>
              </w:rPr>
              <w:t xml:space="preserve"> submission to LMS and the Study Office</w:t>
            </w:r>
            <w:r w:rsidRPr="00361837" w:rsidDel="00590465">
              <w:rPr>
                <w:rFonts w:ascii="Times New Roman" w:hAnsi="Times New Roman" w:cs="Times New Roman"/>
                <w:sz w:val="24"/>
                <w:szCs w:val="24"/>
                <w:lang w:val="en-US"/>
              </w:rPr>
              <w:t xml:space="preserve"> </w:t>
            </w:r>
          </w:p>
        </w:tc>
        <w:tc>
          <w:tcPr>
            <w:tcW w:w="2835" w:type="dxa"/>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rsidR="00311C06" w:rsidRPr="00361837" w:rsidRDefault="00311C06" w:rsidP="00BF1C6E">
            <w:pPr>
              <w:rPr>
                <w:rFonts w:ascii="Times New Roman" w:hAnsi="Times New Roman" w:cs="Times New Roman"/>
                <w:sz w:val="24"/>
                <w:szCs w:val="24"/>
                <w:lang w:val="en-US"/>
              </w:rPr>
            </w:pPr>
          </w:p>
          <w:p w:rsidR="00311C06" w:rsidRPr="00361837" w:rsidRDefault="00311C06" w:rsidP="00BF1C6E">
            <w:pPr>
              <w:jc w:val="center"/>
              <w:rPr>
                <w:rFonts w:ascii="Times New Roman" w:hAnsi="Times New Roman" w:cs="Times New Roman"/>
                <w:sz w:val="24"/>
                <w:szCs w:val="24"/>
                <w:lang w:val="en-US"/>
              </w:rPr>
            </w:pPr>
          </w:p>
          <w:p w:rsidR="00311C06" w:rsidRPr="00361837" w:rsidRDefault="00311C06" w:rsidP="00BF1C6E">
            <w:pPr>
              <w:jc w:val="cente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March </w:t>
            </w:r>
          </w:p>
          <w:p w:rsidR="00311C06" w:rsidRPr="00361837" w:rsidRDefault="00311C06" w:rsidP="00BF1C6E">
            <w:pPr>
              <w:jc w:val="center"/>
              <w:rPr>
                <w:rFonts w:ascii="Times New Roman" w:hAnsi="Times New Roman" w:cs="Times New Roman"/>
                <w:b/>
                <w:bCs/>
                <w:sz w:val="24"/>
                <w:szCs w:val="24"/>
                <w:lang w:val="en-US"/>
              </w:rPr>
            </w:pPr>
          </w:p>
        </w:tc>
      </w:tr>
      <w:tr w:rsidR="00311C06" w:rsidRPr="00A25C56" w:rsidTr="00BF1C6E">
        <w:trPr>
          <w:trHeight w:val="765"/>
        </w:trPr>
        <w:tc>
          <w:tcPr>
            <w:tcW w:w="1091" w:type="dxa"/>
            <w:vMerge/>
            <w:tcBorders>
              <w:left w:val="single" w:sz="8" w:space="0" w:color="auto"/>
              <w:bottom w:val="single" w:sz="4" w:space="0" w:color="auto"/>
              <w:right w:val="single" w:sz="4" w:space="0" w:color="auto"/>
            </w:tcBorders>
            <w:shd w:val="clear" w:color="auto" w:fill="FFFFFF" w:themeFill="background1"/>
            <w:vAlign w:val="center"/>
          </w:tcPr>
          <w:p w:rsidR="00311C06" w:rsidRPr="00361837" w:rsidRDefault="00311C06" w:rsidP="00BF1C6E">
            <w:pPr>
              <w:rPr>
                <w:rFonts w:ascii="Times New Roman" w:hAnsi="Times New Roman" w:cs="Times New Roman"/>
                <w:sz w:val="24"/>
                <w:szCs w:val="24"/>
                <w:lang w:val="en-US"/>
              </w:rPr>
            </w:pPr>
          </w:p>
        </w:tc>
        <w:tc>
          <w:tcPr>
            <w:tcW w:w="4449" w:type="dxa"/>
            <w:tcBorders>
              <w:top w:val="nil"/>
              <w:left w:val="nil"/>
              <w:bottom w:val="single" w:sz="4" w:space="0" w:color="auto"/>
              <w:right w:val="single" w:sz="4" w:space="0" w:color="auto"/>
            </w:tcBorders>
            <w:shd w:val="clear" w:color="auto" w:fill="FFFFFF" w:themeFill="background1"/>
            <w:vAlign w:val="center"/>
          </w:tcPr>
          <w:p w:rsidR="00311C06" w:rsidRPr="00361837" w:rsidRDefault="00311C06" w:rsidP="00BF1C6E">
            <w:pPr>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rsidR="00311C06" w:rsidRPr="00361837" w:rsidRDefault="00311C06" w:rsidP="00BF1C6E">
            <w:pPr>
              <w:jc w:val="center"/>
              <w:rPr>
                <w:rFonts w:ascii="Times New Roman" w:hAnsi="Times New Roman" w:cs="Times New Roman"/>
                <w:b/>
                <w:bCs/>
                <w:sz w:val="24"/>
                <w:szCs w:val="24"/>
                <w:lang w:val="en-US"/>
              </w:rPr>
            </w:pPr>
          </w:p>
        </w:tc>
      </w:tr>
      <w:tr w:rsidR="00311C06" w:rsidRPr="00361837" w:rsidTr="00BF1C6E">
        <w:trPr>
          <w:trHeight w:val="255"/>
        </w:trPr>
        <w:tc>
          <w:tcPr>
            <w:tcW w:w="1091" w:type="dxa"/>
            <w:vMerge w:val="restart"/>
            <w:tcBorders>
              <w:top w:val="nil"/>
              <w:left w:val="single" w:sz="8" w:space="0" w:color="auto"/>
              <w:bottom w:val="single" w:sz="8" w:space="0" w:color="000000"/>
              <w:right w:val="single" w:sz="4" w:space="0" w:color="auto"/>
            </w:tcBorders>
            <w:shd w:val="clear" w:color="auto" w:fill="FFFFFF" w:themeFill="background1"/>
            <w:noWrap/>
            <w:vAlign w:val="center"/>
          </w:tcPr>
          <w:p w:rsidR="00311C06" w:rsidRPr="00361837" w:rsidRDefault="00311C06" w:rsidP="00BF1C6E">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Module </w:t>
            </w:r>
            <w:r>
              <w:rPr>
                <w:rFonts w:ascii="Times New Roman" w:hAnsi="Times New Roman" w:cs="Times New Roman"/>
                <w:sz w:val="24"/>
                <w:szCs w:val="24"/>
                <w:lang w:val="en-US"/>
              </w:rPr>
              <w:t>3</w:t>
            </w:r>
          </w:p>
        </w:tc>
        <w:tc>
          <w:tcPr>
            <w:tcW w:w="4449" w:type="dxa"/>
            <w:tcBorders>
              <w:top w:val="nil"/>
              <w:left w:val="nil"/>
              <w:bottom w:val="single" w:sz="4" w:space="0" w:color="auto"/>
              <w:right w:val="single" w:sz="4" w:space="0" w:color="auto"/>
            </w:tcBorders>
            <w:shd w:val="clear" w:color="auto" w:fill="FFFFFF" w:themeFill="background1"/>
            <w:noWrap/>
            <w:vAlign w:val="center"/>
          </w:tcPr>
          <w:p w:rsidR="00311C06" w:rsidRPr="00361837" w:rsidRDefault="00311C06" w:rsidP="00BF1C6E">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Finalized</w:t>
            </w:r>
            <w:r w:rsidRPr="00361837">
              <w:rPr>
                <w:rFonts w:ascii="Times New Roman" w:hAnsi="Times New Roman" w:cs="Times New Roman"/>
                <w:sz w:val="24"/>
                <w:szCs w:val="24"/>
                <w:lang w:val="en-US"/>
              </w:rPr>
              <w:t xml:space="preserve"> Master’s Thesis submission to LMS</w:t>
            </w:r>
          </w:p>
        </w:tc>
        <w:tc>
          <w:tcPr>
            <w:tcW w:w="2835" w:type="dxa"/>
            <w:tcBorders>
              <w:top w:val="nil"/>
              <w:left w:val="nil"/>
              <w:bottom w:val="single" w:sz="4" w:space="0" w:color="auto"/>
              <w:right w:val="single" w:sz="8" w:space="0" w:color="auto"/>
            </w:tcBorders>
            <w:shd w:val="clear" w:color="auto" w:fill="FFFFFF" w:themeFill="background1"/>
            <w:vAlign w:val="center"/>
          </w:tcPr>
          <w:p w:rsidR="00311C06" w:rsidRPr="00361837" w:rsidRDefault="00311C06" w:rsidP="00BF1C6E">
            <w:pPr>
              <w:jc w:val="cente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May </w:t>
            </w:r>
          </w:p>
        </w:tc>
      </w:tr>
      <w:tr w:rsidR="00311C06" w:rsidRPr="00361837" w:rsidTr="00BF1C6E">
        <w:trPr>
          <w:trHeight w:val="255"/>
        </w:trPr>
        <w:tc>
          <w:tcPr>
            <w:tcW w:w="1091" w:type="dxa"/>
            <w:vMerge/>
            <w:tcBorders>
              <w:top w:val="nil"/>
              <w:left w:val="single" w:sz="8" w:space="0" w:color="auto"/>
              <w:bottom w:val="single" w:sz="4" w:space="0" w:color="auto"/>
              <w:right w:val="single" w:sz="4" w:space="0" w:color="auto"/>
            </w:tcBorders>
            <w:shd w:val="clear" w:color="auto" w:fill="FFFFFF" w:themeFill="background1"/>
            <w:vAlign w:val="center"/>
          </w:tcPr>
          <w:p w:rsidR="00311C06" w:rsidRPr="00361837" w:rsidRDefault="00311C06" w:rsidP="00BF1C6E">
            <w:pPr>
              <w:rPr>
                <w:rFonts w:ascii="Times New Roman" w:hAnsi="Times New Roman" w:cs="Times New Roman"/>
                <w:sz w:val="24"/>
                <w:szCs w:val="24"/>
                <w:lang w:val="en-US"/>
              </w:rPr>
            </w:pPr>
          </w:p>
        </w:tc>
        <w:tc>
          <w:tcPr>
            <w:tcW w:w="4449" w:type="dxa"/>
            <w:tcBorders>
              <w:top w:val="nil"/>
              <w:left w:val="nil"/>
              <w:bottom w:val="single" w:sz="4" w:space="0" w:color="auto"/>
              <w:right w:val="single" w:sz="4" w:space="0" w:color="auto"/>
            </w:tcBorders>
            <w:shd w:val="clear" w:color="auto" w:fill="FFFFFF" w:themeFill="background1"/>
            <w:noWrap/>
            <w:vAlign w:val="center"/>
          </w:tcPr>
          <w:p w:rsidR="00311C06" w:rsidRPr="00361837" w:rsidRDefault="00311C06" w:rsidP="00BF1C6E">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Defense</w:t>
            </w:r>
            <w:r w:rsidRPr="00361837">
              <w:rPr>
                <w:rFonts w:ascii="Times New Roman" w:hAnsi="Times New Roman" w:cs="Times New Roman"/>
                <w:sz w:val="24"/>
                <w:szCs w:val="24"/>
                <w:lang w:val="en-US"/>
              </w:rPr>
              <w:t xml:space="preserve"> of Master’s Thesis</w:t>
            </w:r>
          </w:p>
        </w:tc>
        <w:tc>
          <w:tcPr>
            <w:tcW w:w="2835" w:type="dxa"/>
            <w:tcBorders>
              <w:top w:val="nil"/>
              <w:left w:val="nil"/>
              <w:bottom w:val="single" w:sz="4" w:space="0" w:color="auto"/>
              <w:right w:val="single" w:sz="8" w:space="0" w:color="auto"/>
            </w:tcBorders>
            <w:shd w:val="clear" w:color="auto" w:fill="FFFFFF" w:themeFill="background1"/>
            <w:vAlign w:val="center"/>
          </w:tcPr>
          <w:p w:rsidR="00311C06" w:rsidRPr="00361837" w:rsidRDefault="00311C06" w:rsidP="00BF1C6E">
            <w:pPr>
              <w:jc w:val="cente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June </w:t>
            </w:r>
          </w:p>
        </w:tc>
      </w:tr>
    </w:tbl>
    <w:p w:rsidR="00311C06" w:rsidRPr="00311C06" w:rsidRDefault="00311C06" w:rsidP="00311C06">
      <w:pPr>
        <w:ind w:left="360" w:right="567"/>
        <w:jc w:val="both"/>
        <w:rPr>
          <w:rFonts w:ascii="Times New Roman" w:hAnsi="Times New Roman" w:cs="Times New Roman"/>
          <w:sz w:val="24"/>
          <w:szCs w:val="24"/>
          <w:lang w:val="en-GB"/>
        </w:rPr>
      </w:pPr>
    </w:p>
    <w:p w:rsidR="00C67E77" w:rsidRDefault="00C67E77">
      <w:pPr>
        <w:rPr>
          <w:lang w:val="en-US"/>
        </w:rPr>
      </w:pPr>
    </w:p>
    <w:p w:rsidR="00311C06" w:rsidRPr="00311C06" w:rsidRDefault="00311C06">
      <w:pPr>
        <w:rPr>
          <w:lang w:val="en-US"/>
        </w:rPr>
      </w:pPr>
    </w:p>
    <w:sectPr w:rsidR="00311C06" w:rsidRPr="00311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6614E"/>
    <w:multiLevelType w:val="hybridMultilevel"/>
    <w:tmpl w:val="E2928552"/>
    <w:lvl w:ilvl="0" w:tplc="82F0C1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06"/>
    <w:rsid w:val="00311C06"/>
    <w:rsid w:val="00C67E77"/>
    <w:rsid w:val="00E9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1C06"/>
    <w:pPr>
      <w:spacing w:after="0"/>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1C06"/>
    <w:pPr>
      <w:spacing w:after="0"/>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1318</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Елена Дмитриевна</dc:creator>
  <cp:lastModifiedBy>Горбунова Елена Дмитриевна</cp:lastModifiedBy>
  <cp:revision>2</cp:revision>
  <dcterms:created xsi:type="dcterms:W3CDTF">2022-03-31T14:28:00Z</dcterms:created>
  <dcterms:modified xsi:type="dcterms:W3CDTF">2022-03-31T14:37:00Z</dcterms:modified>
</cp:coreProperties>
</file>