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FF6CF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 xml:space="preserve">внутриуниверситетским опросам и этической оценке эмпирических </w:t>
      </w:r>
      <w:r w:rsidRPr="00FF6CFE">
        <w:rPr>
          <w:sz w:val="24"/>
          <w:szCs w:val="32"/>
        </w:rPr>
        <w:t>исследовательских проектов НИУ ВШЭ</w:t>
      </w:r>
    </w:p>
    <w:p w14:paraId="12B7A2C4" w14:textId="77777777" w:rsidR="004D685F" w:rsidRPr="00FF6CF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FF6CF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65558261" w:rsidR="004D685F" w:rsidRPr="00FF6CFE" w:rsidRDefault="00FF6CFE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FF6CFE">
        <w:rPr>
          <w:sz w:val="24"/>
          <w:szCs w:val="24"/>
        </w:rPr>
        <w:t>9</w:t>
      </w:r>
      <w:r w:rsidR="008D7A66" w:rsidRPr="00FF6CFE">
        <w:rPr>
          <w:sz w:val="24"/>
          <w:szCs w:val="24"/>
        </w:rPr>
        <w:t xml:space="preserve"> </w:t>
      </w:r>
      <w:r w:rsidRPr="00FF6CFE">
        <w:rPr>
          <w:sz w:val="24"/>
          <w:szCs w:val="24"/>
        </w:rPr>
        <w:t>марта</w:t>
      </w:r>
      <w:r w:rsidR="008D7A66" w:rsidRPr="00FF6CFE">
        <w:rPr>
          <w:sz w:val="24"/>
          <w:szCs w:val="24"/>
        </w:rPr>
        <w:t xml:space="preserve"> </w:t>
      </w:r>
      <w:r w:rsidR="004D685F" w:rsidRPr="00FF6CFE">
        <w:rPr>
          <w:sz w:val="24"/>
          <w:szCs w:val="24"/>
        </w:rPr>
        <w:t>202</w:t>
      </w:r>
      <w:r w:rsidRPr="00FF6CFE">
        <w:rPr>
          <w:sz w:val="24"/>
          <w:szCs w:val="24"/>
        </w:rPr>
        <w:t>2</w:t>
      </w:r>
      <w:r w:rsidR="004D685F" w:rsidRPr="00FF6CFE">
        <w:rPr>
          <w:sz w:val="24"/>
          <w:szCs w:val="24"/>
        </w:rPr>
        <w:t xml:space="preserve"> г. № </w:t>
      </w:r>
      <w:r w:rsidRPr="00FF6CFE">
        <w:rPr>
          <w:sz w:val="24"/>
          <w:szCs w:val="24"/>
        </w:rPr>
        <w:t>83</w:t>
      </w:r>
    </w:p>
    <w:p w14:paraId="4FCE3CB3" w14:textId="77777777" w:rsidR="004D685F" w:rsidRPr="00FF6CFE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FF6CFE">
        <w:rPr>
          <w:sz w:val="24"/>
          <w:szCs w:val="24"/>
        </w:rPr>
        <w:t xml:space="preserve">Председательствовал: первый проректор </w:t>
      </w:r>
      <w:r w:rsidRPr="00FF6CFE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23739E97" w:rsidR="004D685F" w:rsidRPr="00581943" w:rsidRDefault="002D730F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226E7C">
              <w:rPr>
                <w:sz w:val="24"/>
                <w:szCs w:val="24"/>
              </w:rPr>
              <w:t>Горбунова Е. С.,</w:t>
            </w:r>
            <w:r w:rsidRPr="00581943">
              <w:rPr>
                <w:color w:val="FF0000"/>
                <w:sz w:val="24"/>
                <w:szCs w:val="24"/>
              </w:rPr>
              <w:t xml:space="preserve"> </w:t>
            </w:r>
            <w:r w:rsidRPr="00897F59">
              <w:rPr>
                <w:sz w:val="24"/>
                <w:szCs w:val="24"/>
              </w:rPr>
              <w:t>Котов А. А., Люсин</w:t>
            </w:r>
            <w:r w:rsidRPr="000E3728">
              <w:rPr>
                <w:sz w:val="24"/>
                <w:szCs w:val="24"/>
              </w:rPr>
              <w:t xml:space="preserve"> Д. В.,</w:t>
            </w:r>
            <w:r w:rsidRPr="00581943">
              <w:rPr>
                <w:color w:val="FF0000"/>
                <w:sz w:val="24"/>
                <w:szCs w:val="24"/>
              </w:rPr>
              <w:t xml:space="preserve"> </w:t>
            </w:r>
            <w:r w:rsidRPr="001A47F2">
              <w:rPr>
                <w:sz w:val="24"/>
                <w:szCs w:val="24"/>
              </w:rPr>
              <w:t>Печенкова Е. В</w:t>
            </w:r>
            <w:r w:rsidRPr="00ED343A">
              <w:rPr>
                <w:sz w:val="24"/>
                <w:szCs w:val="24"/>
              </w:rPr>
              <w:t>.</w:t>
            </w:r>
            <w:r w:rsidR="00F3181D" w:rsidRPr="00ED343A">
              <w:rPr>
                <w:sz w:val="24"/>
                <w:szCs w:val="24"/>
              </w:rPr>
              <w:t>, Шпильман А.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4A9B1A08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D12FC4">
        <w:rPr>
          <w:b/>
        </w:rPr>
        <w:t xml:space="preserve">заявлении </w:t>
      </w:r>
      <w:r w:rsidR="00264F6D" w:rsidRPr="00D12FC4">
        <w:rPr>
          <w:b/>
        </w:rPr>
        <w:t>В. А. Поздняковой</w:t>
      </w:r>
      <w:r w:rsidR="0020257E" w:rsidRPr="00D12FC4">
        <w:rPr>
          <w:b/>
        </w:rPr>
        <w:t xml:space="preserve"> </w:t>
      </w:r>
      <w:r w:rsidRPr="00D12FC4">
        <w:rPr>
          <w:b/>
        </w:rPr>
        <w:t xml:space="preserve">с просьбой подготовить </w:t>
      </w:r>
      <w:r w:rsidRPr="00D12FC4">
        <w:rPr>
          <w:rFonts w:cstheme="minorHAnsi"/>
          <w:b/>
        </w:rPr>
        <w:t>заключение о соответствии проекта «</w:t>
      </w:r>
      <w:r w:rsidR="00D12FC4" w:rsidRPr="00D12FC4">
        <w:rPr>
          <w:rFonts w:ascii="Calibri" w:hAnsi="Calibri" w:cs="Calibri"/>
          <w:b/>
          <w:bCs/>
          <w:shd w:val="clear" w:color="auto" w:fill="FFFFFF"/>
        </w:rPr>
        <w:t>Оценка навыков функциональной коммуникации у пациентов с речевыми нарушениями: опыт адаптации Амстердам-Неймегенской Оценки Навыков Повседневного Языка на русский язык</w:t>
      </w:r>
      <w:r w:rsidRPr="00D12FC4">
        <w:rPr>
          <w:rFonts w:cstheme="minorHAnsi"/>
          <w:b/>
        </w:rPr>
        <w:t>» этическим</w:t>
      </w:r>
      <w:r w:rsidRPr="00D12FC4">
        <w:rPr>
          <w:b/>
        </w:rPr>
        <w:t xml:space="preserve"> нормам, принятым в общественных</w:t>
      </w:r>
      <w:r w:rsidRPr="001F4F9B">
        <w:rPr>
          <w:b/>
        </w:rPr>
        <w:t xml:space="preserve">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15901651" w14:textId="66A1DD3A" w:rsidR="002F05F8" w:rsidRDefault="002F05F8" w:rsidP="00DD0CBE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0E3728">
        <w:t>2</w:t>
      </w:r>
      <w:r w:rsidR="00226E7C">
        <w:t xml:space="preserve"> голоса</w:t>
      </w:r>
    </w:p>
    <w:p w14:paraId="7B19A96E" w14:textId="3BC51ADF" w:rsidR="00F76C55" w:rsidRPr="001F4F9B" w:rsidRDefault="00F76C55" w:rsidP="00DD0CBE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ED343A">
        <w:t xml:space="preserve"> </w:t>
      </w:r>
      <w:r w:rsidR="00226E7C">
        <w:t>3 голоса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72D99F3E" w:rsidR="00C458FE" w:rsidRDefault="00226E7C" w:rsidP="00C458FE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21BF0470" w14:textId="77777777" w:rsidR="00226E7C" w:rsidRPr="001F4F9B" w:rsidRDefault="00226E7C" w:rsidP="00C458FE">
      <w:pPr>
        <w:spacing w:after="120"/>
        <w:jc w:val="both"/>
      </w:pPr>
    </w:p>
    <w:p w14:paraId="4064F41D" w14:textId="1E220C6F" w:rsidR="002F05F8" w:rsidRDefault="002F05F8" w:rsidP="002F05F8">
      <w:pPr>
        <w:spacing w:after="120"/>
      </w:pPr>
      <w:r w:rsidRPr="001F4F9B">
        <w:t>Комментарии комиссии:</w:t>
      </w:r>
    </w:p>
    <w:p w14:paraId="6D141477" w14:textId="77777777" w:rsidR="00DE7904" w:rsidRDefault="001A47F2" w:rsidP="001A47F2">
      <w:pPr>
        <w:spacing w:after="120"/>
      </w:pPr>
      <w:r>
        <w:t>1. Приложение А пункт 21 не описано, как будет соблюдена конфиденциальность (по-видимому, забыли вставить, потому что по частям эта информация присутствует в других местах)</w:t>
      </w:r>
      <w:r w:rsidR="00DE7904">
        <w:t>;</w:t>
      </w:r>
    </w:p>
    <w:p w14:paraId="1EE95DAB" w14:textId="77777777" w:rsidR="00DE7904" w:rsidRDefault="00DE7904" w:rsidP="001A47F2">
      <w:pPr>
        <w:spacing w:after="120"/>
      </w:pPr>
      <w:r>
        <w:t xml:space="preserve">2. </w:t>
      </w:r>
      <w:r w:rsidR="001A47F2">
        <w:t>Есть вопрос по названию методики, он не имеет отношения к этическим аспектам. Название переведено как:</w:t>
      </w:r>
      <w:r>
        <w:t xml:space="preserve"> «</w:t>
      </w:r>
      <w:r w:rsidR="001A47F2">
        <w:t>Амстердам-Неймегенская Оценка Навыков Повседневного Языка</w:t>
      </w:r>
      <w:r>
        <w:t xml:space="preserve">». </w:t>
      </w:r>
      <w:r w:rsidR="001A47F2">
        <w:t xml:space="preserve">Оригинальное название: </w:t>
      </w:r>
      <w:r>
        <w:t>«</w:t>
      </w:r>
      <w:r w:rsidR="001A47F2">
        <w:t>Amsterdam-Nijmegen Everyday Language Test</w:t>
      </w:r>
      <w:r>
        <w:t xml:space="preserve">». </w:t>
      </w:r>
      <w:r w:rsidR="001A47F2">
        <w:t xml:space="preserve">По-видимому, это должна быть </w:t>
      </w:r>
      <w:r>
        <w:t>«</w:t>
      </w:r>
      <w:r w:rsidR="001A47F2">
        <w:t>Амстердам-Неймегенская оценка повседневного языка</w:t>
      </w:r>
      <w:r>
        <w:t>»</w:t>
      </w:r>
      <w:r w:rsidR="001A47F2">
        <w:t xml:space="preserve"> или </w:t>
      </w:r>
      <w:r>
        <w:t>«</w:t>
      </w:r>
      <w:r w:rsidR="001A47F2">
        <w:t>Амстердам</w:t>
      </w:r>
      <w:r>
        <w:t>-</w:t>
      </w:r>
      <w:r w:rsidR="001A47F2">
        <w:lastRenderedPageBreak/>
        <w:t>Неймегенский тест навыков повседневной речи</w:t>
      </w:r>
      <w:r>
        <w:t>».</w:t>
      </w:r>
      <w:r w:rsidR="001A47F2">
        <w:t xml:space="preserve"> </w:t>
      </w:r>
      <w:r>
        <w:t>«Н</w:t>
      </w:r>
      <w:r w:rsidR="001A47F2">
        <w:t>авыков языка</w:t>
      </w:r>
      <w:r>
        <w:t>»</w:t>
      </w:r>
      <w:r w:rsidR="001A47F2">
        <w:t xml:space="preserve"> не может быть, т.к. язык -- система знаков, и в оригинале </w:t>
      </w:r>
      <w:r>
        <w:t>«</w:t>
      </w:r>
      <w:r w:rsidR="001A47F2">
        <w:t>Test</w:t>
      </w:r>
      <w:r>
        <w:t>»</w:t>
      </w:r>
      <w:r w:rsidR="001A47F2">
        <w:t xml:space="preserve">, а не </w:t>
      </w:r>
      <w:r>
        <w:t>«</w:t>
      </w:r>
      <w:r w:rsidR="001A47F2">
        <w:t>Assessment</w:t>
      </w:r>
      <w:r>
        <w:t>»</w:t>
      </w:r>
    </w:p>
    <w:p w14:paraId="41E1366D" w14:textId="0F3B2B92" w:rsidR="00226E7C" w:rsidRPr="001F4F9B" w:rsidRDefault="00DE7904" w:rsidP="001A47F2">
      <w:pPr>
        <w:spacing w:after="120"/>
      </w:pPr>
      <w:r>
        <w:t xml:space="preserve">3. </w:t>
      </w:r>
      <w:r w:rsidR="001A47F2">
        <w:t>В самом тесте есть не адаптированные к нашей культуре ситуации. Например:</w:t>
      </w:r>
      <w:r>
        <w:t xml:space="preserve"> «</w:t>
      </w:r>
      <w:r w:rsidR="001A47F2">
        <w:t>Вы некоторое время назад отдали что-то в ремонт и сохранили оплаченный счет (счёт #1 - оплачено). Сегодня вы пришли туда. Вам снова дали тот же самый счёт (счёт #2). Что Вы говорите?</w:t>
      </w:r>
      <w:r>
        <w:t>», «</w:t>
      </w:r>
      <w:r w:rsidR="001A47F2">
        <w:t>Рядом с вами упал ребенок. Он выглядит нехорошо. Вы звоните врачу и говорите?</w:t>
      </w:r>
      <w:r>
        <w:t xml:space="preserve">». </w:t>
      </w:r>
      <w:r w:rsidR="001A47F2">
        <w:t>В первом случае речь явно про квитанции, а не про счета, и не объявлено место -- ремонтная мастерская или сервисный центр и т.п., неясна ситуация, зачем человек пришел туда еще раз -- в нашей культуре это скорее всего была бы ситуация оплаты при получении. Во втором задании еще более странная ситуация -- у нас это в лучшем случае звонок на скорую помощь, а не непонятному "врачу", и до него явно будут еще какие-то действия и диалоги</w:t>
      </w:r>
      <w:r w:rsidR="009177A1">
        <w:t>. Лучше</w:t>
      </w:r>
      <w:r w:rsidR="001A47F2">
        <w:t xml:space="preserve"> разобраться с переводом и альтернативными вариантами таких заданий до запуска проекта, чтобы потратить меньше времени испытуемых и исследователей.</w:t>
      </w:r>
    </w:p>
    <w:p w14:paraId="1662CCF1" w14:textId="675CEDA0" w:rsidR="00F76C55" w:rsidRDefault="00F76C55" w:rsidP="00F76C55">
      <w:pPr>
        <w:spacing w:after="120" w:line="240" w:lineRule="auto"/>
        <w:jc w:val="both"/>
      </w:pPr>
    </w:p>
    <w:p w14:paraId="571C888F" w14:textId="474AAE21" w:rsidR="00F76C55" w:rsidRPr="001F4F9B" w:rsidRDefault="00DD6D16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2</w:t>
      </w:r>
      <w:r w:rsidR="00F76C55" w:rsidRPr="00127EFD">
        <w:rPr>
          <w:b/>
        </w:rPr>
        <w:t xml:space="preserve">. О </w:t>
      </w:r>
      <w:r w:rsidR="00F76C55" w:rsidRPr="00BE2289">
        <w:rPr>
          <w:b/>
        </w:rPr>
        <w:t xml:space="preserve">заявлении </w:t>
      </w:r>
      <w:r w:rsidR="001107DF" w:rsidRPr="00BE2289">
        <w:rPr>
          <w:b/>
        </w:rPr>
        <w:t>А. В. Тумялиса</w:t>
      </w:r>
      <w:r w:rsidR="00F76C55" w:rsidRPr="00BE2289">
        <w:rPr>
          <w:b/>
        </w:rPr>
        <w:t xml:space="preserve"> с просьбой подготовить </w:t>
      </w:r>
      <w:r w:rsidR="00F76C55" w:rsidRPr="00BE2289">
        <w:rPr>
          <w:rFonts w:cstheme="minorHAnsi"/>
          <w:b/>
        </w:rPr>
        <w:t>заключение о соответствии проекта «</w:t>
      </w:r>
      <w:r w:rsidR="00BE2289" w:rsidRPr="00BE2289">
        <w:rPr>
          <w:rFonts w:ascii="Calibri" w:hAnsi="Calibri" w:cs="Calibri"/>
          <w:b/>
          <w:bCs/>
          <w:shd w:val="clear" w:color="auto" w:fill="FFFFFF"/>
        </w:rPr>
        <w:t>Латерализованный потенциал готовности в задаче выбора моторного ответа с адаптивной длительностью подготовительного периода</w:t>
      </w:r>
      <w:r w:rsidR="00F76C55" w:rsidRPr="00BE2289">
        <w:rPr>
          <w:rFonts w:cstheme="minorHAnsi"/>
          <w:b/>
        </w:rPr>
        <w:t>» этическим</w:t>
      </w:r>
      <w:r w:rsidR="00F76C55" w:rsidRPr="00127EFD">
        <w:rPr>
          <w:b/>
        </w:rPr>
        <w:t xml:space="preserve"> нормам, принятым в </w:t>
      </w:r>
      <w:r w:rsidR="00F76C55" w:rsidRPr="001F4F9B">
        <w:rPr>
          <w:b/>
        </w:rPr>
        <w:t>общественных науках.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3D8992D1" w14:textId="76EA4CF6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0E3728">
        <w:t>2</w:t>
      </w:r>
      <w:r w:rsidR="00226E7C">
        <w:t xml:space="preserve"> голоса</w:t>
      </w:r>
    </w:p>
    <w:p w14:paraId="61D22295" w14:textId="6F256786" w:rsidR="00F76C55" w:rsidRPr="001F4F9B" w:rsidRDefault="00F76C55" w:rsidP="00F76C55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ED343A">
        <w:t xml:space="preserve"> </w:t>
      </w:r>
      <w:r w:rsidR="00226E7C">
        <w:t>3 голоса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6A3CB140" w14:textId="756A2FEA" w:rsidR="00F76C55" w:rsidRDefault="00226E7C" w:rsidP="00F76C55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05BD1394" w14:textId="77777777" w:rsidR="00226E7C" w:rsidRPr="001F4F9B" w:rsidRDefault="00226E7C" w:rsidP="00F76C55">
      <w:pPr>
        <w:spacing w:after="120"/>
        <w:jc w:val="both"/>
      </w:pPr>
    </w:p>
    <w:p w14:paraId="3568D1CC" w14:textId="6613188B" w:rsidR="00F76C55" w:rsidRDefault="00F76C55" w:rsidP="00F76C55">
      <w:pPr>
        <w:spacing w:after="120"/>
      </w:pPr>
      <w:r w:rsidRPr="001F4F9B">
        <w:t>Комментарии комиссии:</w:t>
      </w:r>
    </w:p>
    <w:p w14:paraId="74B802AB" w14:textId="263E51F0" w:rsidR="004A2089" w:rsidRDefault="004A2089" w:rsidP="004A2089">
      <w:pPr>
        <w:spacing w:after="120"/>
      </w:pPr>
      <w:r>
        <w:t>1. Очень много опечаток, например: "Перед началом эксперимента испытуемому выдаётся лист информированного согласия, который он заполняет после ознакомления. Далее испутыемый заполяет психологисчекие опросники: «Мельнбургский опросник принятия решения», «Шкала общей торерантности к неопределенности» и опросник «Большая пятерка»";</w:t>
      </w:r>
    </w:p>
    <w:p w14:paraId="254DC359" w14:textId="3FDA3A21" w:rsidR="004A2089" w:rsidRDefault="004A2089" w:rsidP="004A2089">
      <w:pPr>
        <w:spacing w:after="120"/>
      </w:pPr>
      <w:r>
        <w:t>2. Приложение А -- тоже нужно вычитать. Например, стр. 2 -- опечатка ("будите");</w:t>
      </w:r>
    </w:p>
    <w:p w14:paraId="334BF7D0" w14:textId="5E2A9F31" w:rsidR="004A2089" w:rsidRDefault="004A2089" w:rsidP="004A2089">
      <w:pPr>
        <w:spacing w:after="120"/>
      </w:pPr>
      <w:r>
        <w:t>3. Если при установке электродов используется гель, не нужно ли про него написать как про возможное неудобство?</w:t>
      </w:r>
    </w:p>
    <w:p w14:paraId="2542DED6" w14:textId="5D3D323B" w:rsidR="004A2089" w:rsidRDefault="004A2089" w:rsidP="004A2089">
      <w:pPr>
        <w:spacing w:after="120"/>
      </w:pPr>
      <w:r>
        <w:t>4. Пункт 25 «Предполагает ли ваше исследование какие-либо физические манипуляции с</w:t>
      </w:r>
    </w:p>
    <w:p w14:paraId="05A176F9" w14:textId="27384C4E" w:rsidR="004A2089" w:rsidRDefault="004A2089" w:rsidP="004A2089">
      <w:pPr>
        <w:spacing w:after="120"/>
      </w:pPr>
      <w:r>
        <w:t>испытуемыми» -- стоит НЕТ, хотя предполагается установка электродов. Это неинвазивно, но является контактной манипуляцией.</w:t>
      </w:r>
    </w:p>
    <w:p w14:paraId="7DE73DC4" w14:textId="2B39845C" w:rsidR="00F76C55" w:rsidRDefault="00F76C55" w:rsidP="00F76C55">
      <w:pPr>
        <w:spacing w:after="120"/>
      </w:pPr>
    </w:p>
    <w:p w14:paraId="58979683" w14:textId="77777777" w:rsidR="00F76C55" w:rsidRPr="00BE2289" w:rsidRDefault="00F76C55" w:rsidP="00F76C55">
      <w:pPr>
        <w:spacing w:after="120"/>
      </w:pPr>
    </w:p>
    <w:p w14:paraId="11454805" w14:textId="35D7D1EB" w:rsidR="00F76C55" w:rsidRPr="001F4F9B" w:rsidRDefault="008B48F5" w:rsidP="00F76C55">
      <w:pPr>
        <w:spacing w:after="120"/>
        <w:jc w:val="both"/>
        <w:rPr>
          <w:b/>
          <w:sz w:val="24"/>
          <w:szCs w:val="24"/>
        </w:rPr>
      </w:pPr>
      <w:r w:rsidRPr="00BE2289">
        <w:rPr>
          <w:b/>
        </w:rPr>
        <w:t>3</w:t>
      </w:r>
      <w:r w:rsidR="00F76C55" w:rsidRPr="00BE2289">
        <w:rPr>
          <w:b/>
        </w:rPr>
        <w:t xml:space="preserve">. О заявлении </w:t>
      </w:r>
      <w:r w:rsidR="00BE2289" w:rsidRPr="00BE2289">
        <w:rPr>
          <w:b/>
        </w:rPr>
        <w:t>А. В. Тумялиса</w:t>
      </w:r>
      <w:r w:rsidR="00F76C55" w:rsidRPr="00BE2289">
        <w:rPr>
          <w:b/>
        </w:rPr>
        <w:t xml:space="preserve"> с просьбой подготовить </w:t>
      </w:r>
      <w:r w:rsidR="00F76C55" w:rsidRPr="00BE2289">
        <w:rPr>
          <w:rFonts w:cstheme="minorHAnsi"/>
          <w:b/>
        </w:rPr>
        <w:t>заключение о соответствии проекта «</w:t>
      </w:r>
      <w:r w:rsidR="00BE2289" w:rsidRPr="00BE2289">
        <w:rPr>
          <w:rFonts w:ascii="Calibri" w:hAnsi="Calibri" w:cs="Calibri"/>
          <w:b/>
          <w:bCs/>
          <w:shd w:val="clear" w:color="auto" w:fill="FFFFFF"/>
        </w:rPr>
        <w:t>Задержка Стоп-Сигнала отражает длительность периода выбора ответа в задании Стоп-Сигнал</w:t>
      </w:r>
      <w:r w:rsidR="00F76C55" w:rsidRPr="00BE2289">
        <w:rPr>
          <w:rFonts w:cstheme="minorHAnsi"/>
          <w:b/>
        </w:rPr>
        <w:t>» этическим</w:t>
      </w:r>
      <w:r w:rsidR="00F76C55" w:rsidRPr="00BE2289">
        <w:rPr>
          <w:b/>
        </w:rPr>
        <w:t xml:space="preserve"> нормам</w:t>
      </w:r>
      <w:r w:rsidR="00F76C55" w:rsidRPr="00127EFD">
        <w:rPr>
          <w:b/>
        </w:rPr>
        <w:t xml:space="preserve">, принятым в </w:t>
      </w:r>
      <w:r w:rsidR="00F76C55" w:rsidRPr="001F4F9B">
        <w:rPr>
          <w:b/>
        </w:rPr>
        <w:t>общественных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35BCAC74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311DA7">
        <w:t>5 голосов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77C5304A" w14:textId="2DAF09FE" w:rsidR="00FF6CFE" w:rsidRDefault="00311DA7" w:rsidP="00311DA7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t xml:space="preserve"> </w:t>
      </w:r>
    </w:p>
    <w:p w14:paraId="3A358FD7" w14:textId="77777777" w:rsidR="00BE2289" w:rsidRDefault="00BE2289" w:rsidP="00FF6CFE">
      <w:pPr>
        <w:spacing w:after="120"/>
      </w:pPr>
    </w:p>
    <w:p w14:paraId="1A02B7AF" w14:textId="1E5B8BE7" w:rsidR="00BE2289" w:rsidRPr="001F4F9B" w:rsidRDefault="00BE2289" w:rsidP="00BE2289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Pr="00BE2289">
        <w:rPr>
          <w:b/>
        </w:rPr>
        <w:t xml:space="preserve">. О заявлении А. В. Тумялиса с просьбой подготовить </w:t>
      </w:r>
      <w:r w:rsidRPr="00BE2289">
        <w:rPr>
          <w:rFonts w:cstheme="minorHAnsi"/>
          <w:b/>
        </w:rPr>
        <w:t>заключение о соответствии проекта «</w:t>
      </w:r>
      <w:r w:rsidR="00EA394E" w:rsidRPr="00EA394E">
        <w:rPr>
          <w:rFonts w:ascii="Calibri" w:hAnsi="Calibri" w:cs="Calibri"/>
          <w:b/>
          <w:bCs/>
          <w:shd w:val="clear" w:color="auto" w:fill="FFFFFF"/>
        </w:rPr>
        <w:t>Влияние низколатентной нейробиологической обратной связи на объем рабочей памяти</w:t>
      </w:r>
      <w:r w:rsidRPr="00BE2289">
        <w:rPr>
          <w:rFonts w:cstheme="minorHAnsi"/>
          <w:b/>
        </w:rPr>
        <w:t>» этическим</w:t>
      </w:r>
      <w:r w:rsidRPr="00BE2289">
        <w:rPr>
          <w:b/>
        </w:rPr>
        <w:t xml:space="preserve"> нормам</w:t>
      </w:r>
      <w:r w:rsidRPr="00127EFD">
        <w:rPr>
          <w:b/>
        </w:rPr>
        <w:t xml:space="preserve">, принятым в </w:t>
      </w:r>
      <w:r w:rsidRPr="001F4F9B">
        <w:rPr>
          <w:b/>
        </w:rPr>
        <w:t>общественных науках.</w:t>
      </w:r>
    </w:p>
    <w:p w14:paraId="754D64AD" w14:textId="77777777" w:rsidR="00BE2289" w:rsidRPr="001F4F9B" w:rsidRDefault="00BE2289" w:rsidP="00BE2289">
      <w:pPr>
        <w:spacing w:after="120"/>
        <w:jc w:val="both"/>
      </w:pPr>
      <w:r w:rsidRPr="001F4F9B">
        <w:t>Результаты голосования:</w:t>
      </w:r>
    </w:p>
    <w:p w14:paraId="644A3299" w14:textId="3A628CAB" w:rsidR="00BE2289" w:rsidRPr="001F4F9B" w:rsidRDefault="00BE2289" w:rsidP="00BE2289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A81BB7">
        <w:t xml:space="preserve"> </w:t>
      </w:r>
      <w:r w:rsidR="00714FBC">
        <w:t>5</w:t>
      </w:r>
      <w:r w:rsidR="002C7C53">
        <w:t xml:space="preserve"> голос</w:t>
      </w:r>
      <w:r w:rsidR="00714FBC">
        <w:t>ов</w:t>
      </w:r>
    </w:p>
    <w:p w14:paraId="1D976275" w14:textId="77777777" w:rsidR="00BE2289" w:rsidRPr="001F4F9B" w:rsidRDefault="00BE2289" w:rsidP="00BE2289">
      <w:pPr>
        <w:spacing w:after="120"/>
        <w:jc w:val="both"/>
      </w:pPr>
    </w:p>
    <w:p w14:paraId="53A8D1EF" w14:textId="52EC0C9E" w:rsidR="00BE2289" w:rsidRDefault="00BE2289" w:rsidP="00BE2289">
      <w:pPr>
        <w:spacing w:after="120"/>
        <w:jc w:val="both"/>
      </w:pPr>
      <w:r w:rsidRPr="001F4F9B">
        <w:t>Решили:</w:t>
      </w:r>
    </w:p>
    <w:p w14:paraId="44ACE0EA" w14:textId="373D50D8" w:rsidR="002C7C53" w:rsidRPr="001F4F9B" w:rsidRDefault="002C7C53" w:rsidP="00BE2289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0E8A96D8" w14:textId="77777777" w:rsidR="00BE2289" w:rsidRPr="001F4F9B" w:rsidRDefault="00BE2289" w:rsidP="00BE2289">
      <w:pPr>
        <w:spacing w:after="120"/>
        <w:jc w:val="both"/>
      </w:pPr>
    </w:p>
    <w:p w14:paraId="75C987D9" w14:textId="262707CB" w:rsidR="00BE2289" w:rsidRDefault="00BE2289" w:rsidP="00BE2289">
      <w:pPr>
        <w:spacing w:after="120"/>
      </w:pPr>
      <w:r w:rsidRPr="001F4F9B">
        <w:t>Комментарии комиссии:</w:t>
      </w:r>
    </w:p>
    <w:p w14:paraId="73A2B291" w14:textId="45820FC5" w:rsidR="00FF6CFE" w:rsidRDefault="00A81BB7" w:rsidP="00FF6CFE">
      <w:pPr>
        <w:spacing w:after="120"/>
      </w:pPr>
      <w:r>
        <w:t xml:space="preserve">1. Проект предполагает нейробиологическую обратную связь. Данный метод потенциально может иметь побочные эффекты, и тем самым нести угрозу здоровью человека. Конечно, история с альфа-ритмом довольно безобидна по сравнению с остальными возможными видами нейрообратной связи, но все равно подобный проект должен иметь более серьезное обоснование -- как исследователи оценивают риски для испытуемых при применении именно этого вида нейрообратной связи, как выявляются испытуемые с возможными противопоказаниями и рисками, каковы критерии исключения (различные неврологические заболевания, в т.ч. эпилепсия, расстройства сна, головные боли и т.п. -- берут ли таких испытуемых в исследование? как проводится скрининг?). О потенциальных рисках </w:t>
      </w:r>
      <w:r w:rsidR="00346D2C">
        <w:t>ничего нет</w:t>
      </w:r>
      <w:r>
        <w:t xml:space="preserve"> в информированном согласии.</w:t>
      </w:r>
      <w:r w:rsidR="008F0390">
        <w:t xml:space="preserve"> </w:t>
      </w:r>
      <w:r>
        <w:t xml:space="preserve">Также пункт 25 анкеты </w:t>
      </w:r>
      <w:r w:rsidR="008F0390">
        <w:t>–</w:t>
      </w:r>
      <w:r>
        <w:t xml:space="preserve"> </w:t>
      </w:r>
      <w:r w:rsidR="008F0390">
        <w:t>«</w:t>
      </w:r>
      <w:r>
        <w:t>Предполагает ли ваше исследование какие-либо физические манипуляции с испытуемыми</w:t>
      </w:r>
      <w:r w:rsidR="008F0390">
        <w:t>»</w:t>
      </w:r>
      <w:r>
        <w:t xml:space="preserve"> -- стоит НЕТ, хотя по сути должно быть ДА.</w:t>
      </w:r>
      <w:r w:rsidR="008F0390">
        <w:t xml:space="preserve"> </w:t>
      </w:r>
      <w:r>
        <w:t>В идеале исследования с нейробиологической обратной связью должны иметь в составе исследовательской группы медицинского специалиста (или проект надо проконсультировать с медицинским специалистом соответствующего профиля</w:t>
      </w:r>
      <w:r w:rsidR="00C355A4">
        <w:t>).</w:t>
      </w: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lastRenderedPageBreak/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65AA" w14:textId="77777777" w:rsidR="00116CA0" w:rsidRDefault="00116CA0" w:rsidP="004D685F">
      <w:pPr>
        <w:spacing w:after="0" w:line="240" w:lineRule="auto"/>
      </w:pPr>
      <w:r>
        <w:separator/>
      </w:r>
    </w:p>
  </w:endnote>
  <w:endnote w:type="continuationSeparator" w:id="0">
    <w:p w14:paraId="6AEB3EBF" w14:textId="77777777" w:rsidR="00116CA0" w:rsidRDefault="00116CA0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E080" w14:textId="77777777" w:rsidR="00116CA0" w:rsidRDefault="00116CA0" w:rsidP="004D685F">
      <w:pPr>
        <w:spacing w:after="0" w:line="240" w:lineRule="auto"/>
      </w:pPr>
      <w:r>
        <w:separator/>
      </w:r>
    </w:p>
  </w:footnote>
  <w:footnote w:type="continuationSeparator" w:id="0">
    <w:p w14:paraId="2E3AAF95" w14:textId="77777777" w:rsidR="00116CA0" w:rsidRDefault="00116CA0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E3728"/>
    <w:rsid w:val="000F4D6D"/>
    <w:rsid w:val="00103F2B"/>
    <w:rsid w:val="001107DF"/>
    <w:rsid w:val="00116CA0"/>
    <w:rsid w:val="00127EFD"/>
    <w:rsid w:val="0015342E"/>
    <w:rsid w:val="001A47F2"/>
    <w:rsid w:val="001F4F9B"/>
    <w:rsid w:val="0020257E"/>
    <w:rsid w:val="00217188"/>
    <w:rsid w:val="00226392"/>
    <w:rsid w:val="00226E7C"/>
    <w:rsid w:val="00264F6D"/>
    <w:rsid w:val="00290011"/>
    <w:rsid w:val="002C7C53"/>
    <w:rsid w:val="002D730F"/>
    <w:rsid w:val="002F05F8"/>
    <w:rsid w:val="00311DA7"/>
    <w:rsid w:val="00346D2C"/>
    <w:rsid w:val="003C0FA6"/>
    <w:rsid w:val="004A2089"/>
    <w:rsid w:val="004D685F"/>
    <w:rsid w:val="00521599"/>
    <w:rsid w:val="00532C80"/>
    <w:rsid w:val="005532C9"/>
    <w:rsid w:val="00555B9F"/>
    <w:rsid w:val="00581943"/>
    <w:rsid w:val="005C2741"/>
    <w:rsid w:val="00624D84"/>
    <w:rsid w:val="00630A21"/>
    <w:rsid w:val="006A1187"/>
    <w:rsid w:val="006D67F3"/>
    <w:rsid w:val="00714FBC"/>
    <w:rsid w:val="00720CF7"/>
    <w:rsid w:val="007E6635"/>
    <w:rsid w:val="00815762"/>
    <w:rsid w:val="00897F59"/>
    <w:rsid w:val="008B48F5"/>
    <w:rsid w:val="008D7A66"/>
    <w:rsid w:val="008F0390"/>
    <w:rsid w:val="009177A1"/>
    <w:rsid w:val="009518DD"/>
    <w:rsid w:val="009E029D"/>
    <w:rsid w:val="00A12473"/>
    <w:rsid w:val="00A81BB7"/>
    <w:rsid w:val="00AB1AA6"/>
    <w:rsid w:val="00B16F0C"/>
    <w:rsid w:val="00B801C9"/>
    <w:rsid w:val="00BE2289"/>
    <w:rsid w:val="00C315B7"/>
    <w:rsid w:val="00C355A4"/>
    <w:rsid w:val="00C458FE"/>
    <w:rsid w:val="00CB104C"/>
    <w:rsid w:val="00D12FC4"/>
    <w:rsid w:val="00D34A2B"/>
    <w:rsid w:val="00DD0CBE"/>
    <w:rsid w:val="00DD6D16"/>
    <w:rsid w:val="00DE7904"/>
    <w:rsid w:val="00E9505B"/>
    <w:rsid w:val="00EA394E"/>
    <w:rsid w:val="00ED343A"/>
    <w:rsid w:val="00EF4E64"/>
    <w:rsid w:val="00F3181D"/>
    <w:rsid w:val="00F65C96"/>
    <w:rsid w:val="00F76C55"/>
    <w:rsid w:val="00F95BFB"/>
    <w:rsid w:val="00FE745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425">
          <w:marLeft w:val="0"/>
          <w:marRight w:val="0"/>
          <w:marTop w:val="28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1">
          <w:marLeft w:val="0"/>
          <w:marRight w:val="0"/>
          <w:marTop w:val="28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54</cp:revision>
  <dcterms:created xsi:type="dcterms:W3CDTF">2020-04-21T23:04:00Z</dcterms:created>
  <dcterms:modified xsi:type="dcterms:W3CDTF">2022-03-31T06:42:00Z</dcterms:modified>
</cp:coreProperties>
</file>