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BC8C2" w14:textId="1C7E543A" w:rsidR="005C5451" w:rsidRPr="00E76AB4" w:rsidRDefault="005C5451" w:rsidP="005C5451">
      <w:pPr>
        <w:pStyle w:val="ab"/>
        <w:spacing w:before="0" w:beforeAutospacing="0" w:after="0" w:afterAutospacing="0"/>
        <w:jc w:val="center"/>
        <w:rPr>
          <w:sz w:val="28"/>
          <w:szCs w:val="28"/>
        </w:rPr>
      </w:pPr>
      <w:r w:rsidRPr="008F4D0C">
        <w:rPr>
          <w:b/>
          <w:bCs/>
          <w:sz w:val="28"/>
          <w:szCs w:val="28"/>
          <w:lang w:val="en-US"/>
        </w:rPr>
        <w:t>Abstract</w:t>
      </w:r>
    </w:p>
    <w:p w14:paraId="6E2F990E" w14:textId="60E51932" w:rsidR="00E72A7A" w:rsidRPr="000B6526" w:rsidRDefault="005C5451" w:rsidP="005C5451">
      <w:pPr>
        <w:pStyle w:val="a3"/>
        <w:widowControl/>
        <w:tabs>
          <w:tab w:val="left" w:pos="360"/>
        </w:tabs>
        <w:spacing w:line="360" w:lineRule="auto"/>
        <w:contextualSpacing/>
        <w:jc w:val="center"/>
        <w:rPr>
          <w:rFonts w:ascii="Times New Roman" w:hAnsi="Times New Roman"/>
          <w:sz w:val="26"/>
          <w:szCs w:val="26"/>
        </w:rPr>
      </w:pPr>
      <w:r w:rsidRPr="005C5451">
        <w:rPr>
          <w:rFonts w:ascii="Times New Roman" w:hAnsi="Times New Roman"/>
          <w:sz w:val="26"/>
          <w:szCs w:val="26"/>
        </w:rPr>
        <w:t>RS</w:t>
      </w:r>
      <w:r w:rsidR="00E72A7A" w:rsidRPr="000B6526">
        <w:rPr>
          <w:rFonts w:ascii="Times New Roman" w:hAnsi="Times New Roman"/>
          <w:sz w:val="26"/>
          <w:szCs w:val="26"/>
        </w:rPr>
        <w:t>-</w:t>
      </w:r>
      <w:r w:rsidR="009C037C" w:rsidRPr="000B6526">
        <w:rPr>
          <w:rFonts w:ascii="Times New Roman" w:hAnsi="Times New Roman"/>
          <w:sz w:val="26"/>
          <w:szCs w:val="26"/>
        </w:rPr>
        <w:t>1</w:t>
      </w:r>
      <w:r w:rsidR="008D0A52">
        <w:rPr>
          <w:rFonts w:ascii="Times New Roman" w:hAnsi="Times New Roman"/>
          <w:sz w:val="26"/>
          <w:szCs w:val="26"/>
        </w:rPr>
        <w:t>5</w:t>
      </w:r>
      <w:r w:rsidR="004A627B">
        <w:rPr>
          <w:rFonts w:ascii="Times New Roman" w:hAnsi="Times New Roman"/>
          <w:sz w:val="26"/>
          <w:szCs w:val="26"/>
        </w:rPr>
        <w:t>3</w:t>
      </w:r>
    </w:p>
    <w:p w14:paraId="330FB269" w14:textId="77777777" w:rsidR="00E72A7A" w:rsidRPr="000B6526" w:rsidRDefault="00E72A7A" w:rsidP="00BA5CCC">
      <w:pPr>
        <w:pStyle w:val="a3"/>
        <w:widowControl/>
        <w:tabs>
          <w:tab w:val="left" w:pos="360"/>
        </w:tabs>
        <w:spacing w:line="360" w:lineRule="auto"/>
        <w:ind w:firstLine="709"/>
        <w:contextualSpacing/>
        <w:jc w:val="center"/>
        <w:rPr>
          <w:rFonts w:asciiTheme="minorHAnsi" w:hAnsiTheme="minorHAnsi"/>
          <w:sz w:val="24"/>
          <w:szCs w:val="24"/>
        </w:rPr>
      </w:pPr>
    </w:p>
    <w:p w14:paraId="7C3C3797" w14:textId="63823BF1" w:rsidR="00E72A7A" w:rsidRPr="00D13AE1" w:rsidRDefault="005C5451" w:rsidP="004A627B">
      <w:pPr>
        <w:pStyle w:val="a3"/>
        <w:tabs>
          <w:tab w:val="left" w:pos="360"/>
        </w:tabs>
        <w:spacing w:line="360" w:lineRule="auto"/>
        <w:ind w:firstLine="709"/>
        <w:contextualSpacing/>
        <w:jc w:val="both"/>
        <w:rPr>
          <w:rFonts w:ascii="Times New Roman" w:hAnsi="Times New Roman"/>
          <w:sz w:val="24"/>
          <w:szCs w:val="24"/>
          <w:lang w:val="en-US"/>
        </w:rPr>
      </w:pPr>
      <w:r w:rsidRPr="00D13AE1">
        <w:rPr>
          <w:rFonts w:ascii="Times New Roman" w:hAnsi="Times New Roman"/>
          <w:sz w:val="24"/>
          <w:szCs w:val="24"/>
          <w:lang w:val="en-US"/>
        </w:rPr>
        <w:t>Title</w:t>
      </w:r>
      <w:r w:rsidR="002F249A" w:rsidRPr="00D13AE1">
        <w:rPr>
          <w:rFonts w:ascii="Times New Roman" w:hAnsi="Times New Roman"/>
          <w:sz w:val="24"/>
          <w:szCs w:val="24"/>
          <w:lang w:val="en-US"/>
        </w:rPr>
        <w:t xml:space="preserve">: </w:t>
      </w:r>
      <w:r w:rsidR="00D13AE1">
        <w:rPr>
          <w:rFonts w:ascii="Times New Roman" w:hAnsi="Times New Roman"/>
          <w:sz w:val="24"/>
          <w:szCs w:val="24"/>
          <w:lang w:val="en-US"/>
        </w:rPr>
        <w:t>“</w:t>
      </w:r>
      <w:r w:rsidR="00D13AE1" w:rsidRPr="00D13AE1">
        <w:rPr>
          <w:rFonts w:ascii="Times New Roman" w:hAnsi="Times New Roman"/>
          <w:sz w:val="24"/>
          <w:szCs w:val="24"/>
          <w:lang w:val="en-US"/>
        </w:rPr>
        <w:t xml:space="preserve">Life </w:t>
      </w:r>
      <w:r w:rsidR="00D13AE1">
        <w:rPr>
          <w:rFonts w:ascii="Times New Roman" w:hAnsi="Times New Roman"/>
          <w:sz w:val="24"/>
          <w:szCs w:val="24"/>
          <w:lang w:val="en-US"/>
        </w:rPr>
        <w:t>C</w:t>
      </w:r>
      <w:r w:rsidR="00D13AE1" w:rsidRPr="00D13AE1">
        <w:rPr>
          <w:rFonts w:ascii="Times New Roman" w:hAnsi="Times New Roman"/>
          <w:sz w:val="24"/>
          <w:szCs w:val="24"/>
          <w:lang w:val="en-US"/>
        </w:rPr>
        <w:t xml:space="preserve">hoices and </w:t>
      </w:r>
      <w:r w:rsidR="00D13AE1">
        <w:rPr>
          <w:rFonts w:ascii="Times New Roman" w:hAnsi="Times New Roman"/>
          <w:sz w:val="24"/>
          <w:szCs w:val="24"/>
          <w:lang w:val="en-US"/>
        </w:rPr>
        <w:t>D</w:t>
      </w:r>
      <w:r w:rsidR="00D13AE1" w:rsidRPr="00D13AE1">
        <w:rPr>
          <w:rFonts w:ascii="Times New Roman" w:hAnsi="Times New Roman"/>
          <w:sz w:val="24"/>
          <w:szCs w:val="24"/>
          <w:lang w:val="en-US"/>
        </w:rPr>
        <w:t xml:space="preserve">ecision </w:t>
      </w:r>
      <w:r w:rsidR="00D13AE1">
        <w:rPr>
          <w:rFonts w:ascii="Times New Roman" w:hAnsi="Times New Roman"/>
          <w:sz w:val="24"/>
          <w:szCs w:val="24"/>
          <w:lang w:val="en-US"/>
        </w:rPr>
        <w:t>M</w:t>
      </w:r>
      <w:r w:rsidR="00D13AE1" w:rsidRPr="00D13AE1">
        <w:rPr>
          <w:rFonts w:ascii="Times New Roman" w:hAnsi="Times New Roman"/>
          <w:sz w:val="24"/>
          <w:szCs w:val="24"/>
          <w:lang w:val="en-US"/>
        </w:rPr>
        <w:t xml:space="preserve">aking in </w:t>
      </w:r>
      <w:r w:rsidR="00D13AE1">
        <w:rPr>
          <w:rFonts w:ascii="Times New Roman" w:hAnsi="Times New Roman"/>
          <w:sz w:val="24"/>
          <w:szCs w:val="24"/>
          <w:lang w:val="en-US"/>
        </w:rPr>
        <w:t>T</w:t>
      </w:r>
      <w:r w:rsidR="00D13AE1" w:rsidRPr="00D13AE1">
        <w:rPr>
          <w:rFonts w:ascii="Times New Roman" w:hAnsi="Times New Roman"/>
          <w:sz w:val="24"/>
          <w:szCs w:val="24"/>
          <w:lang w:val="en-US"/>
        </w:rPr>
        <w:t xml:space="preserve">imes of </w:t>
      </w:r>
      <w:r w:rsidR="00D13AE1">
        <w:rPr>
          <w:rFonts w:ascii="Times New Roman" w:hAnsi="Times New Roman"/>
          <w:sz w:val="24"/>
          <w:szCs w:val="24"/>
          <w:lang w:val="en-US"/>
        </w:rPr>
        <w:t>I</w:t>
      </w:r>
      <w:r w:rsidR="00D13AE1" w:rsidRPr="00D13AE1">
        <w:rPr>
          <w:rFonts w:ascii="Times New Roman" w:hAnsi="Times New Roman"/>
          <w:sz w:val="24"/>
          <w:szCs w:val="24"/>
          <w:lang w:val="en-US"/>
        </w:rPr>
        <w:t>nstability</w:t>
      </w:r>
      <w:r w:rsidR="00D13AE1">
        <w:rPr>
          <w:rFonts w:ascii="Times New Roman" w:hAnsi="Times New Roman"/>
          <w:sz w:val="24"/>
          <w:szCs w:val="24"/>
          <w:lang w:val="en-US"/>
        </w:rPr>
        <w:t>”</w:t>
      </w:r>
    </w:p>
    <w:p w14:paraId="4250F802" w14:textId="7BF4C370" w:rsidR="009C037C" w:rsidRPr="00D13AE1" w:rsidRDefault="00D13AE1" w:rsidP="00BA5CCC">
      <w:pPr>
        <w:pStyle w:val="a3"/>
        <w:tabs>
          <w:tab w:val="left" w:pos="360"/>
        </w:tabs>
        <w:spacing w:line="360" w:lineRule="auto"/>
        <w:ind w:firstLine="709"/>
        <w:contextualSpacing/>
        <w:jc w:val="both"/>
        <w:rPr>
          <w:rFonts w:ascii="Times New Roman" w:hAnsi="Times New Roman"/>
          <w:sz w:val="24"/>
          <w:szCs w:val="24"/>
          <w:lang w:val="en-US"/>
        </w:rPr>
      </w:pPr>
      <w:r w:rsidRPr="00D13AE1">
        <w:rPr>
          <w:rFonts w:ascii="Times New Roman" w:hAnsi="Times New Roman"/>
          <w:sz w:val="24"/>
          <w:szCs w:val="24"/>
          <w:lang w:val="en-US"/>
        </w:rPr>
        <w:t>Head of the Project</w:t>
      </w:r>
      <w:r w:rsidR="001A39CE" w:rsidRPr="00D13AE1">
        <w:rPr>
          <w:rFonts w:ascii="Times New Roman" w:hAnsi="Times New Roman"/>
          <w:sz w:val="24"/>
          <w:szCs w:val="24"/>
          <w:lang w:val="en-US"/>
        </w:rPr>
        <w:t xml:space="preserve">: </w:t>
      </w:r>
      <w:r>
        <w:rPr>
          <w:rFonts w:ascii="Times New Roman" w:hAnsi="Times New Roman"/>
          <w:sz w:val="24"/>
          <w:szCs w:val="24"/>
          <w:lang w:val="en-US"/>
        </w:rPr>
        <w:t xml:space="preserve">S.S. </w:t>
      </w:r>
      <w:r w:rsidRPr="00D13AE1">
        <w:rPr>
          <w:rFonts w:ascii="Times New Roman" w:hAnsi="Times New Roman"/>
          <w:sz w:val="24"/>
          <w:szCs w:val="24"/>
          <w:lang w:val="en-US"/>
        </w:rPr>
        <w:t>Biryukova</w:t>
      </w:r>
      <w:r>
        <w:rPr>
          <w:rFonts w:ascii="Times New Roman" w:hAnsi="Times New Roman"/>
          <w:sz w:val="24"/>
          <w:szCs w:val="24"/>
          <w:lang w:val="en-US"/>
        </w:rPr>
        <w:t xml:space="preserve">, </w:t>
      </w:r>
      <w:r w:rsidRPr="00D13AE1">
        <w:rPr>
          <w:rFonts w:ascii="Times New Roman" w:hAnsi="Times New Roman"/>
          <w:sz w:val="24"/>
          <w:szCs w:val="24"/>
          <w:lang w:val="en-US"/>
        </w:rPr>
        <w:t xml:space="preserve">Candidate of </w:t>
      </w:r>
      <w:r>
        <w:rPr>
          <w:rFonts w:ascii="Times New Roman" w:hAnsi="Times New Roman"/>
          <w:sz w:val="24"/>
          <w:szCs w:val="24"/>
          <w:lang w:val="en-US"/>
        </w:rPr>
        <w:t xml:space="preserve">Economic </w:t>
      </w:r>
      <w:r w:rsidRPr="00D13AE1">
        <w:rPr>
          <w:rFonts w:ascii="Times New Roman" w:hAnsi="Times New Roman"/>
          <w:sz w:val="24"/>
          <w:szCs w:val="24"/>
          <w:lang w:val="en-US"/>
        </w:rPr>
        <w:t>Sciences</w:t>
      </w:r>
      <w:r>
        <w:rPr>
          <w:rFonts w:ascii="Times New Roman" w:hAnsi="Times New Roman"/>
          <w:sz w:val="24"/>
          <w:szCs w:val="24"/>
          <w:lang w:val="en-US"/>
        </w:rPr>
        <w:t xml:space="preserve">, </w:t>
      </w:r>
      <w:r w:rsidRPr="00D13AE1">
        <w:rPr>
          <w:rFonts w:ascii="Times New Roman" w:hAnsi="Times New Roman"/>
          <w:sz w:val="24"/>
          <w:szCs w:val="24"/>
          <w:lang w:val="en-US"/>
        </w:rPr>
        <w:t>Leading Research Fellow</w:t>
      </w:r>
      <w:r>
        <w:rPr>
          <w:rFonts w:ascii="Times New Roman" w:hAnsi="Times New Roman"/>
          <w:sz w:val="24"/>
          <w:szCs w:val="24"/>
          <w:lang w:val="en-US"/>
        </w:rPr>
        <w:t>,</w:t>
      </w:r>
      <w:r w:rsidRPr="00D13AE1">
        <w:rPr>
          <w:lang w:val="en-US"/>
        </w:rPr>
        <w:t xml:space="preserve"> </w:t>
      </w:r>
      <w:r w:rsidRPr="00D13AE1">
        <w:rPr>
          <w:rFonts w:ascii="Times New Roman" w:hAnsi="Times New Roman"/>
          <w:sz w:val="24"/>
          <w:szCs w:val="24"/>
          <w:lang w:val="en-US"/>
        </w:rPr>
        <w:t>Institute for Social Policy</w:t>
      </w:r>
    </w:p>
    <w:p w14:paraId="46958221" w14:textId="512A2F38" w:rsidR="002F249A" w:rsidRPr="00D13AE1" w:rsidRDefault="00D13AE1" w:rsidP="00BA5CCC">
      <w:pPr>
        <w:pStyle w:val="a3"/>
        <w:widowControl/>
        <w:tabs>
          <w:tab w:val="left" w:pos="360"/>
        </w:tabs>
        <w:spacing w:line="360" w:lineRule="auto"/>
        <w:ind w:firstLine="709"/>
        <w:contextualSpacing/>
        <w:jc w:val="both"/>
        <w:rPr>
          <w:rFonts w:ascii="Times New Roman" w:hAnsi="Times New Roman"/>
          <w:sz w:val="24"/>
          <w:szCs w:val="24"/>
          <w:lang w:val="en-US"/>
        </w:rPr>
      </w:pPr>
      <w:r w:rsidRPr="00D13AE1">
        <w:rPr>
          <w:rFonts w:ascii="Times New Roman" w:hAnsi="Times New Roman"/>
          <w:sz w:val="24"/>
          <w:szCs w:val="24"/>
          <w:lang w:val="en-US"/>
        </w:rPr>
        <w:t>Department/Institute: Institute for Social Policy</w:t>
      </w:r>
    </w:p>
    <w:p w14:paraId="70AE048D" w14:textId="77777777" w:rsidR="00D91E1B" w:rsidRPr="00D13AE1" w:rsidRDefault="00D91E1B" w:rsidP="00BA5CCC">
      <w:pPr>
        <w:pStyle w:val="a3"/>
        <w:widowControl/>
        <w:tabs>
          <w:tab w:val="left" w:pos="360"/>
        </w:tabs>
        <w:spacing w:line="360" w:lineRule="auto"/>
        <w:ind w:firstLine="709"/>
        <w:contextualSpacing/>
        <w:rPr>
          <w:rFonts w:ascii="Times New Roman" w:hAnsi="Times New Roman"/>
          <w:sz w:val="24"/>
          <w:szCs w:val="24"/>
          <w:lang w:val="en-US"/>
        </w:rPr>
      </w:pPr>
    </w:p>
    <w:p w14:paraId="5EF189E2" w14:textId="62DA9199" w:rsidR="00D91E1B" w:rsidRPr="00930471" w:rsidRDefault="005C5451" w:rsidP="00BA5CCC">
      <w:pPr>
        <w:pStyle w:val="a9"/>
        <w:numPr>
          <w:ilvl w:val="0"/>
          <w:numId w:val="2"/>
        </w:numPr>
        <w:spacing w:line="360" w:lineRule="auto"/>
        <w:ind w:left="0" w:firstLine="709"/>
        <w:contextualSpacing/>
        <w:rPr>
          <w:sz w:val="24"/>
          <w:szCs w:val="24"/>
          <w:lang w:val="en-US"/>
        </w:rPr>
      </w:pPr>
      <w:r>
        <w:rPr>
          <w:b/>
          <w:bCs/>
          <w:sz w:val="24"/>
          <w:lang w:val="en-US"/>
        </w:rPr>
        <w:t xml:space="preserve">Goal of research </w:t>
      </w:r>
      <w:r>
        <w:rPr>
          <w:bCs/>
          <w:sz w:val="24"/>
          <w:lang w:val="en-US"/>
        </w:rPr>
        <w:t xml:space="preserve">is to </w:t>
      </w:r>
      <w:r w:rsidR="006408C5">
        <w:rPr>
          <w:bCs/>
          <w:sz w:val="24"/>
          <w:szCs w:val="24"/>
          <w:lang w:val="en-US"/>
        </w:rPr>
        <w:t>study</w:t>
      </w:r>
      <w:r>
        <w:rPr>
          <w:sz w:val="24"/>
          <w:szCs w:val="24"/>
          <w:lang w:val="en-US"/>
        </w:rPr>
        <w:t xml:space="preserve"> </w:t>
      </w:r>
      <w:r w:rsidR="00930471" w:rsidRPr="00930471">
        <w:rPr>
          <w:sz w:val="24"/>
          <w:szCs w:val="24"/>
          <w:lang w:val="en-US"/>
        </w:rPr>
        <w:t xml:space="preserve">opportunities, limitations and factors of life choices in </w:t>
      </w:r>
      <w:r w:rsidR="00840F04" w:rsidRPr="00840F04">
        <w:rPr>
          <w:sz w:val="24"/>
          <w:szCs w:val="24"/>
          <w:lang w:val="en-US"/>
        </w:rPr>
        <w:t>different areas related to the state's social policy.</w:t>
      </w:r>
    </w:p>
    <w:p w14:paraId="73439C42" w14:textId="39635077" w:rsidR="00931E66" w:rsidRPr="00D13AE1" w:rsidRDefault="00D13AE1" w:rsidP="00BA5CCC">
      <w:pPr>
        <w:pStyle w:val="a9"/>
        <w:numPr>
          <w:ilvl w:val="0"/>
          <w:numId w:val="2"/>
        </w:numPr>
        <w:spacing w:line="360" w:lineRule="auto"/>
        <w:ind w:left="0" w:firstLine="709"/>
        <w:contextualSpacing/>
        <w:rPr>
          <w:sz w:val="24"/>
          <w:szCs w:val="24"/>
          <w:lang w:val="en-US"/>
        </w:rPr>
      </w:pPr>
      <w:r w:rsidRPr="00D13AE1">
        <w:rPr>
          <w:b/>
          <w:sz w:val="24"/>
          <w:szCs w:val="24"/>
          <w:lang w:val="en-US"/>
        </w:rPr>
        <w:t xml:space="preserve">Methodology: </w:t>
      </w:r>
      <w:r w:rsidR="004A627B" w:rsidRPr="00D13AE1">
        <w:rPr>
          <w:sz w:val="24"/>
          <w:szCs w:val="24"/>
          <w:lang w:val="en-US"/>
        </w:rPr>
        <w:t xml:space="preserve">(1) </w:t>
      </w:r>
      <w:r w:rsidR="00930471" w:rsidRPr="00D13AE1">
        <w:rPr>
          <w:bCs/>
          <w:sz w:val="24"/>
          <w:szCs w:val="24"/>
          <w:lang w:val="en-US"/>
        </w:rPr>
        <w:t xml:space="preserve">desk analysis of Russian and foreign publications, </w:t>
      </w:r>
      <w:r w:rsidR="004A627B" w:rsidRPr="00D13AE1">
        <w:rPr>
          <w:rFonts w:eastAsia="Calibri"/>
          <w:sz w:val="24"/>
          <w:szCs w:val="24"/>
          <w:lang w:val="en-US"/>
        </w:rPr>
        <w:t xml:space="preserve">(2) </w:t>
      </w:r>
      <w:r w:rsidR="00930471" w:rsidRPr="00D13AE1">
        <w:rPr>
          <w:rFonts w:eastAsia="Calibri"/>
          <w:sz w:val="24"/>
          <w:szCs w:val="24"/>
          <w:lang w:val="en-US"/>
        </w:rPr>
        <w:t>quantitative analysis of survey data</w:t>
      </w:r>
      <w:r w:rsidR="004A627B" w:rsidRPr="00D13AE1">
        <w:rPr>
          <w:rFonts w:eastAsia="Calibri"/>
          <w:sz w:val="24"/>
          <w:szCs w:val="24"/>
          <w:lang w:val="en-US"/>
        </w:rPr>
        <w:t xml:space="preserve"> (</w:t>
      </w:r>
      <w:r w:rsidR="005D729B" w:rsidRPr="005D729B">
        <w:rPr>
          <w:rFonts w:eastAsia="Calibri"/>
          <w:sz w:val="24"/>
          <w:szCs w:val="24"/>
          <w:lang w:val="en-US"/>
        </w:rPr>
        <w:t>descriptive analysis</w:t>
      </w:r>
      <w:r w:rsidR="004A627B" w:rsidRPr="00D13AE1">
        <w:rPr>
          <w:rFonts w:eastAsia="Calibri"/>
          <w:sz w:val="24"/>
          <w:szCs w:val="24"/>
          <w:lang w:val="en-US"/>
        </w:rPr>
        <w:t xml:space="preserve">, </w:t>
      </w:r>
      <w:r w:rsidR="005D729B" w:rsidRPr="005D729B">
        <w:rPr>
          <w:rFonts w:eastAsia="Calibri"/>
          <w:sz w:val="24"/>
          <w:szCs w:val="24"/>
          <w:lang w:val="en-US"/>
        </w:rPr>
        <w:t>evaluation of econometric models of binary and multiple choice</w:t>
      </w:r>
      <w:r w:rsidR="004A627B" w:rsidRPr="00D13AE1">
        <w:rPr>
          <w:rFonts w:eastAsia="Calibri"/>
          <w:sz w:val="24"/>
          <w:szCs w:val="24"/>
          <w:lang w:val="en-US"/>
        </w:rPr>
        <w:t>, Lasso</w:t>
      </w:r>
      <w:r w:rsidR="005D729B" w:rsidRPr="005D729B">
        <w:rPr>
          <w:rFonts w:eastAsia="Calibri"/>
          <w:sz w:val="24"/>
          <w:szCs w:val="24"/>
          <w:lang w:val="en-US"/>
        </w:rPr>
        <w:t xml:space="preserve"> </w:t>
      </w:r>
      <w:r w:rsidR="005D729B">
        <w:rPr>
          <w:sz w:val="24"/>
          <w:szCs w:val="24"/>
          <w:lang w:val="en-US"/>
        </w:rPr>
        <w:t>and</w:t>
      </w:r>
      <w:r w:rsidR="004A627B" w:rsidRPr="00D13AE1">
        <w:rPr>
          <w:rFonts w:eastAsia="Calibri"/>
          <w:sz w:val="24"/>
          <w:szCs w:val="24"/>
          <w:lang w:val="en-US"/>
        </w:rPr>
        <w:t xml:space="preserve"> Ridge</w:t>
      </w:r>
      <w:r w:rsidR="005D729B" w:rsidRPr="005D729B">
        <w:rPr>
          <w:rFonts w:eastAsia="Calibri"/>
          <w:sz w:val="24"/>
          <w:szCs w:val="24"/>
          <w:lang w:val="en-US"/>
        </w:rPr>
        <w:t xml:space="preserve"> </w:t>
      </w:r>
      <w:r w:rsidR="005D729B" w:rsidRPr="005D729B">
        <w:rPr>
          <w:rFonts w:eastAsia="Calibri"/>
          <w:sz w:val="24"/>
          <w:szCs w:val="24"/>
          <w:lang w:val="en-US"/>
        </w:rPr>
        <w:t>methods</w:t>
      </w:r>
      <w:r w:rsidR="004A627B" w:rsidRPr="00D13AE1">
        <w:rPr>
          <w:rFonts w:eastAsia="Calibri"/>
          <w:sz w:val="24"/>
          <w:szCs w:val="24"/>
          <w:lang w:val="en-US"/>
        </w:rPr>
        <w:t xml:space="preserve">, </w:t>
      </w:r>
      <w:r w:rsidR="005D729B" w:rsidRPr="005D729B">
        <w:rPr>
          <w:rFonts w:eastAsia="Calibri"/>
          <w:sz w:val="24"/>
          <w:szCs w:val="24"/>
          <w:lang w:val="en-US"/>
        </w:rPr>
        <w:t>random forest and support vector</w:t>
      </w:r>
      <w:r w:rsidR="005D729B" w:rsidRPr="005D729B">
        <w:rPr>
          <w:rFonts w:eastAsia="Calibri"/>
          <w:sz w:val="24"/>
          <w:szCs w:val="24"/>
          <w:lang w:val="en-US"/>
        </w:rPr>
        <w:t xml:space="preserve"> </w:t>
      </w:r>
      <w:r w:rsidR="005D729B" w:rsidRPr="005D729B">
        <w:rPr>
          <w:rFonts w:eastAsia="Calibri"/>
          <w:sz w:val="24"/>
          <w:szCs w:val="24"/>
          <w:lang w:val="en-US"/>
        </w:rPr>
        <w:t>methods</w:t>
      </w:r>
      <w:r w:rsidR="004A627B" w:rsidRPr="00D13AE1">
        <w:rPr>
          <w:rFonts w:eastAsia="Calibri"/>
          <w:sz w:val="24"/>
          <w:szCs w:val="24"/>
          <w:lang w:val="en-US"/>
        </w:rPr>
        <w:t xml:space="preserve">), (3) </w:t>
      </w:r>
      <w:r w:rsidR="005D729B" w:rsidRPr="005D729B">
        <w:rPr>
          <w:rFonts w:eastAsia="Calibri"/>
          <w:sz w:val="24"/>
          <w:szCs w:val="24"/>
          <w:lang w:val="en-US"/>
        </w:rPr>
        <w:t>machine learning methods</w:t>
      </w:r>
      <w:r w:rsidR="004A627B" w:rsidRPr="00D13AE1">
        <w:rPr>
          <w:rFonts w:eastAsia="Calibri"/>
          <w:sz w:val="24"/>
          <w:szCs w:val="24"/>
          <w:lang w:val="en-US"/>
        </w:rPr>
        <w:t xml:space="preserve">, (4) </w:t>
      </w:r>
      <w:r w:rsidR="005D729B" w:rsidRPr="005D729B">
        <w:rPr>
          <w:rFonts w:eastAsia="Calibri"/>
          <w:sz w:val="24"/>
          <w:szCs w:val="24"/>
          <w:lang w:val="en-US"/>
        </w:rPr>
        <w:t>qualitative analysis of sociological data</w:t>
      </w:r>
      <w:r w:rsidR="004A627B" w:rsidRPr="00D13AE1">
        <w:rPr>
          <w:rFonts w:eastAsia="Calibri"/>
          <w:sz w:val="24"/>
          <w:szCs w:val="24"/>
          <w:lang w:val="en-US"/>
        </w:rPr>
        <w:t xml:space="preserve"> (</w:t>
      </w:r>
      <w:r w:rsidR="005D729B" w:rsidRPr="005D729B">
        <w:rPr>
          <w:rFonts w:eastAsia="Calibri"/>
          <w:sz w:val="24"/>
          <w:szCs w:val="24"/>
          <w:lang w:val="en-US"/>
        </w:rPr>
        <w:t>narrative, thematic, discourse analysis</w:t>
      </w:r>
      <w:r w:rsidR="004A627B" w:rsidRPr="00D13AE1">
        <w:rPr>
          <w:sz w:val="24"/>
          <w:szCs w:val="24"/>
          <w:lang w:val="en-US"/>
        </w:rPr>
        <w:t>)</w:t>
      </w:r>
      <w:r w:rsidR="009C037C" w:rsidRPr="00D13AE1">
        <w:rPr>
          <w:sz w:val="24"/>
          <w:szCs w:val="24"/>
          <w:lang w:val="en-US"/>
        </w:rPr>
        <w:t>.</w:t>
      </w:r>
    </w:p>
    <w:p w14:paraId="5F56A935" w14:textId="1B6D5C3D" w:rsidR="009C037C" w:rsidRPr="008E3095" w:rsidRDefault="00D13AE1" w:rsidP="005D729B">
      <w:pPr>
        <w:pStyle w:val="a4"/>
        <w:numPr>
          <w:ilvl w:val="0"/>
          <w:numId w:val="2"/>
        </w:numPr>
        <w:spacing w:after="0" w:line="360" w:lineRule="auto"/>
        <w:ind w:left="0" w:firstLine="709"/>
        <w:jc w:val="both"/>
        <w:rPr>
          <w:rFonts w:ascii="Times New Roman" w:eastAsia="Times New Roman" w:hAnsi="Times New Roman" w:cs="Times New Roman"/>
          <w:sz w:val="24"/>
          <w:szCs w:val="24"/>
          <w:lang w:val="en-US" w:eastAsia="ru-RU"/>
        </w:rPr>
      </w:pPr>
      <w:r w:rsidRPr="00D13AE1">
        <w:rPr>
          <w:rFonts w:ascii="Times New Roman" w:hAnsi="Times New Roman" w:cs="Times New Roman"/>
          <w:b/>
          <w:sz w:val="24"/>
          <w:szCs w:val="24"/>
          <w:lang w:val="en-US"/>
        </w:rPr>
        <w:t>Empirical base of research</w:t>
      </w:r>
      <w:r w:rsidR="00D91E1B" w:rsidRPr="00D13AE1">
        <w:rPr>
          <w:rFonts w:ascii="Times New Roman" w:hAnsi="Times New Roman" w:cs="Times New Roman"/>
          <w:b/>
          <w:sz w:val="24"/>
          <w:szCs w:val="24"/>
          <w:lang w:val="en-US"/>
        </w:rPr>
        <w:t>:</w:t>
      </w:r>
      <w:r w:rsidR="00576728" w:rsidRPr="00D13AE1">
        <w:rPr>
          <w:rFonts w:ascii="Times New Roman" w:hAnsi="Times New Roman" w:cs="Times New Roman"/>
          <w:sz w:val="24"/>
          <w:szCs w:val="24"/>
          <w:lang w:val="en-US"/>
        </w:rPr>
        <w:t xml:space="preserve"> </w:t>
      </w:r>
      <w:r w:rsidR="00E46938" w:rsidRPr="00D13AE1">
        <w:rPr>
          <w:rFonts w:ascii="Times New Roman" w:hAnsi="Times New Roman" w:cs="Times New Roman"/>
          <w:sz w:val="24"/>
          <w:szCs w:val="24"/>
          <w:lang w:val="en-US"/>
        </w:rPr>
        <w:t xml:space="preserve">(1) </w:t>
      </w:r>
      <w:r w:rsidR="00296576" w:rsidRPr="00296576">
        <w:rPr>
          <w:rFonts w:ascii="Times New Roman" w:eastAsia="Times New Roman" w:hAnsi="Times New Roman" w:cs="Times New Roman"/>
          <w:sz w:val="24"/>
          <w:szCs w:val="24"/>
          <w:lang w:val="en-US" w:eastAsia="ru-RU"/>
        </w:rPr>
        <w:t>sample</w:t>
      </w:r>
      <w:r w:rsidR="00296576" w:rsidRPr="00D13AE1">
        <w:rPr>
          <w:rFonts w:ascii="Times New Roman" w:eastAsia="Times New Roman" w:hAnsi="Times New Roman" w:cs="Times New Roman"/>
          <w:sz w:val="24"/>
          <w:szCs w:val="24"/>
          <w:lang w:val="en-US" w:eastAsia="ru-RU"/>
        </w:rPr>
        <w:t xml:space="preserve"> </w:t>
      </w:r>
      <w:r w:rsidR="00296576" w:rsidRPr="00296576">
        <w:rPr>
          <w:rFonts w:ascii="Times New Roman" w:eastAsia="Times New Roman" w:hAnsi="Times New Roman" w:cs="Times New Roman"/>
          <w:sz w:val="24"/>
          <w:szCs w:val="24"/>
          <w:lang w:val="en-US" w:eastAsia="ru-RU"/>
        </w:rPr>
        <w:t>survey</w:t>
      </w:r>
      <w:r w:rsidR="00296576" w:rsidRPr="00D13AE1">
        <w:rPr>
          <w:rFonts w:ascii="Times New Roman" w:eastAsia="Times New Roman" w:hAnsi="Times New Roman" w:cs="Times New Roman"/>
          <w:sz w:val="24"/>
          <w:szCs w:val="24"/>
          <w:lang w:val="en-US" w:eastAsia="ru-RU"/>
        </w:rPr>
        <w:t xml:space="preserve"> </w:t>
      </w:r>
      <w:r w:rsidR="00296576" w:rsidRPr="00296576">
        <w:rPr>
          <w:rFonts w:ascii="Times New Roman" w:eastAsia="Times New Roman" w:hAnsi="Times New Roman" w:cs="Times New Roman"/>
          <w:sz w:val="24"/>
          <w:szCs w:val="24"/>
          <w:lang w:val="en-US" w:eastAsia="ru-RU"/>
        </w:rPr>
        <w:t>data</w:t>
      </w:r>
      <w:r w:rsidR="00296576" w:rsidRPr="00D13AE1">
        <w:rPr>
          <w:rFonts w:ascii="Times New Roman" w:eastAsia="Times New Roman" w:hAnsi="Times New Roman" w:cs="Times New Roman"/>
          <w:sz w:val="24"/>
          <w:szCs w:val="24"/>
          <w:lang w:val="en-US" w:eastAsia="ru-RU"/>
        </w:rPr>
        <w:t xml:space="preserve"> </w:t>
      </w:r>
      <w:r w:rsidR="00DA4ED0" w:rsidRPr="00D13AE1">
        <w:rPr>
          <w:rFonts w:ascii="Times New Roman" w:eastAsia="Times New Roman" w:hAnsi="Times New Roman" w:cs="Times New Roman"/>
          <w:sz w:val="24"/>
          <w:szCs w:val="24"/>
          <w:lang w:val="en-US" w:eastAsia="ru-RU"/>
        </w:rPr>
        <w:t>"</w:t>
      </w:r>
      <w:r w:rsidR="00DA4ED0" w:rsidRPr="00296576">
        <w:rPr>
          <w:rFonts w:ascii="Times New Roman" w:eastAsia="Times New Roman" w:hAnsi="Times New Roman" w:cs="Times New Roman"/>
          <w:sz w:val="24"/>
          <w:szCs w:val="24"/>
          <w:lang w:val="en-US" w:eastAsia="ru-RU"/>
        </w:rPr>
        <w:t>Person</w:t>
      </w:r>
      <w:r w:rsidR="00DA4ED0" w:rsidRPr="00D13AE1">
        <w:rPr>
          <w:rFonts w:ascii="Times New Roman" w:eastAsia="Times New Roman" w:hAnsi="Times New Roman" w:cs="Times New Roman"/>
          <w:sz w:val="24"/>
          <w:szCs w:val="24"/>
          <w:lang w:val="en-US" w:eastAsia="ru-RU"/>
        </w:rPr>
        <w:t xml:space="preserve">, </w:t>
      </w:r>
      <w:r w:rsidR="00296576">
        <w:rPr>
          <w:rFonts w:ascii="Times New Roman" w:eastAsia="Times New Roman" w:hAnsi="Times New Roman" w:cs="Times New Roman"/>
          <w:sz w:val="24"/>
          <w:szCs w:val="24"/>
          <w:lang w:val="en-US" w:eastAsia="ru-RU"/>
        </w:rPr>
        <w:t>F</w:t>
      </w:r>
      <w:r w:rsidR="00DA4ED0" w:rsidRPr="00296576">
        <w:rPr>
          <w:rFonts w:ascii="Times New Roman" w:eastAsia="Times New Roman" w:hAnsi="Times New Roman" w:cs="Times New Roman"/>
          <w:sz w:val="24"/>
          <w:szCs w:val="24"/>
          <w:lang w:val="en-US" w:eastAsia="ru-RU"/>
        </w:rPr>
        <w:t>amily</w:t>
      </w:r>
      <w:r w:rsidR="00DA4ED0" w:rsidRPr="00D13AE1">
        <w:rPr>
          <w:rFonts w:ascii="Times New Roman" w:eastAsia="Times New Roman" w:hAnsi="Times New Roman" w:cs="Times New Roman"/>
          <w:sz w:val="24"/>
          <w:szCs w:val="24"/>
          <w:lang w:val="en-US" w:eastAsia="ru-RU"/>
        </w:rPr>
        <w:t xml:space="preserve">, </w:t>
      </w:r>
      <w:r w:rsidR="00296576">
        <w:rPr>
          <w:rFonts w:ascii="Times New Roman" w:eastAsia="Times New Roman" w:hAnsi="Times New Roman" w:cs="Times New Roman"/>
          <w:sz w:val="24"/>
          <w:szCs w:val="24"/>
          <w:lang w:val="en-US" w:eastAsia="ru-RU"/>
        </w:rPr>
        <w:t>S</w:t>
      </w:r>
      <w:r w:rsidR="00DA4ED0" w:rsidRPr="00296576">
        <w:rPr>
          <w:rFonts w:ascii="Times New Roman" w:eastAsia="Times New Roman" w:hAnsi="Times New Roman" w:cs="Times New Roman"/>
          <w:sz w:val="24"/>
          <w:szCs w:val="24"/>
          <w:lang w:val="en-US" w:eastAsia="ru-RU"/>
        </w:rPr>
        <w:t>ociety</w:t>
      </w:r>
      <w:r w:rsidR="00DA4ED0" w:rsidRPr="00D13AE1">
        <w:rPr>
          <w:rFonts w:ascii="Times New Roman" w:eastAsia="Times New Roman" w:hAnsi="Times New Roman" w:cs="Times New Roman"/>
          <w:sz w:val="24"/>
          <w:szCs w:val="24"/>
          <w:lang w:val="en-US" w:eastAsia="ru-RU"/>
        </w:rPr>
        <w:t xml:space="preserve">" </w:t>
      </w:r>
      <w:r w:rsidR="00296576" w:rsidRPr="00296576">
        <w:rPr>
          <w:rFonts w:ascii="Times New Roman" w:eastAsia="Times New Roman" w:hAnsi="Times New Roman" w:cs="Times New Roman"/>
          <w:sz w:val="24"/>
          <w:szCs w:val="24"/>
          <w:lang w:val="en-US" w:eastAsia="ru-RU"/>
        </w:rPr>
        <w:t>undertaken</w:t>
      </w:r>
      <w:r w:rsidR="00296576" w:rsidRPr="00D13AE1">
        <w:rPr>
          <w:rFonts w:ascii="Times New Roman" w:eastAsia="Times New Roman" w:hAnsi="Times New Roman" w:cs="Times New Roman"/>
          <w:sz w:val="24"/>
          <w:szCs w:val="24"/>
          <w:lang w:val="en-US" w:eastAsia="ru-RU"/>
        </w:rPr>
        <w:t xml:space="preserve"> </w:t>
      </w:r>
      <w:r w:rsidR="00296576" w:rsidRPr="00296576">
        <w:rPr>
          <w:rFonts w:ascii="Times New Roman" w:eastAsia="Times New Roman" w:hAnsi="Times New Roman" w:cs="Times New Roman"/>
          <w:sz w:val="24"/>
          <w:szCs w:val="24"/>
          <w:lang w:val="en-US" w:eastAsia="ru-RU"/>
        </w:rPr>
        <w:t>by</w:t>
      </w:r>
      <w:r w:rsidR="00296576" w:rsidRPr="00D13AE1">
        <w:rPr>
          <w:rFonts w:ascii="Times New Roman" w:eastAsia="Times New Roman" w:hAnsi="Times New Roman" w:cs="Times New Roman"/>
          <w:sz w:val="24"/>
          <w:szCs w:val="24"/>
          <w:lang w:val="en-US" w:eastAsia="ru-RU"/>
        </w:rPr>
        <w:t xml:space="preserve"> </w:t>
      </w:r>
      <w:r w:rsidR="00296576" w:rsidRPr="00296576">
        <w:rPr>
          <w:rFonts w:ascii="Times New Roman" w:eastAsia="Times New Roman" w:hAnsi="Times New Roman" w:cs="Times New Roman"/>
          <w:sz w:val="24"/>
          <w:szCs w:val="24"/>
          <w:lang w:val="en-US" w:eastAsia="ru-RU"/>
        </w:rPr>
        <w:t>Russian</w:t>
      </w:r>
      <w:r w:rsidR="00296576" w:rsidRPr="00D13AE1">
        <w:rPr>
          <w:rFonts w:ascii="Times New Roman" w:eastAsia="Times New Roman" w:hAnsi="Times New Roman" w:cs="Times New Roman"/>
          <w:sz w:val="24"/>
          <w:szCs w:val="24"/>
          <w:lang w:val="en-US" w:eastAsia="ru-RU"/>
        </w:rPr>
        <w:t xml:space="preserve"> </w:t>
      </w:r>
      <w:r w:rsidR="00296576" w:rsidRPr="00296576">
        <w:rPr>
          <w:rFonts w:ascii="Times New Roman" w:eastAsia="Times New Roman" w:hAnsi="Times New Roman" w:cs="Times New Roman"/>
          <w:sz w:val="24"/>
          <w:szCs w:val="24"/>
          <w:lang w:val="en-US" w:eastAsia="ru-RU"/>
        </w:rPr>
        <w:t>Presidential</w:t>
      </w:r>
      <w:r w:rsidR="00296576" w:rsidRPr="00D13AE1">
        <w:rPr>
          <w:rFonts w:ascii="Times New Roman" w:eastAsia="Times New Roman" w:hAnsi="Times New Roman" w:cs="Times New Roman"/>
          <w:sz w:val="24"/>
          <w:szCs w:val="24"/>
          <w:lang w:val="en-US" w:eastAsia="ru-RU"/>
        </w:rPr>
        <w:t xml:space="preserve"> </w:t>
      </w:r>
      <w:r w:rsidR="00296576" w:rsidRPr="00296576">
        <w:rPr>
          <w:rFonts w:ascii="Times New Roman" w:eastAsia="Times New Roman" w:hAnsi="Times New Roman" w:cs="Times New Roman"/>
          <w:sz w:val="24"/>
          <w:szCs w:val="24"/>
          <w:lang w:val="en-US" w:eastAsia="ru-RU"/>
        </w:rPr>
        <w:t>Academy</w:t>
      </w:r>
      <w:r w:rsidR="00296576" w:rsidRPr="00D13AE1">
        <w:rPr>
          <w:rFonts w:ascii="Times New Roman" w:eastAsia="Times New Roman" w:hAnsi="Times New Roman" w:cs="Times New Roman"/>
          <w:sz w:val="24"/>
          <w:szCs w:val="24"/>
          <w:lang w:val="en-US" w:eastAsia="ru-RU"/>
        </w:rPr>
        <w:t xml:space="preserve"> </w:t>
      </w:r>
      <w:r w:rsidR="00296576" w:rsidRPr="00D13AE1">
        <w:rPr>
          <w:rFonts w:ascii="Times New Roman" w:eastAsia="Times New Roman" w:hAnsi="Times New Roman" w:cs="Times New Roman"/>
          <w:sz w:val="24"/>
          <w:szCs w:val="24"/>
          <w:lang w:val="en-US" w:eastAsia="ru-RU"/>
        </w:rPr>
        <w:t>of National Economy and Public Administration</w:t>
      </w:r>
      <w:r w:rsidR="00DA4ED0" w:rsidRPr="00D13AE1">
        <w:rPr>
          <w:rFonts w:ascii="Times New Roman" w:eastAsia="Times New Roman" w:hAnsi="Times New Roman" w:cs="Times New Roman"/>
          <w:sz w:val="24"/>
          <w:szCs w:val="24"/>
          <w:lang w:val="en-US" w:eastAsia="ru-RU"/>
        </w:rPr>
        <w:t xml:space="preserve"> </w:t>
      </w:r>
      <w:r w:rsidR="00296576" w:rsidRPr="00D13AE1">
        <w:rPr>
          <w:rFonts w:ascii="Times New Roman" w:eastAsia="Times New Roman" w:hAnsi="Times New Roman" w:cs="Times New Roman"/>
          <w:sz w:val="24"/>
          <w:szCs w:val="24"/>
          <w:lang w:val="en-US" w:eastAsia="ru-RU"/>
        </w:rPr>
        <w:t>(</w:t>
      </w:r>
      <w:r w:rsidR="00296576" w:rsidRPr="00296576">
        <w:rPr>
          <w:rFonts w:ascii="Times New Roman" w:eastAsia="Times New Roman" w:hAnsi="Times New Roman" w:cs="Times New Roman"/>
          <w:sz w:val="24"/>
          <w:szCs w:val="24"/>
          <w:lang w:val="en-US" w:eastAsia="ru-RU"/>
        </w:rPr>
        <w:t>RANEPA</w:t>
      </w:r>
      <w:r w:rsidR="00296576" w:rsidRPr="00D13AE1">
        <w:rPr>
          <w:rFonts w:ascii="Times New Roman" w:eastAsia="Times New Roman" w:hAnsi="Times New Roman" w:cs="Times New Roman"/>
          <w:sz w:val="24"/>
          <w:szCs w:val="24"/>
          <w:lang w:val="en-US" w:eastAsia="ru-RU"/>
        </w:rPr>
        <w:t>)</w:t>
      </w:r>
      <w:r w:rsidR="00296576" w:rsidRPr="00D13AE1">
        <w:rPr>
          <w:rFonts w:ascii="Times New Roman" w:eastAsia="Times New Roman" w:hAnsi="Times New Roman" w:cs="Times New Roman"/>
          <w:sz w:val="24"/>
          <w:szCs w:val="24"/>
          <w:lang w:val="en-US" w:eastAsia="ru-RU"/>
        </w:rPr>
        <w:t xml:space="preserve"> </w:t>
      </w:r>
      <w:r w:rsidR="00DA4ED0" w:rsidRPr="00D13AE1">
        <w:rPr>
          <w:rFonts w:ascii="Times New Roman" w:eastAsia="Times New Roman" w:hAnsi="Times New Roman" w:cs="Times New Roman"/>
          <w:sz w:val="24"/>
          <w:szCs w:val="24"/>
          <w:lang w:val="en-US" w:eastAsia="ru-RU"/>
        </w:rPr>
        <w:t>in 2017 and 2020</w:t>
      </w:r>
      <w:r w:rsidR="00E46938" w:rsidRPr="00D13AE1">
        <w:rPr>
          <w:rFonts w:ascii="Times New Roman" w:eastAsia="Times New Roman" w:hAnsi="Times New Roman" w:cs="Times New Roman"/>
          <w:sz w:val="24"/>
          <w:szCs w:val="24"/>
          <w:lang w:val="en-US"/>
        </w:rPr>
        <w:t xml:space="preserve">, (2) </w:t>
      </w:r>
      <w:r w:rsidR="003B0866" w:rsidRPr="00D13AE1">
        <w:rPr>
          <w:rFonts w:ascii="Times New Roman" w:eastAsia="Times New Roman" w:hAnsi="Times New Roman" w:cs="Times New Roman"/>
          <w:sz w:val="24"/>
          <w:szCs w:val="24"/>
          <w:lang w:val="en-US"/>
        </w:rPr>
        <w:t xml:space="preserve">sample survey </w:t>
      </w:r>
      <w:r w:rsidR="00666514">
        <w:rPr>
          <w:rFonts w:ascii="Times New Roman" w:eastAsia="Times New Roman" w:hAnsi="Times New Roman" w:cs="Times New Roman"/>
          <w:sz w:val="24"/>
          <w:szCs w:val="24"/>
          <w:lang w:val="en-US"/>
        </w:rPr>
        <w:t>data</w:t>
      </w:r>
      <w:r w:rsidR="003B0866" w:rsidRPr="00D13AE1">
        <w:rPr>
          <w:rFonts w:ascii="Times New Roman" w:eastAsia="Times New Roman" w:hAnsi="Times New Roman" w:cs="Times New Roman"/>
          <w:sz w:val="24"/>
          <w:szCs w:val="24"/>
          <w:lang w:val="en-US"/>
        </w:rPr>
        <w:t xml:space="preserve"> "Reproductive behaviour of the population in the context of socio-economic shocks 2020-2022</w:t>
      </w:r>
      <w:r w:rsidR="008E3095">
        <w:rPr>
          <w:rFonts w:ascii="Times New Roman" w:eastAsia="Times New Roman" w:hAnsi="Times New Roman" w:cs="Times New Roman"/>
          <w:sz w:val="24"/>
          <w:szCs w:val="24"/>
          <w:lang w:val="en-US"/>
        </w:rPr>
        <w:t>”</w:t>
      </w:r>
      <w:r w:rsidR="00666514">
        <w:rPr>
          <w:rFonts w:ascii="Times New Roman" w:eastAsia="Times New Roman" w:hAnsi="Times New Roman" w:cs="Times New Roman"/>
          <w:sz w:val="24"/>
          <w:szCs w:val="24"/>
          <w:lang w:val="en-US"/>
        </w:rPr>
        <w:t xml:space="preserve"> </w:t>
      </w:r>
      <w:r w:rsidR="00666514" w:rsidRPr="00666514">
        <w:rPr>
          <w:rFonts w:ascii="Times New Roman" w:eastAsia="Times New Roman" w:hAnsi="Times New Roman" w:cs="Times New Roman"/>
          <w:sz w:val="24"/>
          <w:szCs w:val="24"/>
          <w:lang w:val="en-US"/>
        </w:rPr>
        <w:t>collected as part of the project</w:t>
      </w:r>
      <w:r w:rsidR="005D729B" w:rsidRPr="005D729B">
        <w:rPr>
          <w:rFonts w:ascii="Times New Roman" w:eastAsia="Times New Roman" w:hAnsi="Times New Roman" w:cs="Times New Roman"/>
          <w:sz w:val="24"/>
          <w:szCs w:val="24"/>
          <w:lang w:val="en-US"/>
        </w:rPr>
        <w:t xml:space="preserve"> </w:t>
      </w:r>
      <w:r w:rsidR="005D729B">
        <w:rPr>
          <w:rFonts w:ascii="Times New Roman" w:eastAsia="Times New Roman" w:hAnsi="Times New Roman" w:cs="Times New Roman"/>
          <w:sz w:val="24"/>
          <w:szCs w:val="24"/>
          <w:lang w:val="en-US"/>
        </w:rPr>
        <w:t>in 2023</w:t>
      </w:r>
      <w:r w:rsidR="00E46938" w:rsidRPr="00D13AE1">
        <w:rPr>
          <w:rFonts w:ascii="Times New Roman" w:eastAsia="Times New Roman" w:hAnsi="Times New Roman" w:cs="Times New Roman"/>
          <w:sz w:val="24"/>
          <w:szCs w:val="24"/>
          <w:lang w:val="en-US"/>
        </w:rPr>
        <w:t xml:space="preserve">, (3) </w:t>
      </w:r>
      <w:r w:rsidR="003B0866" w:rsidRPr="00D13AE1">
        <w:rPr>
          <w:rFonts w:ascii="Times New Roman" w:eastAsia="Times New Roman" w:hAnsi="Times New Roman" w:cs="Times New Roman"/>
          <w:sz w:val="24"/>
          <w:szCs w:val="24"/>
          <w:lang w:val="en-US"/>
        </w:rPr>
        <w:t>2022</w:t>
      </w:r>
      <w:r w:rsidR="00296576" w:rsidRPr="00D13AE1">
        <w:rPr>
          <w:rFonts w:ascii="Times New Roman" w:eastAsia="Times New Roman" w:hAnsi="Times New Roman" w:cs="Times New Roman"/>
          <w:sz w:val="24"/>
          <w:szCs w:val="24"/>
          <w:lang w:val="en-US"/>
        </w:rPr>
        <w:t xml:space="preserve"> Student Life Monitoring</w:t>
      </w:r>
      <w:r w:rsidR="00296576" w:rsidRPr="00D13AE1">
        <w:rPr>
          <w:rFonts w:ascii="Times New Roman" w:eastAsia="Times New Roman" w:hAnsi="Times New Roman" w:cs="Times New Roman"/>
          <w:sz w:val="24"/>
          <w:szCs w:val="24"/>
          <w:lang w:val="en-US"/>
        </w:rPr>
        <w:t xml:space="preserve"> </w:t>
      </w:r>
      <w:r w:rsidR="00296576" w:rsidRPr="00D13AE1">
        <w:rPr>
          <w:rFonts w:ascii="Times New Roman" w:eastAsia="Times New Roman" w:hAnsi="Times New Roman" w:cs="Times New Roman"/>
          <w:sz w:val="24"/>
          <w:szCs w:val="24"/>
          <w:lang w:val="en-US"/>
        </w:rPr>
        <w:t xml:space="preserve">(SLM) </w:t>
      </w:r>
      <w:r w:rsidR="003B0866">
        <w:rPr>
          <w:rFonts w:ascii="Times New Roman" w:eastAsia="Times New Roman" w:hAnsi="Times New Roman" w:cs="Times New Roman"/>
          <w:sz w:val="24"/>
          <w:szCs w:val="24"/>
          <w:lang w:val="en-US"/>
        </w:rPr>
        <w:t>data</w:t>
      </w:r>
      <w:r w:rsidR="00E46938" w:rsidRPr="00D13AE1">
        <w:rPr>
          <w:rFonts w:ascii="Times New Roman" w:eastAsia="Times New Roman" w:hAnsi="Times New Roman" w:cs="Times New Roman"/>
          <w:sz w:val="24"/>
          <w:szCs w:val="24"/>
          <w:lang w:val="en-US"/>
        </w:rPr>
        <w:t xml:space="preserve">, (4) </w:t>
      </w:r>
      <w:r w:rsidR="008E3095" w:rsidRPr="008E3095">
        <w:rPr>
          <w:rFonts w:ascii="Times New Roman" w:eastAsia="Times New Roman" w:hAnsi="Times New Roman" w:cs="Times New Roman"/>
          <w:sz w:val="24"/>
          <w:szCs w:val="24"/>
          <w:lang w:val="en-US"/>
        </w:rPr>
        <w:t>semi-structured student</w:t>
      </w:r>
      <w:r w:rsidR="008E3095">
        <w:rPr>
          <w:rFonts w:ascii="Times New Roman" w:eastAsia="Times New Roman" w:hAnsi="Times New Roman" w:cs="Times New Roman"/>
          <w:sz w:val="24"/>
          <w:szCs w:val="24"/>
          <w:lang w:val="en-US"/>
        </w:rPr>
        <w:t>’</w:t>
      </w:r>
      <w:r w:rsidR="008E3095" w:rsidRPr="008E3095">
        <w:rPr>
          <w:rFonts w:ascii="Times New Roman" w:eastAsia="Times New Roman" w:hAnsi="Times New Roman" w:cs="Times New Roman"/>
          <w:sz w:val="24"/>
          <w:szCs w:val="24"/>
          <w:lang w:val="en-US"/>
        </w:rPr>
        <w:t xml:space="preserve">s essays on successful and unsuccessful life choices </w:t>
      </w:r>
      <w:r w:rsidR="00E46938" w:rsidRPr="00D13AE1">
        <w:rPr>
          <w:rFonts w:ascii="Times New Roman" w:eastAsia="Times New Roman" w:hAnsi="Times New Roman" w:cs="Times New Roman"/>
          <w:sz w:val="24"/>
          <w:szCs w:val="24"/>
          <w:lang w:val="en-US"/>
        </w:rPr>
        <w:t>(</w:t>
      </w:r>
      <w:r w:rsidR="00603071" w:rsidRPr="00D13AE1">
        <w:rPr>
          <w:rFonts w:ascii="Times New Roman" w:eastAsia="Times New Roman" w:hAnsi="Times New Roman" w:cs="Times New Roman"/>
          <w:sz w:val="24"/>
          <w:szCs w:val="24"/>
          <w:lang w:val="en-US"/>
        </w:rPr>
        <w:t xml:space="preserve">30 </w:t>
      </w:r>
      <w:r w:rsidR="008E3095" w:rsidRPr="008E3095">
        <w:rPr>
          <w:rFonts w:ascii="Times New Roman" w:eastAsia="Times New Roman" w:hAnsi="Times New Roman" w:cs="Times New Roman"/>
          <w:sz w:val="24"/>
          <w:szCs w:val="24"/>
          <w:lang w:val="en-US"/>
        </w:rPr>
        <w:t>essays</w:t>
      </w:r>
      <w:r w:rsidR="00E46938" w:rsidRPr="00D13AE1">
        <w:rPr>
          <w:rFonts w:ascii="Times New Roman" w:eastAsia="Times New Roman" w:hAnsi="Times New Roman" w:cs="Times New Roman"/>
          <w:sz w:val="24"/>
          <w:szCs w:val="24"/>
          <w:lang w:val="en-US"/>
        </w:rPr>
        <w:t>)</w:t>
      </w:r>
      <w:r w:rsidR="008E3095">
        <w:rPr>
          <w:rFonts w:ascii="Times New Roman" w:eastAsia="Times New Roman" w:hAnsi="Times New Roman" w:cs="Times New Roman"/>
          <w:sz w:val="24"/>
          <w:szCs w:val="24"/>
          <w:lang w:val="en-US"/>
        </w:rPr>
        <w:t xml:space="preserve">, </w:t>
      </w:r>
      <w:r w:rsidR="00666514">
        <w:rPr>
          <w:rFonts w:ascii="Times New Roman" w:eastAsia="Times New Roman" w:hAnsi="Times New Roman" w:cs="Times New Roman"/>
          <w:sz w:val="24"/>
          <w:szCs w:val="24"/>
          <w:lang w:val="en-US"/>
        </w:rPr>
        <w:t xml:space="preserve">and </w:t>
      </w:r>
      <w:r w:rsidR="008E3095" w:rsidRPr="008E3095">
        <w:rPr>
          <w:rFonts w:ascii="Times New Roman" w:eastAsia="Times New Roman" w:hAnsi="Times New Roman" w:cs="Times New Roman"/>
          <w:sz w:val="24"/>
          <w:szCs w:val="24"/>
          <w:lang w:val="en-US"/>
        </w:rPr>
        <w:t xml:space="preserve">in-depth interviews on decision-making during emerging adulthood </w:t>
      </w:r>
      <w:r w:rsidR="00E46938" w:rsidRPr="008E3095">
        <w:rPr>
          <w:rFonts w:ascii="Times New Roman" w:eastAsia="Times New Roman" w:hAnsi="Times New Roman" w:cs="Times New Roman"/>
          <w:sz w:val="24"/>
          <w:szCs w:val="24"/>
          <w:lang w:val="en-US"/>
        </w:rPr>
        <w:t>(</w:t>
      </w:r>
      <w:r w:rsidR="00603071" w:rsidRPr="008E3095">
        <w:rPr>
          <w:rFonts w:ascii="Times New Roman" w:eastAsia="Times New Roman" w:hAnsi="Times New Roman" w:cs="Times New Roman"/>
          <w:sz w:val="24"/>
          <w:szCs w:val="24"/>
          <w:lang w:val="en-US"/>
        </w:rPr>
        <w:t xml:space="preserve">24 </w:t>
      </w:r>
      <w:r w:rsidR="008E3095" w:rsidRPr="008E3095">
        <w:rPr>
          <w:rFonts w:ascii="Times New Roman" w:eastAsia="Times New Roman" w:hAnsi="Times New Roman" w:cs="Times New Roman"/>
          <w:sz w:val="24"/>
          <w:szCs w:val="24"/>
          <w:lang w:val="en-US"/>
        </w:rPr>
        <w:t>interviews</w:t>
      </w:r>
      <w:r w:rsidR="00E46938" w:rsidRPr="008E3095">
        <w:rPr>
          <w:rFonts w:ascii="Times New Roman" w:eastAsia="Times New Roman" w:hAnsi="Times New Roman" w:cs="Times New Roman"/>
          <w:sz w:val="24"/>
          <w:szCs w:val="24"/>
          <w:lang w:val="en-US"/>
        </w:rPr>
        <w:t xml:space="preserve">), </w:t>
      </w:r>
      <w:r w:rsidR="00666514" w:rsidRPr="00666514">
        <w:rPr>
          <w:rFonts w:ascii="Times New Roman" w:eastAsia="Times New Roman" w:hAnsi="Times New Roman" w:cs="Times New Roman"/>
          <w:sz w:val="24"/>
          <w:szCs w:val="24"/>
          <w:lang w:val="en-US"/>
        </w:rPr>
        <w:t>on the higher education choice</w:t>
      </w:r>
      <w:r w:rsidR="00666514">
        <w:rPr>
          <w:rFonts w:ascii="Times New Roman" w:eastAsia="Times New Roman" w:hAnsi="Times New Roman" w:cs="Times New Roman"/>
          <w:sz w:val="24"/>
          <w:szCs w:val="24"/>
          <w:lang w:val="en-US"/>
        </w:rPr>
        <w:t>s</w:t>
      </w:r>
      <w:r w:rsidR="00666514" w:rsidRPr="00666514">
        <w:rPr>
          <w:rFonts w:ascii="Times New Roman" w:eastAsia="Times New Roman" w:hAnsi="Times New Roman" w:cs="Times New Roman"/>
          <w:sz w:val="24"/>
          <w:szCs w:val="24"/>
          <w:lang w:val="en-US"/>
        </w:rPr>
        <w:t xml:space="preserve"> among first generation students</w:t>
      </w:r>
      <w:r w:rsidR="00603071" w:rsidRPr="008E3095">
        <w:rPr>
          <w:rFonts w:ascii="Times New Roman" w:eastAsia="Times New Roman" w:hAnsi="Times New Roman" w:cs="Times New Roman"/>
          <w:sz w:val="24"/>
          <w:szCs w:val="24"/>
          <w:lang w:val="en-US"/>
        </w:rPr>
        <w:t xml:space="preserve"> (</w:t>
      </w:r>
      <w:r w:rsidR="00534DC3" w:rsidRPr="008E3095">
        <w:rPr>
          <w:rFonts w:ascii="Times New Roman" w:eastAsia="Times New Roman" w:hAnsi="Times New Roman" w:cs="Times New Roman"/>
          <w:sz w:val="24"/>
          <w:szCs w:val="24"/>
          <w:lang w:val="en-US"/>
        </w:rPr>
        <w:t xml:space="preserve">33 </w:t>
      </w:r>
      <w:r w:rsidR="008E3095" w:rsidRPr="008E3095">
        <w:rPr>
          <w:rFonts w:ascii="Times New Roman" w:eastAsia="Times New Roman" w:hAnsi="Times New Roman" w:cs="Times New Roman"/>
          <w:sz w:val="24"/>
          <w:szCs w:val="24"/>
          <w:lang w:val="en-US"/>
        </w:rPr>
        <w:t>interviews</w:t>
      </w:r>
      <w:r w:rsidR="00603071" w:rsidRPr="008E3095">
        <w:rPr>
          <w:rFonts w:ascii="Times New Roman" w:eastAsia="Times New Roman" w:hAnsi="Times New Roman" w:cs="Times New Roman"/>
          <w:sz w:val="24"/>
          <w:szCs w:val="24"/>
          <w:lang w:val="en-US"/>
        </w:rPr>
        <w:t>)</w:t>
      </w:r>
      <w:r w:rsidR="00666514">
        <w:rPr>
          <w:rFonts w:ascii="Times New Roman" w:eastAsia="Times New Roman" w:hAnsi="Times New Roman" w:cs="Times New Roman"/>
          <w:sz w:val="24"/>
          <w:szCs w:val="24"/>
          <w:lang w:val="en-US"/>
        </w:rPr>
        <w:t>, on</w:t>
      </w:r>
      <w:r w:rsidR="00603071" w:rsidRPr="008E3095">
        <w:rPr>
          <w:rFonts w:ascii="Times New Roman" w:eastAsia="Times New Roman" w:hAnsi="Times New Roman" w:cs="Times New Roman"/>
          <w:sz w:val="24"/>
          <w:szCs w:val="24"/>
          <w:lang w:val="en-US"/>
        </w:rPr>
        <w:t xml:space="preserve"> </w:t>
      </w:r>
      <w:r w:rsidR="00666514" w:rsidRPr="00666514">
        <w:rPr>
          <w:rFonts w:ascii="Times New Roman" w:eastAsia="Times New Roman" w:hAnsi="Times New Roman" w:cs="Times New Roman"/>
          <w:sz w:val="24"/>
          <w:szCs w:val="24"/>
          <w:lang w:val="en-US"/>
        </w:rPr>
        <w:t>daily time allocation</w:t>
      </w:r>
      <w:r w:rsidR="00534DC3" w:rsidRPr="008E3095">
        <w:rPr>
          <w:rFonts w:ascii="Times New Roman" w:eastAsia="Times New Roman" w:hAnsi="Times New Roman" w:cs="Times New Roman"/>
          <w:sz w:val="24"/>
          <w:szCs w:val="24"/>
          <w:lang w:val="en-US"/>
        </w:rPr>
        <w:t xml:space="preserve"> (60 </w:t>
      </w:r>
      <w:r w:rsidR="008E3095" w:rsidRPr="008E3095">
        <w:rPr>
          <w:rFonts w:ascii="Times New Roman" w:eastAsia="Times New Roman" w:hAnsi="Times New Roman" w:cs="Times New Roman"/>
          <w:sz w:val="24"/>
          <w:szCs w:val="24"/>
          <w:lang w:val="en-US"/>
        </w:rPr>
        <w:t>interviews</w:t>
      </w:r>
      <w:r w:rsidR="00534DC3" w:rsidRPr="008E3095">
        <w:rPr>
          <w:rFonts w:ascii="Times New Roman" w:eastAsia="Times New Roman" w:hAnsi="Times New Roman" w:cs="Times New Roman"/>
          <w:sz w:val="24"/>
          <w:szCs w:val="24"/>
          <w:lang w:val="en-US"/>
        </w:rPr>
        <w:t>)</w:t>
      </w:r>
      <w:r w:rsidR="009C037C" w:rsidRPr="008E3095">
        <w:rPr>
          <w:rFonts w:ascii="Times New Roman" w:eastAsia="Times New Roman" w:hAnsi="Times New Roman" w:cs="Times New Roman"/>
          <w:sz w:val="24"/>
          <w:szCs w:val="24"/>
          <w:lang w:val="en-US" w:eastAsia="ru-RU"/>
        </w:rPr>
        <w:t>.</w:t>
      </w:r>
    </w:p>
    <w:p w14:paraId="02456CDB" w14:textId="2371E3EB" w:rsidR="009C037C" w:rsidRPr="00D647E4" w:rsidRDefault="00D13AE1" w:rsidP="00BA5CCC">
      <w:pPr>
        <w:pStyle w:val="a4"/>
        <w:numPr>
          <w:ilvl w:val="0"/>
          <w:numId w:val="2"/>
        </w:numPr>
        <w:spacing w:after="0" w:line="360" w:lineRule="auto"/>
        <w:ind w:left="0" w:firstLine="709"/>
        <w:jc w:val="both"/>
        <w:rPr>
          <w:rFonts w:ascii="Times New Roman" w:eastAsia="Times New Roman" w:hAnsi="Times New Roman" w:cs="Times New Roman"/>
          <w:b/>
          <w:sz w:val="24"/>
          <w:szCs w:val="24"/>
          <w:lang w:eastAsia="ru-RU"/>
        </w:rPr>
      </w:pPr>
      <w:r w:rsidRPr="00D13AE1">
        <w:rPr>
          <w:rFonts w:ascii="Times New Roman" w:hAnsi="Times New Roman" w:cs="Times New Roman"/>
          <w:b/>
          <w:sz w:val="24"/>
          <w:szCs w:val="24"/>
        </w:rPr>
        <w:t>Results of research</w:t>
      </w:r>
      <w:r w:rsidR="00D91E1B" w:rsidRPr="0070009F">
        <w:rPr>
          <w:rFonts w:ascii="Times New Roman" w:hAnsi="Times New Roman" w:cs="Times New Roman"/>
          <w:b/>
          <w:sz w:val="24"/>
          <w:szCs w:val="24"/>
        </w:rPr>
        <w:t>:</w:t>
      </w:r>
    </w:p>
    <w:p w14:paraId="505C215C" w14:textId="7E2A8AD8" w:rsidR="00BE7110" w:rsidRPr="001D0DCF" w:rsidRDefault="00C66E1A" w:rsidP="00B22D76">
      <w:pPr>
        <w:spacing w:after="0" w:line="360" w:lineRule="auto"/>
        <w:ind w:firstLine="709"/>
        <w:jc w:val="both"/>
        <w:rPr>
          <w:rFonts w:ascii="Times New Roman" w:eastAsia="Times New Roman" w:hAnsi="Times New Roman" w:cs="Times New Roman"/>
          <w:kern w:val="2"/>
          <w:sz w:val="24"/>
          <w:szCs w:val="24"/>
          <w:lang w:val="en-US"/>
          <w14:ligatures w14:val="standardContextual"/>
        </w:rPr>
      </w:pPr>
      <w:r w:rsidRPr="00EC18AB">
        <w:rPr>
          <w:rFonts w:ascii="Times New Roman" w:eastAsia="Times New Roman" w:hAnsi="Times New Roman" w:cs="Times New Roman"/>
          <w:kern w:val="2"/>
          <w:sz w:val="24"/>
          <w:szCs w:val="24"/>
          <w:lang w:val="en-US"/>
          <w14:ligatures w14:val="standardContextual"/>
        </w:rPr>
        <w:t xml:space="preserve">The study examined </w:t>
      </w:r>
      <w:r w:rsidR="000F7A22" w:rsidRPr="00EC18AB">
        <w:rPr>
          <w:rFonts w:ascii="Times New Roman" w:eastAsia="Times New Roman" w:hAnsi="Times New Roman" w:cs="Times New Roman"/>
          <w:kern w:val="2"/>
          <w:sz w:val="24"/>
          <w:szCs w:val="24"/>
          <w:lang w:val="en-US"/>
          <w14:ligatures w14:val="standardContextual"/>
        </w:rPr>
        <w:t>broad overview of the literature</w:t>
      </w:r>
      <w:r w:rsidR="000F7A22" w:rsidRPr="00EC18AB">
        <w:rPr>
          <w:rFonts w:ascii="Times New Roman" w:eastAsia="Times New Roman" w:hAnsi="Times New Roman" w:cs="Times New Roman"/>
          <w:kern w:val="2"/>
          <w:sz w:val="24"/>
          <w:szCs w:val="24"/>
          <w:lang w:val="en-US"/>
          <w14:ligatures w14:val="standardContextual"/>
        </w:rPr>
        <w:t xml:space="preserve"> </w:t>
      </w:r>
      <w:r w:rsidR="000F7A22" w:rsidRPr="00EC18AB">
        <w:rPr>
          <w:rFonts w:ascii="Times New Roman" w:eastAsia="Times New Roman" w:hAnsi="Times New Roman" w:cs="Times New Roman"/>
          <w:kern w:val="2"/>
          <w:sz w:val="24"/>
          <w:szCs w:val="24"/>
          <w:lang w:val="en-US"/>
          <w14:ligatures w14:val="standardContextual"/>
        </w:rPr>
        <w:t xml:space="preserve">and found </w:t>
      </w:r>
      <w:r w:rsidR="00EC18AB" w:rsidRPr="00EC18AB">
        <w:rPr>
          <w:rFonts w:ascii="Times New Roman" w:eastAsia="Times New Roman" w:hAnsi="Times New Roman" w:cs="Times New Roman"/>
          <w:kern w:val="2"/>
          <w:sz w:val="24"/>
          <w:szCs w:val="24"/>
          <w:lang w:val="en-US"/>
          <w14:ligatures w14:val="standardContextual"/>
        </w:rPr>
        <w:t xml:space="preserve">the </w:t>
      </w:r>
      <w:r w:rsidR="00EC18AB" w:rsidRPr="00604D23">
        <w:rPr>
          <w:rFonts w:ascii="Times New Roman" w:eastAsia="Times New Roman" w:hAnsi="Times New Roman" w:cs="Times New Roman"/>
          <w:kern w:val="2"/>
          <w:sz w:val="24"/>
          <w:szCs w:val="24"/>
          <w:lang w:val="en-US"/>
          <w14:ligatures w14:val="standardContextual"/>
        </w:rPr>
        <w:t xml:space="preserve">complexity </w:t>
      </w:r>
      <w:r w:rsidR="00EC18AB">
        <w:rPr>
          <w:rFonts w:ascii="Times New Roman" w:eastAsia="Times New Roman" w:hAnsi="Times New Roman" w:cs="Times New Roman"/>
          <w:kern w:val="2"/>
          <w:sz w:val="24"/>
          <w:szCs w:val="24"/>
          <w:lang w:val="en-US"/>
          <w14:ligatures w14:val="standardContextual"/>
        </w:rPr>
        <w:t xml:space="preserve">of </w:t>
      </w:r>
      <w:r w:rsidR="000F7A22" w:rsidRPr="00EC18AB">
        <w:rPr>
          <w:rFonts w:ascii="Times New Roman" w:eastAsia="Times New Roman" w:hAnsi="Times New Roman" w:cs="Times New Roman"/>
          <w:kern w:val="2"/>
          <w:sz w:val="24"/>
          <w:szCs w:val="24"/>
          <w:lang w:val="en-US"/>
          <w14:ligatures w14:val="standardContextual"/>
        </w:rPr>
        <w:t>life choices</w:t>
      </w:r>
      <w:r w:rsidR="00EC18AB" w:rsidRPr="00EC18AB">
        <w:rPr>
          <w:rFonts w:ascii="Times New Roman" w:eastAsia="Times New Roman" w:hAnsi="Times New Roman" w:cs="Times New Roman"/>
          <w:kern w:val="2"/>
          <w:sz w:val="24"/>
          <w:szCs w:val="24"/>
          <w:lang w:val="en-US"/>
          <w14:ligatures w14:val="standardContextual"/>
        </w:rPr>
        <w:t>.</w:t>
      </w:r>
      <w:r w:rsidR="000F7A22" w:rsidRPr="00EC18AB">
        <w:rPr>
          <w:rFonts w:ascii="Times New Roman" w:eastAsia="Times New Roman" w:hAnsi="Times New Roman" w:cs="Times New Roman"/>
          <w:kern w:val="2"/>
          <w:sz w:val="24"/>
          <w:szCs w:val="24"/>
          <w:lang w:val="en-US"/>
          <w14:ligatures w14:val="standardContextual"/>
        </w:rPr>
        <w:t xml:space="preserve"> </w:t>
      </w:r>
      <w:r w:rsidR="00604D23" w:rsidRPr="00604D23">
        <w:rPr>
          <w:rFonts w:ascii="Times New Roman" w:eastAsia="Times New Roman" w:hAnsi="Times New Roman" w:cs="Times New Roman"/>
          <w:kern w:val="2"/>
          <w:sz w:val="24"/>
          <w:szCs w:val="24"/>
          <w:lang w:val="en-US"/>
          <w14:ligatures w14:val="standardContextual"/>
        </w:rPr>
        <w:t>This complexity comes from the causes and consequences of life decisions.</w:t>
      </w:r>
      <w:r w:rsidR="00604D23">
        <w:rPr>
          <w:rFonts w:ascii="Times New Roman" w:eastAsia="Times New Roman" w:hAnsi="Times New Roman" w:cs="Times New Roman"/>
          <w:kern w:val="2"/>
          <w:sz w:val="24"/>
          <w:szCs w:val="24"/>
          <w:lang w:val="en-US"/>
          <w14:ligatures w14:val="standardContextual"/>
        </w:rPr>
        <w:t xml:space="preserve"> </w:t>
      </w:r>
      <w:r w:rsidR="00604D23" w:rsidRPr="00604D23">
        <w:rPr>
          <w:rFonts w:ascii="Times New Roman" w:eastAsia="Times New Roman" w:hAnsi="Times New Roman" w:cs="Times New Roman"/>
          <w:kern w:val="2"/>
          <w:sz w:val="24"/>
          <w:szCs w:val="24"/>
          <w:lang w:val="en-US"/>
          <w14:ligatures w14:val="standardContextual"/>
        </w:rPr>
        <w:t>Human life and behavior are interconnected in various manifestations and spheres. Different decisions also have a mutual influence on each other.</w:t>
      </w:r>
      <w:r w:rsidR="00604D23">
        <w:rPr>
          <w:rFonts w:ascii="Times New Roman" w:eastAsia="Times New Roman" w:hAnsi="Times New Roman" w:cs="Times New Roman"/>
          <w:kern w:val="2"/>
          <w:sz w:val="24"/>
          <w:szCs w:val="24"/>
          <w:lang w:val="en-US"/>
          <w14:ligatures w14:val="standardContextual"/>
        </w:rPr>
        <w:t xml:space="preserve"> </w:t>
      </w:r>
      <w:r w:rsidR="007D5853" w:rsidRPr="007D5853">
        <w:rPr>
          <w:rFonts w:ascii="Times New Roman" w:eastAsia="Times New Roman" w:hAnsi="Times New Roman" w:cs="Times New Roman"/>
          <w:kern w:val="2"/>
          <w:sz w:val="24"/>
          <w:szCs w:val="24"/>
          <w:lang w:val="en-US"/>
          <w14:ligatures w14:val="standardContextual"/>
        </w:rPr>
        <w:t xml:space="preserve">These </w:t>
      </w:r>
      <w:r w:rsidR="00604D23" w:rsidRPr="00604D23">
        <w:rPr>
          <w:rFonts w:ascii="Times New Roman" w:eastAsia="Times New Roman" w:hAnsi="Times New Roman" w:cs="Times New Roman"/>
          <w:kern w:val="2"/>
          <w:sz w:val="24"/>
          <w:szCs w:val="24"/>
          <w:lang w:val="en-US"/>
          <w14:ligatures w14:val="standardContextual"/>
        </w:rPr>
        <w:t>interconnect</w:t>
      </w:r>
      <w:r w:rsidR="00604D23">
        <w:rPr>
          <w:rFonts w:ascii="Times New Roman" w:eastAsia="Times New Roman" w:hAnsi="Times New Roman" w:cs="Times New Roman"/>
          <w:kern w:val="2"/>
          <w:sz w:val="24"/>
          <w:szCs w:val="24"/>
          <w:lang w:val="en-US"/>
          <w14:ligatures w14:val="standardContextual"/>
        </w:rPr>
        <w:t>ions</w:t>
      </w:r>
      <w:r w:rsidR="00604D23" w:rsidRPr="00604D23">
        <w:rPr>
          <w:rFonts w:ascii="Times New Roman" w:eastAsia="Times New Roman" w:hAnsi="Times New Roman" w:cs="Times New Roman"/>
          <w:kern w:val="2"/>
          <w:sz w:val="24"/>
          <w:szCs w:val="24"/>
          <w:lang w:val="en-US"/>
          <w14:ligatures w14:val="standardContextual"/>
        </w:rPr>
        <w:t xml:space="preserve"> require </w:t>
      </w:r>
      <w:r w:rsidR="007D5853" w:rsidRPr="007D5853">
        <w:rPr>
          <w:rFonts w:ascii="Times New Roman" w:eastAsia="Times New Roman" w:hAnsi="Times New Roman" w:cs="Times New Roman"/>
          <w:kern w:val="2"/>
          <w:sz w:val="24"/>
          <w:szCs w:val="24"/>
          <w:lang w:val="en-US"/>
          <w14:ligatures w14:val="standardContextual"/>
        </w:rPr>
        <w:t xml:space="preserve">comprehensive analysis of life choices and </w:t>
      </w:r>
      <w:r w:rsidR="00A810A1" w:rsidRPr="00A810A1">
        <w:rPr>
          <w:rFonts w:ascii="Times New Roman" w:eastAsia="Times New Roman" w:hAnsi="Times New Roman" w:cs="Times New Roman"/>
          <w:kern w:val="2"/>
          <w:sz w:val="24"/>
          <w:szCs w:val="24"/>
          <w:lang w:val="en-US"/>
          <w14:ligatures w14:val="standardContextual"/>
        </w:rPr>
        <w:t>behaviors</w:t>
      </w:r>
      <w:r w:rsidR="007D5853" w:rsidRPr="007D5853">
        <w:rPr>
          <w:rFonts w:ascii="Times New Roman" w:eastAsia="Times New Roman" w:hAnsi="Times New Roman" w:cs="Times New Roman"/>
          <w:kern w:val="2"/>
          <w:sz w:val="24"/>
          <w:szCs w:val="24"/>
          <w:lang w:val="en-US"/>
          <w14:ligatures w14:val="standardContextual"/>
        </w:rPr>
        <w:t xml:space="preserve">, their combinations and sequences </w:t>
      </w:r>
      <w:r w:rsidR="00A810A1" w:rsidRPr="00A810A1">
        <w:rPr>
          <w:rFonts w:ascii="Times New Roman" w:eastAsia="Times New Roman" w:hAnsi="Times New Roman" w:cs="Times New Roman"/>
          <w:kern w:val="2"/>
          <w:sz w:val="24"/>
          <w:szCs w:val="24"/>
          <w:lang w:val="en-US"/>
          <w14:ligatures w14:val="standardContextual"/>
        </w:rPr>
        <w:t>at any stage of the life course</w:t>
      </w:r>
      <w:r w:rsidR="00A810A1">
        <w:rPr>
          <w:rFonts w:ascii="Times New Roman" w:eastAsia="Times New Roman" w:hAnsi="Times New Roman" w:cs="Times New Roman"/>
          <w:kern w:val="2"/>
          <w:sz w:val="24"/>
          <w:szCs w:val="24"/>
          <w:lang w:val="en-US"/>
          <w14:ligatures w14:val="standardContextual"/>
        </w:rPr>
        <w:t xml:space="preserve">. </w:t>
      </w:r>
      <w:r w:rsidR="00580888" w:rsidRPr="00580888">
        <w:rPr>
          <w:rFonts w:ascii="Times New Roman" w:eastAsia="Times New Roman" w:hAnsi="Times New Roman" w:cs="Times New Roman"/>
          <w:kern w:val="2"/>
          <w:sz w:val="24"/>
          <w:szCs w:val="24"/>
          <w:lang w:val="en-US"/>
          <w14:ligatures w14:val="standardContextual"/>
        </w:rPr>
        <w:t>The variety of significant events in the scale of a person's life</w:t>
      </w:r>
      <w:r w:rsidR="00580888">
        <w:rPr>
          <w:rFonts w:ascii="Times New Roman" w:eastAsia="Times New Roman" w:hAnsi="Times New Roman" w:cs="Times New Roman"/>
          <w:kern w:val="2"/>
          <w:sz w:val="24"/>
          <w:szCs w:val="24"/>
          <w:lang w:val="en-US"/>
          <w14:ligatures w14:val="standardContextual"/>
        </w:rPr>
        <w:t xml:space="preserve"> </w:t>
      </w:r>
      <w:r w:rsidR="00580888" w:rsidRPr="00580888">
        <w:rPr>
          <w:rFonts w:ascii="Times New Roman" w:eastAsia="Times New Roman" w:hAnsi="Times New Roman" w:cs="Times New Roman"/>
          <w:kern w:val="2"/>
          <w:sz w:val="24"/>
          <w:szCs w:val="24"/>
          <w:lang w:val="en-US"/>
          <w14:ligatures w14:val="standardContextual"/>
        </w:rPr>
        <w:t>creates a request for an interdisciplinary approach in the study of life choices.</w:t>
      </w:r>
      <w:r w:rsidR="00580888">
        <w:rPr>
          <w:rFonts w:ascii="Times New Roman" w:eastAsia="Times New Roman" w:hAnsi="Times New Roman" w:cs="Times New Roman"/>
          <w:kern w:val="2"/>
          <w:sz w:val="24"/>
          <w:szCs w:val="24"/>
          <w:lang w:val="en-US"/>
          <w14:ligatures w14:val="standardContextual"/>
        </w:rPr>
        <w:t xml:space="preserve"> </w:t>
      </w:r>
      <w:r w:rsidR="006F6859" w:rsidRPr="006F6859">
        <w:rPr>
          <w:rFonts w:ascii="Times New Roman" w:eastAsia="Times New Roman" w:hAnsi="Times New Roman" w:cs="Times New Roman"/>
          <w:kern w:val="2"/>
          <w:sz w:val="24"/>
          <w:szCs w:val="24"/>
          <w:lang w:val="en-US"/>
          <w14:ligatures w14:val="standardContextual"/>
        </w:rPr>
        <w:t>Another challenge in this research field</w:t>
      </w:r>
      <w:r w:rsidR="006F6859">
        <w:rPr>
          <w:rFonts w:ascii="Times New Roman" w:eastAsia="Times New Roman" w:hAnsi="Times New Roman" w:cs="Times New Roman"/>
          <w:kern w:val="2"/>
          <w:sz w:val="24"/>
          <w:szCs w:val="24"/>
          <w:lang w:val="en-US"/>
          <w14:ligatures w14:val="standardContextual"/>
        </w:rPr>
        <w:t xml:space="preserve"> </w:t>
      </w:r>
      <w:r w:rsidR="006F6859" w:rsidRPr="006F6859">
        <w:rPr>
          <w:rFonts w:ascii="Times New Roman" w:eastAsia="Times New Roman" w:hAnsi="Times New Roman" w:cs="Times New Roman"/>
          <w:kern w:val="2"/>
          <w:sz w:val="24"/>
          <w:szCs w:val="24"/>
          <w:lang w:val="en-US"/>
          <w14:ligatures w14:val="standardContextual"/>
        </w:rPr>
        <w:t>is the variability of individual value attitudes and other unobservable internal characteristics of a person</w:t>
      </w:r>
      <w:r w:rsidR="006F6859">
        <w:rPr>
          <w:rFonts w:ascii="Times New Roman" w:eastAsia="Times New Roman" w:hAnsi="Times New Roman" w:cs="Times New Roman"/>
          <w:kern w:val="2"/>
          <w:sz w:val="24"/>
          <w:szCs w:val="24"/>
          <w:lang w:val="en-US"/>
          <w14:ligatures w14:val="standardContextual"/>
        </w:rPr>
        <w:t>.</w:t>
      </w:r>
      <w:r w:rsidR="006F6859" w:rsidRPr="006F6859">
        <w:rPr>
          <w:rFonts w:ascii="Times New Roman" w:eastAsia="Times New Roman" w:hAnsi="Times New Roman" w:cs="Times New Roman"/>
          <w:kern w:val="2"/>
          <w:sz w:val="24"/>
          <w:szCs w:val="24"/>
          <w:lang w:val="en-US"/>
          <w14:ligatures w14:val="standardContextual"/>
        </w:rPr>
        <w:t xml:space="preserve"> These traits have a significant impact on the choice of certain behavior patterns.</w:t>
      </w:r>
      <w:r w:rsidR="006F6859">
        <w:rPr>
          <w:rFonts w:ascii="Times New Roman" w:eastAsia="Times New Roman" w:hAnsi="Times New Roman" w:cs="Times New Roman"/>
          <w:kern w:val="2"/>
          <w:sz w:val="24"/>
          <w:szCs w:val="24"/>
          <w:lang w:val="en-US"/>
          <w14:ligatures w14:val="standardContextual"/>
        </w:rPr>
        <w:t xml:space="preserve"> </w:t>
      </w:r>
      <w:r w:rsidR="00BE7110" w:rsidRPr="001D0DCF">
        <w:rPr>
          <w:rFonts w:ascii="Times New Roman" w:eastAsia="Times New Roman" w:hAnsi="Times New Roman" w:cs="Times New Roman"/>
          <w:kern w:val="2"/>
          <w:sz w:val="24"/>
          <w:szCs w:val="24"/>
          <w:lang w:val="en-US"/>
          <w14:ligatures w14:val="standardContextual"/>
        </w:rPr>
        <w:t>The third limitation is th</w:t>
      </w:r>
      <w:r w:rsidR="001D0DCF" w:rsidRPr="001D0DCF">
        <w:rPr>
          <w:rFonts w:ascii="Times New Roman" w:eastAsia="Times New Roman" w:hAnsi="Times New Roman" w:cs="Times New Roman"/>
          <w:kern w:val="2"/>
          <w:sz w:val="24"/>
          <w:szCs w:val="24"/>
          <w:lang w:val="en-US"/>
          <w14:ligatures w14:val="standardContextual"/>
        </w:rPr>
        <w:t>at</w:t>
      </w:r>
      <w:r w:rsidR="00BE7110" w:rsidRPr="001D0DCF">
        <w:rPr>
          <w:rFonts w:ascii="Times New Roman" w:eastAsia="Times New Roman" w:hAnsi="Times New Roman" w:cs="Times New Roman"/>
          <w:kern w:val="2"/>
          <w:sz w:val="24"/>
          <w:szCs w:val="24"/>
          <w:lang w:val="en-US"/>
          <w14:ligatures w14:val="standardContextual"/>
        </w:rPr>
        <w:t xml:space="preserve"> existing behavioral models</w:t>
      </w:r>
      <w:r w:rsidR="001D0DCF" w:rsidRPr="001D0DCF">
        <w:rPr>
          <w:rFonts w:ascii="Times New Roman" w:eastAsia="Times New Roman" w:hAnsi="Times New Roman" w:cs="Times New Roman"/>
          <w:kern w:val="2"/>
          <w:sz w:val="24"/>
          <w:szCs w:val="24"/>
          <w:lang w:val="en-US"/>
          <w14:ligatures w14:val="standardContextual"/>
        </w:rPr>
        <w:t xml:space="preserve"> </w:t>
      </w:r>
      <w:r w:rsidR="001D0DCF" w:rsidRPr="001D0DCF">
        <w:rPr>
          <w:rFonts w:ascii="Times New Roman" w:eastAsia="Times New Roman" w:hAnsi="Times New Roman" w:cs="Times New Roman"/>
          <w:kern w:val="2"/>
          <w:sz w:val="24"/>
          <w:szCs w:val="24"/>
          <w:lang w:val="en-US"/>
          <w14:ligatures w14:val="standardContextual"/>
        </w:rPr>
        <w:t>have limited predictive and explanatory power</w:t>
      </w:r>
      <w:r w:rsidR="00BE7110" w:rsidRPr="001D0DCF">
        <w:rPr>
          <w:rFonts w:ascii="Times New Roman" w:eastAsia="Times New Roman" w:hAnsi="Times New Roman" w:cs="Times New Roman"/>
          <w:kern w:val="2"/>
          <w:sz w:val="24"/>
          <w:szCs w:val="24"/>
          <w:lang w:val="en-US"/>
          <w14:ligatures w14:val="standardContextual"/>
        </w:rPr>
        <w:t>. These models assume people are fully or partially rational, but this is unrealistic in conditions of uncertainty and shocks.</w:t>
      </w:r>
    </w:p>
    <w:p w14:paraId="411CD3F3" w14:textId="242B8415" w:rsidR="00A73A0B" w:rsidRPr="004D2774" w:rsidRDefault="00422018" w:rsidP="001D0DCF">
      <w:pPr>
        <w:pStyle w:val="ab"/>
        <w:spacing w:before="0" w:beforeAutospacing="0" w:after="0" w:afterAutospacing="0" w:line="360" w:lineRule="auto"/>
        <w:ind w:firstLine="709"/>
        <w:jc w:val="both"/>
        <w:rPr>
          <w:rFonts w:eastAsia="Times New Roman"/>
          <w:kern w:val="2"/>
          <w:lang w:val="en-US" w:eastAsia="en-US"/>
          <w14:ligatures w14:val="standardContextual"/>
        </w:rPr>
      </w:pPr>
      <w:r w:rsidRPr="00422018">
        <w:rPr>
          <w:rFonts w:eastAsia="Times New Roman"/>
          <w:kern w:val="2"/>
          <w:lang w:val="en-US" w:eastAsia="en-US"/>
          <w14:ligatures w14:val="standardContextual"/>
        </w:rPr>
        <w:lastRenderedPageBreak/>
        <w:t>The most complete and diverse life choice</w:t>
      </w:r>
      <w:r w:rsidRPr="004D2774">
        <w:rPr>
          <w:rFonts w:eastAsia="Times New Roman"/>
          <w:kern w:val="2"/>
          <w:lang w:val="en-US" w:eastAsia="en-US"/>
          <w14:ligatures w14:val="standardContextual"/>
        </w:rPr>
        <w:t>s</w:t>
      </w:r>
      <w:r w:rsidRPr="00422018">
        <w:rPr>
          <w:rFonts w:eastAsia="Times New Roman"/>
          <w:kern w:val="2"/>
          <w:lang w:val="en-US" w:eastAsia="en-US"/>
          <w14:ligatures w14:val="standardContextual"/>
        </w:rPr>
        <w:t xml:space="preserve"> is shown in demography. It includes decisions and actions that shape a person's life path.</w:t>
      </w:r>
      <w:r w:rsidR="00B556D0" w:rsidRPr="004D2774">
        <w:rPr>
          <w:rFonts w:eastAsia="Times New Roman"/>
          <w:kern w:val="2"/>
          <w:lang w:val="en-US" w:eastAsia="en-US"/>
          <w14:ligatures w14:val="standardContextual"/>
        </w:rPr>
        <w:t xml:space="preserve"> </w:t>
      </w:r>
      <w:r w:rsidR="00B556D0" w:rsidRPr="004D2774">
        <w:rPr>
          <w:rFonts w:eastAsia="Times New Roman"/>
          <w:kern w:val="2"/>
          <w:lang w:val="en-US" w:eastAsia="en-US"/>
          <w14:ligatures w14:val="standardContextual"/>
        </w:rPr>
        <w:t>In demographic studies, life choice</w:t>
      </w:r>
      <w:r w:rsidR="002B5D81" w:rsidRPr="004D2774">
        <w:rPr>
          <w:rFonts w:eastAsia="Times New Roman"/>
          <w:kern w:val="2"/>
          <w:lang w:val="en-US" w:eastAsia="en-US"/>
          <w14:ligatures w14:val="standardContextual"/>
        </w:rPr>
        <w:t>s</w:t>
      </w:r>
      <w:r w:rsidR="00B556D0" w:rsidRPr="004D2774">
        <w:rPr>
          <w:rFonts w:eastAsia="Times New Roman"/>
          <w:kern w:val="2"/>
          <w:lang w:val="en-US" w:eastAsia="en-US"/>
          <w14:ligatures w14:val="standardContextual"/>
        </w:rPr>
        <w:t xml:space="preserve"> </w:t>
      </w:r>
      <w:r w:rsidR="002B5D81" w:rsidRPr="004D2774">
        <w:rPr>
          <w:rFonts w:eastAsia="Times New Roman"/>
          <w:kern w:val="2"/>
          <w:lang w:val="en-US" w:eastAsia="en-US"/>
          <w14:ligatures w14:val="standardContextual"/>
        </w:rPr>
        <w:t>are</w:t>
      </w:r>
      <w:r w:rsidR="00B556D0" w:rsidRPr="004D2774">
        <w:rPr>
          <w:rFonts w:eastAsia="Times New Roman"/>
          <w:kern w:val="2"/>
          <w:lang w:val="en-US" w:eastAsia="en-US"/>
          <w14:ligatures w14:val="standardContextual"/>
        </w:rPr>
        <w:t xml:space="preserve"> understood ambiguously.</w:t>
      </w:r>
      <w:r w:rsidR="002B5D81" w:rsidRPr="004D2774">
        <w:rPr>
          <w:rFonts w:eastAsia="Times New Roman"/>
          <w:kern w:val="2"/>
          <w:lang w:val="en-US" w:eastAsia="en-US"/>
          <w14:ligatures w14:val="standardContextual"/>
        </w:rPr>
        <w:t xml:space="preserve"> O</w:t>
      </w:r>
      <w:r w:rsidR="002B5D81" w:rsidRPr="004D2774">
        <w:rPr>
          <w:rFonts w:eastAsia="Times New Roman"/>
          <w:kern w:val="2"/>
          <w:lang w:val="en-US" w:eastAsia="en-US"/>
          <w14:ligatures w14:val="standardContextual"/>
        </w:rPr>
        <w:t>n the one hand, life choice</w:t>
      </w:r>
      <w:r w:rsidR="002B5D81" w:rsidRPr="004D2774">
        <w:rPr>
          <w:rFonts w:eastAsia="Times New Roman"/>
          <w:kern w:val="2"/>
          <w:lang w:val="en-US" w:eastAsia="en-US"/>
          <w14:ligatures w14:val="standardContextual"/>
        </w:rPr>
        <w:t>s</w:t>
      </w:r>
      <w:r w:rsidR="002B5D81" w:rsidRPr="004D2774">
        <w:rPr>
          <w:rFonts w:eastAsia="Times New Roman"/>
          <w:kern w:val="2"/>
          <w:lang w:val="en-US" w:eastAsia="en-US"/>
          <w14:ligatures w14:val="standardContextual"/>
        </w:rPr>
        <w:t xml:space="preserve"> mean any choice. </w:t>
      </w:r>
      <w:r w:rsidR="002B5D81" w:rsidRPr="004D2774">
        <w:rPr>
          <w:rFonts w:eastAsia="Times New Roman"/>
          <w:kern w:val="2"/>
          <w:lang w:val="en-US" w:eastAsia="en-US"/>
          <w14:ligatures w14:val="standardContextual"/>
        </w:rPr>
        <w:t>O</w:t>
      </w:r>
      <w:r w:rsidR="002B5D81" w:rsidRPr="004D2774">
        <w:rPr>
          <w:rFonts w:eastAsia="Times New Roman"/>
          <w:kern w:val="2"/>
          <w:lang w:val="en-US" w:eastAsia="en-US"/>
          <w14:ligatures w14:val="standardContextual"/>
        </w:rPr>
        <w:t xml:space="preserve">n the other hand, it is associated with decision making in significant areas of individual implementation. </w:t>
      </w:r>
      <w:r w:rsidR="00E65016" w:rsidRPr="004D2774">
        <w:rPr>
          <w:rFonts w:eastAsia="Times New Roman"/>
          <w:kern w:val="2"/>
          <w:lang w:val="en-US" w:eastAsia="en-US"/>
          <w14:ligatures w14:val="standardContextual"/>
        </w:rPr>
        <w:t>Decision-making primarily concerns various aspects of demographic behavior, such as having children, family planning, marriage and divorce, migration and moving, leaving parental home.</w:t>
      </w:r>
      <w:r w:rsidR="00E65016" w:rsidRPr="004D2774">
        <w:rPr>
          <w:rFonts w:eastAsia="Times New Roman"/>
          <w:kern w:val="2"/>
          <w:lang w:val="en-US" w:eastAsia="en-US"/>
          <w14:ligatures w14:val="standardContextual"/>
        </w:rPr>
        <w:t xml:space="preserve"> S</w:t>
      </w:r>
      <w:r w:rsidR="00E65016" w:rsidRPr="004D2774">
        <w:rPr>
          <w:rFonts w:eastAsia="Times New Roman"/>
          <w:kern w:val="2"/>
          <w:lang w:val="en-US" w:eastAsia="en-US"/>
          <w14:ligatures w14:val="standardContextual"/>
        </w:rPr>
        <w:t>ocial and economic events</w:t>
      </w:r>
      <w:r w:rsidR="00E65016" w:rsidRPr="004D2774">
        <w:rPr>
          <w:rFonts w:eastAsia="Times New Roman"/>
          <w:kern w:val="2"/>
          <w:lang w:val="en-US" w:eastAsia="en-US"/>
          <w14:ligatures w14:val="standardContextual"/>
        </w:rPr>
        <w:t xml:space="preserve">, such as </w:t>
      </w:r>
      <w:r w:rsidR="00E65016" w:rsidRPr="004D2774">
        <w:rPr>
          <w:rFonts w:eastAsia="Times New Roman"/>
          <w:kern w:val="2"/>
          <w:lang w:val="en-US" w:eastAsia="en-US"/>
          <w14:ligatures w14:val="standardContextual"/>
        </w:rPr>
        <w:t xml:space="preserve">education, </w:t>
      </w:r>
      <w:r w:rsidR="0039342A" w:rsidRPr="004D2774">
        <w:rPr>
          <w:rFonts w:eastAsia="Times New Roman"/>
          <w:kern w:val="2"/>
          <w:lang w:val="en-US" w:eastAsia="en-US"/>
          <w14:ligatures w14:val="standardContextual"/>
        </w:rPr>
        <w:t>entries into the workforce</w:t>
      </w:r>
      <w:r w:rsidR="00E65016" w:rsidRPr="004D2774">
        <w:rPr>
          <w:rFonts w:eastAsia="Times New Roman"/>
          <w:kern w:val="2"/>
          <w:lang w:val="en-US" w:eastAsia="en-US"/>
          <w14:ligatures w14:val="standardContextual"/>
        </w:rPr>
        <w:t xml:space="preserve"> </w:t>
      </w:r>
      <w:r w:rsidR="0039342A" w:rsidRPr="004D2774">
        <w:rPr>
          <w:rFonts w:eastAsia="Times New Roman"/>
          <w:kern w:val="2"/>
          <w:lang w:val="en-US" w:eastAsia="en-US"/>
          <w14:ligatures w14:val="standardContextual"/>
        </w:rPr>
        <w:t>or a job change</w:t>
      </w:r>
      <w:r w:rsidR="00E65016" w:rsidRPr="004D2774">
        <w:rPr>
          <w:rFonts w:eastAsia="Times New Roman"/>
          <w:kern w:val="2"/>
          <w:lang w:val="en-US" w:eastAsia="en-US"/>
          <w14:ligatures w14:val="standardContextual"/>
        </w:rPr>
        <w:t xml:space="preserve">, making </w:t>
      </w:r>
      <w:r w:rsidR="004D2774" w:rsidRPr="004D2774">
        <w:rPr>
          <w:rFonts w:eastAsia="Times New Roman"/>
          <w:kern w:val="2"/>
          <w:lang w:val="en-US" w:eastAsia="en-US"/>
          <w14:ligatures w14:val="standardContextual"/>
        </w:rPr>
        <w:t>significant</w:t>
      </w:r>
      <w:r w:rsidR="004D2774" w:rsidRPr="004D2774">
        <w:rPr>
          <w:rFonts w:eastAsia="Times New Roman"/>
          <w:kern w:val="2"/>
          <w:lang w:val="en-US" w:eastAsia="en-US"/>
          <w14:ligatures w14:val="standardContextual"/>
        </w:rPr>
        <w:t xml:space="preserve"> </w:t>
      </w:r>
      <w:r w:rsidR="00E65016" w:rsidRPr="004D2774">
        <w:rPr>
          <w:rFonts w:eastAsia="Times New Roman"/>
          <w:kern w:val="2"/>
          <w:lang w:val="en-US" w:eastAsia="en-US"/>
          <w14:ligatures w14:val="standardContextual"/>
        </w:rPr>
        <w:t>purchases (</w:t>
      </w:r>
      <w:r w:rsidR="0039342A" w:rsidRPr="004D2774">
        <w:rPr>
          <w:rFonts w:eastAsia="Times New Roman"/>
          <w:kern w:val="2"/>
          <w:lang w:val="en-US" w:eastAsia="en-US"/>
          <w14:ligatures w14:val="standardContextual"/>
        </w:rPr>
        <w:t xml:space="preserve">e.g., </w:t>
      </w:r>
      <w:r w:rsidR="00E65016" w:rsidRPr="004D2774">
        <w:rPr>
          <w:rFonts w:eastAsia="Times New Roman"/>
          <w:kern w:val="2"/>
          <w:lang w:val="en-US" w:eastAsia="en-US"/>
          <w14:ligatures w14:val="standardContextual"/>
        </w:rPr>
        <w:t xml:space="preserve">housing) </w:t>
      </w:r>
      <w:r w:rsidR="0039342A" w:rsidRPr="004D2774">
        <w:rPr>
          <w:rFonts w:eastAsia="Times New Roman"/>
          <w:kern w:val="2"/>
          <w:lang w:val="en-US" w:eastAsia="en-US"/>
          <w14:ligatures w14:val="standardContextual"/>
        </w:rPr>
        <w:t xml:space="preserve">are </w:t>
      </w:r>
      <w:r w:rsidR="00E65016" w:rsidRPr="00E65016">
        <w:rPr>
          <w:rFonts w:eastAsia="Times New Roman"/>
          <w:kern w:val="2"/>
          <w:lang w:val="en-US" w:eastAsia="en-US"/>
          <w14:ligatures w14:val="standardContextual"/>
        </w:rPr>
        <w:t>considered as factors or consequences of demographic choices</w:t>
      </w:r>
      <w:r w:rsidR="00E65016" w:rsidRPr="004D2774">
        <w:rPr>
          <w:rFonts w:eastAsia="Times New Roman"/>
          <w:kern w:val="2"/>
          <w:lang w:val="en-US" w:eastAsia="en-US"/>
          <w14:ligatures w14:val="standardContextual"/>
        </w:rPr>
        <w:t xml:space="preserve">. </w:t>
      </w:r>
      <w:r w:rsidR="002B5D81" w:rsidRPr="002B5D81">
        <w:rPr>
          <w:rFonts w:eastAsia="Times New Roman"/>
          <w:kern w:val="2"/>
          <w:lang w:val="en-US" w:eastAsia="en-US"/>
          <w14:ligatures w14:val="standardContextual"/>
        </w:rPr>
        <w:t>However, one of the key life decisions in the field of demographic behavior is the decision to have a child.</w:t>
      </w:r>
    </w:p>
    <w:p w14:paraId="74A333D9" w14:textId="6CEDC4BD" w:rsidR="00B53C73" w:rsidRPr="00B53C73" w:rsidRDefault="00B53C73" w:rsidP="001D0DCF">
      <w:pPr>
        <w:pStyle w:val="ab"/>
        <w:spacing w:before="0" w:beforeAutospacing="0" w:after="0" w:afterAutospacing="0" w:line="360" w:lineRule="auto"/>
        <w:ind w:firstLine="709"/>
        <w:jc w:val="both"/>
        <w:rPr>
          <w:rFonts w:eastAsia="Times New Roman"/>
          <w:kern w:val="2"/>
          <w:lang w:val="en-US" w:eastAsia="en-US"/>
          <w14:ligatures w14:val="standardContextual"/>
        </w:rPr>
      </w:pPr>
      <w:r w:rsidRPr="00B53C73">
        <w:rPr>
          <w:rFonts w:eastAsia="Times New Roman"/>
          <w:kern w:val="2"/>
          <w:lang w:val="en-US" w:eastAsia="en-US"/>
          <w14:ligatures w14:val="standardContextual"/>
        </w:rPr>
        <w:t xml:space="preserve">Previous studies have shown that uncertainty affects </w:t>
      </w:r>
      <w:r w:rsidR="00422018" w:rsidRPr="00422018">
        <w:rPr>
          <w:lang w:val="en-US"/>
        </w:rPr>
        <w:t xml:space="preserve">family-related </w:t>
      </w:r>
      <w:r w:rsidR="00422018" w:rsidRPr="00B53C73">
        <w:rPr>
          <w:rFonts w:eastAsia="Times New Roman"/>
          <w:kern w:val="2"/>
          <w:lang w:val="en-US" w:eastAsia="en-US"/>
          <w14:ligatures w14:val="standardContextual"/>
        </w:rPr>
        <w:t xml:space="preserve">behavior and </w:t>
      </w:r>
      <w:r w:rsidRPr="00B53C73">
        <w:rPr>
          <w:rFonts w:eastAsia="Times New Roman"/>
          <w:kern w:val="2"/>
          <w:lang w:val="en-US" w:eastAsia="en-US"/>
          <w14:ligatures w14:val="standardContextual"/>
        </w:rPr>
        <w:t>reproductive plans in different ways.</w:t>
      </w:r>
      <w:r w:rsidRPr="00B53C73">
        <w:rPr>
          <w:rFonts w:eastAsia="Times New Roman"/>
          <w:kern w:val="2"/>
          <w:lang w:val="en-US" w:eastAsia="en-US"/>
          <w14:ligatures w14:val="standardContextual"/>
        </w:rPr>
        <w:t xml:space="preserve"> </w:t>
      </w:r>
      <w:r w:rsidRPr="00B53C73">
        <w:rPr>
          <w:rFonts w:eastAsia="Times New Roman"/>
          <w:kern w:val="2"/>
          <w:lang w:val="en-US" w:eastAsia="en-US"/>
          <w14:ligatures w14:val="standardContextual"/>
        </w:rPr>
        <w:t>On the one hand, during times of external shocks, such as economic shocks, financial crises, political upheavals, and outbreaks of infectious diseases, people postpone having children. On the other hand, the internal socio-psychological values of families and children can withstand external uncertainty.</w:t>
      </w:r>
      <w:r w:rsidRPr="00B53C73">
        <w:rPr>
          <w:rFonts w:eastAsia="Times New Roman"/>
          <w:kern w:val="2"/>
          <w:lang w:val="en-US" w:eastAsia="en-US"/>
          <w14:ligatures w14:val="standardContextual"/>
        </w:rPr>
        <w:t xml:space="preserve"> </w:t>
      </w:r>
      <w:r w:rsidRPr="00B53C73">
        <w:rPr>
          <w:rFonts w:eastAsia="Times New Roman"/>
          <w:kern w:val="2"/>
          <w:lang w:val="en-US" w:eastAsia="en-US"/>
          <w14:ligatures w14:val="standardContextual"/>
        </w:rPr>
        <w:t>Therefore, deciding to have another child can help reduce uncertainty.</w:t>
      </w:r>
      <w:r w:rsidRPr="00B53C73">
        <w:rPr>
          <w:rFonts w:eastAsia="Times New Roman"/>
          <w:kern w:val="2"/>
          <w:lang w:val="en-US" w:eastAsia="en-US"/>
          <w14:ligatures w14:val="standardContextual"/>
        </w:rPr>
        <w:t xml:space="preserve"> S</w:t>
      </w:r>
      <w:r w:rsidRPr="00B53C73">
        <w:rPr>
          <w:rFonts w:eastAsia="Times New Roman"/>
          <w:kern w:val="2"/>
          <w:lang w:val="en-US" w:eastAsia="en-US"/>
          <w14:ligatures w14:val="standardContextual"/>
        </w:rPr>
        <w:t>imilar trends are indeed observed in some countries.</w:t>
      </w:r>
    </w:p>
    <w:p w14:paraId="50AA6C65" w14:textId="2F821E95" w:rsidR="001B3873" w:rsidRPr="00910F94" w:rsidRDefault="00AA0FAF" w:rsidP="001D0DCF">
      <w:pPr>
        <w:pStyle w:val="ab"/>
        <w:spacing w:before="0" w:beforeAutospacing="0" w:after="0" w:afterAutospacing="0" w:line="360" w:lineRule="auto"/>
        <w:ind w:firstLine="709"/>
        <w:jc w:val="both"/>
        <w:rPr>
          <w:rFonts w:eastAsia="Times New Roman"/>
          <w:kern w:val="2"/>
          <w:lang w:val="en-US" w:eastAsia="en-US"/>
          <w14:ligatures w14:val="standardContextual"/>
        </w:rPr>
      </w:pPr>
      <w:r w:rsidRPr="004D2774">
        <w:rPr>
          <w:rFonts w:eastAsia="Times New Roman"/>
          <w:kern w:val="2"/>
          <w:lang w:val="en-US" w:eastAsia="en-US"/>
          <w14:ligatures w14:val="standardContextual"/>
        </w:rPr>
        <w:t>The estimat</w:t>
      </w:r>
      <w:r w:rsidR="004D2774" w:rsidRPr="004D2774">
        <w:rPr>
          <w:rFonts w:eastAsia="Times New Roman"/>
          <w:kern w:val="2"/>
          <w:lang w:val="en-US" w:eastAsia="en-US"/>
          <w14:ligatures w14:val="standardContextual"/>
        </w:rPr>
        <w:t>ion</w:t>
      </w:r>
      <w:r w:rsidRPr="004D2774">
        <w:rPr>
          <w:rFonts w:eastAsia="Times New Roman"/>
          <w:kern w:val="2"/>
          <w:lang w:val="en-US" w:eastAsia="en-US"/>
          <w14:ligatures w14:val="standardContextual"/>
        </w:rPr>
        <w:t xml:space="preserve"> from the survey</w:t>
      </w:r>
      <w:r w:rsidRPr="00910F94">
        <w:rPr>
          <w:rFonts w:eastAsia="Times New Roman"/>
          <w:kern w:val="2"/>
          <w:lang w:val="en-US" w:eastAsia="en-US"/>
          <w14:ligatures w14:val="standardContextual"/>
        </w:rPr>
        <w:t xml:space="preserve"> "Person, Family, Society" (2017, 2020) </w:t>
      </w:r>
      <w:r w:rsidR="004D2774" w:rsidRPr="00AE1539">
        <w:rPr>
          <w:lang w:val="en-US"/>
        </w:rPr>
        <w:t xml:space="preserve">indicates </w:t>
      </w:r>
      <w:r w:rsidRPr="00910F94">
        <w:rPr>
          <w:rFonts w:eastAsia="Times New Roman"/>
          <w:kern w:val="2"/>
          <w:lang w:val="en-US" w:eastAsia="en-US"/>
          <w14:ligatures w14:val="standardContextual"/>
        </w:rPr>
        <w:t xml:space="preserve">that the coronavirus pandemic decreased short-term plans to have children for childless Russians. However, it did not affect the long-term </w:t>
      </w:r>
      <w:r w:rsidR="00BE28DC">
        <w:rPr>
          <w:rFonts w:eastAsia="Times New Roman"/>
          <w:kern w:val="2"/>
          <w:lang w:val="en-US" w:eastAsia="en-US"/>
          <w14:ligatures w14:val="standardContextual"/>
        </w:rPr>
        <w:t xml:space="preserve">reproductive </w:t>
      </w:r>
      <w:r w:rsidR="00BE28DC" w:rsidRPr="00BE28DC">
        <w:rPr>
          <w:rFonts w:eastAsia="Times New Roman"/>
          <w:kern w:val="2"/>
          <w:lang w:val="en-US" w:eastAsia="en-US"/>
          <w14:ligatures w14:val="standardContextual"/>
        </w:rPr>
        <w:t>goals</w:t>
      </w:r>
      <w:r w:rsidRPr="00910F94">
        <w:rPr>
          <w:rFonts w:eastAsia="Times New Roman"/>
          <w:kern w:val="2"/>
          <w:lang w:val="en-US" w:eastAsia="en-US"/>
          <w14:ligatures w14:val="standardContextual"/>
        </w:rPr>
        <w:t>.</w:t>
      </w:r>
      <w:r w:rsidR="006D06D4" w:rsidRPr="00910F94">
        <w:rPr>
          <w:rFonts w:eastAsia="Times New Roman"/>
          <w:kern w:val="2"/>
          <w:lang w:val="en-US" w:eastAsia="en-US"/>
          <w14:ligatures w14:val="standardContextual"/>
        </w:rPr>
        <w:t xml:space="preserve"> </w:t>
      </w:r>
      <w:r w:rsidR="006D06D4" w:rsidRPr="00910F94">
        <w:rPr>
          <w:rFonts w:eastAsia="Times New Roman"/>
          <w:kern w:val="2"/>
          <w:lang w:val="en-US" w:eastAsia="en-US"/>
          <w14:ligatures w14:val="standardContextual"/>
        </w:rPr>
        <w:t>Econometric mode</w:t>
      </w:r>
      <w:r w:rsidR="005D11D0">
        <w:rPr>
          <w:rFonts w:eastAsia="Times New Roman"/>
          <w:kern w:val="2"/>
          <w:lang w:val="en-US" w:eastAsia="en-US"/>
          <w14:ligatures w14:val="standardContextual"/>
        </w:rPr>
        <w:t>l</w:t>
      </w:r>
      <w:r w:rsidR="006D06D4" w:rsidRPr="00910F94">
        <w:rPr>
          <w:rFonts w:eastAsia="Times New Roman"/>
          <w:kern w:val="2"/>
          <w:lang w:val="en-US" w:eastAsia="en-US"/>
          <w14:ligatures w14:val="standardContextual"/>
        </w:rPr>
        <w:t xml:space="preserve"> </w:t>
      </w:r>
      <w:r w:rsidR="00A76C43" w:rsidRPr="00A76C43">
        <w:rPr>
          <w:rFonts w:eastAsia="Times New Roman"/>
          <w:kern w:val="2"/>
          <w:lang w:val="en-US" w:eastAsia="en-US"/>
          <w14:ligatures w14:val="standardContextual"/>
        </w:rPr>
        <w:t xml:space="preserve">evaluation </w:t>
      </w:r>
      <w:r w:rsidR="006D06D4" w:rsidRPr="00910F94">
        <w:rPr>
          <w:rFonts w:eastAsia="Times New Roman"/>
          <w:kern w:val="2"/>
          <w:lang w:val="en-US" w:eastAsia="en-US"/>
          <w14:ligatures w14:val="standardContextual"/>
        </w:rPr>
        <w:t xml:space="preserve">based on data from </w:t>
      </w:r>
      <w:r w:rsidR="00D15AB8" w:rsidRPr="00910F94">
        <w:rPr>
          <w:rFonts w:eastAsia="Times New Roman"/>
          <w:kern w:val="2"/>
          <w:lang w:val="en-US" w:eastAsia="en-US"/>
          <w14:ligatures w14:val="standardContextual"/>
        </w:rPr>
        <w:t xml:space="preserve">the survey </w:t>
      </w:r>
      <w:r w:rsidR="006D06D4" w:rsidRPr="00910F94">
        <w:rPr>
          <w:rFonts w:eastAsia="Times New Roman"/>
          <w:kern w:val="2"/>
          <w:lang w:val="en-US" w:eastAsia="en-US"/>
          <w14:ligatures w14:val="standardContextual"/>
        </w:rPr>
        <w:t xml:space="preserve">"Reproductive behavior of the population in the conditions of socio-economic shocks 2020-2022" </w:t>
      </w:r>
      <w:r w:rsidR="00A76C43" w:rsidRPr="00A76C43">
        <w:rPr>
          <w:rFonts w:eastAsia="Times New Roman"/>
          <w:kern w:val="2"/>
          <w:lang w:val="en-US" w:eastAsia="en-US"/>
          <w14:ligatures w14:val="standardContextual"/>
        </w:rPr>
        <w:t xml:space="preserve">showed </w:t>
      </w:r>
      <w:r w:rsidR="00A76C43" w:rsidRPr="00910F94">
        <w:rPr>
          <w:rFonts w:eastAsia="Times New Roman"/>
          <w:kern w:val="2"/>
          <w:lang w:val="en-US" w:eastAsia="en-US"/>
          <w14:ligatures w14:val="standardContextual"/>
        </w:rPr>
        <w:t xml:space="preserve">non-uniform effect </w:t>
      </w:r>
      <w:r w:rsidR="00A76C43" w:rsidRPr="00A76C43">
        <w:rPr>
          <w:rFonts w:eastAsia="Times New Roman"/>
          <w:kern w:val="2"/>
          <w:lang w:val="en-US" w:eastAsia="en-US"/>
          <w14:ligatures w14:val="standardContextual"/>
        </w:rPr>
        <w:t>of</w:t>
      </w:r>
      <w:r w:rsidR="00A76C43">
        <w:rPr>
          <w:rFonts w:eastAsia="Times New Roman"/>
          <w:kern w:val="2"/>
          <w:lang w:val="en-US" w:eastAsia="en-US"/>
          <w14:ligatures w14:val="standardContextual"/>
        </w:rPr>
        <w:t xml:space="preserve"> </w:t>
      </w:r>
      <w:r w:rsidR="006D06D4" w:rsidRPr="00910F94">
        <w:rPr>
          <w:rFonts w:eastAsia="Times New Roman"/>
          <w:kern w:val="2"/>
          <w:lang w:val="en-US" w:eastAsia="en-US"/>
          <w14:ligatures w14:val="standardContextual"/>
        </w:rPr>
        <w:t>uncertainty caused by</w:t>
      </w:r>
      <w:r w:rsidR="006D06D4" w:rsidRPr="00910F94">
        <w:rPr>
          <w:rFonts w:eastAsia="Times New Roman"/>
          <w:kern w:val="2"/>
          <w:lang w:val="en-US" w:eastAsia="en-US"/>
          <w14:ligatures w14:val="standardContextual"/>
        </w:rPr>
        <w:t xml:space="preserve"> </w:t>
      </w:r>
      <w:r w:rsidR="006D06D4" w:rsidRPr="00910F94">
        <w:rPr>
          <w:rFonts w:eastAsia="Times New Roman"/>
          <w:kern w:val="2"/>
          <w:lang w:val="en-US" w:eastAsia="en-US"/>
          <w14:ligatures w14:val="standardContextual"/>
        </w:rPr>
        <w:t xml:space="preserve">a </w:t>
      </w:r>
      <w:r w:rsidR="00D15AB8" w:rsidRPr="00910F94">
        <w:rPr>
          <w:rFonts w:eastAsia="Times New Roman"/>
          <w:kern w:val="2"/>
          <w:lang w:val="en-US" w:eastAsia="en-US"/>
          <w14:ligatures w14:val="standardContextual"/>
        </w:rPr>
        <w:t>‘</w:t>
      </w:r>
      <w:r w:rsidR="006D06D4" w:rsidRPr="00910F94">
        <w:rPr>
          <w:rFonts w:eastAsia="Times New Roman"/>
          <w:kern w:val="2"/>
          <w:lang w:val="en-US" w:eastAsia="en-US"/>
          <w14:ligatures w14:val="standardContextual"/>
        </w:rPr>
        <w:t>special military operation</w:t>
      </w:r>
      <w:r w:rsidR="00D15AB8" w:rsidRPr="00910F94">
        <w:rPr>
          <w:rFonts w:eastAsia="Times New Roman"/>
          <w:kern w:val="2"/>
          <w:lang w:val="en-US" w:eastAsia="en-US"/>
          <w14:ligatures w14:val="standardContextual"/>
        </w:rPr>
        <w:t>’</w:t>
      </w:r>
      <w:r w:rsidR="006D06D4" w:rsidRPr="00910F94">
        <w:rPr>
          <w:rFonts w:eastAsia="Times New Roman"/>
          <w:kern w:val="2"/>
          <w:lang w:val="en-US" w:eastAsia="en-US"/>
          <w14:ligatures w14:val="standardContextual"/>
        </w:rPr>
        <w:t xml:space="preserve"> </w:t>
      </w:r>
      <w:r w:rsidR="00A76C43">
        <w:rPr>
          <w:rFonts w:eastAsia="Times New Roman"/>
          <w:kern w:val="2"/>
          <w:lang w:val="en-US" w:eastAsia="en-US"/>
          <w14:ligatures w14:val="standardContextual"/>
        </w:rPr>
        <w:t>for fertility plans</w:t>
      </w:r>
      <w:r w:rsidR="006D06D4" w:rsidRPr="00910F94">
        <w:rPr>
          <w:rFonts w:eastAsia="Times New Roman"/>
          <w:kern w:val="2"/>
          <w:lang w:val="en-US" w:eastAsia="en-US"/>
          <w14:ligatures w14:val="standardContextual"/>
        </w:rPr>
        <w:t>.</w:t>
      </w:r>
      <w:r w:rsidR="00D15AB8" w:rsidRPr="00910F94">
        <w:rPr>
          <w:rFonts w:eastAsia="Times New Roman"/>
          <w:kern w:val="2"/>
          <w:lang w:val="en-US" w:eastAsia="en-US"/>
          <w14:ligatures w14:val="standardContextual"/>
        </w:rPr>
        <w:t xml:space="preserve"> </w:t>
      </w:r>
      <w:r w:rsidR="00D15AB8" w:rsidRPr="00910F94">
        <w:rPr>
          <w:rFonts w:eastAsia="Times New Roman"/>
          <w:kern w:val="2"/>
          <w:lang w:val="en-US" w:eastAsia="en-US"/>
          <w14:ligatures w14:val="standardContextual"/>
        </w:rPr>
        <w:t>Russians who do not support the country's course and follow the situation in Ukraine are more likely to postpone the birth of a child</w:t>
      </w:r>
      <w:r w:rsidR="00D15AB8" w:rsidRPr="00910F94">
        <w:rPr>
          <w:rFonts w:eastAsia="Times New Roman"/>
          <w:kern w:val="2"/>
          <w:lang w:val="en-US" w:eastAsia="en-US"/>
          <w14:ligatures w14:val="standardContextual"/>
        </w:rPr>
        <w:t xml:space="preserve">. </w:t>
      </w:r>
      <w:r w:rsidR="00D15AB8" w:rsidRPr="00910F94">
        <w:rPr>
          <w:rFonts w:eastAsia="Times New Roman"/>
          <w:kern w:val="2"/>
          <w:lang w:val="en-US" w:eastAsia="en-US"/>
          <w14:ligatures w14:val="standardContextual"/>
        </w:rPr>
        <w:t>This is especially true if they feel negative emotions, such as fear.</w:t>
      </w:r>
      <w:r w:rsidR="00D15AB8" w:rsidRPr="00910F94">
        <w:rPr>
          <w:rFonts w:eastAsia="Times New Roman"/>
          <w:kern w:val="2"/>
          <w:lang w:val="en-US" w:eastAsia="en-US"/>
          <w14:ligatures w14:val="standardContextual"/>
        </w:rPr>
        <w:t xml:space="preserve"> </w:t>
      </w:r>
      <w:r w:rsidR="00D15AB8" w:rsidRPr="00910F94">
        <w:rPr>
          <w:rFonts w:eastAsia="Times New Roman"/>
          <w:kern w:val="2"/>
          <w:lang w:val="en-US" w:eastAsia="en-US"/>
          <w14:ligatures w14:val="standardContextual"/>
        </w:rPr>
        <w:t xml:space="preserve">At the same time, </w:t>
      </w:r>
      <w:r w:rsidR="00D15AB8" w:rsidRPr="00910F94">
        <w:rPr>
          <w:rFonts w:eastAsia="Times New Roman"/>
          <w:kern w:val="2"/>
          <w:lang w:val="en-US" w:eastAsia="en-US"/>
          <w14:ligatures w14:val="standardContextual"/>
        </w:rPr>
        <w:t>h</w:t>
      </w:r>
      <w:r w:rsidR="00D15AB8" w:rsidRPr="00910F94">
        <w:rPr>
          <w:rFonts w:eastAsia="Times New Roman"/>
          <w:kern w:val="2"/>
          <w:lang w:val="en-US" w:eastAsia="en-US"/>
          <w14:ligatures w14:val="standardContextual"/>
        </w:rPr>
        <w:t>igh satisfaction with their own lives can eliminate anxiety, making them more likely to have a child.</w:t>
      </w:r>
      <w:r w:rsidR="001B3873" w:rsidRPr="00910F94">
        <w:rPr>
          <w:rFonts w:eastAsia="Times New Roman"/>
          <w:kern w:val="2"/>
          <w:lang w:val="en-US" w:eastAsia="en-US"/>
          <w14:ligatures w14:val="standardContextual"/>
        </w:rPr>
        <w:t xml:space="preserve"> </w:t>
      </w:r>
      <w:r w:rsidR="001B3873" w:rsidRPr="00910F94">
        <w:rPr>
          <w:rFonts w:eastAsia="Times New Roman"/>
          <w:kern w:val="2"/>
          <w:lang w:val="en-US" w:eastAsia="en-US"/>
          <w14:ligatures w14:val="standardContextual"/>
        </w:rPr>
        <w:t xml:space="preserve">More mature respondents who were directly affected by the coronavirus </w:t>
      </w:r>
      <w:r w:rsidR="001B3873" w:rsidRPr="00910F94">
        <w:rPr>
          <w:rFonts w:eastAsia="Times New Roman"/>
          <w:kern w:val="2"/>
          <w:lang w:val="en-US" w:eastAsia="en-US"/>
          <w14:ligatures w14:val="standardContextual"/>
        </w:rPr>
        <w:t>and</w:t>
      </w:r>
      <w:r w:rsidR="001B3873" w:rsidRPr="00910F94">
        <w:rPr>
          <w:rFonts w:eastAsia="Times New Roman"/>
          <w:kern w:val="2"/>
          <w:lang w:val="en-US" w:eastAsia="en-US"/>
          <w14:ligatures w14:val="standardContextual"/>
        </w:rPr>
        <w:t xml:space="preserve"> now experiencing anxiety,</w:t>
      </w:r>
      <w:r w:rsidR="001B3873" w:rsidRPr="00910F94">
        <w:rPr>
          <w:rFonts w:eastAsia="Times New Roman"/>
          <w:kern w:val="2"/>
          <w:lang w:val="en-US" w:eastAsia="en-US"/>
          <w14:ligatures w14:val="standardContextual"/>
        </w:rPr>
        <w:t xml:space="preserve"> </w:t>
      </w:r>
      <w:r w:rsidR="001B3873" w:rsidRPr="00910F94">
        <w:rPr>
          <w:rFonts w:eastAsia="Times New Roman"/>
          <w:kern w:val="2"/>
          <w:lang w:val="en-US" w:eastAsia="en-US"/>
          <w14:ligatures w14:val="standardContextual"/>
        </w:rPr>
        <w:t>are</w:t>
      </w:r>
      <w:r w:rsidR="001B3873" w:rsidRPr="00910F94">
        <w:rPr>
          <w:rFonts w:eastAsia="Times New Roman"/>
          <w:kern w:val="2"/>
          <w:lang w:val="en-US" w:eastAsia="en-US"/>
          <w14:ligatures w14:val="standardContextual"/>
        </w:rPr>
        <w:t xml:space="preserve"> </w:t>
      </w:r>
      <w:r w:rsidR="001B3873" w:rsidRPr="00910F94">
        <w:rPr>
          <w:rFonts w:eastAsia="Times New Roman"/>
          <w:kern w:val="2"/>
          <w:lang w:val="en-US" w:eastAsia="en-US"/>
          <w14:ligatures w14:val="standardContextual"/>
        </w:rPr>
        <w:t xml:space="preserve">more likely to </w:t>
      </w:r>
      <w:r w:rsidR="00910F94" w:rsidRPr="00910F94">
        <w:rPr>
          <w:rFonts w:eastAsia="Times New Roman"/>
          <w:kern w:val="2"/>
          <w:lang w:val="en-US" w:eastAsia="en-US"/>
          <w14:ligatures w14:val="standardContextual"/>
        </w:rPr>
        <w:t>postpone having</w:t>
      </w:r>
      <w:r w:rsidR="00910F94" w:rsidRPr="00910F94">
        <w:rPr>
          <w:rFonts w:eastAsia="Times New Roman"/>
          <w:kern w:val="2"/>
          <w:lang w:val="en-US" w:eastAsia="en-US"/>
          <w14:ligatures w14:val="standardContextual"/>
        </w:rPr>
        <w:t xml:space="preserve"> a</w:t>
      </w:r>
      <w:r w:rsidR="00910F94" w:rsidRPr="00910F94">
        <w:rPr>
          <w:rFonts w:eastAsia="Times New Roman"/>
          <w:kern w:val="2"/>
          <w:lang w:val="en-US" w:eastAsia="en-US"/>
          <w14:ligatures w14:val="standardContextual"/>
        </w:rPr>
        <w:t xml:space="preserve"> child</w:t>
      </w:r>
      <w:r w:rsidR="00910F94" w:rsidRPr="00910F94">
        <w:rPr>
          <w:rFonts w:eastAsia="Times New Roman"/>
          <w:kern w:val="2"/>
          <w:lang w:val="en-US" w:eastAsia="en-US"/>
          <w14:ligatures w14:val="standardContextual"/>
        </w:rPr>
        <w:t xml:space="preserve">. </w:t>
      </w:r>
      <w:r w:rsidR="00910F94" w:rsidRPr="00910F94">
        <w:rPr>
          <w:rFonts w:eastAsia="Times New Roman"/>
          <w:kern w:val="2"/>
          <w:lang w:val="en-US" w:eastAsia="en-US"/>
          <w14:ligatures w14:val="standardContextual"/>
        </w:rPr>
        <w:t xml:space="preserve">Younger people without children are </w:t>
      </w:r>
      <w:r w:rsidR="00910F94" w:rsidRPr="00910F94">
        <w:rPr>
          <w:rFonts w:eastAsia="Times New Roman"/>
          <w:kern w:val="2"/>
          <w:lang w:val="en-US" w:eastAsia="en-US"/>
          <w14:ligatures w14:val="standardContextual"/>
        </w:rPr>
        <w:t>less</w:t>
      </w:r>
      <w:r w:rsidR="00910F94" w:rsidRPr="00910F94">
        <w:rPr>
          <w:rFonts w:eastAsia="Times New Roman"/>
          <w:kern w:val="2"/>
          <w:lang w:val="en-US" w:eastAsia="en-US"/>
          <w14:ligatures w14:val="standardContextual"/>
        </w:rPr>
        <w:t xml:space="preserve"> likely to delay having a child if they think state support for families is important.</w:t>
      </w:r>
    </w:p>
    <w:p w14:paraId="620FB08C" w14:textId="32699938" w:rsidR="008766A2" w:rsidRPr="008766A2" w:rsidRDefault="0000241E" w:rsidP="001D0DCF">
      <w:pPr>
        <w:pStyle w:val="ab"/>
        <w:spacing w:before="0" w:beforeAutospacing="0" w:after="0" w:afterAutospacing="0" w:line="360" w:lineRule="auto"/>
        <w:ind w:firstLine="709"/>
        <w:jc w:val="both"/>
        <w:rPr>
          <w:rFonts w:eastAsia="Times New Roman"/>
          <w:kern w:val="2"/>
          <w:lang w:val="en-US" w:eastAsia="en-US"/>
          <w14:ligatures w14:val="standardContextual"/>
        </w:rPr>
      </w:pPr>
      <w:r w:rsidRPr="0000241E">
        <w:rPr>
          <w:rFonts w:eastAsia="Times New Roman"/>
          <w:kern w:val="2"/>
          <w:lang w:val="en-US" w:eastAsia="en-US"/>
          <w14:ligatures w14:val="standardContextual"/>
        </w:rPr>
        <w:t xml:space="preserve">Deciding on education, leisure, moving out, </w:t>
      </w:r>
      <w:r w:rsidRPr="008766A2">
        <w:rPr>
          <w:rFonts w:eastAsia="Times New Roman"/>
          <w:kern w:val="2"/>
          <w:lang w:val="en-US" w:eastAsia="en-US"/>
          <w14:ligatures w14:val="standardContextual"/>
        </w:rPr>
        <w:t xml:space="preserve">leaving home, </w:t>
      </w:r>
      <w:r w:rsidRPr="0000241E">
        <w:rPr>
          <w:rFonts w:eastAsia="Times New Roman"/>
          <w:kern w:val="2"/>
          <w:lang w:val="en-US" w:eastAsia="en-US"/>
          <w14:ligatures w14:val="standardContextual"/>
        </w:rPr>
        <w:t>and romantic relationships in emerging adulthood is related to self-determination and growing up, and partly influenced by age.</w:t>
      </w:r>
      <w:r w:rsidR="00AD5D5B" w:rsidRPr="008766A2">
        <w:rPr>
          <w:rFonts w:eastAsia="Times New Roman"/>
          <w:kern w:val="2"/>
          <w:lang w:val="en-US" w:eastAsia="en-US"/>
          <w14:ligatures w14:val="standardContextual"/>
        </w:rPr>
        <w:t xml:space="preserve"> </w:t>
      </w:r>
      <w:r w:rsidR="00AD5D5B" w:rsidRPr="008766A2">
        <w:rPr>
          <w:rFonts w:eastAsia="Times New Roman"/>
          <w:kern w:val="2"/>
          <w:lang w:val="en-US" w:eastAsia="en-US"/>
          <w14:ligatures w14:val="standardContextual"/>
        </w:rPr>
        <w:t xml:space="preserve">Making choices can be tough, so </w:t>
      </w:r>
      <w:r w:rsidR="00C86D4F" w:rsidRPr="008766A2">
        <w:rPr>
          <w:rFonts w:eastAsia="Times New Roman"/>
          <w:kern w:val="2"/>
          <w:lang w:val="en-US" w:eastAsia="en-US"/>
          <w14:ligatures w14:val="standardContextual"/>
        </w:rPr>
        <w:t>y</w:t>
      </w:r>
      <w:r w:rsidR="00C86D4F" w:rsidRPr="008766A2">
        <w:rPr>
          <w:rFonts w:eastAsia="Times New Roman"/>
          <w:kern w:val="2"/>
          <w:lang w:val="en-US" w:eastAsia="en-US"/>
          <w14:ligatures w14:val="standardContextual"/>
        </w:rPr>
        <w:t>oung people may need institutional support and careful attention from professionals to whom they can turn for help.</w:t>
      </w:r>
      <w:r w:rsidR="005E23F3" w:rsidRPr="008766A2">
        <w:rPr>
          <w:rFonts w:eastAsia="Times New Roman"/>
          <w:kern w:val="2"/>
          <w:lang w:val="en-US" w:eastAsia="en-US"/>
          <w14:ligatures w14:val="standardContextual"/>
        </w:rPr>
        <w:t xml:space="preserve"> </w:t>
      </w:r>
      <w:r w:rsidR="005E23F3" w:rsidRPr="008766A2">
        <w:rPr>
          <w:rFonts w:eastAsia="Times New Roman"/>
          <w:kern w:val="2"/>
          <w:lang w:val="en-US" w:eastAsia="en-US"/>
          <w14:ligatures w14:val="standardContextual"/>
        </w:rPr>
        <w:t>Analysis of the narratives of young Russians has shown that changing the place of residence in emerging adulthood</w:t>
      </w:r>
      <w:r w:rsidR="005E23F3" w:rsidRPr="008766A2">
        <w:rPr>
          <w:rFonts w:eastAsia="Times New Roman"/>
          <w:kern w:val="2"/>
          <w:lang w:val="en-US" w:eastAsia="en-US"/>
          <w14:ligatures w14:val="standardContextual"/>
        </w:rPr>
        <w:t xml:space="preserve"> </w:t>
      </w:r>
      <w:r w:rsidR="005E23F3" w:rsidRPr="008766A2">
        <w:rPr>
          <w:rFonts w:eastAsia="Times New Roman"/>
          <w:kern w:val="2"/>
          <w:lang w:val="en-US" w:eastAsia="en-US"/>
          <w14:ligatures w14:val="standardContextual"/>
        </w:rPr>
        <w:t>is usually not intentional or planned.</w:t>
      </w:r>
      <w:r w:rsidR="0046520F" w:rsidRPr="008766A2">
        <w:rPr>
          <w:rFonts w:eastAsia="Times New Roman"/>
          <w:kern w:val="2"/>
          <w:lang w:val="en-US" w:eastAsia="en-US"/>
          <w14:ligatures w14:val="standardContextual"/>
        </w:rPr>
        <w:t xml:space="preserve"> </w:t>
      </w:r>
      <w:r w:rsidR="0046520F" w:rsidRPr="008766A2">
        <w:rPr>
          <w:rFonts w:eastAsia="Times New Roman"/>
          <w:kern w:val="2"/>
          <w:lang w:val="en-US" w:eastAsia="en-US"/>
          <w14:ligatures w14:val="standardContextual"/>
        </w:rPr>
        <w:t>This event is connected to studying at a university in a different city, building a career, or changing relationships.</w:t>
      </w:r>
      <w:r w:rsidR="0046520F" w:rsidRPr="008766A2">
        <w:rPr>
          <w:rFonts w:eastAsia="Times New Roman"/>
          <w:kern w:val="2"/>
          <w:lang w:eastAsia="en-US"/>
          <w14:ligatures w14:val="standardContextual"/>
        </w:rPr>
        <w:t xml:space="preserve"> </w:t>
      </w:r>
      <w:r w:rsidR="0046520F" w:rsidRPr="008766A2">
        <w:rPr>
          <w:rFonts w:eastAsia="Times New Roman"/>
          <w:kern w:val="2"/>
          <w:lang w:val="en-US" w:eastAsia="en-US"/>
          <w14:ligatures w14:val="standardContextual"/>
        </w:rPr>
        <w:t xml:space="preserve">In most cases, the resource of well-being for young people is not moving </w:t>
      </w:r>
      <w:r w:rsidR="0046520F" w:rsidRPr="008766A2">
        <w:rPr>
          <w:rFonts w:eastAsia="Times New Roman"/>
          <w:kern w:val="2"/>
          <w:lang w:val="en-US" w:eastAsia="en-US"/>
          <w14:ligatures w14:val="standardContextual"/>
        </w:rPr>
        <w:lastRenderedPageBreak/>
        <w:t>in itself, but positive emotions, relationships and achievements related to study or work</w:t>
      </w:r>
      <w:r w:rsidR="0046520F" w:rsidRPr="008766A2">
        <w:rPr>
          <w:rFonts w:eastAsia="Times New Roman"/>
          <w:kern w:val="2"/>
          <w:lang w:val="en-US" w:eastAsia="en-US"/>
          <w14:ligatures w14:val="standardContextual"/>
        </w:rPr>
        <w:t xml:space="preserve">. </w:t>
      </w:r>
      <w:r w:rsidR="0046520F" w:rsidRPr="008766A2">
        <w:rPr>
          <w:rFonts w:eastAsia="Times New Roman"/>
          <w:kern w:val="2"/>
          <w:lang w:val="en-US" w:eastAsia="en-US"/>
          <w14:ligatures w14:val="standardContextual"/>
        </w:rPr>
        <w:t>Moving is often linked to negative experiences,</w:t>
      </w:r>
      <w:r w:rsidR="008766A2">
        <w:rPr>
          <w:rFonts w:eastAsia="Times New Roman"/>
          <w:kern w:val="2"/>
          <w:lang w:val="en-US" w:eastAsia="en-US"/>
          <w14:ligatures w14:val="standardContextual"/>
        </w:rPr>
        <w:t xml:space="preserve"> </w:t>
      </w:r>
      <w:r w:rsidR="0046520F" w:rsidRPr="008766A2">
        <w:rPr>
          <w:rFonts w:eastAsia="Times New Roman"/>
          <w:kern w:val="2"/>
          <w:lang w:val="en-US" w:eastAsia="en-US"/>
          <w14:ligatures w14:val="standardContextual"/>
        </w:rPr>
        <w:t>stress and loneliness.</w:t>
      </w:r>
      <w:r w:rsidR="0046520F" w:rsidRPr="008766A2">
        <w:rPr>
          <w:rFonts w:eastAsia="Times New Roman"/>
          <w:kern w:val="2"/>
          <w:lang w:val="en-US" w:eastAsia="en-US"/>
          <w14:ligatures w14:val="standardContextual"/>
        </w:rPr>
        <w:t xml:space="preserve"> </w:t>
      </w:r>
      <w:r w:rsidR="0046520F" w:rsidRPr="008766A2">
        <w:rPr>
          <w:rFonts w:eastAsia="Times New Roman"/>
          <w:kern w:val="2"/>
          <w:lang w:val="en-US" w:eastAsia="en-US"/>
          <w14:ligatures w14:val="standardContextual"/>
        </w:rPr>
        <w:t>Moving increases young people's independence, but they often express their choices and social functioning in different contexts.</w:t>
      </w:r>
      <w:r w:rsidR="008766A2" w:rsidRPr="008766A2">
        <w:rPr>
          <w:rFonts w:eastAsia="Times New Roman"/>
          <w:kern w:val="2"/>
          <w:lang w:val="en-US" w:eastAsia="en-US"/>
          <w14:ligatures w14:val="standardContextual"/>
        </w:rPr>
        <w:t xml:space="preserve"> </w:t>
      </w:r>
      <w:r w:rsidR="008766A2" w:rsidRPr="008766A2">
        <w:rPr>
          <w:rFonts w:eastAsia="Times New Roman"/>
          <w:kern w:val="2"/>
          <w:lang w:val="en-US" w:eastAsia="en-US"/>
          <w14:ligatures w14:val="standardContextual"/>
        </w:rPr>
        <w:t>In romantic relationships, there are three main behavior scenarios: rejecting relationships, testing, and starting a family.</w:t>
      </w:r>
      <w:r w:rsidR="008766A2" w:rsidRPr="008766A2">
        <w:rPr>
          <w:rFonts w:eastAsia="Times New Roman"/>
          <w:kern w:val="2"/>
          <w:lang w:val="en-US" w:eastAsia="en-US"/>
          <w14:ligatures w14:val="standardContextual"/>
        </w:rPr>
        <w:t xml:space="preserve"> </w:t>
      </w:r>
      <w:r w:rsidR="008766A2" w:rsidRPr="008766A2">
        <w:rPr>
          <w:rFonts w:eastAsia="Times New Roman"/>
          <w:kern w:val="2"/>
          <w:lang w:val="en-US" w:eastAsia="en-US"/>
          <w14:ligatures w14:val="standardContextual"/>
        </w:rPr>
        <w:t>At the same time, the analysis of narratives allows us to trace changes in the perception of a sense of personal autonomy in this area, depending on the outcome of the experience</w:t>
      </w:r>
      <w:r w:rsidR="008766A2" w:rsidRPr="008766A2">
        <w:rPr>
          <w:rFonts w:eastAsia="Times New Roman"/>
          <w:kern w:val="2"/>
          <w:lang w:val="en-US" w:eastAsia="en-US"/>
          <w14:ligatures w14:val="standardContextual"/>
        </w:rPr>
        <w:t xml:space="preserve">. </w:t>
      </w:r>
      <w:r w:rsidR="008766A2" w:rsidRPr="008766A2">
        <w:rPr>
          <w:rFonts w:eastAsia="Times New Roman"/>
          <w:kern w:val="2"/>
          <w:lang w:val="en-US" w:eastAsia="en-US"/>
          <w14:ligatures w14:val="standardContextual"/>
        </w:rPr>
        <w:t xml:space="preserve">Informants believed they were chosen when discussing love </w:t>
      </w:r>
      <w:r w:rsidR="008766A2" w:rsidRPr="008766A2">
        <w:rPr>
          <w:rFonts w:eastAsia="Times New Roman"/>
          <w:kern w:val="2"/>
          <w:lang w:val="en-US" w:eastAsia="en-US"/>
          <w14:ligatures w14:val="standardContextual"/>
        </w:rPr>
        <w:t>failures and</w:t>
      </w:r>
      <w:r w:rsidR="008766A2" w:rsidRPr="008766A2">
        <w:rPr>
          <w:rFonts w:eastAsia="Times New Roman"/>
          <w:kern w:val="2"/>
          <w:lang w:val="en-US" w:eastAsia="en-US"/>
          <w14:ligatures w14:val="standardContextual"/>
        </w:rPr>
        <w:t xml:space="preserve"> chose themselves when discussing relationship satisfaction.</w:t>
      </w:r>
    </w:p>
    <w:p w14:paraId="1575C524" w14:textId="5C1FD917" w:rsidR="003D5675" w:rsidRPr="005E23F3" w:rsidRDefault="00F47697" w:rsidP="001D0DCF">
      <w:pPr>
        <w:pStyle w:val="ab"/>
        <w:spacing w:before="0" w:beforeAutospacing="0" w:after="0" w:afterAutospacing="0" w:line="360" w:lineRule="auto"/>
        <w:ind w:firstLine="851"/>
        <w:jc w:val="both"/>
        <w:rPr>
          <w:rFonts w:eastAsia="Times New Roman"/>
          <w:kern w:val="2"/>
          <w:lang w:eastAsia="en-US"/>
          <w14:ligatures w14:val="standardContextual"/>
        </w:rPr>
      </w:pPr>
      <w:r w:rsidRPr="008766A2">
        <w:rPr>
          <w:rFonts w:eastAsia="Times New Roman"/>
          <w:kern w:val="2"/>
          <w:lang w:val="en-US" w:eastAsia="en-US"/>
          <w14:ligatures w14:val="standardContextual"/>
        </w:rPr>
        <w:t xml:space="preserve">Interview analysis of first-generation students reveals that choosing an educational path after school is challenging due to uncertainty, lack of information, and fear of failure. </w:t>
      </w:r>
      <w:r w:rsidR="00E95140" w:rsidRPr="005E23F3">
        <w:rPr>
          <w:rFonts w:eastAsia="Times New Roman"/>
          <w:kern w:val="2"/>
          <w:lang w:eastAsia="en-US"/>
          <w14:ligatures w14:val="standardContextual"/>
        </w:rPr>
        <w:t>Due to these obstacles, students from low socio-economic backgrounds may be unable to access higher education. They may also make poor choices in universities or fields of study.</w:t>
      </w:r>
      <w:r w:rsidR="003D5675" w:rsidRPr="005E23F3">
        <w:rPr>
          <w:rFonts w:eastAsia="Times New Roman"/>
          <w:kern w:val="2"/>
          <w:lang w:eastAsia="en-US"/>
          <w14:ligatures w14:val="standardContextual"/>
        </w:rPr>
        <w:t xml:space="preserve"> </w:t>
      </w:r>
      <w:r w:rsidR="003D5675" w:rsidRPr="005E23F3">
        <w:rPr>
          <w:rFonts w:eastAsia="Times New Roman"/>
          <w:kern w:val="2"/>
          <w:lang w:eastAsia="en-US"/>
          <w14:ligatures w14:val="standardContextual"/>
        </w:rPr>
        <w:t xml:space="preserve">Russian first-generation students differ from those abroad. </w:t>
      </w:r>
      <w:r w:rsidR="00433BBA" w:rsidRPr="005E23F3">
        <w:rPr>
          <w:rFonts w:eastAsia="Times New Roman"/>
          <w:kern w:val="2"/>
          <w:lang w:eastAsia="en-US"/>
          <w14:ligatures w14:val="standardContextual"/>
        </w:rPr>
        <w:t>I</w:t>
      </w:r>
      <w:r w:rsidR="003D5675" w:rsidRPr="005E23F3">
        <w:rPr>
          <w:rFonts w:eastAsia="Times New Roman"/>
          <w:kern w:val="2"/>
          <w:lang w:eastAsia="en-US"/>
          <w14:ligatures w14:val="standardContextual"/>
        </w:rPr>
        <w:t xml:space="preserve">n Russia, there is no major gap between school and university culture. </w:t>
      </w:r>
      <w:r w:rsidR="00433BBA" w:rsidRPr="005E23F3">
        <w:rPr>
          <w:rFonts w:eastAsia="Times New Roman"/>
          <w:kern w:val="2"/>
          <w:lang w:eastAsia="en-US"/>
          <w14:ligatures w14:val="standardContextual"/>
        </w:rPr>
        <w:t>Students</w:t>
      </w:r>
      <w:r w:rsidR="003D5675" w:rsidRPr="005E23F3">
        <w:rPr>
          <w:rFonts w:eastAsia="Times New Roman"/>
          <w:kern w:val="2"/>
          <w:lang w:eastAsia="en-US"/>
          <w14:ligatures w14:val="standardContextual"/>
        </w:rPr>
        <w:t xml:space="preserve"> stay connected to their parents' cultural environment.</w:t>
      </w:r>
    </w:p>
    <w:p w14:paraId="19EEEE1E" w14:textId="43314C7B" w:rsidR="00D647E4" w:rsidRPr="005E23F3" w:rsidRDefault="002329C2" w:rsidP="001D0DCF">
      <w:pPr>
        <w:spacing w:after="0" w:line="360" w:lineRule="auto"/>
        <w:ind w:firstLine="851"/>
        <w:jc w:val="both"/>
        <w:rPr>
          <w:rFonts w:ascii="Times New Roman" w:eastAsia="Times New Roman" w:hAnsi="Times New Roman" w:cs="Times New Roman"/>
          <w:kern w:val="2"/>
          <w:sz w:val="24"/>
          <w:szCs w:val="24"/>
          <w14:ligatures w14:val="standardContextual"/>
        </w:rPr>
      </w:pPr>
      <w:r w:rsidRPr="002329C2">
        <w:rPr>
          <w:rFonts w:ascii="Times New Roman" w:eastAsia="Times New Roman" w:hAnsi="Times New Roman" w:cs="Times New Roman"/>
          <w:kern w:val="2"/>
          <w:sz w:val="24"/>
          <w:szCs w:val="24"/>
          <w14:ligatures w14:val="standardContextual"/>
        </w:rPr>
        <w:t>First-generation students see being part of the student community as a way to improve their social status and increase their chances of success in life.</w:t>
      </w:r>
      <w:r w:rsidR="00713243" w:rsidRPr="005E23F3">
        <w:rPr>
          <w:rFonts w:ascii="Times New Roman" w:eastAsia="Times New Roman" w:hAnsi="Times New Roman" w:cs="Times New Roman"/>
          <w:kern w:val="2"/>
          <w:sz w:val="24"/>
          <w:szCs w:val="24"/>
          <w14:ligatures w14:val="standardContextual"/>
        </w:rPr>
        <w:t xml:space="preserve"> </w:t>
      </w:r>
      <w:r w:rsidR="00713243" w:rsidRPr="005E23F3">
        <w:rPr>
          <w:rFonts w:ascii="Times New Roman" w:eastAsia="Times New Roman" w:hAnsi="Times New Roman" w:cs="Times New Roman"/>
          <w:kern w:val="2"/>
          <w:sz w:val="24"/>
          <w:szCs w:val="24"/>
          <w14:ligatures w14:val="standardContextual"/>
        </w:rPr>
        <w:t>Being involved in student life doesn't require knowing how it will benefit you later.</w:t>
      </w:r>
      <w:r w:rsidR="00D647E4" w:rsidRPr="005E23F3">
        <w:rPr>
          <w:rFonts w:ascii="Times New Roman" w:eastAsia="Times New Roman" w:hAnsi="Times New Roman" w:cs="Times New Roman"/>
          <w:kern w:val="2"/>
          <w:sz w:val="24"/>
          <w:szCs w:val="24"/>
          <w14:ligatures w14:val="standardContextual"/>
        </w:rPr>
        <w:t xml:space="preserve"> </w:t>
      </w:r>
      <w:r w:rsidR="00713243" w:rsidRPr="005E23F3">
        <w:rPr>
          <w:rFonts w:ascii="Times New Roman" w:eastAsia="Times New Roman" w:hAnsi="Times New Roman" w:cs="Times New Roman"/>
          <w:kern w:val="2"/>
          <w:sz w:val="24"/>
          <w:szCs w:val="24"/>
          <w14:ligatures w14:val="standardContextual"/>
        </w:rPr>
        <w:t>Students who focus on a rich student life over academics and career preparation face risks to their social mobility. The study has an important new finding that relates to the Russian context. Unlike Western universities, where privileged students from elite universities tend to follow the "party way" strategy in exclusive male and female communities, in Russia, students with a lower status are more included in student life.</w:t>
      </w:r>
    </w:p>
    <w:p w14:paraId="40315C4B" w14:textId="18384106" w:rsidR="003579C2" w:rsidRPr="005E23F3" w:rsidRDefault="0003555D" w:rsidP="001D0DCF">
      <w:pPr>
        <w:pStyle w:val="ab"/>
        <w:spacing w:before="0" w:beforeAutospacing="0" w:after="0" w:afterAutospacing="0" w:line="360" w:lineRule="auto"/>
        <w:ind w:firstLine="851"/>
        <w:jc w:val="both"/>
        <w:rPr>
          <w:rFonts w:eastAsia="Times New Roman"/>
          <w:kern w:val="2"/>
          <w:lang w:eastAsia="en-US"/>
          <w14:ligatures w14:val="standardContextual"/>
        </w:rPr>
      </w:pPr>
      <w:r w:rsidRPr="005E23F3">
        <w:rPr>
          <w:rFonts w:eastAsia="Times New Roman"/>
          <w:kern w:val="2"/>
          <w:lang w:eastAsia="en-US"/>
          <w14:ligatures w14:val="standardContextual"/>
        </w:rPr>
        <w:t xml:space="preserve">The project shows that time as a social category influences social research by creating new paths. </w:t>
      </w:r>
      <w:r w:rsidR="007E1107" w:rsidRPr="005E23F3">
        <w:rPr>
          <w:rFonts w:eastAsia="Times New Roman"/>
          <w:kern w:val="2"/>
          <w:lang w:val="en-US" w:eastAsia="en-US"/>
          <w14:ligatures w14:val="standardContextual"/>
        </w:rPr>
        <w:t>Modern ideas about time are complex and make us think about time in a broad way.</w:t>
      </w:r>
      <w:r w:rsidR="003579C2" w:rsidRPr="005E23F3">
        <w:rPr>
          <w:rFonts w:eastAsia="Times New Roman"/>
          <w:kern w:val="2"/>
          <w:lang w:val="en-US" w:eastAsia="en-US"/>
          <w14:ligatures w14:val="standardContextual"/>
        </w:rPr>
        <w:t xml:space="preserve"> </w:t>
      </w:r>
      <w:r w:rsidRPr="005E23F3">
        <w:rPr>
          <w:rFonts w:eastAsia="Times New Roman"/>
          <w:kern w:val="2"/>
          <w:lang w:eastAsia="en-US"/>
          <w14:ligatures w14:val="standardContextual"/>
        </w:rPr>
        <w:t xml:space="preserve">In the context of the study of inequality, the temporal context of the actions </w:t>
      </w:r>
      <w:r w:rsidR="005E23F3" w:rsidRPr="005E23F3">
        <w:rPr>
          <w:rFonts w:eastAsia="Times New Roman"/>
          <w:kern w:val="2"/>
          <w:lang w:eastAsia="en-US"/>
          <w14:ligatures w14:val="standardContextual"/>
        </w:rPr>
        <w:t>as well as the strategies of time management</w:t>
      </w:r>
      <w:r w:rsidR="005E23F3" w:rsidRPr="005E23F3">
        <w:rPr>
          <w:rFonts w:eastAsia="Times New Roman"/>
          <w:kern w:val="2"/>
          <w:lang w:eastAsia="en-US"/>
          <w14:ligatures w14:val="standardContextual"/>
        </w:rPr>
        <w:t xml:space="preserve"> </w:t>
      </w:r>
      <w:r w:rsidRPr="005E23F3">
        <w:rPr>
          <w:rFonts w:eastAsia="Times New Roman"/>
          <w:kern w:val="2"/>
          <w:lang w:eastAsia="en-US"/>
          <w14:ligatures w14:val="standardContextual"/>
        </w:rPr>
        <w:t>of different social groups</w:t>
      </w:r>
      <w:r w:rsidR="005E23F3" w:rsidRPr="005E23F3">
        <w:rPr>
          <w:rFonts w:eastAsia="Times New Roman"/>
          <w:kern w:val="2"/>
          <w:lang w:eastAsia="en-US"/>
          <w14:ligatures w14:val="standardContextual"/>
        </w:rPr>
        <w:t xml:space="preserve"> </w:t>
      </w:r>
      <w:r w:rsidRPr="005E23F3">
        <w:rPr>
          <w:rFonts w:eastAsia="Times New Roman"/>
          <w:kern w:val="2"/>
          <w:lang w:eastAsia="en-US"/>
          <w14:ligatures w14:val="standardContextual"/>
        </w:rPr>
        <w:t>must be included in life choice</w:t>
      </w:r>
      <w:r w:rsidR="007E1107" w:rsidRPr="005E23F3">
        <w:rPr>
          <w:rFonts w:eastAsia="Times New Roman"/>
          <w:kern w:val="2"/>
          <w:lang w:eastAsia="en-US"/>
          <w14:ligatures w14:val="standardContextual"/>
        </w:rPr>
        <w:t>s</w:t>
      </w:r>
      <w:r w:rsidRPr="005E23F3">
        <w:rPr>
          <w:rFonts w:eastAsia="Times New Roman"/>
          <w:kern w:val="2"/>
          <w:lang w:eastAsia="en-US"/>
          <w14:ligatures w14:val="standardContextual"/>
        </w:rPr>
        <w:t xml:space="preserve"> research.</w:t>
      </w:r>
      <w:r w:rsidR="007E1107" w:rsidRPr="005E23F3">
        <w:rPr>
          <w:rFonts w:eastAsia="Times New Roman"/>
          <w:kern w:val="2"/>
          <w:lang w:eastAsia="en-US"/>
          <w14:ligatures w14:val="standardContextual"/>
        </w:rPr>
        <w:t xml:space="preserve"> </w:t>
      </w:r>
      <w:r w:rsidR="002A35EC" w:rsidRPr="005E23F3">
        <w:rPr>
          <w:rFonts w:eastAsia="Times New Roman"/>
          <w:kern w:val="2"/>
          <w:lang w:eastAsia="en-US"/>
          <w14:ligatures w14:val="standardContextual"/>
        </w:rPr>
        <w:t>After analyzing interviews on time budgets, three common groups of Russians were identified: strategic planners, non-reflective planners, and non-planners. These groups contain various subtypes that relate to how severe the internal request for time planning is and how much reflection is involved in the process.</w:t>
      </w:r>
      <w:r w:rsidR="00E90FAD" w:rsidRPr="005E23F3">
        <w:rPr>
          <w:rFonts w:eastAsia="Times New Roman"/>
          <w:kern w:val="2"/>
          <w:lang w:eastAsia="en-US"/>
          <w14:ligatures w14:val="standardContextual"/>
        </w:rPr>
        <w:t xml:space="preserve"> They can be change</w:t>
      </w:r>
      <w:r w:rsidR="005D21EF" w:rsidRPr="005E23F3">
        <w:rPr>
          <w:rFonts w:eastAsia="Times New Roman"/>
          <w:kern w:val="2"/>
          <w:lang w:eastAsia="en-US"/>
          <w14:ligatures w14:val="standardContextual"/>
        </w:rPr>
        <w:t>,</w:t>
      </w:r>
      <w:r w:rsidR="00E90FAD" w:rsidRPr="005E23F3">
        <w:rPr>
          <w:rFonts w:eastAsia="Times New Roman"/>
          <w:kern w:val="2"/>
          <w:lang w:eastAsia="en-US"/>
          <w14:ligatures w14:val="standardContextual"/>
        </w:rPr>
        <w:t xml:space="preserve"> as f</w:t>
      </w:r>
      <w:r w:rsidR="00E90FAD" w:rsidRPr="005E23F3">
        <w:rPr>
          <w:rFonts w:eastAsia="Times New Roman"/>
          <w:kern w:val="2"/>
          <w:lang w:eastAsia="en-US"/>
          <w14:ligatures w14:val="standardContextual"/>
        </w:rPr>
        <w:t xml:space="preserve">actors have been </w:t>
      </w:r>
      <w:r w:rsidR="005D21EF" w:rsidRPr="005E23F3">
        <w:rPr>
          <w:rFonts w:eastAsia="Times New Roman"/>
          <w:kern w:val="2"/>
          <w:lang w:eastAsia="en-US"/>
          <w14:ligatures w14:val="standardContextual"/>
        </w:rPr>
        <w:t>found</w:t>
      </w:r>
      <w:r w:rsidR="00E90FAD" w:rsidRPr="005E23F3">
        <w:rPr>
          <w:rFonts w:eastAsia="Times New Roman"/>
          <w:kern w:val="2"/>
          <w:lang w:eastAsia="en-US"/>
          <w14:ligatures w14:val="standardContextual"/>
        </w:rPr>
        <w:t xml:space="preserve"> that (1) </w:t>
      </w:r>
      <w:r w:rsidR="00E90FAD" w:rsidRPr="005E23F3">
        <w:rPr>
          <w:rFonts w:eastAsia="Times New Roman"/>
          <w:kern w:val="2"/>
          <w:lang w:eastAsia="en-US"/>
          <w14:ligatures w14:val="standardContextual"/>
        </w:rPr>
        <w:t>motivate</w:t>
      </w:r>
      <w:r w:rsidR="00E90FAD" w:rsidRPr="005E23F3">
        <w:rPr>
          <w:rFonts w:eastAsia="Times New Roman"/>
          <w:kern w:val="2"/>
          <w:lang w:eastAsia="en-US"/>
          <w14:ligatures w14:val="standardContextual"/>
        </w:rPr>
        <w:t xml:space="preserve"> people who don't usually plan to do so, (2) make planning slower, and (3) </w:t>
      </w:r>
      <w:r w:rsidR="005D21EF" w:rsidRPr="005E23F3">
        <w:rPr>
          <w:rFonts w:eastAsia="Times New Roman"/>
          <w:kern w:val="2"/>
          <w:lang w:eastAsia="en-US"/>
          <w14:ligatures w14:val="standardContextual"/>
        </w:rPr>
        <w:t>structure</w:t>
      </w:r>
      <w:r w:rsidR="00E90FAD" w:rsidRPr="005E23F3">
        <w:rPr>
          <w:rFonts w:eastAsia="Times New Roman"/>
          <w:kern w:val="2"/>
          <w:lang w:eastAsia="en-US"/>
          <w14:ligatures w14:val="standardContextual"/>
        </w:rPr>
        <w:t xml:space="preserve"> time and tasks.</w:t>
      </w:r>
      <w:r w:rsidR="003579C2" w:rsidRPr="005E23F3">
        <w:rPr>
          <w:rFonts w:eastAsia="Times New Roman"/>
          <w:kern w:val="2"/>
          <w:lang w:eastAsia="en-US"/>
          <w14:ligatures w14:val="standardContextual"/>
        </w:rPr>
        <w:t xml:space="preserve"> </w:t>
      </w:r>
      <w:r w:rsidR="003579C2" w:rsidRPr="005E23F3">
        <w:rPr>
          <w:rFonts w:eastAsia="Times New Roman"/>
          <w:kern w:val="2"/>
          <w:lang w:eastAsia="en-US"/>
          <w14:ligatures w14:val="standardContextual"/>
        </w:rPr>
        <w:t>People in different categories have different attitudes towards plans. Planners set aside specific time, describe tasks, and break them down. Non-reflexive planners and non-planners simply think and want to do things.</w:t>
      </w:r>
      <w:r w:rsidR="003579C2" w:rsidRPr="005E23F3">
        <w:rPr>
          <w:rFonts w:eastAsia="Times New Roman"/>
          <w:kern w:val="2"/>
          <w:lang w:eastAsia="en-US"/>
          <w14:ligatures w14:val="standardContextual"/>
        </w:rPr>
        <w:t xml:space="preserve"> </w:t>
      </w:r>
      <w:r w:rsidR="003579C2" w:rsidRPr="005E23F3">
        <w:rPr>
          <w:rFonts w:eastAsia="Times New Roman"/>
          <w:kern w:val="2"/>
          <w:lang w:eastAsia="en-US"/>
          <w14:ligatures w14:val="standardContextual"/>
        </w:rPr>
        <w:t xml:space="preserve">Women with families and children have limited time resources, which can motivate them to plan their time consciously. </w:t>
      </w:r>
    </w:p>
    <w:p w14:paraId="475B3243" w14:textId="1C4DA4C4" w:rsidR="0070009F" w:rsidRPr="008740F5" w:rsidRDefault="008740F5" w:rsidP="00690287">
      <w:pPr>
        <w:pStyle w:val="ab"/>
        <w:numPr>
          <w:ilvl w:val="0"/>
          <w:numId w:val="2"/>
        </w:numPr>
        <w:spacing w:before="0" w:beforeAutospacing="0" w:after="0" w:afterAutospacing="0" w:line="360" w:lineRule="auto"/>
        <w:ind w:left="0" w:firstLine="709"/>
        <w:jc w:val="both"/>
        <w:rPr>
          <w:lang w:val="en-US"/>
        </w:rPr>
      </w:pPr>
      <w:r w:rsidRPr="00C30401">
        <w:rPr>
          <w:b/>
          <w:bCs/>
          <w:lang w:val="en-US"/>
        </w:rPr>
        <w:lastRenderedPageBreak/>
        <w:t>Level of implementation, recommendations on implementation or outcomes of the implementation of t</w:t>
      </w:r>
      <w:r>
        <w:rPr>
          <w:b/>
          <w:bCs/>
          <w:lang w:val="en-US"/>
        </w:rPr>
        <w:t>he results</w:t>
      </w:r>
      <w:r w:rsidR="0070009F" w:rsidRPr="008740F5">
        <w:rPr>
          <w:b/>
          <w:lang w:val="en-US"/>
        </w:rPr>
        <w:t xml:space="preserve">: </w:t>
      </w:r>
    </w:p>
    <w:p w14:paraId="31668FED" w14:textId="0AB422C5" w:rsidR="002F249A" w:rsidRPr="008740F5" w:rsidRDefault="008740F5" w:rsidP="00A05776">
      <w:pPr>
        <w:spacing w:after="0" w:line="360" w:lineRule="auto"/>
        <w:ind w:firstLine="709"/>
        <w:contextualSpacing/>
        <w:jc w:val="both"/>
        <w:rPr>
          <w:rFonts w:ascii="Times New Roman" w:hAnsi="Times New Roman" w:cs="Times New Roman"/>
          <w:sz w:val="24"/>
          <w:szCs w:val="24"/>
          <w:lang w:val="en-US"/>
        </w:rPr>
      </w:pPr>
      <w:r w:rsidRPr="008740F5">
        <w:rPr>
          <w:rFonts w:ascii="Times New Roman" w:eastAsia="Times New Roman" w:hAnsi="Times New Roman" w:cs="Times New Roman"/>
          <w:sz w:val="24"/>
          <w:szCs w:val="24"/>
          <w:lang w:val="en-US"/>
        </w:rPr>
        <w:t>The project's results will be used to develop research on life choices</w:t>
      </w:r>
      <w:r w:rsidRPr="008740F5">
        <w:rPr>
          <w:rFonts w:ascii="Times New Roman" w:eastAsia="Times New Roman" w:hAnsi="Times New Roman" w:cs="Times New Roman"/>
          <w:sz w:val="24"/>
          <w:szCs w:val="24"/>
          <w:lang w:val="en-US"/>
        </w:rPr>
        <w:t xml:space="preserve">, </w:t>
      </w:r>
      <w:r w:rsidRPr="008740F5">
        <w:rPr>
          <w:rFonts w:ascii="Times New Roman" w:eastAsia="Times New Roman" w:hAnsi="Times New Roman" w:cs="Times New Roman"/>
          <w:sz w:val="24"/>
          <w:szCs w:val="24"/>
          <w:lang w:val="en-US"/>
        </w:rPr>
        <w:t xml:space="preserve">social and economic behaviors of the Russian population. This will also help make </w:t>
      </w:r>
      <w:r w:rsidR="003605AF" w:rsidRPr="003605AF">
        <w:rPr>
          <w:rFonts w:ascii="Times New Roman" w:eastAsia="Times New Roman" w:hAnsi="Times New Roman" w:cs="Times New Roman"/>
          <w:sz w:val="24"/>
          <w:szCs w:val="24"/>
          <w:lang w:val="en-US"/>
        </w:rPr>
        <w:t xml:space="preserve">applied </w:t>
      </w:r>
      <w:r w:rsidRPr="008740F5">
        <w:rPr>
          <w:rFonts w:ascii="Times New Roman" w:eastAsia="Times New Roman" w:hAnsi="Times New Roman" w:cs="Times New Roman"/>
          <w:sz w:val="24"/>
          <w:szCs w:val="24"/>
          <w:lang w:val="en-US"/>
        </w:rPr>
        <w:t xml:space="preserve">recommendations </w:t>
      </w:r>
      <w:r w:rsidR="003605AF" w:rsidRPr="003605AF">
        <w:rPr>
          <w:rFonts w:ascii="Times New Roman" w:eastAsia="Times New Roman" w:hAnsi="Times New Roman" w:cs="Times New Roman"/>
          <w:sz w:val="24"/>
          <w:szCs w:val="24"/>
          <w:lang w:val="en-US"/>
        </w:rPr>
        <w:t>management decisions in</w:t>
      </w:r>
      <w:r w:rsidR="003605AF" w:rsidRPr="003605AF">
        <w:rPr>
          <w:rFonts w:ascii="Times New Roman" w:eastAsia="Times New Roman" w:hAnsi="Times New Roman" w:cs="Times New Roman"/>
          <w:sz w:val="24"/>
          <w:szCs w:val="24"/>
          <w:lang w:val="en-US"/>
        </w:rPr>
        <w:t xml:space="preserve"> </w:t>
      </w:r>
      <w:r w:rsidRPr="008740F5">
        <w:rPr>
          <w:rFonts w:ascii="Times New Roman" w:eastAsia="Times New Roman" w:hAnsi="Times New Roman" w:cs="Times New Roman"/>
          <w:sz w:val="24"/>
          <w:szCs w:val="24"/>
          <w:lang w:val="en-US"/>
        </w:rPr>
        <w:t xml:space="preserve">social policy </w:t>
      </w:r>
      <w:r w:rsidR="003605AF">
        <w:rPr>
          <w:rFonts w:ascii="Times New Roman" w:eastAsia="Times New Roman" w:hAnsi="Times New Roman" w:cs="Times New Roman"/>
          <w:sz w:val="24"/>
          <w:szCs w:val="24"/>
          <w:lang w:val="en-US"/>
        </w:rPr>
        <w:t>for</w:t>
      </w:r>
      <w:r w:rsidRPr="008740F5">
        <w:rPr>
          <w:rFonts w:ascii="Times New Roman" w:eastAsia="Times New Roman" w:hAnsi="Times New Roman" w:cs="Times New Roman"/>
          <w:sz w:val="24"/>
          <w:szCs w:val="24"/>
          <w:lang w:val="en-US"/>
        </w:rPr>
        <w:t xml:space="preserve"> education, employment, demography, social protection and welfare, culture, health, consumer behavior, etc.</w:t>
      </w:r>
    </w:p>
    <w:sectPr w:rsidR="002F249A" w:rsidRPr="008740F5" w:rsidSect="00AC182B">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5A5A9" w14:textId="77777777" w:rsidR="00245B75" w:rsidRDefault="00245B75" w:rsidP="00F73371">
      <w:pPr>
        <w:spacing w:after="0" w:line="240" w:lineRule="auto"/>
      </w:pPr>
      <w:r>
        <w:separator/>
      </w:r>
    </w:p>
  </w:endnote>
  <w:endnote w:type="continuationSeparator" w:id="0">
    <w:p w14:paraId="2153773A" w14:textId="77777777" w:rsidR="00245B75" w:rsidRDefault="00245B75" w:rsidP="00F73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TTimes/Cyrillic">
    <w:altName w:val="Calibri"/>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70C19" w14:textId="77777777" w:rsidR="00245B75" w:rsidRDefault="00245B75" w:rsidP="00F73371">
      <w:pPr>
        <w:spacing w:after="0" w:line="240" w:lineRule="auto"/>
      </w:pPr>
      <w:r>
        <w:separator/>
      </w:r>
    </w:p>
  </w:footnote>
  <w:footnote w:type="continuationSeparator" w:id="0">
    <w:p w14:paraId="579F700B" w14:textId="77777777" w:rsidR="00245B75" w:rsidRDefault="00245B75" w:rsidP="00F73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17989" w14:textId="790040E0" w:rsidR="00690D6E" w:rsidRPr="00F73371" w:rsidRDefault="00690D6E" w:rsidP="00690D6E">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451CC"/>
    <w:multiLevelType w:val="hybridMultilevel"/>
    <w:tmpl w:val="662072FA"/>
    <w:lvl w:ilvl="0" w:tplc="74B60684">
      <w:start w:val="1"/>
      <w:numFmt w:val="decimal"/>
      <w:lvlText w:val="%1."/>
      <w:lvlJc w:val="left"/>
      <w:pPr>
        <w:ind w:left="1100" w:hanging="360"/>
      </w:pPr>
      <w:rPr>
        <w:rFonts w:ascii="Times New Roman" w:eastAsia="Times New Roman" w:hAnsi="Times New Roman" w:cs="Times New Roman"/>
        <w:b/>
        <w:bCs/>
      </w:rPr>
    </w:lvl>
    <w:lvl w:ilvl="1" w:tplc="04190003">
      <w:start w:val="1"/>
      <w:numFmt w:val="bullet"/>
      <w:lvlText w:val="o"/>
      <w:lvlJc w:val="left"/>
      <w:pPr>
        <w:ind w:left="1820" w:hanging="360"/>
      </w:pPr>
      <w:rPr>
        <w:rFonts w:ascii="Courier New" w:hAnsi="Courier New" w:cs="Times New Roman" w:hint="default"/>
      </w:rPr>
    </w:lvl>
    <w:lvl w:ilvl="2" w:tplc="04190005">
      <w:start w:val="1"/>
      <w:numFmt w:val="bullet"/>
      <w:lvlText w:val=""/>
      <w:lvlJc w:val="left"/>
      <w:pPr>
        <w:ind w:left="2540" w:hanging="360"/>
      </w:pPr>
      <w:rPr>
        <w:rFonts w:ascii="Wingdings" w:hAnsi="Wingdings" w:hint="default"/>
      </w:rPr>
    </w:lvl>
    <w:lvl w:ilvl="3" w:tplc="04190001">
      <w:start w:val="1"/>
      <w:numFmt w:val="bullet"/>
      <w:lvlText w:val=""/>
      <w:lvlJc w:val="left"/>
      <w:pPr>
        <w:ind w:left="3260" w:hanging="360"/>
      </w:pPr>
      <w:rPr>
        <w:rFonts w:ascii="Symbol" w:hAnsi="Symbol" w:hint="default"/>
      </w:rPr>
    </w:lvl>
    <w:lvl w:ilvl="4" w:tplc="04190003">
      <w:start w:val="1"/>
      <w:numFmt w:val="bullet"/>
      <w:lvlText w:val="o"/>
      <w:lvlJc w:val="left"/>
      <w:pPr>
        <w:ind w:left="3980" w:hanging="360"/>
      </w:pPr>
      <w:rPr>
        <w:rFonts w:ascii="Courier New" w:hAnsi="Courier New" w:cs="Times New Roman" w:hint="default"/>
      </w:rPr>
    </w:lvl>
    <w:lvl w:ilvl="5" w:tplc="04190005">
      <w:start w:val="1"/>
      <w:numFmt w:val="bullet"/>
      <w:lvlText w:val=""/>
      <w:lvlJc w:val="left"/>
      <w:pPr>
        <w:ind w:left="4700" w:hanging="360"/>
      </w:pPr>
      <w:rPr>
        <w:rFonts w:ascii="Wingdings" w:hAnsi="Wingdings" w:hint="default"/>
      </w:rPr>
    </w:lvl>
    <w:lvl w:ilvl="6" w:tplc="04190001">
      <w:start w:val="1"/>
      <w:numFmt w:val="bullet"/>
      <w:lvlText w:val=""/>
      <w:lvlJc w:val="left"/>
      <w:pPr>
        <w:ind w:left="5420" w:hanging="360"/>
      </w:pPr>
      <w:rPr>
        <w:rFonts w:ascii="Symbol" w:hAnsi="Symbol" w:hint="default"/>
      </w:rPr>
    </w:lvl>
    <w:lvl w:ilvl="7" w:tplc="04190003">
      <w:start w:val="1"/>
      <w:numFmt w:val="bullet"/>
      <w:lvlText w:val="o"/>
      <w:lvlJc w:val="left"/>
      <w:pPr>
        <w:ind w:left="6140" w:hanging="360"/>
      </w:pPr>
      <w:rPr>
        <w:rFonts w:ascii="Courier New" w:hAnsi="Courier New" w:cs="Times New Roman" w:hint="default"/>
      </w:rPr>
    </w:lvl>
    <w:lvl w:ilvl="8" w:tplc="04190005">
      <w:start w:val="1"/>
      <w:numFmt w:val="bullet"/>
      <w:lvlText w:val=""/>
      <w:lvlJc w:val="left"/>
      <w:pPr>
        <w:ind w:left="6860" w:hanging="360"/>
      </w:pPr>
      <w:rPr>
        <w:rFonts w:ascii="Wingdings" w:hAnsi="Wingdings" w:hint="default"/>
      </w:rPr>
    </w:lvl>
  </w:abstractNum>
  <w:abstractNum w:abstractNumId="1" w15:restartNumberingAfterBreak="0">
    <w:nsid w:val="281F59E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39236136">
    <w:abstractNumId w:val="1"/>
  </w:num>
  <w:num w:numId="2" w16cid:durableId="1597250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49A"/>
    <w:rsid w:val="0000241E"/>
    <w:rsid w:val="00032897"/>
    <w:rsid w:val="0003555D"/>
    <w:rsid w:val="00050241"/>
    <w:rsid w:val="00065E39"/>
    <w:rsid w:val="0007475E"/>
    <w:rsid w:val="0009130C"/>
    <w:rsid w:val="000B2558"/>
    <w:rsid w:val="000B6526"/>
    <w:rsid w:val="000D4827"/>
    <w:rsid w:val="000E0E6F"/>
    <w:rsid w:val="000F4207"/>
    <w:rsid w:val="000F4572"/>
    <w:rsid w:val="000F6844"/>
    <w:rsid w:val="000F7A22"/>
    <w:rsid w:val="00117A99"/>
    <w:rsid w:val="001419FD"/>
    <w:rsid w:val="001451C0"/>
    <w:rsid w:val="00156315"/>
    <w:rsid w:val="0017140E"/>
    <w:rsid w:val="00195123"/>
    <w:rsid w:val="001A3424"/>
    <w:rsid w:val="001A39CE"/>
    <w:rsid w:val="001B3873"/>
    <w:rsid w:val="001B4A4C"/>
    <w:rsid w:val="001C50C1"/>
    <w:rsid w:val="001D0DCF"/>
    <w:rsid w:val="001E1371"/>
    <w:rsid w:val="001F54CE"/>
    <w:rsid w:val="00206A98"/>
    <w:rsid w:val="002312FE"/>
    <w:rsid w:val="002329C2"/>
    <w:rsid w:val="00245B75"/>
    <w:rsid w:val="0024637B"/>
    <w:rsid w:val="002519B4"/>
    <w:rsid w:val="00274360"/>
    <w:rsid w:val="00296576"/>
    <w:rsid w:val="00297FF4"/>
    <w:rsid w:val="002A35EC"/>
    <w:rsid w:val="002A61EB"/>
    <w:rsid w:val="002B5D81"/>
    <w:rsid w:val="002B7C90"/>
    <w:rsid w:val="002C2057"/>
    <w:rsid w:val="002C57CA"/>
    <w:rsid w:val="002E4D71"/>
    <w:rsid w:val="002F249A"/>
    <w:rsid w:val="002F5482"/>
    <w:rsid w:val="003108DE"/>
    <w:rsid w:val="003263E3"/>
    <w:rsid w:val="0034487C"/>
    <w:rsid w:val="003579C2"/>
    <w:rsid w:val="003605AF"/>
    <w:rsid w:val="00391A85"/>
    <w:rsid w:val="0039342A"/>
    <w:rsid w:val="003A3CDE"/>
    <w:rsid w:val="003B0866"/>
    <w:rsid w:val="003C6100"/>
    <w:rsid w:val="003D01E2"/>
    <w:rsid w:val="003D458B"/>
    <w:rsid w:val="003D5675"/>
    <w:rsid w:val="003F6B68"/>
    <w:rsid w:val="00401B84"/>
    <w:rsid w:val="00402FCC"/>
    <w:rsid w:val="00417264"/>
    <w:rsid w:val="00420D30"/>
    <w:rsid w:val="00422018"/>
    <w:rsid w:val="00423D2C"/>
    <w:rsid w:val="00433BBA"/>
    <w:rsid w:val="004408F2"/>
    <w:rsid w:val="00462462"/>
    <w:rsid w:val="0046520F"/>
    <w:rsid w:val="00473316"/>
    <w:rsid w:val="00473D96"/>
    <w:rsid w:val="00486757"/>
    <w:rsid w:val="004874C2"/>
    <w:rsid w:val="0049050A"/>
    <w:rsid w:val="0049064B"/>
    <w:rsid w:val="004A3D35"/>
    <w:rsid w:val="004A627B"/>
    <w:rsid w:val="004C10E0"/>
    <w:rsid w:val="004D2774"/>
    <w:rsid w:val="004D3EFE"/>
    <w:rsid w:val="004E5805"/>
    <w:rsid w:val="00504B0C"/>
    <w:rsid w:val="0050761F"/>
    <w:rsid w:val="00523D5C"/>
    <w:rsid w:val="00525FE8"/>
    <w:rsid w:val="00534DC3"/>
    <w:rsid w:val="00546CBA"/>
    <w:rsid w:val="00555DF9"/>
    <w:rsid w:val="00575DFD"/>
    <w:rsid w:val="00576728"/>
    <w:rsid w:val="00580888"/>
    <w:rsid w:val="005A64BB"/>
    <w:rsid w:val="005B1039"/>
    <w:rsid w:val="005C5451"/>
    <w:rsid w:val="005D11D0"/>
    <w:rsid w:val="005D1D42"/>
    <w:rsid w:val="005D21EF"/>
    <w:rsid w:val="005D729B"/>
    <w:rsid w:val="005E03D3"/>
    <w:rsid w:val="005E23F3"/>
    <w:rsid w:val="005E38C8"/>
    <w:rsid w:val="00603071"/>
    <w:rsid w:val="00604D23"/>
    <w:rsid w:val="00621F99"/>
    <w:rsid w:val="00636135"/>
    <w:rsid w:val="006408C5"/>
    <w:rsid w:val="0064503F"/>
    <w:rsid w:val="00666514"/>
    <w:rsid w:val="00674699"/>
    <w:rsid w:val="00682A1E"/>
    <w:rsid w:val="00690287"/>
    <w:rsid w:val="00690D6E"/>
    <w:rsid w:val="006C04E5"/>
    <w:rsid w:val="006C6DDB"/>
    <w:rsid w:val="006D06D4"/>
    <w:rsid w:val="006D600E"/>
    <w:rsid w:val="006E45F8"/>
    <w:rsid w:val="006F6859"/>
    <w:rsid w:val="0070009F"/>
    <w:rsid w:val="00700BE0"/>
    <w:rsid w:val="00706C0F"/>
    <w:rsid w:val="00713243"/>
    <w:rsid w:val="00713E1A"/>
    <w:rsid w:val="0071696D"/>
    <w:rsid w:val="0073293A"/>
    <w:rsid w:val="00740DCA"/>
    <w:rsid w:val="00741797"/>
    <w:rsid w:val="007610B2"/>
    <w:rsid w:val="007829E3"/>
    <w:rsid w:val="007865B4"/>
    <w:rsid w:val="007875E0"/>
    <w:rsid w:val="007A0BF0"/>
    <w:rsid w:val="007B15F2"/>
    <w:rsid w:val="007D5853"/>
    <w:rsid w:val="007E1107"/>
    <w:rsid w:val="007F671D"/>
    <w:rsid w:val="0080536C"/>
    <w:rsid w:val="008100B7"/>
    <w:rsid w:val="008272AB"/>
    <w:rsid w:val="00840F04"/>
    <w:rsid w:val="00853873"/>
    <w:rsid w:val="00864A1B"/>
    <w:rsid w:val="00866E19"/>
    <w:rsid w:val="008740F5"/>
    <w:rsid w:val="008766A2"/>
    <w:rsid w:val="008B0627"/>
    <w:rsid w:val="008D0A52"/>
    <w:rsid w:val="008E0A9C"/>
    <w:rsid w:val="008E3095"/>
    <w:rsid w:val="008E4E3E"/>
    <w:rsid w:val="008F671C"/>
    <w:rsid w:val="008F67E4"/>
    <w:rsid w:val="009070CF"/>
    <w:rsid w:val="00910F94"/>
    <w:rsid w:val="009247BA"/>
    <w:rsid w:val="009251D4"/>
    <w:rsid w:val="00930471"/>
    <w:rsid w:val="00931E66"/>
    <w:rsid w:val="0094377E"/>
    <w:rsid w:val="0094461B"/>
    <w:rsid w:val="00986CB3"/>
    <w:rsid w:val="009B2092"/>
    <w:rsid w:val="009C037C"/>
    <w:rsid w:val="009C4C78"/>
    <w:rsid w:val="009C5017"/>
    <w:rsid w:val="009D212D"/>
    <w:rsid w:val="009D3303"/>
    <w:rsid w:val="00A05776"/>
    <w:rsid w:val="00A20295"/>
    <w:rsid w:val="00A43DCE"/>
    <w:rsid w:val="00A54A88"/>
    <w:rsid w:val="00A57EE7"/>
    <w:rsid w:val="00A615F9"/>
    <w:rsid w:val="00A73A0B"/>
    <w:rsid w:val="00A76C43"/>
    <w:rsid w:val="00A810A1"/>
    <w:rsid w:val="00AA0FAF"/>
    <w:rsid w:val="00AB3C8F"/>
    <w:rsid w:val="00AB5210"/>
    <w:rsid w:val="00AC182B"/>
    <w:rsid w:val="00AD3C17"/>
    <w:rsid w:val="00AD5D5B"/>
    <w:rsid w:val="00AF3C31"/>
    <w:rsid w:val="00B22D76"/>
    <w:rsid w:val="00B2448B"/>
    <w:rsid w:val="00B429D9"/>
    <w:rsid w:val="00B53C73"/>
    <w:rsid w:val="00B55419"/>
    <w:rsid w:val="00B556D0"/>
    <w:rsid w:val="00BA5CCC"/>
    <w:rsid w:val="00BA7C65"/>
    <w:rsid w:val="00BB745B"/>
    <w:rsid w:val="00BC6C1C"/>
    <w:rsid w:val="00BD4C18"/>
    <w:rsid w:val="00BE28DC"/>
    <w:rsid w:val="00BE7110"/>
    <w:rsid w:val="00BE7561"/>
    <w:rsid w:val="00C11DAC"/>
    <w:rsid w:val="00C61747"/>
    <w:rsid w:val="00C66E1A"/>
    <w:rsid w:val="00C776F7"/>
    <w:rsid w:val="00C8241B"/>
    <w:rsid w:val="00C86D4F"/>
    <w:rsid w:val="00CC3BC0"/>
    <w:rsid w:val="00CC6F60"/>
    <w:rsid w:val="00CF219D"/>
    <w:rsid w:val="00D030EC"/>
    <w:rsid w:val="00D13AE1"/>
    <w:rsid w:val="00D14E44"/>
    <w:rsid w:val="00D15AB8"/>
    <w:rsid w:val="00D24A67"/>
    <w:rsid w:val="00D54342"/>
    <w:rsid w:val="00D55C5C"/>
    <w:rsid w:val="00D56BF9"/>
    <w:rsid w:val="00D611E9"/>
    <w:rsid w:val="00D647E4"/>
    <w:rsid w:val="00D91E1B"/>
    <w:rsid w:val="00D97EB0"/>
    <w:rsid w:val="00DA4ED0"/>
    <w:rsid w:val="00DA7374"/>
    <w:rsid w:val="00DE1428"/>
    <w:rsid w:val="00DE46C7"/>
    <w:rsid w:val="00E01D36"/>
    <w:rsid w:val="00E20BC3"/>
    <w:rsid w:val="00E212E7"/>
    <w:rsid w:val="00E4331A"/>
    <w:rsid w:val="00E46938"/>
    <w:rsid w:val="00E50A5F"/>
    <w:rsid w:val="00E65016"/>
    <w:rsid w:val="00E72A7A"/>
    <w:rsid w:val="00E825AB"/>
    <w:rsid w:val="00E90FAD"/>
    <w:rsid w:val="00E95140"/>
    <w:rsid w:val="00E970BE"/>
    <w:rsid w:val="00EA6597"/>
    <w:rsid w:val="00EB00DD"/>
    <w:rsid w:val="00EB5630"/>
    <w:rsid w:val="00EC18AB"/>
    <w:rsid w:val="00EC23F4"/>
    <w:rsid w:val="00EF49E9"/>
    <w:rsid w:val="00F067B9"/>
    <w:rsid w:val="00F22BF1"/>
    <w:rsid w:val="00F403E6"/>
    <w:rsid w:val="00F47697"/>
    <w:rsid w:val="00F6771B"/>
    <w:rsid w:val="00F73371"/>
    <w:rsid w:val="00F7386E"/>
    <w:rsid w:val="00F87687"/>
    <w:rsid w:val="00F877ED"/>
    <w:rsid w:val="00FC537F"/>
    <w:rsid w:val="00FE2262"/>
    <w:rsid w:val="00FE2904"/>
    <w:rsid w:val="00FE5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58C60"/>
  <w15:docId w15:val="{CD1EA909-5E01-49FB-95ED-ECE05DD5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4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2F249A"/>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4">
    <w:name w:val="List Paragraph"/>
    <w:basedOn w:val="a"/>
    <w:uiPriority w:val="34"/>
    <w:qFormat/>
    <w:rsid w:val="00297FF4"/>
    <w:pPr>
      <w:ind w:left="720"/>
      <w:contextualSpacing/>
    </w:pPr>
  </w:style>
  <w:style w:type="paragraph" w:styleId="a5">
    <w:name w:val="header"/>
    <w:basedOn w:val="a"/>
    <w:link w:val="a6"/>
    <w:uiPriority w:val="99"/>
    <w:unhideWhenUsed/>
    <w:rsid w:val="00F733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3371"/>
  </w:style>
  <w:style w:type="paragraph" w:styleId="a7">
    <w:name w:val="footer"/>
    <w:basedOn w:val="a"/>
    <w:link w:val="a8"/>
    <w:uiPriority w:val="99"/>
    <w:unhideWhenUsed/>
    <w:rsid w:val="00F733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3371"/>
  </w:style>
  <w:style w:type="paragraph" w:styleId="a9">
    <w:name w:val="Body Text Indent"/>
    <w:basedOn w:val="a"/>
    <w:link w:val="aa"/>
    <w:semiHidden/>
    <w:unhideWhenUsed/>
    <w:rsid w:val="00D91E1B"/>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semiHidden/>
    <w:rsid w:val="00D91E1B"/>
    <w:rPr>
      <w:rFonts w:ascii="Times New Roman" w:eastAsia="Times New Roman" w:hAnsi="Times New Roman" w:cs="Times New Roman"/>
      <w:sz w:val="20"/>
      <w:szCs w:val="20"/>
      <w:lang w:eastAsia="ru-RU"/>
    </w:rPr>
  </w:style>
  <w:style w:type="paragraph" w:styleId="ab">
    <w:name w:val="Normal (Web)"/>
    <w:basedOn w:val="a"/>
    <w:uiPriority w:val="99"/>
    <w:unhideWhenUsed/>
    <w:rsid w:val="00D91E1B"/>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ac">
    <w:name w:val="annotation reference"/>
    <w:basedOn w:val="a0"/>
    <w:uiPriority w:val="99"/>
    <w:semiHidden/>
    <w:unhideWhenUsed/>
    <w:rsid w:val="003D5675"/>
    <w:rPr>
      <w:sz w:val="16"/>
      <w:szCs w:val="16"/>
    </w:rPr>
  </w:style>
  <w:style w:type="paragraph" w:styleId="ad">
    <w:name w:val="annotation text"/>
    <w:basedOn w:val="a"/>
    <w:link w:val="ae"/>
    <w:uiPriority w:val="99"/>
    <w:unhideWhenUsed/>
    <w:rsid w:val="003D5675"/>
    <w:pPr>
      <w:spacing w:line="240" w:lineRule="auto"/>
    </w:pPr>
    <w:rPr>
      <w:sz w:val="20"/>
      <w:szCs w:val="20"/>
    </w:rPr>
  </w:style>
  <w:style w:type="character" w:customStyle="1" w:styleId="ae">
    <w:name w:val="Текст примечания Знак"/>
    <w:basedOn w:val="a0"/>
    <w:link w:val="ad"/>
    <w:uiPriority w:val="99"/>
    <w:rsid w:val="003D5675"/>
    <w:rPr>
      <w:sz w:val="20"/>
      <w:szCs w:val="20"/>
    </w:rPr>
  </w:style>
  <w:style w:type="paragraph" w:styleId="af">
    <w:name w:val="annotation subject"/>
    <w:basedOn w:val="ad"/>
    <w:next w:val="ad"/>
    <w:link w:val="af0"/>
    <w:uiPriority w:val="99"/>
    <w:semiHidden/>
    <w:unhideWhenUsed/>
    <w:rsid w:val="003D5675"/>
    <w:rPr>
      <w:b/>
      <w:bCs/>
    </w:rPr>
  </w:style>
  <w:style w:type="character" w:customStyle="1" w:styleId="af0">
    <w:name w:val="Тема примечания Знак"/>
    <w:basedOn w:val="ae"/>
    <w:link w:val="af"/>
    <w:uiPriority w:val="99"/>
    <w:semiHidden/>
    <w:rsid w:val="003D5675"/>
    <w:rPr>
      <w:b/>
      <w:bCs/>
      <w:sz w:val="20"/>
      <w:szCs w:val="20"/>
    </w:rPr>
  </w:style>
  <w:style w:type="character" w:customStyle="1" w:styleId="bg-green-200">
    <w:name w:val="bg-green-200"/>
    <w:basedOn w:val="a0"/>
    <w:rsid w:val="0046520F"/>
  </w:style>
  <w:style w:type="character" w:styleId="af1">
    <w:name w:val="Emphasis"/>
    <w:basedOn w:val="a0"/>
    <w:uiPriority w:val="20"/>
    <w:qFormat/>
    <w:rsid w:val="002B5D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5600">
      <w:bodyDiv w:val="1"/>
      <w:marLeft w:val="0"/>
      <w:marRight w:val="0"/>
      <w:marTop w:val="0"/>
      <w:marBottom w:val="0"/>
      <w:divBdr>
        <w:top w:val="none" w:sz="0" w:space="0" w:color="auto"/>
        <w:left w:val="none" w:sz="0" w:space="0" w:color="auto"/>
        <w:bottom w:val="none" w:sz="0" w:space="0" w:color="auto"/>
        <w:right w:val="none" w:sz="0" w:space="0" w:color="auto"/>
      </w:divBdr>
    </w:div>
    <w:div w:id="172690004">
      <w:bodyDiv w:val="1"/>
      <w:marLeft w:val="0"/>
      <w:marRight w:val="0"/>
      <w:marTop w:val="0"/>
      <w:marBottom w:val="0"/>
      <w:divBdr>
        <w:top w:val="none" w:sz="0" w:space="0" w:color="auto"/>
        <w:left w:val="none" w:sz="0" w:space="0" w:color="auto"/>
        <w:bottom w:val="none" w:sz="0" w:space="0" w:color="auto"/>
        <w:right w:val="none" w:sz="0" w:space="0" w:color="auto"/>
      </w:divBdr>
    </w:div>
    <w:div w:id="301471580">
      <w:bodyDiv w:val="1"/>
      <w:marLeft w:val="0"/>
      <w:marRight w:val="0"/>
      <w:marTop w:val="0"/>
      <w:marBottom w:val="0"/>
      <w:divBdr>
        <w:top w:val="none" w:sz="0" w:space="0" w:color="auto"/>
        <w:left w:val="none" w:sz="0" w:space="0" w:color="auto"/>
        <w:bottom w:val="none" w:sz="0" w:space="0" w:color="auto"/>
        <w:right w:val="none" w:sz="0" w:space="0" w:color="auto"/>
      </w:divBdr>
    </w:div>
    <w:div w:id="427775195">
      <w:bodyDiv w:val="1"/>
      <w:marLeft w:val="0"/>
      <w:marRight w:val="0"/>
      <w:marTop w:val="0"/>
      <w:marBottom w:val="0"/>
      <w:divBdr>
        <w:top w:val="none" w:sz="0" w:space="0" w:color="auto"/>
        <w:left w:val="none" w:sz="0" w:space="0" w:color="auto"/>
        <w:bottom w:val="none" w:sz="0" w:space="0" w:color="auto"/>
        <w:right w:val="none" w:sz="0" w:space="0" w:color="auto"/>
      </w:divBdr>
    </w:div>
    <w:div w:id="629021208">
      <w:bodyDiv w:val="1"/>
      <w:marLeft w:val="0"/>
      <w:marRight w:val="0"/>
      <w:marTop w:val="0"/>
      <w:marBottom w:val="0"/>
      <w:divBdr>
        <w:top w:val="none" w:sz="0" w:space="0" w:color="auto"/>
        <w:left w:val="none" w:sz="0" w:space="0" w:color="auto"/>
        <w:bottom w:val="none" w:sz="0" w:space="0" w:color="auto"/>
        <w:right w:val="none" w:sz="0" w:space="0" w:color="auto"/>
      </w:divBdr>
    </w:div>
    <w:div w:id="796067691">
      <w:bodyDiv w:val="1"/>
      <w:marLeft w:val="0"/>
      <w:marRight w:val="0"/>
      <w:marTop w:val="0"/>
      <w:marBottom w:val="0"/>
      <w:divBdr>
        <w:top w:val="none" w:sz="0" w:space="0" w:color="auto"/>
        <w:left w:val="none" w:sz="0" w:space="0" w:color="auto"/>
        <w:bottom w:val="none" w:sz="0" w:space="0" w:color="auto"/>
        <w:right w:val="none" w:sz="0" w:space="0" w:color="auto"/>
      </w:divBdr>
    </w:div>
    <w:div w:id="895357445">
      <w:bodyDiv w:val="1"/>
      <w:marLeft w:val="0"/>
      <w:marRight w:val="0"/>
      <w:marTop w:val="0"/>
      <w:marBottom w:val="0"/>
      <w:divBdr>
        <w:top w:val="none" w:sz="0" w:space="0" w:color="auto"/>
        <w:left w:val="none" w:sz="0" w:space="0" w:color="auto"/>
        <w:bottom w:val="none" w:sz="0" w:space="0" w:color="auto"/>
        <w:right w:val="none" w:sz="0" w:space="0" w:color="auto"/>
      </w:divBdr>
    </w:div>
    <w:div w:id="912131127">
      <w:bodyDiv w:val="1"/>
      <w:marLeft w:val="0"/>
      <w:marRight w:val="0"/>
      <w:marTop w:val="0"/>
      <w:marBottom w:val="0"/>
      <w:divBdr>
        <w:top w:val="none" w:sz="0" w:space="0" w:color="auto"/>
        <w:left w:val="none" w:sz="0" w:space="0" w:color="auto"/>
        <w:bottom w:val="none" w:sz="0" w:space="0" w:color="auto"/>
        <w:right w:val="none" w:sz="0" w:space="0" w:color="auto"/>
      </w:divBdr>
    </w:div>
    <w:div w:id="992488785">
      <w:bodyDiv w:val="1"/>
      <w:marLeft w:val="0"/>
      <w:marRight w:val="0"/>
      <w:marTop w:val="0"/>
      <w:marBottom w:val="0"/>
      <w:divBdr>
        <w:top w:val="none" w:sz="0" w:space="0" w:color="auto"/>
        <w:left w:val="none" w:sz="0" w:space="0" w:color="auto"/>
        <w:bottom w:val="none" w:sz="0" w:space="0" w:color="auto"/>
        <w:right w:val="none" w:sz="0" w:space="0" w:color="auto"/>
      </w:divBdr>
    </w:div>
    <w:div w:id="1044716490">
      <w:bodyDiv w:val="1"/>
      <w:marLeft w:val="0"/>
      <w:marRight w:val="0"/>
      <w:marTop w:val="0"/>
      <w:marBottom w:val="0"/>
      <w:divBdr>
        <w:top w:val="none" w:sz="0" w:space="0" w:color="auto"/>
        <w:left w:val="none" w:sz="0" w:space="0" w:color="auto"/>
        <w:bottom w:val="none" w:sz="0" w:space="0" w:color="auto"/>
        <w:right w:val="none" w:sz="0" w:space="0" w:color="auto"/>
      </w:divBdr>
    </w:div>
    <w:div w:id="1186754309">
      <w:bodyDiv w:val="1"/>
      <w:marLeft w:val="0"/>
      <w:marRight w:val="0"/>
      <w:marTop w:val="0"/>
      <w:marBottom w:val="0"/>
      <w:divBdr>
        <w:top w:val="none" w:sz="0" w:space="0" w:color="auto"/>
        <w:left w:val="none" w:sz="0" w:space="0" w:color="auto"/>
        <w:bottom w:val="none" w:sz="0" w:space="0" w:color="auto"/>
        <w:right w:val="none" w:sz="0" w:space="0" w:color="auto"/>
      </w:divBdr>
    </w:div>
    <w:div w:id="1284534539">
      <w:bodyDiv w:val="1"/>
      <w:marLeft w:val="0"/>
      <w:marRight w:val="0"/>
      <w:marTop w:val="0"/>
      <w:marBottom w:val="0"/>
      <w:divBdr>
        <w:top w:val="none" w:sz="0" w:space="0" w:color="auto"/>
        <w:left w:val="none" w:sz="0" w:space="0" w:color="auto"/>
        <w:bottom w:val="none" w:sz="0" w:space="0" w:color="auto"/>
        <w:right w:val="none" w:sz="0" w:space="0" w:color="auto"/>
      </w:divBdr>
    </w:div>
    <w:div w:id="1298030496">
      <w:bodyDiv w:val="1"/>
      <w:marLeft w:val="0"/>
      <w:marRight w:val="0"/>
      <w:marTop w:val="0"/>
      <w:marBottom w:val="0"/>
      <w:divBdr>
        <w:top w:val="none" w:sz="0" w:space="0" w:color="auto"/>
        <w:left w:val="none" w:sz="0" w:space="0" w:color="auto"/>
        <w:bottom w:val="none" w:sz="0" w:space="0" w:color="auto"/>
        <w:right w:val="none" w:sz="0" w:space="0" w:color="auto"/>
      </w:divBdr>
    </w:div>
    <w:div w:id="1311328789">
      <w:bodyDiv w:val="1"/>
      <w:marLeft w:val="0"/>
      <w:marRight w:val="0"/>
      <w:marTop w:val="0"/>
      <w:marBottom w:val="0"/>
      <w:divBdr>
        <w:top w:val="none" w:sz="0" w:space="0" w:color="auto"/>
        <w:left w:val="none" w:sz="0" w:space="0" w:color="auto"/>
        <w:bottom w:val="none" w:sz="0" w:space="0" w:color="auto"/>
        <w:right w:val="none" w:sz="0" w:space="0" w:color="auto"/>
      </w:divBdr>
    </w:div>
    <w:div w:id="1316716412">
      <w:bodyDiv w:val="1"/>
      <w:marLeft w:val="0"/>
      <w:marRight w:val="0"/>
      <w:marTop w:val="0"/>
      <w:marBottom w:val="0"/>
      <w:divBdr>
        <w:top w:val="none" w:sz="0" w:space="0" w:color="auto"/>
        <w:left w:val="none" w:sz="0" w:space="0" w:color="auto"/>
        <w:bottom w:val="none" w:sz="0" w:space="0" w:color="auto"/>
        <w:right w:val="none" w:sz="0" w:space="0" w:color="auto"/>
      </w:divBdr>
    </w:div>
    <w:div w:id="1321619072">
      <w:bodyDiv w:val="1"/>
      <w:marLeft w:val="0"/>
      <w:marRight w:val="0"/>
      <w:marTop w:val="0"/>
      <w:marBottom w:val="0"/>
      <w:divBdr>
        <w:top w:val="none" w:sz="0" w:space="0" w:color="auto"/>
        <w:left w:val="none" w:sz="0" w:space="0" w:color="auto"/>
        <w:bottom w:val="none" w:sz="0" w:space="0" w:color="auto"/>
        <w:right w:val="none" w:sz="0" w:space="0" w:color="auto"/>
      </w:divBdr>
    </w:div>
    <w:div w:id="1357927877">
      <w:bodyDiv w:val="1"/>
      <w:marLeft w:val="0"/>
      <w:marRight w:val="0"/>
      <w:marTop w:val="0"/>
      <w:marBottom w:val="0"/>
      <w:divBdr>
        <w:top w:val="none" w:sz="0" w:space="0" w:color="auto"/>
        <w:left w:val="none" w:sz="0" w:space="0" w:color="auto"/>
        <w:bottom w:val="none" w:sz="0" w:space="0" w:color="auto"/>
        <w:right w:val="none" w:sz="0" w:space="0" w:color="auto"/>
      </w:divBdr>
    </w:div>
    <w:div w:id="1619482194">
      <w:bodyDiv w:val="1"/>
      <w:marLeft w:val="0"/>
      <w:marRight w:val="0"/>
      <w:marTop w:val="0"/>
      <w:marBottom w:val="0"/>
      <w:divBdr>
        <w:top w:val="none" w:sz="0" w:space="0" w:color="auto"/>
        <w:left w:val="none" w:sz="0" w:space="0" w:color="auto"/>
        <w:bottom w:val="none" w:sz="0" w:space="0" w:color="auto"/>
        <w:right w:val="none" w:sz="0" w:space="0" w:color="auto"/>
      </w:divBdr>
    </w:div>
    <w:div w:id="1624120226">
      <w:bodyDiv w:val="1"/>
      <w:marLeft w:val="0"/>
      <w:marRight w:val="0"/>
      <w:marTop w:val="0"/>
      <w:marBottom w:val="0"/>
      <w:divBdr>
        <w:top w:val="none" w:sz="0" w:space="0" w:color="auto"/>
        <w:left w:val="none" w:sz="0" w:space="0" w:color="auto"/>
        <w:bottom w:val="none" w:sz="0" w:space="0" w:color="auto"/>
        <w:right w:val="none" w:sz="0" w:space="0" w:color="auto"/>
      </w:divBdr>
    </w:div>
    <w:div w:id="1635284394">
      <w:bodyDiv w:val="1"/>
      <w:marLeft w:val="0"/>
      <w:marRight w:val="0"/>
      <w:marTop w:val="0"/>
      <w:marBottom w:val="0"/>
      <w:divBdr>
        <w:top w:val="none" w:sz="0" w:space="0" w:color="auto"/>
        <w:left w:val="none" w:sz="0" w:space="0" w:color="auto"/>
        <w:bottom w:val="none" w:sz="0" w:space="0" w:color="auto"/>
        <w:right w:val="none" w:sz="0" w:space="0" w:color="auto"/>
      </w:divBdr>
    </w:div>
    <w:div w:id="1656760437">
      <w:bodyDiv w:val="1"/>
      <w:marLeft w:val="0"/>
      <w:marRight w:val="0"/>
      <w:marTop w:val="0"/>
      <w:marBottom w:val="0"/>
      <w:divBdr>
        <w:top w:val="none" w:sz="0" w:space="0" w:color="auto"/>
        <w:left w:val="none" w:sz="0" w:space="0" w:color="auto"/>
        <w:bottom w:val="none" w:sz="0" w:space="0" w:color="auto"/>
        <w:right w:val="none" w:sz="0" w:space="0" w:color="auto"/>
      </w:divBdr>
    </w:div>
    <w:div w:id="1668165519">
      <w:bodyDiv w:val="1"/>
      <w:marLeft w:val="0"/>
      <w:marRight w:val="0"/>
      <w:marTop w:val="0"/>
      <w:marBottom w:val="0"/>
      <w:divBdr>
        <w:top w:val="none" w:sz="0" w:space="0" w:color="auto"/>
        <w:left w:val="none" w:sz="0" w:space="0" w:color="auto"/>
        <w:bottom w:val="none" w:sz="0" w:space="0" w:color="auto"/>
        <w:right w:val="none" w:sz="0" w:space="0" w:color="auto"/>
      </w:divBdr>
    </w:div>
    <w:div w:id="1769694558">
      <w:bodyDiv w:val="1"/>
      <w:marLeft w:val="0"/>
      <w:marRight w:val="0"/>
      <w:marTop w:val="0"/>
      <w:marBottom w:val="0"/>
      <w:divBdr>
        <w:top w:val="none" w:sz="0" w:space="0" w:color="auto"/>
        <w:left w:val="none" w:sz="0" w:space="0" w:color="auto"/>
        <w:bottom w:val="none" w:sz="0" w:space="0" w:color="auto"/>
        <w:right w:val="none" w:sz="0" w:space="0" w:color="auto"/>
      </w:divBdr>
    </w:div>
    <w:div w:id="1819955748">
      <w:bodyDiv w:val="1"/>
      <w:marLeft w:val="0"/>
      <w:marRight w:val="0"/>
      <w:marTop w:val="0"/>
      <w:marBottom w:val="0"/>
      <w:divBdr>
        <w:top w:val="none" w:sz="0" w:space="0" w:color="auto"/>
        <w:left w:val="none" w:sz="0" w:space="0" w:color="auto"/>
        <w:bottom w:val="none" w:sz="0" w:space="0" w:color="auto"/>
        <w:right w:val="none" w:sz="0" w:space="0" w:color="auto"/>
      </w:divBdr>
    </w:div>
    <w:div w:id="1943411848">
      <w:bodyDiv w:val="1"/>
      <w:marLeft w:val="0"/>
      <w:marRight w:val="0"/>
      <w:marTop w:val="0"/>
      <w:marBottom w:val="0"/>
      <w:divBdr>
        <w:top w:val="none" w:sz="0" w:space="0" w:color="auto"/>
        <w:left w:val="none" w:sz="0" w:space="0" w:color="auto"/>
        <w:bottom w:val="none" w:sz="0" w:space="0" w:color="auto"/>
        <w:right w:val="none" w:sz="0" w:space="0" w:color="auto"/>
      </w:divBdr>
    </w:div>
    <w:div w:id="2093964088">
      <w:bodyDiv w:val="1"/>
      <w:marLeft w:val="0"/>
      <w:marRight w:val="0"/>
      <w:marTop w:val="0"/>
      <w:marBottom w:val="0"/>
      <w:divBdr>
        <w:top w:val="none" w:sz="0" w:space="0" w:color="auto"/>
        <w:left w:val="none" w:sz="0" w:space="0" w:color="auto"/>
        <w:bottom w:val="none" w:sz="0" w:space="0" w:color="auto"/>
        <w:right w:val="none" w:sz="0" w:space="0" w:color="auto"/>
      </w:divBdr>
    </w:div>
    <w:div w:id="213378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1271</TotalTime>
  <Pages>4</Pages>
  <Words>1391</Words>
  <Characters>7933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Смоловик Оксана Владимировна</dc:creator>
  <cp:lastModifiedBy>Гудкова Татьяна Борисовна</cp:lastModifiedBy>
  <cp:revision>14</cp:revision>
  <cp:lastPrinted>2014-12-26T09:59:00Z</cp:lastPrinted>
  <dcterms:created xsi:type="dcterms:W3CDTF">2023-12-07T20:18:00Z</dcterms:created>
  <dcterms:modified xsi:type="dcterms:W3CDTF">2023-12-08T16:05:00Z</dcterms:modified>
</cp:coreProperties>
</file>