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08020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08020B" w:rsidRPr="0008020B">
        <w:rPr>
          <w:rStyle w:val="a9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3118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063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3118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063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63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8020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8020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Pr="00F06873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b/>
                <w:sz w:val="18"/>
                <w:szCs w:val="18"/>
              </w:rPr>
            </w:pPr>
            <w:r w:rsidRPr="0008020B">
              <w:rPr>
                <w:b/>
                <w:sz w:val="18"/>
                <w:szCs w:val="18"/>
              </w:rPr>
              <w:t>Центр исследований гражданского общества и некоммерческого сектор</w:t>
            </w:r>
            <w:r>
              <w:rPr>
                <w:b/>
                <w:sz w:val="18"/>
                <w:szCs w:val="18"/>
              </w:rPr>
              <w:t>а</w:t>
            </w:r>
            <w:r w:rsidRPr="0008020B">
              <w:rPr>
                <w:b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Pr="00F06873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исследований гражданского общества и некоммерческого сектора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Pr="00F06873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Pr="00F06873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Научно-учебная лаборатория междисциплинарных исследований некоммерческого 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сектора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b/>
                <w:sz w:val="18"/>
                <w:szCs w:val="18"/>
              </w:rPr>
            </w:pPr>
            <w:r w:rsidRPr="0008020B">
              <w:rPr>
                <w:b/>
                <w:sz w:val="18"/>
                <w:szCs w:val="18"/>
              </w:rPr>
              <w:t>Институт государственного и муниципального управлени</w:t>
            </w:r>
            <w:r>
              <w:rPr>
                <w:b/>
                <w:sz w:val="18"/>
                <w:szCs w:val="18"/>
              </w:rPr>
              <w:t>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Институт государственного и муниципального управления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проектного администрирования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бюджетной политик</w:t>
            </w:r>
            <w:r>
              <w:rPr>
                <w:i/>
                <w:sz w:val="18"/>
                <w:szCs w:val="18"/>
              </w:rPr>
              <w:t>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междисциплинарных исследований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анализа деятельности органов исполнительной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 власти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административного моделирования (Центр анализа деятельности органов исполнительной власти</w:t>
            </w:r>
            <w:r>
              <w:rPr>
                <w:i/>
                <w:sz w:val="18"/>
                <w:szCs w:val="18"/>
              </w:rPr>
              <w:t>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реформирования законодательства (Центр анализа деятельности органов исполнительной власти)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организационного проектирования (Центр анализа деятельности органов исполнительной власти)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Отдел кадровых технологий на государственной службе (Центр анализа деятельности органов исполнительной 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власти)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перспективных исследований (Центр анализа деятельности органов исполнительной власти)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региональных программ совершенствования государственного и муниципального управления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Отдел новых технологий государственного и муниципального управления </w:t>
            </w:r>
            <w:proofErr w:type="gramStart"/>
            <w:r w:rsidRPr="0008020B">
              <w:rPr>
                <w:i/>
                <w:sz w:val="18"/>
                <w:szCs w:val="18"/>
              </w:rPr>
              <w:t>( Центр</w:t>
            </w:r>
            <w:proofErr w:type="gramEnd"/>
            <w:r w:rsidRPr="0008020B">
              <w:rPr>
                <w:i/>
                <w:sz w:val="18"/>
                <w:szCs w:val="18"/>
              </w:rPr>
              <w:t xml:space="preserve"> региональных программ совершенствования государственного и муниципального управления)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 Отдел экономики бюджетного сектора (Центр региональных программ совершенствования государственного и муниципального управления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юридической экспертизы и совершенствования правового регулирования (Центр региональных программ совершенствования государственного и муниципального управления)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Центр оценки регулирующего воздействия 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экономического и правового анализа (Центр оценки регулирующего воздействия)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совершенствования государственной службы (Центр развития государственной службы)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реформирования государственной службы (Центр развития государственной службы)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Отдел финансового 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планирования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Организационный отдел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Центр экспертизы, разработки и сопровождения информационно-технологических 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решений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Информационно-аналитический отдел (Центр экспертизы, разработки и сопровождения информационно-технологических решений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новых технологий управления бюджетными</w:t>
            </w:r>
          </w:p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 xml:space="preserve"> услугами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Отдел методологии и технологий управления бюджетными услугами (Центр новых технологий управления бюджетными услугами)</w:t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Центр исследования и разработки инфраструктурных проектов</w:t>
            </w:r>
            <w:r w:rsidRPr="0008020B">
              <w:rPr>
                <w:i/>
                <w:sz w:val="18"/>
                <w:szCs w:val="18"/>
              </w:rPr>
              <w:tab/>
            </w:r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Международный научно-образовательный центр технического регулирования, стандартизации и метрологии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</w:t>
            </w:r>
          </w:p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</w:t>
            </w:r>
          </w:p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b/>
                <w:sz w:val="18"/>
                <w:szCs w:val="18"/>
              </w:rPr>
            </w:pPr>
            <w:r w:rsidRPr="0008020B">
              <w:rPr>
                <w:b/>
                <w:sz w:val="18"/>
                <w:szCs w:val="18"/>
              </w:rPr>
              <w:t>Институт проблем административно-правового регулирования</w:t>
            </w:r>
            <w:r w:rsidRPr="0008020B">
              <w:rPr>
                <w:b/>
                <w:sz w:val="18"/>
                <w:szCs w:val="18"/>
              </w:rPr>
              <w:tab/>
            </w:r>
            <w:r w:rsidRPr="0008020B">
              <w:rPr>
                <w:b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Институт проблем административно-правового регулирования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b/>
                <w:sz w:val="18"/>
                <w:szCs w:val="18"/>
              </w:rPr>
            </w:pPr>
            <w:r w:rsidRPr="0008020B">
              <w:rPr>
                <w:b/>
                <w:sz w:val="18"/>
                <w:szCs w:val="18"/>
              </w:rPr>
              <w:t>Институт права и развития ВШЭ-Сколково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Институт права и развития ВШЭ-Сколково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Референт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руководитель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i/>
                <w:sz w:val="18"/>
                <w:szCs w:val="18"/>
              </w:rPr>
            </w:pPr>
            <w:r w:rsidRPr="0008020B">
              <w:rPr>
                <w:i/>
                <w:sz w:val="18"/>
                <w:szCs w:val="18"/>
              </w:rPr>
              <w:t>Антимонопольный центр БРИКС</w:t>
            </w:r>
            <w:r w:rsidRPr="0008020B">
              <w:rPr>
                <w:i/>
                <w:sz w:val="18"/>
                <w:szCs w:val="18"/>
              </w:rPr>
              <w:tab/>
            </w:r>
            <w:bookmarkStart w:id="7" w:name="_GoBack"/>
            <w:bookmarkEnd w:id="7"/>
            <w:r w:rsidRPr="0008020B">
              <w:rPr>
                <w:i/>
                <w:sz w:val="18"/>
                <w:szCs w:val="18"/>
              </w:rPr>
              <w:tab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020B" w:rsidRPr="00F06873" w:rsidTr="004654AF">
        <w:tc>
          <w:tcPr>
            <w:tcW w:w="959" w:type="dxa"/>
            <w:shd w:val="clear" w:color="auto" w:fill="auto"/>
            <w:vAlign w:val="center"/>
          </w:tcPr>
          <w:p w:rsid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08020B" w:rsidRPr="0008020B" w:rsidRDefault="0008020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08020B" w:rsidRDefault="0008020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08020B">
        <w:rPr>
          <w:rStyle w:val="a9"/>
        </w:rPr>
        <w:t>20.05.2019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08020B">
        <w:rPr>
          <w:rStyle w:val="a9"/>
        </w:rPr>
        <w:t xml:space="preserve">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8020B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8020B" w:rsidP="009D6532">
            <w:pPr>
              <w:pStyle w:val="aa"/>
            </w:pPr>
            <w:r>
              <w:t>Жулин А.Б.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08020B" w:rsidRDefault="0008020B" w:rsidP="009D6532"/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8020B" w:rsidP="009D6532">
            <w:pPr>
              <w:pStyle w:val="aa"/>
            </w:pPr>
            <w:r>
              <w:t>Заместитель председателя Профсоюзного комитета работников НИУ ВШЭ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8020B" w:rsidP="009D6532">
            <w:pPr>
              <w:pStyle w:val="aa"/>
            </w:pPr>
            <w:proofErr w:type="spellStart"/>
            <w:r>
              <w:t>Белицкая</w:t>
            </w:r>
            <w:proofErr w:type="spellEnd"/>
            <w:r>
              <w:t xml:space="preserve"> И.Я.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r>
              <w:t>Молодых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(дата)</w:t>
            </w: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r>
              <w:t>Заместитель начальника Управления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proofErr w:type="spellStart"/>
            <w:r>
              <w:t>Силкина</w:t>
            </w:r>
            <w:proofErr w:type="spellEnd"/>
            <w:r>
              <w:t xml:space="preserve"> К.П.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(дата)</w:t>
            </w: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r>
              <w:t>Руководитель службы охраны труда Управление персонала.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  <w:r>
              <w:t>Иващенко О.К.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020B" w:rsidRPr="0008020B" w:rsidRDefault="0008020B" w:rsidP="009D6532">
            <w:pPr>
              <w:pStyle w:val="aa"/>
            </w:pPr>
          </w:p>
        </w:tc>
      </w:tr>
      <w:tr w:rsidR="0008020B" w:rsidRPr="0008020B" w:rsidTr="0008020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8020B" w:rsidRPr="0008020B" w:rsidRDefault="0008020B" w:rsidP="009D6532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08020B" w:rsidTr="0008020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8020B" w:rsidRDefault="0008020B" w:rsidP="002743B5">
            <w:pPr>
              <w:pStyle w:val="aa"/>
            </w:pPr>
            <w:r w:rsidRPr="0008020B">
              <w:t>270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8020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8020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8020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8020B" w:rsidRDefault="0008020B" w:rsidP="002743B5">
            <w:pPr>
              <w:pStyle w:val="aa"/>
            </w:pPr>
            <w:r w:rsidRPr="0008020B">
              <w:t>Шумилов А.Л.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08020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08020B" w:rsidRDefault="002743B5" w:rsidP="002743B5">
            <w:pPr>
              <w:pStyle w:val="aa"/>
            </w:pPr>
          </w:p>
        </w:tc>
      </w:tr>
      <w:tr w:rsidR="002743B5" w:rsidRPr="0008020B" w:rsidTr="0008020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08020B" w:rsidRDefault="0008020B" w:rsidP="002743B5">
            <w:pPr>
              <w:pStyle w:val="aa"/>
              <w:rPr>
                <w:b/>
                <w:vertAlign w:val="superscript"/>
              </w:rPr>
            </w:pPr>
            <w:r w:rsidRPr="0008020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08020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08020B" w:rsidRDefault="0008020B" w:rsidP="002743B5">
            <w:pPr>
              <w:pStyle w:val="aa"/>
              <w:rPr>
                <w:b/>
                <w:vertAlign w:val="superscript"/>
              </w:rPr>
            </w:pPr>
            <w:r w:rsidRPr="0008020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08020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08020B" w:rsidRDefault="0008020B" w:rsidP="002743B5">
            <w:pPr>
              <w:pStyle w:val="aa"/>
              <w:rPr>
                <w:b/>
                <w:vertAlign w:val="superscript"/>
              </w:rPr>
            </w:pPr>
            <w:r w:rsidRPr="0008020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08020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08020B" w:rsidRDefault="0008020B" w:rsidP="002743B5">
            <w:pPr>
              <w:pStyle w:val="aa"/>
              <w:rPr>
                <w:vertAlign w:val="superscript"/>
              </w:rPr>
            </w:pPr>
            <w:r w:rsidRPr="0008020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0B" w:rsidRDefault="0008020B" w:rsidP="0008020B">
      <w:r>
        <w:separator/>
      </w:r>
    </w:p>
  </w:endnote>
  <w:endnote w:type="continuationSeparator" w:id="0">
    <w:p w:rsidR="0008020B" w:rsidRDefault="0008020B" w:rsidP="0008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0B" w:rsidRDefault="0008020B" w:rsidP="0008020B">
      <w:r>
        <w:separator/>
      </w:r>
    </w:p>
  </w:footnote>
  <w:footnote w:type="continuationSeparator" w:id="0">
    <w:p w:rsidR="0008020B" w:rsidRDefault="0008020B" w:rsidP="0008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0B" w:rsidRDefault="0008020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0"/>
    <w:docVar w:name="adv_info1" w:val="     "/>
    <w:docVar w:name="adv_info2" w:val="     "/>
    <w:docVar w:name="adv_info3" w:val="     "/>
    <w:docVar w:name="boss_fio" w:val="Генеральный директор Чернакова Светлана Викторовна"/>
    <w:docVar w:name="ceh_info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doc_name" w:val="Документ20"/>
    <w:docVar w:name="doc_type" w:val="5"/>
    <w:docVar w:name="fill_date" w:val="       "/>
    <w:docVar w:name="org_guid" w:val="19085EC9A433475E825F92BBBA4AFE26"/>
    <w:docVar w:name="org_id" w:val="7"/>
    <w:docVar w:name="org_name" w:val="     "/>
    <w:docVar w:name="pers_guids" w:val="6FFB3F6BE7A441DEBA4D0F0A4596193F@141-270-314 09"/>
    <w:docVar w:name="pers_snils" w:val="6FFB3F6BE7A441DEBA4D0F0A4596193F@141-270-314 09"/>
    <w:docVar w:name="pred_dolg" w:val="Проректор"/>
    <w:docVar w:name="pred_fio" w:val="Жулин А.Б."/>
    <w:docVar w:name="rbtd_adr" w:val="     "/>
    <w:docVar w:name="rbtd_name" w:val="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"/>
    <w:docVar w:name="step_test" w:val="6"/>
    <w:docVar w:name="sv_docs" w:val="1"/>
  </w:docVars>
  <w:rsids>
    <w:rsidRoot w:val="0008020B"/>
    <w:rsid w:val="0002033E"/>
    <w:rsid w:val="0008020B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21E4B"/>
  <w15:chartTrackingRefBased/>
  <w15:docId w15:val="{256A9C4C-77B2-4587-B5F6-AABAEC1E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802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8020B"/>
    <w:rPr>
      <w:sz w:val="24"/>
    </w:rPr>
  </w:style>
  <w:style w:type="paragraph" w:styleId="ad">
    <w:name w:val="footer"/>
    <w:basedOn w:val="a"/>
    <w:link w:val="ae"/>
    <w:rsid w:val="000802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802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9</TotalTime>
  <Pages>9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Дарья СОУТ</dc:creator>
  <cp:keywords/>
  <dc:description/>
  <cp:lastModifiedBy>Дарья СОУТ</cp:lastModifiedBy>
  <cp:revision>1</cp:revision>
  <dcterms:created xsi:type="dcterms:W3CDTF">2019-09-12T11:05:00Z</dcterms:created>
  <dcterms:modified xsi:type="dcterms:W3CDTF">2019-09-12T11:14:00Z</dcterms:modified>
</cp:coreProperties>
</file>