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7F02FF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7F02FF" w:rsidRPr="007F02FF">
          <w:rPr>
            <w:rStyle w:val="a9"/>
          </w:rPr>
          <w:t>Федеральное государственное автономное образовательное учреждение высшего образования «Национальный иссл</w:t>
        </w:r>
        <w:r w:rsidR="007F02FF" w:rsidRPr="007F02FF">
          <w:rPr>
            <w:rStyle w:val="a9"/>
          </w:rPr>
          <w:t>е</w:t>
        </w:r>
        <w:r w:rsidR="007F02FF" w:rsidRPr="007F02FF">
          <w:rPr>
            <w:rStyle w:val="a9"/>
          </w:rPr>
          <w:t>довательский университет «Высшая школа экономики»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7F02F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3118" w:type="dxa"/>
            <w:vAlign w:val="center"/>
          </w:tcPr>
          <w:p w:rsidR="00AF1EDF" w:rsidRPr="00F06873" w:rsidRDefault="007F02F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063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1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7F02F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3118" w:type="dxa"/>
            <w:vAlign w:val="center"/>
          </w:tcPr>
          <w:p w:rsidR="00AF1EDF" w:rsidRPr="00F06873" w:rsidRDefault="007F02F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063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1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7F02F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3118" w:type="dxa"/>
            <w:vAlign w:val="center"/>
          </w:tcPr>
          <w:p w:rsidR="00AF1EDF" w:rsidRPr="00F06873" w:rsidRDefault="007F02F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1063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11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7F02F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F02F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7F02F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F02F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F02F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7F02FF" w:rsidRDefault="00F06873" w:rsidP="007F02FF">
      <w:pPr>
        <w:jc w:val="right"/>
        <w:rPr>
          <w:sz w:val="20"/>
        </w:rPr>
      </w:pPr>
      <w:r w:rsidRPr="00F06873">
        <w:t>Таблица 2</w:t>
      </w:r>
      <w:r w:rsidR="007F02FF">
        <w:fldChar w:fldCharType="begin"/>
      </w:r>
      <w:r w:rsidR="007F02FF">
        <w:instrText xml:space="preserve"> INCLUDETEXT  "D:\\СОУТ Вся\\Базы РМ\\2022\\ВШЭ\\ARMv51_files\\sv_ved_org_2.xml" \! \t "C:\\Program Files (x86)\\Аттестация-5.1\\xsl\\per_rm\\form2_01.xsl"  \* MERGEFORMAT </w:instrText>
      </w:r>
      <w:r w:rsidR="007F02FF">
        <w:fldChar w:fldCharType="separat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66" w:type="dxa"/>
          <w:right w:w="66" w:type="dxa"/>
        </w:tblCellMar>
        <w:tblLook w:val="04A0"/>
      </w:tblPr>
      <w:tblGrid>
        <w:gridCol w:w="1475"/>
        <w:gridCol w:w="3028"/>
        <w:gridCol w:w="332"/>
        <w:gridCol w:w="332"/>
        <w:gridCol w:w="485"/>
        <w:gridCol w:w="332"/>
        <w:gridCol w:w="332"/>
        <w:gridCol w:w="485"/>
        <w:gridCol w:w="485"/>
        <w:gridCol w:w="485"/>
        <w:gridCol w:w="485"/>
        <w:gridCol w:w="485"/>
        <w:gridCol w:w="486"/>
        <w:gridCol w:w="486"/>
        <w:gridCol w:w="486"/>
        <w:gridCol w:w="486"/>
        <w:gridCol w:w="486"/>
        <w:gridCol w:w="638"/>
        <w:gridCol w:w="638"/>
        <w:gridCol w:w="638"/>
        <w:gridCol w:w="638"/>
        <w:gridCol w:w="638"/>
        <w:gridCol w:w="486"/>
        <w:gridCol w:w="421"/>
      </w:tblGrid>
      <w:tr w:rsidR="007F02FF">
        <w:trPr>
          <w:divId w:val="4324788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7F02FF">
        <w:trPr>
          <w:divId w:val="432478811"/>
          <w:trHeight w:val="22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02FF" w:rsidRDefault="007F0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цесса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rPr>
                <w:sz w:val="16"/>
                <w:szCs w:val="16"/>
              </w:rPr>
            </w:pPr>
          </w:p>
        </w:tc>
      </w:tr>
      <w:tr w:rsidR="007F02FF">
        <w:trPr>
          <w:divId w:val="43247881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Национальной технологической олимпиады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экспертно-методического сопровождения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связям с общественностью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Административный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работе с региональными партнерами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координации разработки олимпиадных задач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информационного сопровождения олимпиады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связям с общественн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работе с участниками олимпиады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организации и проведения олимпиады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Секретариат университета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секретариат ректора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секретариата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регламентации и бизнес-аналитики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27А (26)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стратегической работе с абитуриентами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по организации приёма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организации приема в бакалавриат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организации приема в магистратуру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Управление региональных партнерств и новых проектов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взаимодействия с регионами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новых проектов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Информационно-аналитический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медийного продвижения и имиджевых мероприятий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имиджевых мероприятий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медиа-продвижения и маркетинга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маркетингу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Контент-менеджер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Копирайтер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развития интеллектуальных состязаний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управления проектами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54А (53)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аналитики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связям с общественностью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экономических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лаборатория развития интеллектуальных состязаний по экономике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права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лаборатория развития интеллектуальных состязаний по праву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Лицей НИУ ВШЭ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гуманитарных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лаборатория развития интеллектуальных состязаний по гуманитарным наукам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70А (69)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Подразделения послевузовского обучения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"Федеральный методический центр по финансовой грамотности системы общего и среднего профессионального образования"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73А (72)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организации обучения педагогов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работе с регионами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"Московский межрегиональный методический центр"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администратор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"Красноярский региональный методический центр"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Административный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Подразделения довузовского образования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довузовской подготовки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Административно-финансовый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"Подготовительное отделение магистратуры"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мониторинга реализации научных проектов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коммерциализации разработок и трансфера технологий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Дирекция по научным проектам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научным проектам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экономических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статистики и анализа данных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экономических измерений и статистики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коммуникаций, медиа и дизайна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интегрированных коммуникаций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социальных исследований и технологических инноваций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компьютерных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больших данных и информационного поиска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глубинного обучения и байесовских методов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координации проекта по межотраслевым технологиям искусственного интеллекта и искусственного интеллекта для отраслей экономики и социальной сферы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городского и регионального развития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экономики транспорта и транспортной политики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исследований транспортных проблем мегаполисов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исследований культуры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прикладных и полевых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креативной экономики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119А (118)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122А (121)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исследований культуры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124А (123)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125А (123)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географии и геоинформационных технологий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геоданных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130А (129)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экономики и регулирования инфраструктурных отраслей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мониторинга эффективности тарифной политики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исследования устойчивого развития инфраструктуры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135А (134)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образовательных программ и научных мероприятий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экономики окружающей среды и природных ресурсов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статистических исследований и экономики знаний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обработки социально-экономической информации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Редакционно-издательский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отделом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статистики и мониторинга образования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исследований человеческого капитала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научно-технической иннвоационной и информационной политики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статистики и мониторинга информационного общества и цифровой экономики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исследований отраслевых рынков и бизнес-стратегий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количественного моделирования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статистики труда и заработной платы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стратегической аналитики и больших данных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информационно-аналитических систем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отделом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конкурсных процедур и сопровождения проектов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стратегического прогнозирования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Международный научно-образовательный Форсайт-центр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исследований науки и технологий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«Центр развития»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анализа отраслей реального сектора и внешней торговли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социально-экономического проектирования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технологических инноваций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социального предпринимательства и социальных инноваций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строительства и жилищно-коммунального хозяйства ГАСИС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Проектно-консалтинговый центр информационного- экономического моделирования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Научно-образовательный центр ценообразования и сметного нормирования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171А (170)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Административно-коммерческий центр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продаж и маркетинга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сопровождению договоров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Административно-финансовый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Проектно-архитектурное бюро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Архитектор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архитектор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Архитектор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185А (184)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архитектор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бюро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аграрных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аграрной политики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изучения проблем сельского развития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права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права и развития ВШЭ-Сколково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проблем административно-правового регулирования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права цифровой среды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религии и права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государственного и муниципального управления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анализа деятельности органов исполнительной власти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реформирования законодательства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региональных программ совершенствования государственного и муниципального управления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маркетинга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экономической экспертизы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Международный научно-образовательный центр технического регулирования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образования и методической работы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администрирования и координации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213А (212)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продаж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научно-исследовательских работ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правового и информационно-методического обеспечения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218А (217)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регуляторной деятельности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компетенций по цифровой трансформации государственного управления и государственного регулирования отраслевого развития в Российской Федерации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цифровой трансформации в государственном управлении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222А (221)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226А (225)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Международный центр конкурентного права и политики БРИКС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Административный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Референт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прикладных политических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социологических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237А (236)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Колл-центр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дистанционному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формационно-справочному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241А (240)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дистанционному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формационно-справочному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lastRenderedPageBreak/>
              <w:t>живанию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исследований структурной политики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экологии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конкурентной политики и регулирования рынков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технологического трансфера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развития карьеры и взаимодействия с выпускниками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работе с выпускниками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развитию студенческого потенциала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поддержки студенческих инициатив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лидерства и волонтёрства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психологического консультирования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реализации третьей миссии университета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Дирекция по внутренним исследованиям и академическому развитию студентов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экономических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Проектно-учебная лаборатория экономической журналистики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коммуникаций, медиа и дизайна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Проектно-учебная лаборатория медиакоммуникаций в образовании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Культурный центр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Организационно-аналитический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мероприятий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связям с общественностью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программы развития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проектной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Аналитический центр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проектной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Информационно-рейтинговый центр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проектной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по организации олимпиады "Я - профессионал"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событийных мероприятий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Операционное управление дополнительного профессионального образования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финансового планирования и договорной работы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социальных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Школа маркетинговых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 школа бизнеса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развития компетенций в бизнес-информатике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развития компетенций в маркетинге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международных обменов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организации приема студентов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298А (297)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работе со студентами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300А (299)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информационных технологий в сфере культуры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карьеры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развития персонала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компании "САП" (Программные решения для управления бизнесом)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маркетинговых коммуникаций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306А (305)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307А (305)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Планово-финансовый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АО "Первая грузовая компания"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бизнес-информатики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маркетинга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операционного менеджмента и логистики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организационного поведения и управления человеческими ресурсами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финансового менеджмента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Проектно-учебная лаборатория дизайн-мышления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развития проектного обучения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корпоративного обучения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324А (323)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Учебно-методический центр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диспетчер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Базовая кафедра Банка "Открытие"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330А (329)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331А (329)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334А (333)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335А (333)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стратегий и операций международного бизнеса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339А (338)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340А (338)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341А (338)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342А (338)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343А (338)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344А (338)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345А (338)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346А (338)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обслуживания и книгохранения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обслуживания и книгохранения в АУК "Шаболовка"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сектором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информационных технологий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системно-технической инфраструктуры и сервисов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технической поддержки в АУК "Шаболовка"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349А (348)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Институты переподготовки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по ресурсному обеспечению управления закупками и продажами для государственных и муниципальных нужд им. А.Б. Соловьева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Подразделения послевузовского обучения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коммуникационного менеджмента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медиа-практик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 школа юриспруденции и администрирования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юридического менеджмента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комплаенса и этики бизнеса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358А (357)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спортивного менеджмента и права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кадрового администрирования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в магистратуре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по дополнительным профессиональным программам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Административный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правовым вопросам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договорно-правовой работы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правового сопровождения в сфере науки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правового сопровождения международных проектов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судебно-претензионной работы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правовых экспертиз и сопровождения образовательной деятельности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развития персонала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мотивации и развития персонала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развитию и обучению персонала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подбора и оценки персонала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подбору персонала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аналитики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сферы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персонала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кадровому администрированию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кадровому делопроизводству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кадровому делопр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работе с международными специалистами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кадровому делопроизводству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кадровому делопр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организации работы Единой приемной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кадровому делопр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цифровым медиа и продвижению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корпоративных медиа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Корреспондент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Корреспондент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Обозреватель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Обозреватель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Шеф-редактор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Шеф-редактор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Шеф-редактор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внутрикорпоративных коммуникаций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Центр цифровых коммуникаций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работе с социальными медиа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видеопроизводства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Специальный корреспондент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Специальный корреспондент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Продюсер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спецпроектов и партнерств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связям с общественностью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визуальных коммуникаций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437А (436)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внешних связей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пресс-службы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Аналитический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связям с общественн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Секретариат университета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Секретариат президента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секретариатом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Секретариат научного руководителя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Референт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по обеспечению деятельности проректоров и директоров по направлениям деятельности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Референт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Секретариат почетного научного руководителя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454А (453)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секретариата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документационного обеспечения деятельности ректора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научного центра мирового уровня «Центр междисциплинарных исследований человеческого потенциала»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трудовых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Экспертный институт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исследований производительности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образования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Референт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координации проектов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оценки практик и инноваций в образовании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психометрики и измерений в образовании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Проектно-учебная лаборатория моделирования и оценивания компетенций в высшем образовании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социологии культуры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478А (477)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исследований современного детства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развития навыков и профессионального образования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непрерывного образования взрослых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Проектно-учебная лаборатория по эффективности государственных мер развития образования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управления школой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занятости и профессий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исследований профессий и квалификаций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социальной политики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анализа доходов и уровня жизни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информационной безопасности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сетевой безопасности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обеспечению цифровой трансформации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планирования и контроля цифровой трансформации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цифрового стратегического развития и партнерства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администрирования договоров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системной архитектуры и больших данных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автоматизации аналитической отчетности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инфраструктуры больших данных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системной архитектуры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порталу и мобильным приложениям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развития и поддержки портала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развития и поддержки англоязычной версии портала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мобильных приложений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развития информационной системы управления взаимоотношениями с клиентами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информационных технологий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системно-технической инфраструктуры и сервисов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связи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цифровизации административно-управленческих процессов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цифровизации административных процессов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цифровизации образования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методологии цифровой трансформации образовательных сервисов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514А (513)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разработки цифровых образовательных сервисов и платформ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516А (515)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519А (518)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520А (518)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522А (521)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524А (523)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527А (526)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прокторинга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532А (531)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интеграционных решений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автоматизации корпоративных бизнес-процессов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интернационализации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экспертизы переводов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образовательных инноваций и специальных международных программ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экономических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Лаборатория сравнительного анализа развития постсоциалистических обществ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прикладной экономики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Школа финансов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администратор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математики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связям с общественностью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права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частного права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систем судопроизводства и уголовного права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теории права и сравнительного правоведения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правового регулирования бизнеса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исследований национального и сравнительного права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международного права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трансформации юридического образования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административного обеспечения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центром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проектного взаимодействия бизнеса и права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права цифровых технологий и биоправа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мировой экономики и мировой политики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Института востоковедения РАН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математики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587А (586)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588А (586)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589А (586)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590А (586)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Московский институт электроники и математики им. А.Н. Тихонова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Административно-управленческие подразделения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развития академических контактов и международных связей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Учебные подразделения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телекоммуникационных технологий и систем связи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электроники и схемотехники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Всероссийского научно-исследовательского института оптико-физических измерений (ВНИИОФИ)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информационной безопасности киберфизических систем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прикладной математики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компьютерной безопасности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моделирования систем защиты информации и криптографии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"Прикладные информационно-коммуникационные средства и системы" (ПИКСиС) федерального государственного бюджетного учреждения науки Вычи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компьютерной инженерии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элементов и устройств встраиваемых систем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Электроник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сетевых технологий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Учебно-вспомогательные подразделения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Учебно-исследовательская лаборатория функциональной безопасности космических аппаратов и систем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Электроник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Школа иностранных языков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коммуникаций, медиа и дизайна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коммуникаций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медиа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интегрированных коммуникаций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департ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Школа дизайна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Референт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Проектно-учебная лаборатория дизайна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киноиндустрии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кинопроизводства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Продюсер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поддержки проектной деятельности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компьютерных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программной инженерии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"Системное программирование" Института системного программирования РАН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фирмы 1С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компании JetBrains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больших данных и информационного поиска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технического обеспечения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работе с абитуриентами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компании SAS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практик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649А (648)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651А (650)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планирования и контроля финансовой деятельности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деятельности научно-педагогических работников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развития цифровых компетенций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внешних коммуникаций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659А (658)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ГК «Открытие»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социальных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психологии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научного руководителя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психоанализа и бизнес-консультирования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компании "ЭКОПСИ Консалтинг"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социологии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общей социологии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анализа социальных институтов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методов сбора и анализа социологической информации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экономической социологии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Фонда "ОБЩЕСТВЕННОЕ МНЕНИЕ"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развития социологического образования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административного обеспечения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планирования и контроля финансовой деятельности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практик и проектной деятельности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политики и управления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публичной политики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государственной и муниципальной службы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местного самоуправления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управления наукой и инновациями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финансового менеджмента в государственном секторе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управления государственными и муниципальными заказами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теории организаций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управления развитием территорий и регионалистики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экономики города и муниципального управления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гуманитарных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Школа исторических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истории России Нового времени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Редакция средства массовой информации – журнала «History HSE»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секретарь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административного обеспечения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Школа лингвистики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классического Востока и античности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Школа философии и культурологии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Редакция средства массовой информации-журнала "Философия.Журнал Высшей школы экономики"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Школа филологических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лингвосемиотических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726А (725)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727А (725)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Мандельштамовский центр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732А (731)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физики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физики конденсированных сред Института физики твердого тела РАН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физики космоса Института космических исследований РАН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менеджмента инноваций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городского и регионального развития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 школа урбанистики имени А.А. Высоковского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химии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нефтехимии и полимеров Института нефтехимического синтеза им А.В. Топчиева РАН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органической химии Института органической химии им.Н.Д. Зелинского РАН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элементоорганической химии Института элементоорганических соединений им. А.Н. Несмеянова РАН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неорганической химии и материаловедения Института общей и неорганической химии им. Н.С. Курнакова РАН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физико-химической инженерии Института проблем химической физики РАН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Факультет биологии и биотехнологии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Института биоорганической химии им. академиков М.М. Шемякина и Ю.А. Овчинникова РАН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географии и геоинформационных технологий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Института географии РАН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Банка России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Справочно-библиографический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интернет-маркетингу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762А (761)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обслуживания и книгохранения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обслуживания и книгохранения Лицея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Издательский дом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реализации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отделом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766А (765)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Книжная редакция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Выпускающий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Выпускающий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редакцией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редакцией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774А (773)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Художественный редактор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"Университетский книжный магазин "БукВышка"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Агент торговый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790А (789)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Агент торговый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Товаровед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793А (792)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Товаровед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794А (792)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Товаровед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795А (792)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Товаровед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Типография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печатного оборудования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Производственный участок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798А (797)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копировальных и множ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тельных машин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800А (799)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копировальных и множ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тельных машин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Печатник плоской печати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Редакция средства массовой информации - электронного журнала "Организационная психология" ("Organizational psychology")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Выпускающий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гуманитарных историко-теоретических исследований им. А.В. Полетаева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804А (803)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торговой политики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торговой политики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проблем безопасности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Научно-исследовательский центр проблем безопасности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образования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образовательных программ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Международный научно-образовательный центр "Кафедра ЮНЕСКО по авторскому праву, смежным, культурным и информационным правам"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институциональных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институционального анализа экономических реформ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Подразделения вузовского обучения -7.1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Международный институт экономики и финансов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Научно-методический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Международно-административный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безопасности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по безопасности и режиму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охраны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пожарной безопасности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пожарной безопасности "Одинцово"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Общеуниверситетские кафедры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Военный учебный центр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часть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Сухопутных войск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Воздушно-космических сил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кафедры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аспирантуры и докторантуры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обеспечению приема в аспирантуру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онлайн обучению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образовательных проектов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цифровых образовательных сервисов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технической поддержки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продюсирования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основных образовательных программ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развития образовательных программ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проектной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поддержки и мониторинга образовательных программ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проектной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экономических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проектной работы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права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образовательной программы бакалавриата «Юриспруденция»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849А (848)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образовательной программы бакалавриата «Юриспруденция: частное право»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теоретико-правовых и международно-правовых магистерских программ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публично-правовых магистерских программ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частноправовых магистерских программ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коммуникаций, медиа и дизайна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Школа дизайна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в бакалавриате по направлению "Дизайн"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в бакалавриате по направлениям "Журналистика" и "Медиакоммуникации"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сопровождения учебного процесса в магистратуре по направлению «Реклама и связи с общественностью»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компьютерных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в бакалавриате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865А (864)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866А (864)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869А (868)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партнерских магистерских программ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по онлайн-программам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социальных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по образовательной программе бакалавриата "Социология"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875А (874)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по образовательной программе бакалавриата "Психология"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в магистратуре по направлению "Государственное и муниципальное управление"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в магистратуре по направлению "Политология"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гуманитарных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по направлениям "Культурология" и "Философия"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классического Востока и античности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бакалавриата по направлению «Лингвистика»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887А (886)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магистратуры по направлению «Лингвистика»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бакалавриата по направлению «Филология»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магистратуры по направлению «Филология»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894А (893)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магистратуры по направлениям «История»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городского и регионального развития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в бакалавриате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 школа бизнеса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программ бакалавриата по направлению «Менеджмент»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программ магистратуры по направлению «Менеджмент»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 программ бакалавриата по направлению «Бизнес-информатика»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образования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образовательных программ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учебного процесса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907А (906)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Подразделения вузовского обучения -7.1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Международный институт экономики и финансов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часть бакалавриата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образовательных технологий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размещения студентов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дежурный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913А (912)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дежурный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914А (912)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дежурный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915А (912)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дежурный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918А (917)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919А (917)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920А (917)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921А (917)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дистанционному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формационно-справочному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эксплуатации и текущему ремонту зданий и сооружений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энергетика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механика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административно-учебного комплекса "Покровка"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Административно-хозяйственный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929А (928)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ванию и ремонту зданий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932А (931)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ванию и ремонту зданий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934А (933)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административно-учебного комплекса "Мясницкий"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ванию и ремонту зданий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936А (935)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ванию и ремонту зданий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937А (935)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ванию и ремонту зданий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941А (940)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942А (940)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ванию и ремонту зданий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945А (944)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ванию и ремонту зданий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946А (944)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ванию и ремонту зданий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ванию и ремонту зданий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949А (948)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административно-учебного здания №5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952А (951)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эксплуатации здания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955А (954)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956А (954)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957А (954)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административно-учебного здания №9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администратор дежурный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эксплуатации здания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ванию и ремонту зданий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966А (965)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ванию и ремонту зданий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967А (965)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ванию и ремонту зданий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968А (965)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ванию и ремонту зданий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административно-учебного комплекса "Строгино"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административно-учебного комплекса "Измайловский"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971А (970)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управлению общежитиями, гостиницами, учебно-оздоровительными комплексами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по обеспечению деятельности общежитий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974А (973)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 № 1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 № 2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977А (976)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978А (976)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979А (976)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 № 3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986А (985)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987А (985)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988А (985)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996А (995)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 № 4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998А (997)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999А (997)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1000А (997)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 № 6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1010А (1009)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1011А (1009)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1012А (1009)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общеж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1017А (1016)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1022А (1021)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 № 8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1024А (1023)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1025А (1023)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1026А (1023)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 № 10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 "Студенческий городок Дубки"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 "Дом аспиранта"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1035А (1034)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1036А (1034)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1037А (1034)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общеж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Профессорская гостиница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1049А (1048)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Комбинат общественного питания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производством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1052А (1051)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производством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1053А (1051)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производством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Калькулятор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1055А (1054)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Калькулятор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административно-учебного комплекса "Покровский бульвар"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дежурный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1058А (1057)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дежурный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1059А (1057)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дежурный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земельным отношениям и управлению недвижимым имуществом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земельным отношениям и управлению недвижимым имущ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размещению персонала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капитальному строительству и ремонту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отдел по капитальному строительству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планирования капитального строительства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по капитальному ремонту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Инженер-сметчик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бухгалтерского учета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расчетов по заработной плате и гражданско-правовым договорам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расчетов с поставщиками и подрядчиками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Планово-финансовое управление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оплате труда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планирования и финансирования платных образовательных услуг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1080А (1079)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Сводно-аналитический отдел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внутреннего контроля и аудита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регламентации и бизнес-аналитики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методологии и регламентации учетных функций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развития учетных систем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развития и интеграции проектной деятельности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Наукометрический центр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по сопровождению деятельности международных лабораторий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экономических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корпоративных финансов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макроэкономического анализа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1099А (1098)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1101А (1100)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1103А (1102)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1104А (1102)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1105А (1102)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1106А (1102)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1107А (1102)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1109А (1108)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1110А (1108)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исследований рынка труда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макроструктурного моделирования экономики России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Научно-учебная лаборатория исследований спорта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финансовых исследований и анализа данных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права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международного права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международного правосудия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исследований в области защиты государственных интересов в условиях экономических санкций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мировой экономики и мировой политики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экономики изменения климата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политической географии и современной геополитики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1129А (1128)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1132А (1131)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1133А (1131)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1134А (1131)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1135А (1131)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1136А (1131)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1137А (1131)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математики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теории представлений и математической физики ВШЭ-Сколтех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кластерной геометрии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1140А (1139)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1141А (1139)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1142А (1139)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1148А (1147)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1150А (1149)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1151А (1149)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1152А (1149)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1153А (1149)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1154А (1149)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1155А (1149)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1156А (1149)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1157А (1149)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Московский институт электроники и математики им. А.Н. Тихонова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квантовой наноэлектроники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1164А (1163)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1165А (1163)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1166А (1163)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1167А (1163)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1168А (1163)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1169А (1163)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1170А (1163)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1171А (1163)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1172А (1163)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компьютерных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анализа данных и искусственного интеллекта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интеллектуальных систем и структурного анализа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моделей и методов вычислительной прагматики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искусственного интеллекта для вычислительной биологии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1178А (1177)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1179А (1177)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1180А (1177)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больших данных и информационного поиска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компании Яндекс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1183А (1182)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биоинформатики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1188А (1187)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1190А (1189)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1191А (1189)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1192А (1189)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1193А (1189)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1194А (1189)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1195А (1189)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1196А (1189)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1197А (1189)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стохастических алгоритмов и анализа многомерных данных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алгебраической топологии и ее приложений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социальных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психологии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психологии способностей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мониторинга рисков социально-политической дестабилизации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моделирования зрительного восприятия и внимания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1210А (1209)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1211А (1209)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1212А (1209)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когнитивной психологии пользователя цифровых интерфейсов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нейробиологических основ когнитивного развития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политико-психологических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психологии социального неравенства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гуманитарных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Школа исторических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Международный центр антропологии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1231А (1230)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лаборатория по изучению творчества Юрия Любимова и режиссерского театра XX-XXI вв.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1234А (1233)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по формальным моделям в лингвистике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трансцендентальной философии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Школа филологических наук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лингвистической конфликтологии и современных коммуникативных практик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медиевистических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Научно-учебная лаборатория социогуманитарных исследований Севера и Арктики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исследований советской архитектуры и изобразительного искусства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биологии и биотехнологии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микрофизиологических систем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молекулярной физиологии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анализа предприятий и рынков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конкурентной и антимонопольной политики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Международный центр изучения институтов и развития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"Эмпирический анализ предприятий и рынков в переходной экономике"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демографии имени А.Г.Вишневского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социально-демографической политики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1272А (1271)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фундаментальных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экономических исследований общественного сектора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1279А (1278)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1280А (1278)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анализа и прогноза экономических процессов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региональных политических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1291А (1290)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1292А (1290)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"Кросс-культурная история литературы"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1295А (1294)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Лингвистическая лаборатория по корпусным технологиям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1297А (1296)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1298А (1296)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"Математические методы естествознания"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1303А (1302)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1304А (1302)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комплексных междисциплинарных проектов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экспериментальной и поведенческой экономики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алгебраической геометрии и ее приложений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исследований социальной интеграции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статистической и вычислительной геномики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1332А (1331)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прикладных политических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политических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региональной истории России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прикладного сетевого анализа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когнитивных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советской и постсоветской истории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истории и социологии Второй мировой войны и ее последствий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социально-политической истории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исследований в области бизнес-коммуникаций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"Центр фундаментальной социологии"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зеркальной симметрии и автоморфных форм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лаборатория исследований русско-европейского интеллектуального диалога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когнитивных нейронаук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биоэлектрических интерфейсов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нейроэкономики и когнитивных исследований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Подразделения вузовского обучения -7.1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Международный институт экономики и финансов</w:t>
            </w:r>
          </w:p>
        </w:tc>
      </w:tr>
      <w:tr w:rsidR="007F02FF">
        <w:trPr>
          <w:divId w:val="43247881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научно-учебная лаборатория финансовой экономики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1399А (1398)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2FF">
        <w:trPr>
          <w:divId w:val="432478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2FF" w:rsidRDefault="007F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7F02FF" w:rsidP="007F02FF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7F02FF">
          <w:rPr>
            <w:rStyle w:val="a9"/>
          </w:rPr>
          <w:t>25.08.2022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F02FF" w:rsidP="009D6532">
            <w:pPr>
              <w:pStyle w:val="aa"/>
            </w:pPr>
            <w:r>
              <w:t>Проректор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6" w:name="com_pred"/>
            <w:bookmarkEnd w:id="6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F02FF" w:rsidP="009D6532">
            <w:pPr>
              <w:pStyle w:val="aa"/>
            </w:pPr>
            <w:r>
              <w:t>Кошель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7" w:name="s070_1"/>
            <w:bookmarkEnd w:id="7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F02F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7F02FF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F02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F02FF" w:rsidP="009D6532">
            <w:pPr>
              <w:pStyle w:val="aa"/>
            </w:pPr>
            <w:r>
              <w:t>Заместитель председателя Профсою</w:t>
            </w:r>
            <w:r>
              <w:t>з</w:t>
            </w:r>
            <w:r>
              <w:t>ного комитета работников НИУ ВШЭ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chlens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F02FF" w:rsidP="009D6532">
            <w:pPr>
              <w:pStyle w:val="aa"/>
            </w:pPr>
            <w:r>
              <w:t>Белицкая И.Я.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F02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2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F02F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F02FF" w:rsidRPr="007F02FF" w:rsidTr="007F02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  <w:r>
              <w:t>Директор по персоналу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  <w:r>
              <w:t>Молодых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</w:p>
        </w:tc>
      </w:tr>
      <w:tr w:rsidR="007F02FF" w:rsidRPr="007F02FF" w:rsidTr="007F02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  <w:r w:rsidRPr="007F02F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  <w:r w:rsidRPr="007F02F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  <w:r w:rsidRPr="007F02F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  <w:r w:rsidRPr="007F02FF">
              <w:rPr>
                <w:vertAlign w:val="superscript"/>
              </w:rPr>
              <w:t>(дата)</w:t>
            </w:r>
          </w:p>
        </w:tc>
      </w:tr>
      <w:tr w:rsidR="007F02FF" w:rsidRPr="007F02FF" w:rsidTr="007F02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  <w:r>
              <w:t>Руководитель Службы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  <w:r>
              <w:t>Борисова Д.И.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</w:p>
        </w:tc>
      </w:tr>
      <w:tr w:rsidR="007F02FF" w:rsidRPr="007F02FF" w:rsidTr="007F02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  <w:r w:rsidRPr="007F02F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  <w:r w:rsidRPr="007F02F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  <w:r w:rsidRPr="007F02F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  <w:r w:rsidRPr="007F02FF">
              <w:rPr>
                <w:vertAlign w:val="superscript"/>
              </w:rPr>
              <w:t>(дата)</w:t>
            </w:r>
          </w:p>
        </w:tc>
      </w:tr>
      <w:tr w:rsidR="007F02FF" w:rsidRPr="007F02FF" w:rsidTr="007F02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  <w:r>
              <w:t>Ведущий 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  <w:r>
              <w:t>Глебова Л.А.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02FF" w:rsidRPr="007F02FF" w:rsidRDefault="007F02FF" w:rsidP="009D6532">
            <w:pPr>
              <w:pStyle w:val="aa"/>
            </w:pPr>
          </w:p>
        </w:tc>
      </w:tr>
      <w:tr w:rsidR="007F02FF" w:rsidRPr="007F02FF" w:rsidTr="007F02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  <w:r w:rsidRPr="007F02F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  <w:r w:rsidRPr="007F02F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  <w:r w:rsidRPr="007F02F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F02FF" w:rsidRPr="007F02FF" w:rsidRDefault="007F02FF" w:rsidP="009D6532">
            <w:pPr>
              <w:pStyle w:val="aa"/>
              <w:rPr>
                <w:vertAlign w:val="superscript"/>
              </w:rPr>
            </w:pPr>
            <w:r w:rsidRPr="007F02FF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7F02FF" w:rsidTr="007F02F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F02FF" w:rsidRDefault="007F02FF" w:rsidP="002743B5">
            <w:pPr>
              <w:pStyle w:val="aa"/>
            </w:pPr>
            <w:r w:rsidRPr="007F02FF">
              <w:t>4844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F02FF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F02FF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F02FF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F02FF" w:rsidRDefault="007F02FF" w:rsidP="002743B5">
            <w:pPr>
              <w:pStyle w:val="aa"/>
            </w:pPr>
            <w:r w:rsidRPr="007F02FF">
              <w:t>Шашуков Дмитрий Леонидович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F02FF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F02FF" w:rsidRDefault="002743B5" w:rsidP="002743B5">
            <w:pPr>
              <w:pStyle w:val="aa"/>
            </w:pPr>
          </w:p>
        </w:tc>
      </w:tr>
      <w:tr w:rsidR="002743B5" w:rsidRPr="007F02FF" w:rsidTr="007F02F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7F02FF" w:rsidRDefault="007F02FF" w:rsidP="002743B5">
            <w:pPr>
              <w:pStyle w:val="aa"/>
              <w:rPr>
                <w:b/>
                <w:vertAlign w:val="superscript"/>
              </w:rPr>
            </w:pPr>
            <w:r w:rsidRPr="007F02FF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2743B5" w:rsidRPr="007F02FF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0" w:name="fio_users"/>
            <w:bookmarkEnd w:id="10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7F02FF" w:rsidRDefault="007F02FF" w:rsidP="002743B5">
            <w:pPr>
              <w:pStyle w:val="aa"/>
              <w:rPr>
                <w:b/>
                <w:vertAlign w:val="superscript"/>
              </w:rPr>
            </w:pPr>
            <w:r w:rsidRPr="007F02F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7F02FF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7F02FF" w:rsidRDefault="007F02FF" w:rsidP="002743B5">
            <w:pPr>
              <w:pStyle w:val="aa"/>
              <w:rPr>
                <w:b/>
                <w:vertAlign w:val="superscript"/>
              </w:rPr>
            </w:pPr>
            <w:r w:rsidRPr="007F02F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7F02FF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7F02FF" w:rsidRDefault="007F02FF" w:rsidP="002743B5">
            <w:pPr>
              <w:pStyle w:val="aa"/>
              <w:rPr>
                <w:vertAlign w:val="superscript"/>
              </w:rPr>
            </w:pPr>
            <w:r w:rsidRPr="007F02FF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7F02FF">
      <w:pgSz w:w="16838" w:h="11906" w:orient="landscape"/>
      <w:pgMar w:top="993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2FF" w:rsidRPr="007F02FF" w:rsidRDefault="007F02FF" w:rsidP="007F02FF">
      <w:pPr>
        <w:pStyle w:val="aa"/>
        <w:rPr>
          <w:sz w:val="24"/>
          <w:szCs w:val="24"/>
        </w:rPr>
      </w:pPr>
      <w:r>
        <w:separator/>
      </w:r>
    </w:p>
  </w:endnote>
  <w:endnote w:type="continuationSeparator" w:id="1">
    <w:p w:rsidR="007F02FF" w:rsidRPr="007F02FF" w:rsidRDefault="007F02FF" w:rsidP="007F02FF">
      <w:pPr>
        <w:pStyle w:val="aa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2FF" w:rsidRPr="007F02FF" w:rsidRDefault="007F02FF" w:rsidP="007F02FF">
      <w:pPr>
        <w:pStyle w:val="aa"/>
        <w:rPr>
          <w:sz w:val="24"/>
          <w:szCs w:val="24"/>
        </w:rPr>
      </w:pPr>
      <w:r>
        <w:separator/>
      </w:r>
    </w:p>
  </w:footnote>
  <w:footnote w:type="continuationSeparator" w:id="1">
    <w:p w:rsidR="007F02FF" w:rsidRPr="007F02FF" w:rsidRDefault="007F02FF" w:rsidP="007F02FF">
      <w:pPr>
        <w:pStyle w:val="aa"/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3"/>
    <w:docVar w:name="att_org_adr" w:val="Россия, 160004, г.Вологда, ул.Октябрьская, д.66, оф.1"/>
    <w:docVar w:name="att_org_name" w:val="Общество с ограниченной ответственностью &quot;РАЦИО&quot; (ООО &quot;РАЦИО&quot;)"/>
    <w:docVar w:name="att_org_reg_date" w:val="05.08.2016"/>
    <w:docVar w:name="att_org_reg_num" w:val="349"/>
    <w:docVar w:name="boss_fio" w:val="Дурягин Александр Иванович"/>
    <w:docVar w:name="ceh_info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close_doc_flag" w:val="0"/>
    <w:docVar w:name="doc_name" w:val="Документ13"/>
    <w:docVar w:name="doc_type" w:val="5"/>
    <w:docVar w:name="fill_date" w:val="25.08.2022"/>
    <w:docVar w:name="org_guid" w:val="0FDF24A48D4140EB95D4A337B1DBB6A1"/>
    <w:docVar w:name="org_id" w:val="2"/>
    <w:docVar w:name="org_name" w:val="     "/>
    <w:docVar w:name="pers_guids" w:val="0A9A6BEAC69D45C7B721BD4CCBEA4117@"/>
    <w:docVar w:name="pers_snils" w:val="0A9A6BEAC69D45C7B721BD4CCBEA4117@"/>
    <w:docVar w:name="podr_id" w:val="org_2"/>
    <w:docVar w:name="pred_dolg" w:val="Проректор"/>
    <w:docVar w:name="pred_fio" w:val="Кошель А.С."/>
    <w:docVar w:name="rbtd_name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step_test" w:val="54"/>
    <w:docVar w:name="sv_docs" w:val="1"/>
  </w:docVars>
  <w:rsids>
    <w:rsidRoot w:val="007F02FF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F02FF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7F02FF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c">
    <w:name w:val="header"/>
    <w:basedOn w:val="a"/>
    <w:link w:val="ad"/>
    <w:rsid w:val="007F02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F02FF"/>
    <w:rPr>
      <w:sz w:val="24"/>
    </w:rPr>
  </w:style>
  <w:style w:type="paragraph" w:styleId="ae">
    <w:name w:val="footer"/>
    <w:basedOn w:val="a"/>
    <w:link w:val="af"/>
    <w:rsid w:val="007F02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F02F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47</Pages>
  <Words>21697</Words>
  <Characters>123673</Characters>
  <Application>Microsoft Office Word</Application>
  <DocSecurity>0</DocSecurity>
  <Lines>1030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145080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User3</dc:creator>
  <cp:keywords/>
  <dc:description/>
  <cp:lastModifiedBy>User3</cp:lastModifiedBy>
  <cp:revision>1</cp:revision>
  <dcterms:created xsi:type="dcterms:W3CDTF">2022-08-25T06:18:00Z</dcterms:created>
  <dcterms:modified xsi:type="dcterms:W3CDTF">2022-08-25T06:21:00Z</dcterms:modified>
</cp:coreProperties>
</file>