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7A" w:rsidRPr="00D558A1" w:rsidRDefault="00AE5C7A" w:rsidP="00AE5C7A">
      <w:pPr>
        <w:spacing w:line="312" w:lineRule="auto"/>
        <w:ind w:left="137" w:right="261" w:firstLine="709"/>
        <w:contextualSpacing/>
        <w:jc w:val="center"/>
        <w:rPr>
          <w:rFonts w:ascii="Times New Roman" w:hAnsi="Times New Roman"/>
          <w:sz w:val="28"/>
          <w:szCs w:val="28"/>
        </w:rPr>
      </w:pPr>
      <w:r w:rsidRPr="00D558A1">
        <w:rPr>
          <w:rFonts w:ascii="Times New Roman" w:hAnsi="Times New Roman"/>
          <w:sz w:val="28"/>
          <w:szCs w:val="28"/>
        </w:rPr>
        <w:t>Национальный исследовательский</w:t>
      </w:r>
      <w:r w:rsidRPr="00D558A1">
        <w:rPr>
          <w:rFonts w:ascii="Times New Roman" w:hAnsi="Times New Roman"/>
          <w:spacing w:val="-14"/>
          <w:sz w:val="28"/>
          <w:szCs w:val="28"/>
        </w:rPr>
        <w:t xml:space="preserve"> </w:t>
      </w:r>
      <w:r w:rsidRPr="00D558A1">
        <w:rPr>
          <w:rFonts w:ascii="Times New Roman" w:hAnsi="Times New Roman"/>
          <w:sz w:val="28"/>
          <w:szCs w:val="28"/>
        </w:rPr>
        <w:t>университет</w:t>
      </w:r>
    </w:p>
    <w:p w:rsidR="00AE5C7A" w:rsidRPr="00D558A1" w:rsidRDefault="00AE5C7A" w:rsidP="00AE5C7A">
      <w:pPr>
        <w:spacing w:line="312" w:lineRule="auto"/>
        <w:ind w:left="137" w:right="261" w:firstLine="709"/>
        <w:contextualSpacing/>
        <w:jc w:val="center"/>
        <w:rPr>
          <w:rFonts w:ascii="Times New Roman" w:hAnsi="Times New Roman"/>
          <w:sz w:val="28"/>
          <w:szCs w:val="28"/>
        </w:rPr>
      </w:pPr>
      <w:r w:rsidRPr="00D558A1">
        <w:rPr>
          <w:rFonts w:ascii="Times New Roman" w:hAnsi="Times New Roman"/>
          <w:sz w:val="28"/>
          <w:szCs w:val="28"/>
        </w:rPr>
        <w:t xml:space="preserve">«Высшая школа экономики» </w:t>
      </w:r>
    </w:p>
    <w:p w:rsidR="00AE5C7A" w:rsidRPr="00D558A1" w:rsidRDefault="00AE5C7A" w:rsidP="00AE5C7A">
      <w:pPr>
        <w:spacing w:line="312" w:lineRule="auto"/>
        <w:ind w:left="137" w:right="261" w:firstLine="709"/>
        <w:contextualSpacing/>
        <w:jc w:val="center"/>
        <w:rPr>
          <w:rFonts w:ascii="Times New Roman" w:hAnsi="Times New Roman"/>
          <w:bCs/>
          <w:sz w:val="28"/>
          <w:szCs w:val="28"/>
        </w:rPr>
      </w:pPr>
      <w:r w:rsidRPr="00D558A1">
        <w:rPr>
          <w:rFonts w:ascii="Times New Roman" w:hAnsi="Times New Roman"/>
          <w:sz w:val="28"/>
          <w:szCs w:val="28"/>
        </w:rPr>
        <w:t xml:space="preserve">Факультет гуманитарных наук </w:t>
      </w:r>
    </w:p>
    <w:p w:rsidR="00AE5C7A" w:rsidRPr="00D558A1" w:rsidRDefault="00AE5C7A" w:rsidP="00AE5C7A">
      <w:pPr>
        <w:spacing w:before="4" w:line="312" w:lineRule="auto"/>
        <w:ind w:firstLine="709"/>
        <w:contextualSpacing/>
        <w:jc w:val="center"/>
        <w:rPr>
          <w:rFonts w:ascii="Times New Roman" w:hAnsi="Times New Roman"/>
          <w:b/>
          <w:bCs/>
          <w:sz w:val="28"/>
          <w:szCs w:val="28"/>
        </w:rPr>
      </w:pPr>
    </w:p>
    <w:p w:rsidR="00AE5C7A" w:rsidRPr="00D558A1" w:rsidRDefault="00AE5C7A" w:rsidP="00AE5C7A">
      <w:pPr>
        <w:spacing w:before="4" w:line="312" w:lineRule="auto"/>
        <w:ind w:firstLine="709"/>
        <w:contextualSpacing/>
        <w:jc w:val="center"/>
        <w:rPr>
          <w:rFonts w:ascii="Times New Roman" w:hAnsi="Times New Roman"/>
          <w:b/>
          <w:bCs/>
          <w:sz w:val="28"/>
          <w:szCs w:val="28"/>
        </w:rPr>
      </w:pPr>
      <w:r w:rsidRPr="00D558A1">
        <w:rPr>
          <w:rFonts w:ascii="Times New Roman" w:hAnsi="Times New Roman"/>
          <w:b/>
          <w:bCs/>
          <w:sz w:val="28"/>
          <w:szCs w:val="28"/>
        </w:rPr>
        <w:t xml:space="preserve">Правила подготовки и защиты </w:t>
      </w:r>
    </w:p>
    <w:p w:rsidR="00AE5C7A" w:rsidRPr="00D558A1" w:rsidRDefault="00AE5C7A" w:rsidP="00AE5C7A">
      <w:pPr>
        <w:spacing w:before="4" w:line="312" w:lineRule="auto"/>
        <w:ind w:firstLine="709"/>
        <w:contextualSpacing/>
        <w:jc w:val="center"/>
        <w:rPr>
          <w:rFonts w:ascii="Times New Roman" w:hAnsi="Times New Roman"/>
          <w:b/>
          <w:bCs/>
          <w:sz w:val="28"/>
          <w:szCs w:val="28"/>
        </w:rPr>
      </w:pPr>
      <w:r w:rsidRPr="00D558A1">
        <w:rPr>
          <w:rFonts w:ascii="Times New Roman" w:hAnsi="Times New Roman"/>
          <w:b/>
          <w:bCs/>
          <w:sz w:val="28"/>
          <w:szCs w:val="28"/>
        </w:rPr>
        <w:t>выпускной квалификационной работы</w:t>
      </w:r>
    </w:p>
    <w:p w:rsidR="00AE5C7A" w:rsidRPr="00D558A1" w:rsidRDefault="00AE5C7A" w:rsidP="00AE5C7A">
      <w:pPr>
        <w:tabs>
          <w:tab w:val="left" w:pos="4453"/>
          <w:tab w:val="left" w:pos="5896"/>
        </w:tabs>
        <w:spacing w:line="312" w:lineRule="auto"/>
        <w:ind w:left="2340" w:right="1760" w:hanging="180"/>
        <w:contextualSpacing/>
        <w:jc w:val="center"/>
        <w:rPr>
          <w:rFonts w:ascii="Times New Roman" w:hAnsi="Times New Roman"/>
          <w:sz w:val="28"/>
          <w:szCs w:val="28"/>
        </w:rPr>
      </w:pPr>
      <w:r w:rsidRPr="00D558A1">
        <w:rPr>
          <w:rFonts w:ascii="Times New Roman" w:hAnsi="Times New Roman"/>
          <w:sz w:val="28"/>
          <w:szCs w:val="28"/>
        </w:rPr>
        <w:t xml:space="preserve">для магистерской программы </w:t>
      </w:r>
    </w:p>
    <w:p w:rsidR="00AE5C7A" w:rsidRDefault="00AE5C7A" w:rsidP="00AE5C7A">
      <w:pPr>
        <w:tabs>
          <w:tab w:val="left" w:pos="4453"/>
          <w:tab w:val="left" w:pos="5896"/>
        </w:tabs>
        <w:spacing w:line="312" w:lineRule="auto"/>
        <w:ind w:left="2340" w:right="1760" w:hanging="180"/>
        <w:contextualSpacing/>
        <w:jc w:val="center"/>
        <w:rPr>
          <w:rFonts w:ascii="Times New Roman" w:hAnsi="Times New Roman"/>
          <w:spacing w:val="-3"/>
          <w:sz w:val="28"/>
          <w:szCs w:val="28"/>
        </w:rPr>
      </w:pPr>
      <w:r w:rsidRPr="00D558A1">
        <w:rPr>
          <w:rFonts w:ascii="Times New Roman" w:hAnsi="Times New Roman"/>
          <w:sz w:val="28"/>
          <w:szCs w:val="28"/>
        </w:rPr>
        <w:t>«</w:t>
      </w:r>
      <w:r>
        <w:rPr>
          <w:rFonts w:ascii="Times New Roman" w:hAnsi="Times New Roman"/>
          <w:sz w:val="28"/>
          <w:szCs w:val="28"/>
        </w:rPr>
        <w:t>Русская литература и компаративистика</w:t>
      </w:r>
      <w:r w:rsidRPr="00D558A1">
        <w:rPr>
          <w:rFonts w:ascii="Times New Roman" w:hAnsi="Times New Roman"/>
          <w:sz w:val="28"/>
          <w:szCs w:val="28"/>
        </w:rPr>
        <w:t xml:space="preserve">» направление </w:t>
      </w:r>
      <w:r w:rsidRPr="00D558A1">
        <w:rPr>
          <w:rFonts w:ascii="Times New Roman" w:hAnsi="Times New Roman"/>
          <w:spacing w:val="-3"/>
          <w:sz w:val="28"/>
          <w:szCs w:val="28"/>
        </w:rPr>
        <w:t xml:space="preserve"> </w:t>
      </w:r>
      <w:r>
        <w:rPr>
          <w:rFonts w:ascii="Times New Roman" w:hAnsi="Times New Roman"/>
          <w:spacing w:val="-3"/>
          <w:sz w:val="28"/>
          <w:szCs w:val="28"/>
        </w:rPr>
        <w:t>45.04.01</w:t>
      </w:r>
    </w:p>
    <w:p w:rsidR="00AE5C7A" w:rsidRPr="00D558A1" w:rsidRDefault="00AE5C7A" w:rsidP="00AE5C7A">
      <w:pPr>
        <w:tabs>
          <w:tab w:val="left" w:pos="4453"/>
          <w:tab w:val="left" w:pos="5896"/>
        </w:tabs>
        <w:spacing w:line="312" w:lineRule="auto"/>
        <w:ind w:left="2340" w:right="1760" w:hanging="180"/>
        <w:contextualSpacing/>
        <w:jc w:val="center"/>
        <w:rPr>
          <w:rFonts w:ascii="Times New Roman" w:hAnsi="Times New Roman"/>
          <w:sz w:val="32"/>
        </w:rPr>
      </w:pPr>
      <w:r w:rsidRPr="00D558A1">
        <w:rPr>
          <w:rFonts w:ascii="Times New Roman" w:hAnsi="Times New Roman"/>
          <w:sz w:val="28"/>
          <w:szCs w:val="28"/>
        </w:rPr>
        <w:t>Филология</w:t>
      </w:r>
      <w:r w:rsidRPr="00D558A1">
        <w:rPr>
          <w:rFonts w:ascii="Times New Roman" w:hAnsi="Times New Roman"/>
          <w:w w:val="99"/>
          <w:sz w:val="32"/>
        </w:rPr>
        <w:t xml:space="preserve"> </w:t>
      </w:r>
    </w:p>
    <w:p w:rsidR="00AE5C7A" w:rsidRPr="0015184F" w:rsidRDefault="00AE5C7A" w:rsidP="00AE5C7A">
      <w:pPr>
        <w:tabs>
          <w:tab w:val="left" w:pos="9309"/>
        </w:tabs>
        <w:spacing w:before="269"/>
        <w:ind w:left="6698" w:right="102" w:firstLine="709"/>
        <w:contextualSpacing/>
        <w:jc w:val="right"/>
        <w:rPr>
          <w:rFonts w:ascii="Times New Roman" w:hAnsi="Times New Roman"/>
          <w:sz w:val="24"/>
          <w:szCs w:val="24"/>
        </w:rPr>
      </w:pPr>
    </w:p>
    <w:p w:rsidR="00AE5C7A" w:rsidRDefault="00AE5C7A" w:rsidP="00AE5C7A">
      <w:pPr>
        <w:spacing w:line="312" w:lineRule="auto"/>
        <w:ind w:firstLine="709"/>
        <w:contextualSpacing/>
        <w:jc w:val="right"/>
        <w:rPr>
          <w:rFonts w:ascii="Times New Roman" w:hAnsi="Times New Roman"/>
          <w:sz w:val="24"/>
          <w:szCs w:val="24"/>
        </w:rPr>
      </w:pPr>
    </w:p>
    <w:p w:rsidR="00AE5C7A" w:rsidRDefault="00AE5C7A" w:rsidP="00AE5C7A">
      <w:pPr>
        <w:spacing w:line="312" w:lineRule="auto"/>
        <w:ind w:firstLine="709"/>
        <w:contextualSpacing/>
        <w:jc w:val="right"/>
        <w:rPr>
          <w:rFonts w:ascii="Times New Roman" w:hAnsi="Times New Roman"/>
          <w:sz w:val="24"/>
          <w:szCs w:val="24"/>
        </w:rPr>
      </w:pPr>
    </w:p>
    <w:p w:rsidR="00AE5C7A" w:rsidRDefault="00AE5C7A" w:rsidP="00AE5C7A">
      <w:pPr>
        <w:spacing w:line="312" w:lineRule="auto"/>
        <w:ind w:firstLine="709"/>
        <w:contextualSpacing/>
        <w:jc w:val="right"/>
        <w:rPr>
          <w:rFonts w:ascii="Times New Roman" w:hAnsi="Times New Roman"/>
          <w:sz w:val="24"/>
          <w:szCs w:val="24"/>
        </w:rPr>
      </w:pPr>
    </w:p>
    <w:p w:rsidR="00AE5C7A" w:rsidRDefault="00AE5C7A" w:rsidP="00AE5C7A">
      <w:pPr>
        <w:spacing w:line="312" w:lineRule="auto"/>
        <w:ind w:firstLine="709"/>
        <w:contextualSpacing/>
        <w:jc w:val="right"/>
        <w:rPr>
          <w:rFonts w:ascii="Times New Roman" w:hAnsi="Times New Roman"/>
          <w:sz w:val="24"/>
          <w:szCs w:val="24"/>
        </w:rPr>
      </w:pP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Утверждено </w:t>
      </w:r>
    </w:p>
    <w:p w:rsidR="0093243F" w:rsidRDefault="0093243F" w:rsidP="00AE5C7A">
      <w:pPr>
        <w:spacing w:line="312" w:lineRule="auto"/>
        <w:ind w:firstLine="709"/>
        <w:contextualSpacing/>
        <w:jc w:val="right"/>
        <w:rPr>
          <w:rFonts w:ascii="Times New Roman" w:hAnsi="Times New Roman"/>
          <w:sz w:val="24"/>
          <w:szCs w:val="24"/>
        </w:rPr>
      </w:pP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Академический Совет </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образовательной программы </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магистратуры «</w:t>
      </w:r>
      <w:r w:rsidR="0093243F">
        <w:rPr>
          <w:rFonts w:ascii="Times New Roman" w:hAnsi="Times New Roman"/>
          <w:sz w:val="24"/>
          <w:szCs w:val="24"/>
        </w:rPr>
        <w:t>Русская литература и компаративистика</w:t>
      </w:r>
      <w:r w:rsidRPr="00AE5C7A">
        <w:rPr>
          <w:rFonts w:ascii="Times New Roman" w:hAnsi="Times New Roman"/>
          <w:sz w:val="24"/>
          <w:szCs w:val="24"/>
        </w:rPr>
        <w:t>»</w:t>
      </w:r>
    </w:p>
    <w:p w:rsidR="00AE5C7A" w:rsidRPr="00AE5C7A" w:rsidRDefault="0093243F" w:rsidP="00AE5C7A">
      <w:pPr>
        <w:spacing w:line="312" w:lineRule="auto"/>
        <w:ind w:firstLine="709"/>
        <w:contextualSpacing/>
        <w:jc w:val="right"/>
        <w:rPr>
          <w:rFonts w:ascii="Times New Roman" w:hAnsi="Times New Roman"/>
          <w:sz w:val="24"/>
          <w:szCs w:val="24"/>
        </w:rPr>
      </w:pPr>
      <w:r>
        <w:rPr>
          <w:rFonts w:ascii="Times New Roman" w:hAnsi="Times New Roman"/>
          <w:sz w:val="24"/>
          <w:szCs w:val="24"/>
        </w:rPr>
        <w:t>Протокол от 20.11.2020  №8</w:t>
      </w:r>
      <w:r w:rsidR="00AE5C7A" w:rsidRPr="00AE5C7A">
        <w:rPr>
          <w:rFonts w:ascii="Times New Roman" w:hAnsi="Times New Roman"/>
          <w:sz w:val="24"/>
          <w:szCs w:val="24"/>
        </w:rPr>
        <w:t xml:space="preserve"> </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Академический руководитель </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образовательной программы</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 магистратуры «</w:t>
      </w:r>
      <w:r w:rsidR="00777F4B">
        <w:rPr>
          <w:rFonts w:ascii="Times New Roman" w:hAnsi="Times New Roman"/>
          <w:sz w:val="24"/>
          <w:szCs w:val="24"/>
        </w:rPr>
        <w:t>Русская литература и компаративистика</w:t>
      </w:r>
      <w:r w:rsidRPr="00AE5C7A">
        <w:rPr>
          <w:rFonts w:ascii="Times New Roman" w:hAnsi="Times New Roman"/>
          <w:sz w:val="24"/>
          <w:szCs w:val="24"/>
        </w:rPr>
        <w:t>»</w:t>
      </w:r>
    </w:p>
    <w:p w:rsidR="00AE5C7A" w:rsidRPr="00AE5C7A" w:rsidRDefault="0093243F" w:rsidP="00AE5C7A">
      <w:pPr>
        <w:spacing w:line="312" w:lineRule="auto"/>
        <w:ind w:firstLine="709"/>
        <w:contextualSpacing/>
        <w:jc w:val="right"/>
        <w:rPr>
          <w:rFonts w:ascii="Times New Roman" w:hAnsi="Times New Roman"/>
          <w:sz w:val="24"/>
          <w:szCs w:val="24"/>
        </w:rPr>
      </w:pPr>
      <w:r>
        <w:rPr>
          <w:rFonts w:ascii="Times New Roman" w:hAnsi="Times New Roman"/>
          <w:sz w:val="24"/>
          <w:szCs w:val="24"/>
        </w:rPr>
        <w:t>Д.В. Харитонов</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_______________________    </w:t>
      </w:r>
    </w:p>
    <w:p w:rsidR="00AE5C7A" w:rsidRPr="00AE5C7A" w:rsidRDefault="0093243F" w:rsidP="00AE5C7A">
      <w:pPr>
        <w:spacing w:line="312" w:lineRule="auto"/>
        <w:ind w:firstLine="709"/>
        <w:contextualSpacing/>
        <w:jc w:val="right"/>
        <w:rPr>
          <w:rFonts w:ascii="Times New Roman" w:hAnsi="Times New Roman"/>
          <w:sz w:val="24"/>
          <w:szCs w:val="24"/>
        </w:rPr>
      </w:pPr>
      <w:r>
        <w:rPr>
          <w:rFonts w:ascii="Times New Roman" w:hAnsi="Times New Roman"/>
          <w:sz w:val="24"/>
          <w:szCs w:val="24"/>
        </w:rPr>
        <w:t>20.11.2020</w:t>
      </w:r>
    </w:p>
    <w:p w:rsidR="00AE5C7A" w:rsidRPr="00AE5C7A" w:rsidRDefault="00AE5C7A" w:rsidP="00AE5C7A">
      <w:pPr>
        <w:spacing w:line="312" w:lineRule="auto"/>
        <w:ind w:firstLine="709"/>
        <w:contextualSpacing/>
        <w:jc w:val="center"/>
        <w:rPr>
          <w:rFonts w:ascii="Times New Roman" w:hAnsi="Times New Roman"/>
          <w:sz w:val="24"/>
          <w:szCs w:val="24"/>
        </w:rPr>
      </w:pPr>
    </w:p>
    <w:p w:rsidR="00AE5C7A" w:rsidRPr="00AE5C7A" w:rsidRDefault="00AE5C7A" w:rsidP="00AE5C7A">
      <w:pPr>
        <w:spacing w:line="312" w:lineRule="auto"/>
        <w:ind w:firstLine="709"/>
        <w:contextualSpacing/>
        <w:jc w:val="center"/>
        <w:rPr>
          <w:rFonts w:ascii="Times New Roman" w:hAnsi="Times New Roman"/>
          <w:sz w:val="24"/>
          <w:szCs w:val="24"/>
        </w:rPr>
      </w:pPr>
    </w:p>
    <w:p w:rsidR="00AE5C7A" w:rsidRDefault="00AE5C7A" w:rsidP="00AE5C7A">
      <w:pPr>
        <w:spacing w:line="312" w:lineRule="auto"/>
        <w:ind w:firstLine="709"/>
        <w:contextualSpacing/>
        <w:jc w:val="center"/>
        <w:rPr>
          <w:rFonts w:ascii="Times New Roman" w:hAnsi="Times New Roman"/>
          <w:sz w:val="24"/>
          <w:szCs w:val="24"/>
        </w:rPr>
      </w:pPr>
    </w:p>
    <w:p w:rsidR="00AE5C7A" w:rsidRDefault="00AE5C7A"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AE5C7A" w:rsidRPr="0015184F" w:rsidRDefault="0093243F" w:rsidP="00AE5C7A">
      <w:pPr>
        <w:spacing w:line="312" w:lineRule="auto"/>
        <w:ind w:firstLine="709"/>
        <w:contextualSpacing/>
        <w:jc w:val="center"/>
        <w:rPr>
          <w:rFonts w:ascii="Times New Roman" w:hAnsi="Times New Roman"/>
        </w:rPr>
      </w:pPr>
      <w:r>
        <w:rPr>
          <w:rFonts w:ascii="Times New Roman" w:hAnsi="Times New Roman"/>
          <w:sz w:val="24"/>
          <w:szCs w:val="24"/>
        </w:rPr>
        <w:t>Москва 2020</w:t>
      </w:r>
    </w:p>
    <w:p w:rsidR="00AE5C7A" w:rsidRPr="0015184F" w:rsidRDefault="00AE5C7A" w:rsidP="00AE5C7A">
      <w:pPr>
        <w:spacing w:line="312" w:lineRule="auto"/>
        <w:ind w:firstLine="709"/>
        <w:contextualSpacing/>
        <w:jc w:val="center"/>
        <w:rPr>
          <w:rFonts w:ascii="Times New Roman" w:hAnsi="Times New Roman"/>
        </w:rPr>
      </w:pPr>
    </w:p>
    <w:p w:rsidR="00AE5C7A" w:rsidRPr="0015184F" w:rsidRDefault="00AE5C7A" w:rsidP="00AE5C7A">
      <w:pPr>
        <w:spacing w:line="312" w:lineRule="auto"/>
        <w:ind w:firstLine="709"/>
        <w:contextualSpacing/>
        <w:rPr>
          <w:rFonts w:ascii="Times New Roman" w:hAnsi="Times New Roman"/>
        </w:rPr>
        <w:sectPr w:rsidR="00AE5C7A" w:rsidRPr="0015184F" w:rsidSect="00AE5C7A">
          <w:footerReference w:type="even" r:id="rId7"/>
          <w:footerReference w:type="default" r:id="rId8"/>
          <w:pgSz w:w="11900" w:h="16840"/>
          <w:pgMar w:top="567" w:right="567" w:bottom="816" w:left="1361" w:header="708" w:footer="708" w:gutter="0"/>
          <w:cols w:space="708"/>
          <w:docGrid w:linePitch="360"/>
        </w:sectPr>
      </w:pPr>
    </w:p>
    <w:p w:rsidR="00AE5C7A" w:rsidRDefault="00AE5C7A" w:rsidP="00AE5C7A">
      <w:pPr>
        <w:pStyle w:val="4"/>
        <w:keepNext w:val="0"/>
        <w:keepLines w:val="0"/>
        <w:widowControl w:val="0"/>
        <w:numPr>
          <w:ilvl w:val="0"/>
          <w:numId w:val="8"/>
        </w:numPr>
        <w:spacing w:before="0"/>
        <w:ind w:left="142" w:firstLine="567"/>
        <w:contextualSpacing/>
        <w:rPr>
          <w:rFonts w:ascii="Times New Roman" w:hAnsi="Times New Roman"/>
          <w:i w:val="0"/>
          <w:iCs w:val="0"/>
          <w:color w:val="auto"/>
          <w:sz w:val="24"/>
          <w:szCs w:val="24"/>
        </w:rPr>
      </w:pPr>
      <w:r w:rsidRPr="003A42E5">
        <w:rPr>
          <w:rFonts w:ascii="Times New Roman" w:hAnsi="Times New Roman"/>
          <w:i w:val="0"/>
          <w:iCs w:val="0"/>
          <w:color w:val="auto"/>
          <w:sz w:val="24"/>
          <w:szCs w:val="24"/>
        </w:rPr>
        <w:lastRenderedPageBreak/>
        <w:t>Общие</w:t>
      </w:r>
      <w:r w:rsidRPr="003A42E5">
        <w:rPr>
          <w:rFonts w:ascii="Times New Roman" w:hAnsi="Times New Roman"/>
          <w:i w:val="0"/>
          <w:iCs w:val="0"/>
          <w:color w:val="auto"/>
          <w:spacing w:val="-8"/>
          <w:sz w:val="24"/>
          <w:szCs w:val="24"/>
        </w:rPr>
        <w:t xml:space="preserve"> </w:t>
      </w:r>
      <w:r w:rsidRPr="003A42E5">
        <w:rPr>
          <w:rFonts w:ascii="Times New Roman" w:hAnsi="Times New Roman"/>
          <w:i w:val="0"/>
          <w:iCs w:val="0"/>
          <w:color w:val="auto"/>
          <w:sz w:val="24"/>
          <w:szCs w:val="24"/>
        </w:rPr>
        <w:t>положения</w:t>
      </w:r>
    </w:p>
    <w:p w:rsidR="00AE5C7A" w:rsidRPr="003A42E5" w:rsidRDefault="00AE5C7A" w:rsidP="00AE5C7A">
      <w:pPr>
        <w:pStyle w:val="Default"/>
        <w:spacing w:line="276" w:lineRule="auto"/>
      </w:pPr>
    </w:p>
    <w:p w:rsidR="00AE5C7A" w:rsidRPr="0015184F" w:rsidRDefault="00AE5C7A" w:rsidP="00AE5C7A">
      <w:pPr>
        <w:pStyle w:val="2"/>
        <w:numPr>
          <w:ilvl w:val="1"/>
          <w:numId w:val="8"/>
        </w:numPr>
        <w:tabs>
          <w:tab w:val="left" w:pos="1102"/>
        </w:tabs>
        <w:spacing w:line="276" w:lineRule="auto"/>
        <w:ind w:left="142" w:right="107" w:firstLine="567"/>
        <w:contextualSpacing/>
        <w:jc w:val="both"/>
        <w:rPr>
          <w:rFonts w:ascii="Times New Roman" w:hAnsi="Times New Roman"/>
          <w:sz w:val="24"/>
          <w:szCs w:val="24"/>
        </w:rPr>
      </w:pPr>
      <w:r w:rsidRPr="0015184F">
        <w:rPr>
          <w:rFonts w:ascii="Times New Roman" w:hAnsi="Times New Roman"/>
          <w:sz w:val="24"/>
          <w:szCs w:val="24"/>
        </w:rPr>
        <w:t xml:space="preserve">Настоящие Правила составлены в соответствии с пунктом 1.5 Положения </w:t>
      </w:r>
      <w:r w:rsidRPr="0015184F">
        <w:rPr>
          <w:rFonts w:ascii="Times New Roman" w:hAnsi="Times New Roman"/>
          <w:spacing w:val="-4"/>
          <w:sz w:val="24"/>
          <w:szCs w:val="24"/>
        </w:rPr>
        <w:t>«О</w:t>
      </w:r>
      <w:r w:rsidRPr="0015184F">
        <w:rPr>
          <w:rFonts w:ascii="Times New Roman" w:hAnsi="Times New Roman"/>
          <w:spacing w:val="52"/>
          <w:sz w:val="24"/>
          <w:szCs w:val="24"/>
        </w:rPr>
        <w:t xml:space="preserve"> </w:t>
      </w:r>
      <w:r w:rsidRPr="0015184F">
        <w:rPr>
          <w:rFonts w:ascii="Times New Roman" w:hAnsi="Times New Roman"/>
          <w:sz w:val="24"/>
          <w:szCs w:val="24"/>
        </w:rPr>
        <w:t>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(утверждено Ученым советом НИУ ВШЭ, протокол № 8 от 28.11.2014) (далее –</w:t>
      </w:r>
      <w:r w:rsidRPr="0015184F">
        <w:rPr>
          <w:rFonts w:ascii="Times New Roman" w:hAnsi="Times New Roman"/>
          <w:spacing w:val="-11"/>
          <w:sz w:val="24"/>
          <w:szCs w:val="24"/>
        </w:rPr>
        <w:t xml:space="preserve"> </w:t>
      </w:r>
      <w:r w:rsidRPr="0015184F">
        <w:rPr>
          <w:rFonts w:ascii="Times New Roman" w:hAnsi="Times New Roman"/>
          <w:sz w:val="24"/>
          <w:szCs w:val="24"/>
        </w:rPr>
        <w:t>Положение).</w:t>
      </w:r>
    </w:p>
    <w:p w:rsidR="00AE5C7A" w:rsidRPr="0015184F" w:rsidRDefault="00AE5C7A" w:rsidP="00AE5C7A">
      <w:pPr>
        <w:pStyle w:val="2"/>
        <w:numPr>
          <w:ilvl w:val="1"/>
          <w:numId w:val="8"/>
        </w:numPr>
        <w:tabs>
          <w:tab w:val="left" w:pos="1102"/>
        </w:tabs>
        <w:spacing w:line="276" w:lineRule="auto"/>
        <w:ind w:left="142" w:right="104" w:firstLine="567"/>
        <w:contextualSpacing/>
        <w:jc w:val="both"/>
        <w:rPr>
          <w:rFonts w:ascii="Times New Roman" w:hAnsi="Times New Roman"/>
          <w:sz w:val="24"/>
          <w:szCs w:val="24"/>
        </w:rPr>
      </w:pPr>
      <w:r w:rsidRPr="0015184F">
        <w:rPr>
          <w:rFonts w:ascii="Times New Roman" w:hAnsi="Times New Roman"/>
          <w:sz w:val="24"/>
          <w:szCs w:val="24"/>
        </w:rPr>
        <w:t>Настоящие Правила распространяются на подготовку, оценивание, защиту и публикацию выпускных квалификационных работ (далее – ВКР) студентов, обучающихся на образовательной программе (далее – ОП) «</w:t>
      </w:r>
      <w:r w:rsidR="00A400D9">
        <w:rPr>
          <w:rFonts w:ascii="Times New Roman" w:hAnsi="Times New Roman"/>
          <w:sz w:val="24"/>
          <w:szCs w:val="24"/>
        </w:rPr>
        <w:t>Русская литература и компаративистика</w:t>
      </w:r>
      <w:r w:rsidRPr="0015184F">
        <w:rPr>
          <w:rFonts w:ascii="Times New Roman" w:hAnsi="Times New Roman"/>
          <w:sz w:val="24"/>
          <w:szCs w:val="24"/>
        </w:rPr>
        <w:t>» (квалификация магистр). Процедура выполнения иных письменных работ в процессе обучения на ОП настоящими Правилами не</w:t>
      </w:r>
      <w:r w:rsidRPr="0015184F">
        <w:rPr>
          <w:rFonts w:ascii="Times New Roman" w:hAnsi="Times New Roman"/>
          <w:spacing w:val="-9"/>
          <w:sz w:val="24"/>
          <w:szCs w:val="24"/>
        </w:rPr>
        <w:t xml:space="preserve"> </w:t>
      </w:r>
      <w:r w:rsidRPr="0015184F">
        <w:rPr>
          <w:rFonts w:ascii="Times New Roman" w:hAnsi="Times New Roman"/>
          <w:sz w:val="24"/>
          <w:szCs w:val="24"/>
        </w:rPr>
        <w:t>регулируется.</w:t>
      </w:r>
    </w:p>
    <w:p w:rsidR="00AE5C7A" w:rsidRPr="0015184F" w:rsidRDefault="00AE5C7A" w:rsidP="00AE5C7A">
      <w:pPr>
        <w:pStyle w:val="2"/>
        <w:numPr>
          <w:ilvl w:val="1"/>
          <w:numId w:val="8"/>
        </w:numPr>
        <w:tabs>
          <w:tab w:val="left" w:pos="1102"/>
        </w:tabs>
        <w:spacing w:line="276" w:lineRule="auto"/>
        <w:ind w:left="142" w:right="108" w:firstLine="567"/>
        <w:contextualSpacing/>
        <w:jc w:val="both"/>
        <w:rPr>
          <w:rFonts w:ascii="Times New Roman" w:hAnsi="Times New Roman"/>
          <w:sz w:val="24"/>
          <w:szCs w:val="24"/>
        </w:rPr>
      </w:pPr>
      <w:r w:rsidRPr="0015184F">
        <w:rPr>
          <w:rFonts w:ascii="Times New Roman" w:hAnsi="Times New Roman"/>
          <w:sz w:val="24"/>
          <w:szCs w:val="24"/>
        </w:rPr>
        <w:t xml:space="preserve">При поступлении на ОП студенты в обязательном порядке знакомятся с Положением </w:t>
      </w:r>
      <w:r w:rsidRPr="0015184F">
        <w:rPr>
          <w:rFonts w:ascii="Times New Roman" w:hAnsi="Times New Roman"/>
          <w:spacing w:val="-4"/>
          <w:sz w:val="24"/>
          <w:szCs w:val="24"/>
        </w:rPr>
        <w:t xml:space="preserve">«О </w:t>
      </w:r>
      <w:r w:rsidRPr="0015184F">
        <w:rPr>
          <w:rFonts w:ascii="Times New Roman" w:hAnsi="Times New Roman"/>
          <w:sz w:val="24"/>
          <w:szCs w:val="24"/>
        </w:rPr>
        <w:t>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и настоящими</w:t>
      </w:r>
      <w:r w:rsidRPr="0015184F">
        <w:rPr>
          <w:rFonts w:ascii="Times New Roman" w:hAnsi="Times New Roman"/>
          <w:spacing w:val="-8"/>
          <w:sz w:val="24"/>
          <w:szCs w:val="24"/>
        </w:rPr>
        <w:t xml:space="preserve"> </w:t>
      </w:r>
      <w:r w:rsidRPr="0015184F">
        <w:rPr>
          <w:rFonts w:ascii="Times New Roman" w:hAnsi="Times New Roman"/>
          <w:sz w:val="24"/>
          <w:szCs w:val="24"/>
        </w:rPr>
        <w:t xml:space="preserve">Правилами. </w:t>
      </w:r>
    </w:p>
    <w:p w:rsidR="00AE5C7A" w:rsidRPr="0015184F" w:rsidRDefault="00AE5C7A" w:rsidP="00AE5C7A">
      <w:pPr>
        <w:tabs>
          <w:tab w:val="left" w:pos="1102"/>
        </w:tabs>
        <w:spacing w:after="0"/>
        <w:ind w:left="142" w:right="108" w:firstLine="567"/>
        <w:contextualSpacing/>
        <w:rPr>
          <w:rFonts w:ascii="Times New Roman" w:hAnsi="Times New Roman"/>
          <w:sz w:val="24"/>
          <w:szCs w:val="24"/>
        </w:rPr>
      </w:pP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Цели и задачи выполнения выпускной квалификационной работы</w:t>
      </w:r>
    </w:p>
    <w:p w:rsidR="00AE5C7A" w:rsidRPr="0015184F" w:rsidRDefault="00AE5C7A" w:rsidP="00AE5C7A">
      <w:pPr>
        <w:pStyle w:val="Default"/>
        <w:spacing w:line="276" w:lineRule="auto"/>
      </w:pPr>
    </w:p>
    <w:p w:rsidR="00AE5C7A" w:rsidRPr="003A42E5" w:rsidRDefault="00AE5C7A" w:rsidP="00AE5C7A">
      <w:pPr>
        <w:pStyle w:val="a7"/>
        <w:numPr>
          <w:ilvl w:val="1"/>
          <w:numId w:val="8"/>
        </w:numPr>
        <w:spacing w:line="276" w:lineRule="auto"/>
        <w:ind w:left="0" w:firstLine="709"/>
        <w:jc w:val="both"/>
        <w:rPr>
          <w:szCs w:val="24"/>
        </w:rPr>
      </w:pPr>
      <w:r w:rsidRPr="003A42E5">
        <w:rPr>
          <w:szCs w:val="24"/>
        </w:rPr>
        <w:t xml:space="preserve">Защита выпускной квалификационной работы (далее – ВКР) является обязательной составляющей итоговой государственной аттестации выпускников образовательной программы </w:t>
      </w:r>
      <w:r w:rsidR="00A400D9">
        <w:rPr>
          <w:szCs w:val="24"/>
        </w:rPr>
        <w:t>«Русская литература и компаративистика</w:t>
      </w:r>
      <w:r w:rsidRPr="003A42E5">
        <w:rPr>
          <w:szCs w:val="24"/>
        </w:rPr>
        <w:t>» (квалификация магистр).</w:t>
      </w:r>
    </w:p>
    <w:p w:rsidR="00AE5C7A" w:rsidRPr="0015184F" w:rsidRDefault="00AE5C7A" w:rsidP="00AE5C7A">
      <w:pPr>
        <w:pStyle w:val="a7"/>
        <w:numPr>
          <w:ilvl w:val="1"/>
          <w:numId w:val="8"/>
        </w:numPr>
        <w:spacing w:line="276" w:lineRule="auto"/>
        <w:ind w:left="0" w:firstLine="709"/>
        <w:jc w:val="both"/>
        <w:rPr>
          <w:szCs w:val="24"/>
        </w:rPr>
      </w:pPr>
      <w:r w:rsidRPr="0015184F">
        <w:rPr>
          <w:szCs w:val="24"/>
        </w:rPr>
        <w:t xml:space="preserve">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 </w:t>
      </w:r>
    </w:p>
    <w:p w:rsidR="00AE5C7A" w:rsidRPr="0015184F" w:rsidRDefault="00AE5C7A" w:rsidP="00AE5C7A">
      <w:pPr>
        <w:pStyle w:val="a7"/>
        <w:numPr>
          <w:ilvl w:val="1"/>
          <w:numId w:val="8"/>
        </w:numPr>
        <w:spacing w:line="276" w:lineRule="auto"/>
        <w:ind w:left="0" w:firstLine="709"/>
        <w:jc w:val="both"/>
        <w:rPr>
          <w:szCs w:val="24"/>
        </w:rPr>
      </w:pPr>
      <w:r w:rsidRPr="0015184F">
        <w:rPr>
          <w:szCs w:val="24"/>
        </w:rPr>
        <w:t xml:space="preserve">ВКР могут выполняться в одном из следующих форматов: </w:t>
      </w:r>
    </w:p>
    <w:p w:rsidR="00AE5C7A" w:rsidRPr="0015184F" w:rsidRDefault="00AE5C7A" w:rsidP="00AE5C7A">
      <w:pPr>
        <w:pStyle w:val="2"/>
        <w:widowControl/>
        <w:numPr>
          <w:ilvl w:val="0"/>
          <w:numId w:val="4"/>
        </w:numPr>
        <w:spacing w:line="276" w:lineRule="auto"/>
        <w:ind w:left="142" w:firstLine="567"/>
        <w:contextualSpacing/>
        <w:jc w:val="both"/>
        <w:rPr>
          <w:rFonts w:ascii="Times New Roman" w:hAnsi="Times New Roman"/>
          <w:sz w:val="24"/>
          <w:szCs w:val="24"/>
        </w:rPr>
      </w:pPr>
      <w:r w:rsidRPr="0015184F">
        <w:rPr>
          <w:rFonts w:ascii="Times New Roman" w:hAnsi="Times New Roman"/>
          <w:sz w:val="24"/>
          <w:szCs w:val="24"/>
        </w:rPr>
        <w:t>Исследовательская ВКР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Применительно к ВКР в ОП «</w:t>
      </w:r>
      <w:r w:rsidR="00A400D9">
        <w:rPr>
          <w:szCs w:val="24"/>
        </w:rPr>
        <w:t>Русская литература и компаративистика</w:t>
      </w:r>
      <w:r w:rsidRPr="0015184F">
        <w:rPr>
          <w:rFonts w:ascii="Times New Roman" w:hAnsi="Times New Roman"/>
          <w:sz w:val="24"/>
          <w:szCs w:val="24"/>
        </w:rPr>
        <w:t xml:space="preserve">»: самостоятельное исследование в области истории или современного состояния литературы или культуры на материале конкретных письменных текстов на русском или английском языке.  </w:t>
      </w:r>
    </w:p>
    <w:p w:rsidR="00AE5C7A" w:rsidRPr="0015184F" w:rsidRDefault="00AE5C7A" w:rsidP="00AE5C7A">
      <w:pPr>
        <w:pStyle w:val="2"/>
        <w:widowControl/>
        <w:numPr>
          <w:ilvl w:val="0"/>
          <w:numId w:val="4"/>
        </w:numPr>
        <w:spacing w:line="276" w:lineRule="auto"/>
        <w:ind w:left="142" w:firstLine="567"/>
        <w:contextualSpacing/>
        <w:jc w:val="both"/>
        <w:rPr>
          <w:rFonts w:ascii="Times New Roman" w:hAnsi="Times New Roman"/>
          <w:sz w:val="24"/>
          <w:szCs w:val="24"/>
        </w:rPr>
      </w:pPr>
      <w:r w:rsidRPr="0015184F">
        <w:rPr>
          <w:rFonts w:ascii="Times New Roman" w:hAnsi="Times New Roman"/>
          <w:sz w:val="24"/>
          <w:szCs w:val="24"/>
        </w:rPr>
        <w:t>Проектно-исследовательская ВКР – обоснованное решение практической задачи, базирующееся на системном анализе выбранного объекта и предмета, проблемы (ситуации). Применительно к ВКР в ОП «</w:t>
      </w:r>
      <w:r w:rsidR="00A400D9">
        <w:rPr>
          <w:szCs w:val="24"/>
        </w:rPr>
        <w:t>Русская литература и компаративистика</w:t>
      </w:r>
      <w:r w:rsidRPr="0015184F">
        <w:rPr>
          <w:rFonts w:ascii="Times New Roman" w:hAnsi="Times New Roman"/>
          <w:sz w:val="24"/>
          <w:szCs w:val="24"/>
        </w:rPr>
        <w:t xml:space="preserve">» в качестве таких проектов могут быть представлены: </w:t>
      </w:r>
    </w:p>
    <w:p w:rsidR="00AE5C7A" w:rsidRPr="0015184F" w:rsidRDefault="00AE5C7A" w:rsidP="00AE5C7A">
      <w:pPr>
        <w:pStyle w:val="2"/>
        <w:widowControl/>
        <w:spacing w:line="276" w:lineRule="auto"/>
        <w:ind w:left="709"/>
        <w:contextualSpacing/>
        <w:jc w:val="both"/>
        <w:rPr>
          <w:rFonts w:ascii="Times New Roman" w:hAnsi="Times New Roman"/>
          <w:sz w:val="24"/>
          <w:szCs w:val="24"/>
        </w:rPr>
      </w:pPr>
    </w:p>
    <w:p w:rsidR="00AE5C7A" w:rsidRPr="0015184F" w:rsidRDefault="00AE5C7A" w:rsidP="00AE5C7A">
      <w:pPr>
        <w:pStyle w:val="2"/>
        <w:widowControl/>
        <w:numPr>
          <w:ilvl w:val="0"/>
          <w:numId w:val="6"/>
        </w:numPr>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комментированная публикация архивных документов, </w:t>
      </w:r>
    </w:p>
    <w:p w:rsidR="00AE5C7A" w:rsidRPr="0015184F" w:rsidRDefault="00AE5C7A" w:rsidP="00AE5C7A">
      <w:pPr>
        <w:pStyle w:val="2"/>
        <w:widowControl/>
        <w:numPr>
          <w:ilvl w:val="0"/>
          <w:numId w:val="6"/>
        </w:numPr>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текстологический, биографический, историко-литературный комментарий к конкретному опубликованному тексту; </w:t>
      </w:r>
    </w:p>
    <w:p w:rsidR="00AE5C7A" w:rsidRPr="0015184F" w:rsidRDefault="00AE5C7A" w:rsidP="00AE5C7A">
      <w:pPr>
        <w:pStyle w:val="2"/>
        <w:widowControl/>
        <w:numPr>
          <w:ilvl w:val="0"/>
          <w:numId w:val="6"/>
        </w:numPr>
        <w:spacing w:line="276" w:lineRule="auto"/>
        <w:contextualSpacing/>
        <w:jc w:val="both"/>
        <w:rPr>
          <w:rFonts w:ascii="Times New Roman" w:hAnsi="Times New Roman"/>
          <w:sz w:val="24"/>
          <w:szCs w:val="24"/>
        </w:rPr>
      </w:pPr>
      <w:r w:rsidRPr="0015184F">
        <w:rPr>
          <w:rFonts w:ascii="Times New Roman" w:hAnsi="Times New Roman"/>
          <w:sz w:val="24"/>
          <w:szCs w:val="24"/>
        </w:rPr>
        <w:t>специфицированный тезаурус, корпус, база данных;</w:t>
      </w:r>
    </w:p>
    <w:p w:rsidR="00AE5C7A" w:rsidRPr="0015184F" w:rsidRDefault="00AE5C7A" w:rsidP="00AE5C7A">
      <w:pPr>
        <w:pStyle w:val="2"/>
        <w:widowControl/>
        <w:numPr>
          <w:ilvl w:val="0"/>
          <w:numId w:val="6"/>
        </w:numPr>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научный перевод с переводческим комментарием; </w:t>
      </w:r>
    </w:p>
    <w:p w:rsidR="00AE5C7A" w:rsidRPr="0015184F" w:rsidRDefault="00AE5C7A" w:rsidP="00AE5C7A">
      <w:pPr>
        <w:pStyle w:val="2"/>
        <w:widowControl/>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Практическая часть работы должна быть дополнена исследовательской частью, соответствующей пп. 3.3. Настоящего положения. </w:t>
      </w:r>
    </w:p>
    <w:p w:rsidR="00AE5C7A" w:rsidRPr="0015184F" w:rsidRDefault="00AE5C7A" w:rsidP="00AE5C7A">
      <w:pPr>
        <w:spacing w:after="0"/>
        <w:ind w:left="142" w:firstLine="567"/>
        <w:contextualSpacing/>
        <w:rPr>
          <w:rFonts w:ascii="Times New Roman" w:hAnsi="Times New Roman"/>
          <w:sz w:val="24"/>
          <w:szCs w:val="24"/>
        </w:rPr>
      </w:pPr>
    </w:p>
    <w:p w:rsidR="00AE5C7A" w:rsidRPr="0015184F" w:rsidRDefault="00AE5C7A" w:rsidP="00AE5C7A">
      <w:pPr>
        <w:pStyle w:val="a7"/>
        <w:numPr>
          <w:ilvl w:val="1"/>
          <w:numId w:val="8"/>
        </w:numPr>
        <w:spacing w:line="276" w:lineRule="auto"/>
        <w:ind w:left="0" w:firstLine="709"/>
        <w:jc w:val="both"/>
        <w:rPr>
          <w:szCs w:val="24"/>
        </w:rPr>
      </w:pPr>
      <w:r w:rsidRPr="0015184F">
        <w:rPr>
          <w:szCs w:val="24"/>
        </w:rPr>
        <w:lastRenderedPageBreak/>
        <w:t xml:space="preserve">ВКР носит индивидуальный характер. В случае, когда ВКР выполняется по результатам коллективного проекта, каждый участник проекта может использовать общие результаты, однако в основе такой работы должна быть самостоятельно поставленная и решенная проблема, текст работы не должен повторять тексты других коллег. </w:t>
      </w: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Требования к выпускной квалификационной работы</w:t>
      </w:r>
    </w:p>
    <w:p w:rsidR="00AE5C7A" w:rsidRPr="0015184F" w:rsidRDefault="00AE5C7A" w:rsidP="00AE5C7A">
      <w:pPr>
        <w:pStyle w:val="2"/>
        <w:widowControl/>
        <w:tabs>
          <w:tab w:val="left" w:pos="1102"/>
        </w:tabs>
        <w:spacing w:line="276" w:lineRule="auto"/>
        <w:ind w:left="709" w:right="265"/>
        <w:contextualSpacing/>
        <w:rPr>
          <w:rFonts w:ascii="Times New Roman" w:hAnsi="Times New Roman"/>
          <w:sz w:val="24"/>
          <w:szCs w:val="24"/>
        </w:rPr>
      </w:pPr>
    </w:p>
    <w:p w:rsidR="00AE5C7A" w:rsidRPr="003A42E5" w:rsidRDefault="00AE5C7A" w:rsidP="00AE5C7A">
      <w:pPr>
        <w:pStyle w:val="a7"/>
        <w:numPr>
          <w:ilvl w:val="1"/>
          <w:numId w:val="9"/>
        </w:numPr>
        <w:spacing w:line="276" w:lineRule="auto"/>
        <w:ind w:left="0" w:firstLine="709"/>
        <w:jc w:val="both"/>
        <w:rPr>
          <w:szCs w:val="24"/>
        </w:rPr>
      </w:pPr>
      <w:r w:rsidRPr="0015184F">
        <w:rPr>
          <w:szCs w:val="24"/>
        </w:rPr>
        <w:t>Общие требования к ВКР</w:t>
      </w:r>
    </w:p>
    <w:p w:rsidR="00AE5C7A" w:rsidRPr="0015184F" w:rsidRDefault="00AE5C7A" w:rsidP="00AE5C7A">
      <w:pPr>
        <w:pStyle w:val="2"/>
        <w:spacing w:line="276" w:lineRule="auto"/>
        <w:contextualSpacing/>
        <w:rPr>
          <w:rFonts w:ascii="Times New Roman" w:hAnsi="Times New Roman"/>
          <w:sz w:val="24"/>
          <w:szCs w:val="24"/>
        </w:rPr>
      </w:pP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xml:space="preserve">В процессе выполнения ВКР студент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w:t>
      </w: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xml:space="preserve">- происходит углубление, систематизация и интеграция теоретических знаний и практических навыков по направлению подготовки и специализации ОП; </w:t>
      </w: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xml:space="preserve">- развивается умение критически оценивать и обобщать теоретические положения, использовать современные методы и подходы при решении проблем в исследуемой области; </w:t>
      </w: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формируются навыки планирования и проведения научного исследования, обработки научной информации, анализа, интерпретации и аргументации результатов проведенного исследования;</w:t>
      </w: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развивается умение применять полученные знания при решении прикладных задач по направлению подготовки, разрабатывать научно обоснованные рекомендации и предложения;</w:t>
      </w:r>
    </w:p>
    <w:p w:rsidR="00AE5C7A" w:rsidRPr="0015184F" w:rsidRDefault="00AE5C7A" w:rsidP="00AE5C7A">
      <w:pPr>
        <w:pStyle w:val="2"/>
        <w:spacing w:line="276" w:lineRule="auto"/>
        <w:contextualSpacing/>
        <w:rPr>
          <w:rFonts w:ascii="Times New Roman" w:hAnsi="Times New Roman"/>
          <w:sz w:val="24"/>
          <w:szCs w:val="24"/>
          <w:u w:val="single"/>
        </w:rPr>
      </w:pPr>
      <w:r w:rsidRPr="0015184F">
        <w:rPr>
          <w:rFonts w:ascii="Times New Roman" w:hAnsi="Times New Roman"/>
          <w:sz w:val="24"/>
          <w:szCs w:val="24"/>
        </w:rPr>
        <w:t>- закрепляются навыки презентации, публичной дискуссии и защиты полученных научных результатов, разработанных предложений и рекомендаций.</w:t>
      </w:r>
    </w:p>
    <w:p w:rsidR="00AE5C7A" w:rsidRPr="0015184F" w:rsidRDefault="00AE5C7A" w:rsidP="00AE5C7A">
      <w:pPr>
        <w:pStyle w:val="2"/>
        <w:spacing w:line="276" w:lineRule="auto"/>
        <w:contextualSpacing/>
        <w:rPr>
          <w:rFonts w:ascii="Times New Roman" w:hAnsi="Times New Roman"/>
          <w:sz w:val="24"/>
          <w:szCs w:val="24"/>
          <w:u w:val="single"/>
        </w:rPr>
      </w:pPr>
    </w:p>
    <w:p w:rsidR="00AE5C7A" w:rsidRPr="0015184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color w:val="000000"/>
          <w:sz w:val="24"/>
          <w:szCs w:val="24"/>
          <w:u w:val="single"/>
        </w:rPr>
      </w:pPr>
      <w:r w:rsidRPr="0015184F">
        <w:rPr>
          <w:rFonts w:ascii="Times New Roman" w:hAnsi="Times New Roman"/>
          <w:sz w:val="24"/>
          <w:szCs w:val="24"/>
        </w:rPr>
        <w:t>ВКР должна быть написана самостоятельно: л</w:t>
      </w:r>
      <w:r w:rsidRPr="0015184F">
        <w:rPr>
          <w:rFonts w:ascii="Times New Roman" w:hAnsi="Times New Roman"/>
          <w:color w:val="000000"/>
          <w:sz w:val="24"/>
          <w:szCs w:val="24"/>
        </w:rPr>
        <w:t xml:space="preserve">юбые формы заимствования ранее полученных научных результатов </w:t>
      </w:r>
      <w:r w:rsidRPr="0015184F">
        <w:rPr>
          <w:rFonts w:ascii="Times New Roman" w:hAnsi="Times New Roman"/>
          <w:sz w:val="24"/>
          <w:szCs w:val="24"/>
        </w:rPr>
        <w:t>без ссылки на автора и источник заимствования</w:t>
      </w:r>
      <w:r w:rsidRPr="0015184F">
        <w:rPr>
          <w:rFonts w:ascii="Times New Roman" w:hAnsi="Times New Roman"/>
          <w:color w:val="000000"/>
          <w:sz w:val="24"/>
          <w:szCs w:val="24"/>
        </w:rPr>
        <w:t>, а также цитирование без ссылки на соответствующее научное исследование не допускаются;</w:t>
      </w:r>
    </w:p>
    <w:p w:rsidR="00AE5C7A" w:rsidRPr="0015184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sz w:val="24"/>
          <w:szCs w:val="24"/>
          <w:u w:val="single"/>
        </w:rPr>
      </w:pPr>
      <w:r w:rsidRPr="0015184F">
        <w:rPr>
          <w:rFonts w:ascii="Times New Roman" w:hAnsi="Times New Roman"/>
          <w:color w:val="000000"/>
          <w:sz w:val="24"/>
          <w:szCs w:val="24"/>
        </w:rPr>
        <w:t xml:space="preserve">ВКР отличает критический </w:t>
      </w:r>
      <w:r w:rsidRPr="0015184F">
        <w:rPr>
          <w:rFonts w:ascii="Times New Roman" w:hAnsi="Times New Roman"/>
          <w:sz w:val="24"/>
          <w:szCs w:val="24"/>
        </w:rPr>
        <w:t>подход к изучению источников и научной литера</w:t>
      </w:r>
      <w:r w:rsidRPr="0015184F">
        <w:rPr>
          <w:rFonts w:ascii="Times New Roman" w:hAnsi="Times New Roman"/>
          <w:color w:val="000000"/>
          <w:sz w:val="24"/>
          <w:szCs w:val="24"/>
        </w:rPr>
        <w:t>туры; изложение темы должно быть конкретным, насыщенным фактическими данными и сопоставл</w:t>
      </w:r>
      <w:r w:rsidRPr="0015184F">
        <w:rPr>
          <w:rFonts w:ascii="Times New Roman" w:hAnsi="Times New Roman"/>
          <w:sz w:val="24"/>
          <w:szCs w:val="24"/>
        </w:rPr>
        <w:t>ениями, научной аргументацией</w:t>
      </w:r>
      <w:r w:rsidRPr="0015184F">
        <w:rPr>
          <w:rFonts w:ascii="Times New Roman" w:hAnsi="Times New Roman"/>
          <w:color w:val="000000"/>
          <w:sz w:val="24"/>
          <w:szCs w:val="24"/>
        </w:rPr>
        <w:t>;</w:t>
      </w:r>
    </w:p>
    <w:p w:rsidR="00AE5C7A" w:rsidRPr="0015184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sz w:val="24"/>
          <w:szCs w:val="24"/>
          <w:u w:val="single"/>
        </w:rPr>
      </w:pPr>
      <w:r w:rsidRPr="0015184F">
        <w:rPr>
          <w:rFonts w:ascii="Times New Roman" w:hAnsi="Times New Roman"/>
          <w:sz w:val="24"/>
          <w:szCs w:val="24"/>
        </w:rPr>
        <w:t>ВКР отличает целостность и связность текста, смысловая точность и краткость формулировок, использование научного аппарата, специальных терминов и понятий;</w:t>
      </w:r>
    </w:p>
    <w:p w:rsidR="00AE5C7A" w:rsidRPr="0015184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sz w:val="24"/>
          <w:szCs w:val="24"/>
          <w:u w:val="single"/>
        </w:rPr>
      </w:pPr>
      <w:r w:rsidRPr="0015184F">
        <w:rPr>
          <w:rFonts w:ascii="Times New Roman" w:hAnsi="Times New Roman"/>
          <w:sz w:val="24"/>
          <w:szCs w:val="24"/>
        </w:rPr>
        <w:t xml:space="preserve">ВКР заканчивается описанием результатов исследования и конкретными выводами. </w:t>
      </w:r>
    </w:p>
    <w:p w:rsidR="00AE5C7A" w:rsidRPr="0015184F" w:rsidRDefault="00AE5C7A" w:rsidP="00AE5C7A">
      <w:pPr>
        <w:spacing w:after="0"/>
        <w:contextualSpacing/>
        <w:jc w:val="both"/>
        <w:rPr>
          <w:rFonts w:ascii="Times New Roman" w:hAnsi="Times New Roman"/>
          <w:sz w:val="24"/>
          <w:szCs w:val="24"/>
          <w:u w:val="single"/>
        </w:rPr>
      </w:pPr>
    </w:p>
    <w:p w:rsidR="00AE5C7A" w:rsidRPr="003A42E5" w:rsidRDefault="00AE5C7A" w:rsidP="00AE5C7A">
      <w:pPr>
        <w:pStyle w:val="a7"/>
        <w:numPr>
          <w:ilvl w:val="1"/>
          <w:numId w:val="9"/>
        </w:numPr>
        <w:spacing w:line="276" w:lineRule="auto"/>
        <w:ind w:left="0" w:firstLine="709"/>
        <w:jc w:val="both"/>
        <w:rPr>
          <w:szCs w:val="24"/>
        </w:rPr>
      </w:pPr>
      <w:r w:rsidRPr="0015184F">
        <w:rPr>
          <w:szCs w:val="24"/>
        </w:rPr>
        <w:t xml:space="preserve">Требования к объему ВКР </w:t>
      </w:r>
    </w:p>
    <w:p w:rsidR="00AE5C7A" w:rsidRPr="0015184F" w:rsidRDefault="00AE5C7A" w:rsidP="00AE5C7A">
      <w:pPr>
        <w:spacing w:after="0"/>
        <w:ind w:left="142" w:firstLine="567"/>
        <w:contextualSpacing/>
        <w:rPr>
          <w:rFonts w:ascii="Times New Roman" w:hAnsi="Times New Roman"/>
          <w:sz w:val="24"/>
          <w:szCs w:val="24"/>
          <w:u w:val="single"/>
        </w:rPr>
      </w:pPr>
    </w:p>
    <w:p w:rsidR="00AE5C7A" w:rsidRPr="0015184F" w:rsidRDefault="00AE5C7A" w:rsidP="00AE5C7A">
      <w:pPr>
        <w:spacing w:after="0"/>
        <w:ind w:left="142" w:firstLine="566"/>
        <w:contextualSpacing/>
        <w:jc w:val="both"/>
        <w:rPr>
          <w:rFonts w:ascii="Times New Roman" w:hAnsi="Times New Roman"/>
          <w:sz w:val="24"/>
          <w:szCs w:val="24"/>
        </w:rPr>
      </w:pPr>
      <w:r w:rsidRPr="0015184F">
        <w:rPr>
          <w:rFonts w:ascii="Times New Roman" w:hAnsi="Times New Roman"/>
          <w:sz w:val="24"/>
          <w:szCs w:val="24"/>
        </w:rPr>
        <w:t>Объем ВКР определяется предметом, целью, задачами и методами исследования.</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Средний объем ВКР (без учета списка литературы и приложений) для ОП магистратуры составляет 2,5–3,5 авторских листа</w:t>
      </w:r>
      <w:r w:rsidRPr="0015184F">
        <w:rPr>
          <w:rStyle w:val="a6"/>
          <w:rFonts w:ascii="Times New Roman" w:hAnsi="Times New Roman"/>
          <w:sz w:val="24"/>
          <w:szCs w:val="24"/>
        </w:rPr>
        <w:footnoteReference w:id="1"/>
      </w:r>
      <w:r w:rsidRPr="0015184F">
        <w:rPr>
          <w:rFonts w:ascii="Times New Roman" w:hAnsi="Times New Roman"/>
          <w:sz w:val="24"/>
          <w:szCs w:val="24"/>
        </w:rPr>
        <w:t>.</w:t>
      </w:r>
    </w:p>
    <w:p w:rsidR="00AE5C7A" w:rsidRPr="003A42E5" w:rsidRDefault="00AE5C7A" w:rsidP="00AE5C7A">
      <w:pPr>
        <w:pStyle w:val="a7"/>
        <w:numPr>
          <w:ilvl w:val="1"/>
          <w:numId w:val="9"/>
        </w:numPr>
        <w:spacing w:line="276" w:lineRule="auto"/>
        <w:ind w:left="0" w:firstLine="709"/>
        <w:jc w:val="both"/>
        <w:rPr>
          <w:szCs w:val="24"/>
        </w:rPr>
      </w:pPr>
      <w:r w:rsidRPr="003A42E5">
        <w:rPr>
          <w:szCs w:val="24"/>
        </w:rPr>
        <w:t>Требования к содержанию и структуре ВКР:</w:t>
      </w:r>
    </w:p>
    <w:p w:rsidR="00AE5C7A" w:rsidRPr="0015184F" w:rsidRDefault="00AE5C7A" w:rsidP="00AE5C7A">
      <w:pPr>
        <w:pStyle w:val="2"/>
        <w:spacing w:line="276" w:lineRule="auto"/>
        <w:ind w:left="709"/>
        <w:contextualSpacing/>
        <w:rPr>
          <w:rFonts w:ascii="Times New Roman" w:hAnsi="Times New Roman"/>
          <w:sz w:val="24"/>
          <w:szCs w:val="24"/>
          <w:u w:val="single"/>
        </w:rPr>
      </w:pPr>
    </w:p>
    <w:p w:rsidR="00AE5C7A" w:rsidRPr="0015184F" w:rsidRDefault="00AE5C7A" w:rsidP="00AE5C7A">
      <w:pPr>
        <w:pStyle w:val="2"/>
        <w:spacing w:line="276" w:lineRule="auto"/>
        <w:ind w:firstLine="720"/>
        <w:contextualSpacing/>
        <w:jc w:val="both"/>
        <w:rPr>
          <w:rFonts w:ascii="Times New Roman" w:hAnsi="Times New Roman"/>
          <w:sz w:val="24"/>
          <w:szCs w:val="24"/>
        </w:rPr>
      </w:pPr>
      <w:r w:rsidRPr="0015184F">
        <w:rPr>
          <w:rFonts w:ascii="Times New Roman" w:hAnsi="Times New Roman"/>
          <w:sz w:val="24"/>
          <w:szCs w:val="24"/>
        </w:rPr>
        <w:t>Проблематика и объем содержания ВКР определяется установками ОП.</w:t>
      </w:r>
    </w:p>
    <w:p w:rsidR="00AE5C7A" w:rsidRPr="0015184F" w:rsidRDefault="00AE5C7A" w:rsidP="00AE5C7A">
      <w:pPr>
        <w:shd w:val="clear" w:color="auto" w:fill="FFFFFF"/>
        <w:spacing w:after="0"/>
        <w:ind w:left="142" w:firstLine="567"/>
        <w:contextualSpacing/>
        <w:jc w:val="both"/>
        <w:rPr>
          <w:rFonts w:ascii="Times New Roman" w:hAnsi="Times New Roman"/>
          <w:color w:val="000000"/>
          <w:sz w:val="24"/>
          <w:szCs w:val="24"/>
        </w:rPr>
      </w:pPr>
    </w:p>
    <w:p w:rsidR="00AE5C7A" w:rsidRPr="0015184F" w:rsidRDefault="00AE5C7A" w:rsidP="00AE5C7A">
      <w:pPr>
        <w:shd w:val="clear" w:color="auto" w:fill="FFFFFF"/>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ВКР предполагает самостоятельную постановку исследовательской проблемы на широком историко-литературном материале или материале разных национальных традиций. Магистерскую работу отличает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w:t>
      </w:r>
    </w:p>
    <w:p w:rsidR="00AE5C7A" w:rsidRPr="0015184F" w:rsidRDefault="00AE5C7A" w:rsidP="00AE5C7A">
      <w:pPr>
        <w:shd w:val="clear" w:color="auto" w:fill="FFFFFF"/>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Обязательными структурными элементами ВКР являются введение, основная часть, заключение и библиографический список/список источников и литературы.</w:t>
      </w:r>
    </w:p>
    <w:p w:rsidR="00AE5C7A" w:rsidRPr="0015184F" w:rsidRDefault="00AE5C7A" w:rsidP="00AE5C7A">
      <w:pPr>
        <w:spacing w:after="0"/>
        <w:ind w:left="142" w:firstLine="567"/>
        <w:contextualSpacing/>
        <w:jc w:val="both"/>
        <w:rPr>
          <w:rFonts w:ascii="Times New Roman" w:hAnsi="Times New Roman"/>
          <w:color w:val="000000"/>
          <w:sz w:val="24"/>
          <w:szCs w:val="24"/>
        </w:rPr>
      </w:pPr>
      <w:r w:rsidRPr="0015184F">
        <w:rPr>
          <w:rFonts w:ascii="Times New Roman" w:hAnsi="Times New Roman"/>
          <w:sz w:val="24"/>
          <w:szCs w:val="24"/>
        </w:rPr>
        <w:t>Содержание введения, основной части и заключения ВКР должно точно соответствовать теме работы и полностью ее раскрывать. Содержание работы отражает исходные предпосылки исследования, весь его ход и полученные результаты.</w:t>
      </w:r>
      <w:r w:rsidRPr="0015184F">
        <w:rPr>
          <w:rFonts w:ascii="Times New Roman" w:hAnsi="Times New Roman"/>
          <w:color w:val="000000"/>
          <w:sz w:val="24"/>
          <w:szCs w:val="24"/>
        </w:rPr>
        <w:t xml:space="preserve"> ВКР </w:t>
      </w:r>
      <w:r w:rsidRPr="0015184F">
        <w:rPr>
          <w:rFonts w:ascii="Times New Roman" w:hAnsi="Times New Roman"/>
          <w:sz w:val="24"/>
          <w:szCs w:val="24"/>
        </w:rPr>
        <w:t xml:space="preserve">не может быть компилятивной и описательной. </w:t>
      </w:r>
    </w:p>
    <w:p w:rsidR="00AE5C7A" w:rsidRPr="0015184F" w:rsidRDefault="00AE5C7A" w:rsidP="00AE5C7A">
      <w:pPr>
        <w:shd w:val="clear" w:color="auto" w:fill="FFFFFF"/>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 xml:space="preserve">Во </w:t>
      </w:r>
      <w:r w:rsidRPr="0015184F">
        <w:rPr>
          <w:rFonts w:ascii="Times New Roman" w:hAnsi="Times New Roman"/>
          <w:i/>
          <w:color w:val="000000"/>
          <w:sz w:val="24"/>
          <w:szCs w:val="24"/>
        </w:rPr>
        <w:t>введении</w:t>
      </w:r>
      <w:r w:rsidRPr="0015184F">
        <w:rPr>
          <w:rFonts w:ascii="Times New Roman" w:hAnsi="Times New Roman"/>
          <w:color w:val="000000"/>
          <w:sz w:val="24"/>
          <w:szCs w:val="24"/>
        </w:rPr>
        <w:t xml:space="preserve"> отражаются:</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 xml:space="preserve">обоснование выбора темы исследования; </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объект (материал) исследования, хронологические рамки работы;</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цель и задачи исследования;</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теоретико-методологические основания и методы исследования;</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обзор и анализ научной литературы по теме исследования;</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обзор и анализ источников;</w:t>
      </w:r>
    </w:p>
    <w:p w:rsidR="00AE5C7A" w:rsidRPr="0015184F" w:rsidRDefault="00AE5C7A" w:rsidP="00AE5C7A">
      <w:pPr>
        <w:pStyle w:val="2"/>
        <w:numPr>
          <w:ilvl w:val="0"/>
          <w:numId w:val="2"/>
        </w:numPr>
        <w:spacing w:line="276" w:lineRule="auto"/>
        <w:ind w:left="142" w:firstLine="567"/>
        <w:contextualSpacing/>
        <w:rPr>
          <w:rFonts w:ascii="Times New Roman" w:hAnsi="Times New Roman"/>
          <w:color w:val="000000"/>
          <w:sz w:val="24"/>
          <w:szCs w:val="24"/>
        </w:rPr>
      </w:pPr>
      <w:r w:rsidRPr="0015184F">
        <w:rPr>
          <w:rFonts w:ascii="Times New Roman" w:hAnsi="Times New Roman"/>
          <w:color w:val="000000"/>
          <w:sz w:val="24"/>
          <w:szCs w:val="24"/>
        </w:rPr>
        <w:t>обоснование (пояснение) предложенной структуры работы.</w:t>
      </w:r>
    </w:p>
    <w:p w:rsidR="00AE5C7A" w:rsidRPr="0015184F" w:rsidRDefault="00AE5C7A" w:rsidP="00AE5C7A">
      <w:pPr>
        <w:spacing w:after="0"/>
        <w:ind w:left="142" w:firstLine="567"/>
        <w:contextualSpacing/>
        <w:jc w:val="both"/>
        <w:rPr>
          <w:rFonts w:ascii="Times New Roman" w:hAnsi="Times New Roman"/>
          <w:color w:val="000000"/>
          <w:sz w:val="24"/>
          <w:szCs w:val="24"/>
        </w:rPr>
      </w:pP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i/>
          <w:sz w:val="24"/>
          <w:szCs w:val="24"/>
        </w:rPr>
        <w:t>Основная часть</w:t>
      </w:r>
      <w:r w:rsidRPr="0015184F">
        <w:rPr>
          <w:rFonts w:ascii="Times New Roman" w:hAnsi="Times New Roman"/>
          <w:sz w:val="24"/>
          <w:szCs w:val="24"/>
        </w:rPr>
        <w:t xml:space="preserve"> ВКР состоит из нескольких логически завершенных разделов (глав), которые могут разбиваться на параграфы и пункты.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проведенного исследования. К</w:t>
      </w:r>
      <w:r w:rsidRPr="0015184F">
        <w:rPr>
          <w:rFonts w:ascii="Times New Roman" w:hAnsi="Times New Roman"/>
          <w:color w:val="000000"/>
          <w:sz w:val="24"/>
          <w:szCs w:val="24"/>
        </w:rPr>
        <w:t>аждая глава является базой для последующей</w:t>
      </w:r>
      <w:r w:rsidRPr="0015184F">
        <w:rPr>
          <w:rFonts w:ascii="Times New Roman" w:hAnsi="Times New Roman"/>
          <w:sz w:val="24"/>
          <w:szCs w:val="24"/>
        </w:rPr>
        <w:t xml:space="preserve">. Количество разделов (глав) не может быть менее двух. Названия разделов (глав) должны быть предельно краткими и точно отражать их основное содержание. Название главы не может повторять название ВКР. </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 случае если ВКР выполняется в формате проекта, структура основной части определяется спецификой проекта. </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 </w:t>
      </w:r>
      <w:r w:rsidRPr="0015184F">
        <w:rPr>
          <w:rFonts w:ascii="Times New Roman" w:hAnsi="Times New Roman"/>
          <w:i/>
          <w:sz w:val="24"/>
          <w:szCs w:val="24"/>
        </w:rPr>
        <w:t>заключении</w:t>
      </w:r>
      <w:r w:rsidRPr="0015184F">
        <w:rPr>
          <w:rFonts w:ascii="Times New Roman" w:hAnsi="Times New Roman"/>
          <w:sz w:val="24"/>
          <w:szCs w:val="24"/>
        </w:rPr>
        <w:t xml:space="preserve"> ВКР формулируются:</w:t>
      </w:r>
    </w:p>
    <w:p w:rsidR="00AE5C7A" w:rsidRPr="0015184F" w:rsidRDefault="00AE5C7A" w:rsidP="00AE5C7A">
      <w:pPr>
        <w:pStyle w:val="2"/>
        <w:numPr>
          <w:ilvl w:val="0"/>
          <w:numId w:val="3"/>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конкретные выводы по результатам исследования, в соответствии с поставленными задачами, представляющие собой решение этих задач;</w:t>
      </w:r>
    </w:p>
    <w:p w:rsidR="00AE5C7A" w:rsidRPr="00D86D13" w:rsidRDefault="00AE5C7A" w:rsidP="00AE5C7A">
      <w:pPr>
        <w:pStyle w:val="2"/>
        <w:numPr>
          <w:ilvl w:val="0"/>
          <w:numId w:val="3"/>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основной научный результат, полученный автором в соответствии с целью исследования (общий вывод), и намеченные в ходе исследования научные перспективы (возможность дальнейшего продолжения работы, перспективы развития исследований по данной теме).</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 </w:t>
      </w:r>
      <w:r w:rsidRPr="0015184F">
        <w:rPr>
          <w:rFonts w:ascii="Times New Roman" w:hAnsi="Times New Roman"/>
          <w:i/>
          <w:sz w:val="24"/>
          <w:szCs w:val="24"/>
        </w:rPr>
        <w:t>приложения</w:t>
      </w:r>
      <w:r w:rsidRPr="0015184F">
        <w:rPr>
          <w:rFonts w:ascii="Times New Roman" w:hAnsi="Times New Roman"/>
          <w:sz w:val="24"/>
          <w:szCs w:val="24"/>
        </w:rPr>
        <w:t xml:space="preserve"> выносятся все материалы справочного и вспомогательного характера (не вошедшие в основной текст работы тексты</w:t>
      </w:r>
      <w:r>
        <w:rPr>
          <w:rFonts w:ascii="Times New Roman" w:hAnsi="Times New Roman"/>
          <w:sz w:val="24"/>
          <w:szCs w:val="24"/>
        </w:rPr>
        <w:t>, таблицы, иллюстрации, схемы).</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i/>
          <w:sz w:val="24"/>
          <w:szCs w:val="24"/>
        </w:rPr>
        <w:t>Библиографический список/список источников и литературы</w:t>
      </w:r>
      <w:r w:rsidRPr="0015184F">
        <w:rPr>
          <w:rFonts w:ascii="Times New Roman" w:hAnsi="Times New Roman"/>
          <w:sz w:val="24"/>
          <w:szCs w:val="24"/>
        </w:rPr>
        <w:t xml:space="preserve"> должен включать все упомянутые и процитированные в тексте работы источники, научную литературу и справочные издания.</w:t>
      </w:r>
    </w:p>
    <w:p w:rsidR="00AE5C7A"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По завершении работы над ВКР необходимо составить краткую </w:t>
      </w:r>
      <w:r w:rsidRPr="0015184F">
        <w:rPr>
          <w:rFonts w:ascii="Times New Roman" w:hAnsi="Times New Roman"/>
          <w:i/>
          <w:sz w:val="24"/>
          <w:szCs w:val="24"/>
        </w:rPr>
        <w:t>аннотацию</w:t>
      </w:r>
      <w:r w:rsidRPr="0015184F">
        <w:rPr>
          <w:rFonts w:ascii="Times New Roman" w:hAnsi="Times New Roman"/>
          <w:sz w:val="24"/>
          <w:szCs w:val="24"/>
        </w:rPr>
        <w:t xml:space="preserve">, отражающую основное содержание, цели и выводы исследования. Аннотация загружается </w:t>
      </w:r>
      <w:r w:rsidRPr="0015184F">
        <w:rPr>
          <w:rFonts w:ascii="Times New Roman" w:hAnsi="Times New Roman"/>
          <w:sz w:val="24"/>
          <w:szCs w:val="24"/>
        </w:rPr>
        <w:lastRenderedPageBreak/>
        <w:t xml:space="preserve">вместе с текстом ВКР в систему </w:t>
      </w:r>
      <w:r w:rsidRPr="0015184F">
        <w:rPr>
          <w:rFonts w:ascii="Times New Roman" w:hAnsi="Times New Roman"/>
          <w:sz w:val="24"/>
          <w:szCs w:val="24"/>
          <w:lang w:val="en-US"/>
        </w:rPr>
        <w:t>LMS</w:t>
      </w:r>
      <w:r w:rsidRPr="0015184F">
        <w:rPr>
          <w:rFonts w:ascii="Times New Roman" w:hAnsi="Times New Roman"/>
          <w:sz w:val="24"/>
          <w:szCs w:val="24"/>
        </w:rPr>
        <w:t xml:space="preserve"> и затем публикуется на сайте ВШЭ. Рекомендуемый объем аннотации – 800—1000 знаков.</w:t>
      </w:r>
    </w:p>
    <w:p w:rsidR="00AE5C7A" w:rsidRDefault="00AE5C7A" w:rsidP="00AE5C7A">
      <w:pPr>
        <w:spacing w:after="0"/>
        <w:contextualSpacing/>
        <w:jc w:val="both"/>
        <w:rPr>
          <w:rFonts w:ascii="Times New Roman" w:hAnsi="Times New Roman"/>
          <w:sz w:val="24"/>
          <w:szCs w:val="24"/>
        </w:rPr>
      </w:pPr>
    </w:p>
    <w:p w:rsidR="00AE5C7A" w:rsidRPr="00D86D13" w:rsidRDefault="00AE5C7A" w:rsidP="00AE5C7A">
      <w:pPr>
        <w:spacing w:after="0"/>
        <w:contextualSpacing/>
        <w:jc w:val="both"/>
        <w:rPr>
          <w:rFonts w:ascii="Times New Roman" w:hAnsi="Times New Roman"/>
          <w:sz w:val="24"/>
          <w:szCs w:val="24"/>
        </w:rPr>
      </w:pPr>
    </w:p>
    <w:p w:rsidR="00AE5C7A" w:rsidRPr="0015184F" w:rsidRDefault="00AE5C7A" w:rsidP="00AE5C7A">
      <w:pPr>
        <w:pStyle w:val="a7"/>
        <w:numPr>
          <w:ilvl w:val="1"/>
          <w:numId w:val="9"/>
        </w:numPr>
        <w:spacing w:line="276" w:lineRule="auto"/>
        <w:ind w:left="0" w:firstLine="709"/>
        <w:jc w:val="both"/>
        <w:rPr>
          <w:szCs w:val="24"/>
        </w:rPr>
      </w:pPr>
      <w:r w:rsidRPr="0015184F">
        <w:rPr>
          <w:szCs w:val="24"/>
        </w:rPr>
        <w:t xml:space="preserve">Требования к оформлению ВКР </w:t>
      </w:r>
    </w:p>
    <w:p w:rsidR="00AE5C7A" w:rsidRPr="0015184F" w:rsidRDefault="00AE5C7A" w:rsidP="00AE5C7A">
      <w:pPr>
        <w:spacing w:after="0"/>
        <w:ind w:left="142" w:firstLine="567"/>
        <w:contextualSpacing/>
        <w:rPr>
          <w:rFonts w:ascii="Times New Roman" w:hAnsi="Times New Roman"/>
          <w:sz w:val="24"/>
          <w:szCs w:val="24"/>
          <w:u w:val="single"/>
        </w:rPr>
      </w:pPr>
    </w:p>
    <w:p w:rsidR="00AE5C7A" w:rsidRPr="0015184F" w:rsidRDefault="00AE5C7A" w:rsidP="00AE5C7A">
      <w:pPr>
        <w:spacing w:after="0"/>
        <w:ind w:left="709"/>
        <w:contextualSpacing/>
        <w:jc w:val="both"/>
        <w:rPr>
          <w:rFonts w:ascii="Times New Roman" w:hAnsi="Times New Roman"/>
          <w:sz w:val="24"/>
          <w:szCs w:val="24"/>
        </w:rPr>
      </w:pPr>
      <w:r w:rsidRPr="0015184F">
        <w:rPr>
          <w:rFonts w:ascii="Times New Roman" w:hAnsi="Times New Roman"/>
          <w:sz w:val="24"/>
          <w:szCs w:val="24"/>
        </w:rPr>
        <w:t>Материал в работе располагается в следующей последовательности:</w:t>
      </w:r>
    </w:p>
    <w:p w:rsidR="00AE5C7A" w:rsidRPr="0015184F" w:rsidRDefault="00AE5C7A" w:rsidP="00AE5C7A">
      <w:pPr>
        <w:spacing w:after="0"/>
        <w:ind w:left="709"/>
        <w:contextualSpacing/>
        <w:jc w:val="both"/>
        <w:rPr>
          <w:rFonts w:ascii="Times New Roman" w:hAnsi="Times New Roman"/>
          <w:sz w:val="24"/>
          <w:szCs w:val="24"/>
        </w:rPr>
      </w:pP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 xml:space="preserve">Титульный лист (См. </w:t>
      </w:r>
      <w:r w:rsidRPr="0015184F">
        <w:rPr>
          <w:rFonts w:ascii="Times New Roman" w:hAnsi="Times New Roman"/>
          <w:i/>
          <w:sz w:val="24"/>
          <w:szCs w:val="24"/>
        </w:rPr>
        <w:t>Приложение 1</w:t>
      </w:r>
      <w:r w:rsidRPr="0015184F">
        <w:rPr>
          <w:rFonts w:ascii="Times New Roman" w:hAnsi="Times New Roman"/>
          <w:sz w:val="24"/>
          <w:szCs w:val="24"/>
        </w:rPr>
        <w:t>)</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Аннотация</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Содержание (оглавление)</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Основной текст работы</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Список использованных источников и литературы</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Приложения</w:t>
      </w:r>
    </w:p>
    <w:p w:rsidR="00AE5C7A" w:rsidRPr="0015184F" w:rsidRDefault="00AE5C7A" w:rsidP="00AE5C7A">
      <w:pPr>
        <w:spacing w:after="0"/>
        <w:ind w:left="709"/>
        <w:contextualSpacing/>
        <w:jc w:val="both"/>
        <w:rPr>
          <w:rFonts w:ascii="Times New Roman" w:hAnsi="Times New Roman"/>
          <w:sz w:val="24"/>
          <w:szCs w:val="24"/>
        </w:rPr>
      </w:pPr>
    </w:p>
    <w:p w:rsidR="00AE5C7A" w:rsidRPr="0015184F" w:rsidRDefault="00AE5C7A" w:rsidP="00AE5C7A">
      <w:pPr>
        <w:spacing w:after="0"/>
        <w:ind w:left="709"/>
        <w:contextualSpacing/>
        <w:jc w:val="both"/>
        <w:rPr>
          <w:rFonts w:ascii="Times New Roman" w:hAnsi="Times New Roman"/>
          <w:sz w:val="24"/>
          <w:szCs w:val="24"/>
        </w:rPr>
      </w:pPr>
      <w:r w:rsidRPr="0015184F">
        <w:rPr>
          <w:rFonts w:ascii="Times New Roman" w:hAnsi="Times New Roman"/>
          <w:sz w:val="24"/>
          <w:szCs w:val="24"/>
        </w:rPr>
        <w:t>ВКР должна быть подписана студентом и его научным руководителем.</w:t>
      </w:r>
    </w:p>
    <w:p w:rsidR="00AE5C7A" w:rsidRPr="0015184F" w:rsidRDefault="00AE5C7A" w:rsidP="00AE5C7A">
      <w:pPr>
        <w:spacing w:after="0"/>
        <w:ind w:left="709"/>
        <w:contextualSpacing/>
        <w:jc w:val="both"/>
        <w:rPr>
          <w:rFonts w:ascii="Times New Roman" w:hAnsi="Times New Roman"/>
          <w:sz w:val="24"/>
          <w:szCs w:val="24"/>
        </w:rPr>
      </w:pP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Работа выполняется на одной стороне листа стандартного формата. По обеим сторонам листа оставляются поля размером 35 мм слева и 10 мм справа. Гарнитура, кегль, интервал между строками единообразны для всего текста работы. Текст работы должен быть выровнен по ширине.</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Все листы ВКР должны быть пронумерованы и сброшюрованы. ВКР должна быть переплетена. Нумерация страниц сквозная (для всего текста работы) и проставляется арабскими цифрами.</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Каждая глава/раздел/параграф в тексте должны иметь заголовок в точном соответствии с наименованием в плане-оглавлении. Новую главу/раздел/параграф можно начинать на той же странице, на которой кончилась предыдущая, если на этой странице кроме заголовка помещается несколько строк текста.</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В работе можно использовать только общепринятые сокращения и условные обозначения. Необщепринятые сокращения должны быть вынесены в специальный список.</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Использованные в работе данные, выводы, мысли других авторов в пересказе и цитаты в обязательном порядке должны сопровождаться ссылками на использованные работы. Ссылки должны быть постраничными (в виде сносок в нижней части страницы, содержащими краткое библиографическое описание документа с указанием номера страницы, где находится данное высказывание). Правила составления ссылок см. в </w:t>
      </w:r>
      <w:r w:rsidRPr="0015184F">
        <w:rPr>
          <w:rFonts w:ascii="Times New Roman" w:hAnsi="Times New Roman"/>
          <w:i/>
          <w:sz w:val="24"/>
          <w:szCs w:val="24"/>
        </w:rPr>
        <w:t>Приложении 2</w:t>
      </w:r>
      <w:r w:rsidRPr="0015184F">
        <w:rPr>
          <w:rFonts w:ascii="Times New Roman" w:hAnsi="Times New Roman"/>
          <w:sz w:val="24"/>
          <w:szCs w:val="24"/>
        </w:rPr>
        <w:t>.</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Пересказ мыслей и выводов других авторов следует делать без искажения этих мыслей. Цитаты должны быть тщательно выверены и заключены в кавычки. Студент несет ответственность за точность передачи мыслей других авторов.</w:t>
      </w:r>
    </w:p>
    <w:p w:rsidR="00AE5C7A" w:rsidRPr="0015184F" w:rsidRDefault="00AE5C7A" w:rsidP="00AE5C7A">
      <w:pPr>
        <w:spacing w:after="0"/>
        <w:ind w:left="142" w:firstLine="567"/>
        <w:contextualSpacing/>
        <w:jc w:val="both"/>
        <w:rPr>
          <w:rFonts w:ascii="Times New Roman" w:hAnsi="Times New Roman"/>
          <w:sz w:val="24"/>
          <w:szCs w:val="24"/>
        </w:rPr>
      </w:pP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Список использованных источников и литературы обычно состоит из следующих разделов:</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а) Источники (художественные тексты, дневники, письма, мемуары, документы, критические статьи, т.е. все то, что является материалом исследования). </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неопубликованные (т.е. архивные материалы; сначала на русском языке, потом на иностранных).</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опубликованные (сначала на русском языке, потом на иностранных).</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lastRenderedPageBreak/>
        <w:t xml:space="preserve">б) Научная литература (сначала на русском, а затем на иностранных языках). Монографии, разделы в монографиях, статьи из сборников, статьи из периодических и продолжающихся изданий. </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в) Справочная литература (энциклопедии, словари, справочники, базы данных и т.п.).</w:t>
      </w:r>
    </w:p>
    <w:p w:rsidR="00AE5C7A" w:rsidRPr="0015184F" w:rsidRDefault="00AE5C7A" w:rsidP="00AE5C7A">
      <w:pPr>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Внутри каждого раздела позиции списка располагаются в алфавитном порядке. Нумерация может быть сквозной для всех разделов или сквозной внутри каждого из них.</w:t>
      </w:r>
    </w:p>
    <w:p w:rsidR="00AE5C7A" w:rsidRPr="0015184F" w:rsidRDefault="00AE5C7A" w:rsidP="00AE5C7A">
      <w:pPr>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 xml:space="preserve">Правила библиографического описания изданий внутри списка см. в </w:t>
      </w:r>
      <w:r w:rsidRPr="0015184F">
        <w:rPr>
          <w:rFonts w:ascii="Times New Roman" w:hAnsi="Times New Roman"/>
          <w:i/>
          <w:color w:val="000000"/>
          <w:sz w:val="24"/>
          <w:szCs w:val="24"/>
        </w:rPr>
        <w:t>Приложении 2.</w:t>
      </w:r>
      <w:r w:rsidRPr="0015184F">
        <w:rPr>
          <w:rFonts w:ascii="Times New Roman" w:hAnsi="Times New Roman"/>
          <w:color w:val="000000"/>
          <w:sz w:val="24"/>
          <w:szCs w:val="24"/>
        </w:rPr>
        <w:t xml:space="preserve"> </w:t>
      </w:r>
    </w:p>
    <w:p w:rsidR="00AE5C7A" w:rsidRPr="0015184F" w:rsidRDefault="00AE5C7A" w:rsidP="00AE5C7A">
      <w:pPr>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 xml:space="preserve">В конце работы могут быть помещены приложения: таблицы, схемы, иллюстрации, отдельные анализируемые тексты, документы и т.п. </w:t>
      </w:r>
      <w:r w:rsidRPr="0015184F">
        <w:rPr>
          <w:rFonts w:ascii="Times New Roman" w:hAnsi="Times New Roman"/>
          <w:color w:val="000000"/>
          <w:spacing w:val="-2"/>
          <w:sz w:val="24"/>
          <w:szCs w:val="24"/>
        </w:rPr>
        <w:t>Они служат для иллюстрации отдельных положений работы. Приложения помещаются после библиографического списка, в порядке их упоминания в тексте. Каждое приложение начинается с нового листа, в пра</w:t>
      </w:r>
      <w:r w:rsidRPr="0015184F">
        <w:rPr>
          <w:rFonts w:ascii="Times New Roman" w:hAnsi="Times New Roman"/>
          <w:color w:val="000000"/>
          <w:spacing w:val="-1"/>
          <w:sz w:val="24"/>
          <w:szCs w:val="24"/>
        </w:rPr>
        <w:t>вом верхнем углу которого пишут слово «Приложение» и номер, обозначенный арабской цифрой без знака «№», например: «Приложение 1».</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ВКР должна быть отредактирована и вычитана. Наличие опечаток, а также орфографических, пунктуационных, грамматических, речевых ошибок является основанием для снижения оценки.</w:t>
      </w:r>
    </w:p>
    <w:p w:rsidR="00AE5C7A" w:rsidRPr="0015184F" w:rsidRDefault="00AE5C7A" w:rsidP="00AE5C7A">
      <w:pPr>
        <w:spacing w:after="0"/>
        <w:ind w:left="142" w:firstLine="567"/>
        <w:contextualSpacing/>
        <w:rPr>
          <w:rFonts w:ascii="Times New Roman" w:hAnsi="Times New Roman"/>
          <w:sz w:val="24"/>
          <w:szCs w:val="24"/>
          <w:u w:val="single"/>
        </w:rPr>
      </w:pP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 xml:space="preserve">Этапы подготовки выпускной квалификационной работы </w:t>
      </w:r>
    </w:p>
    <w:p w:rsidR="00AE5C7A" w:rsidRPr="0015184F" w:rsidRDefault="00AE5C7A" w:rsidP="00AE5C7A">
      <w:pPr>
        <w:spacing w:after="0"/>
        <w:ind w:right="-7" w:firstLine="709"/>
        <w:contextualSpacing/>
        <w:jc w:val="both"/>
        <w:rPr>
          <w:rFonts w:ascii="Times New Roman" w:hAnsi="Times New Roman"/>
          <w:i/>
          <w:sz w:val="24"/>
          <w:szCs w:val="24"/>
        </w:rPr>
      </w:pPr>
      <w:r w:rsidRPr="0015184F">
        <w:rPr>
          <w:rFonts w:ascii="Times New Roman" w:hAnsi="Times New Roman"/>
          <w:i/>
          <w:sz w:val="24"/>
          <w:szCs w:val="24"/>
        </w:rPr>
        <w:t xml:space="preserve">Сроки всех этапов утверждения тем и точки контроля выполнения ВКР приводятся в разделе 7 настоящих правил. </w:t>
      </w:r>
    </w:p>
    <w:p w:rsidR="00AE5C7A" w:rsidRPr="0015184F" w:rsidRDefault="00AE5C7A" w:rsidP="00AE5C7A">
      <w:pPr>
        <w:tabs>
          <w:tab w:val="left" w:pos="1102"/>
        </w:tabs>
        <w:spacing w:after="0"/>
        <w:ind w:right="-7"/>
        <w:contextualSpacing/>
        <w:jc w:val="both"/>
        <w:rPr>
          <w:rFonts w:ascii="Times New Roman" w:hAnsi="Times New Roman"/>
          <w:sz w:val="24"/>
          <w:szCs w:val="24"/>
        </w:rPr>
      </w:pPr>
    </w:p>
    <w:p w:rsidR="00AE5C7A" w:rsidRPr="0015184F" w:rsidRDefault="00AE5C7A" w:rsidP="00AE5C7A">
      <w:pPr>
        <w:tabs>
          <w:tab w:val="left" w:pos="1102"/>
        </w:tabs>
        <w:spacing w:after="0"/>
        <w:ind w:left="142" w:right="-7" w:firstLine="567"/>
        <w:contextualSpacing/>
        <w:jc w:val="both"/>
        <w:rPr>
          <w:rFonts w:ascii="Times New Roman" w:hAnsi="Times New Roman"/>
          <w:sz w:val="24"/>
          <w:szCs w:val="24"/>
        </w:rPr>
      </w:pPr>
      <w:r w:rsidRPr="0015184F">
        <w:rPr>
          <w:rFonts w:ascii="Times New Roman" w:hAnsi="Times New Roman"/>
          <w:sz w:val="24"/>
          <w:szCs w:val="24"/>
        </w:rPr>
        <w:t>Выполнение ВКР работ студентов ОП «</w:t>
      </w:r>
      <w:r w:rsidR="00A400D9" w:rsidRPr="00A400D9">
        <w:rPr>
          <w:rFonts w:ascii="Times New Roman" w:hAnsi="Times New Roman"/>
          <w:sz w:val="24"/>
          <w:szCs w:val="24"/>
        </w:rPr>
        <w:t>Русская литература и компаративистика</w:t>
      </w:r>
      <w:r w:rsidRPr="0015184F">
        <w:rPr>
          <w:rFonts w:ascii="Times New Roman" w:hAnsi="Times New Roman"/>
          <w:sz w:val="24"/>
          <w:szCs w:val="24"/>
        </w:rPr>
        <w:t xml:space="preserve">» ведется с опорой на занятия научно-исследовательского семинара (НИС). В рамках НИС обсуждаются теоретические и методологические проблемы разработки избранных тем; на занятиях НИСа студенты также отчитываются об основных этапах ее подготовки, участвуют в обсуждениях работ друг друга и сообщают о результатах своих исследований.    </w:t>
      </w:r>
    </w:p>
    <w:p w:rsidR="00AE5C7A" w:rsidRPr="0015184F" w:rsidRDefault="00AE5C7A" w:rsidP="00AE5C7A">
      <w:pPr>
        <w:pStyle w:val="a7"/>
        <w:numPr>
          <w:ilvl w:val="1"/>
          <w:numId w:val="10"/>
        </w:numPr>
        <w:spacing w:line="276" w:lineRule="auto"/>
        <w:ind w:left="0" w:firstLine="709"/>
        <w:jc w:val="both"/>
        <w:rPr>
          <w:szCs w:val="24"/>
        </w:rPr>
      </w:pPr>
      <w:r w:rsidRPr="0015184F">
        <w:rPr>
          <w:szCs w:val="24"/>
        </w:rPr>
        <w:t>Предложение тем ВКР</w:t>
      </w:r>
    </w:p>
    <w:p w:rsidR="00AE5C7A" w:rsidRPr="0015184F" w:rsidRDefault="00AE5C7A" w:rsidP="00AE5C7A">
      <w:pPr>
        <w:spacing w:after="0"/>
        <w:ind w:left="142" w:right="706" w:firstLine="567"/>
        <w:contextualSpacing/>
        <w:jc w:val="both"/>
        <w:rPr>
          <w:rFonts w:ascii="Times New Roman" w:hAnsi="Times New Roman"/>
          <w:sz w:val="24"/>
          <w:szCs w:val="24"/>
        </w:rPr>
      </w:pP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Тематика ВКР работ студентов ОП «</w:t>
      </w:r>
      <w:r w:rsidR="00A400D9" w:rsidRPr="00A400D9">
        <w:rPr>
          <w:rFonts w:ascii="Times New Roman" w:hAnsi="Times New Roman"/>
          <w:sz w:val="24"/>
          <w:szCs w:val="24"/>
        </w:rPr>
        <w:t>Русская литература и компаративистика</w:t>
      </w:r>
      <w:r w:rsidRPr="0015184F">
        <w:rPr>
          <w:rFonts w:ascii="Times New Roman" w:hAnsi="Times New Roman"/>
          <w:sz w:val="24"/>
          <w:szCs w:val="24"/>
        </w:rPr>
        <w:t>» определяется в рамках заданного ОП проблемного поля — на основе исследовательских интересов студентов и их научных руководителей из числа преподавателей программы. Темы, предложенные другими преподавателями университета, предварительно рассматриваются академическим руководителем и академическим советом программы.</w:t>
      </w:r>
    </w:p>
    <w:p w:rsidR="00AE5C7A" w:rsidRPr="0015184F" w:rsidRDefault="00AE5C7A" w:rsidP="00AE5C7A">
      <w:pPr>
        <w:spacing w:after="0"/>
        <w:ind w:left="142" w:right="135" w:firstLine="567"/>
        <w:contextualSpacing/>
        <w:jc w:val="both"/>
        <w:rPr>
          <w:rFonts w:ascii="Times New Roman" w:hAnsi="Times New Roman"/>
          <w:sz w:val="24"/>
          <w:szCs w:val="24"/>
        </w:rPr>
      </w:pP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 xml:space="preserve">Итоговый список примерных тем не позднее 15 октября текущего учебного года публикуется в открытом доступе на сайте образовательной программы учебным офисом ОП. </w:t>
      </w:r>
    </w:p>
    <w:p w:rsidR="00AE5C7A" w:rsidRPr="0015184F" w:rsidRDefault="00AE5C7A" w:rsidP="00AE5C7A">
      <w:pPr>
        <w:spacing w:after="0"/>
        <w:ind w:right="135"/>
        <w:contextualSpacing/>
        <w:jc w:val="both"/>
        <w:rPr>
          <w:rFonts w:ascii="Times New Roman" w:hAnsi="Times New Roman"/>
          <w:sz w:val="24"/>
          <w:szCs w:val="24"/>
        </w:rPr>
      </w:pPr>
    </w:p>
    <w:p w:rsidR="00AE5C7A" w:rsidRPr="0015184F" w:rsidRDefault="00AE5C7A" w:rsidP="00AE5C7A">
      <w:pPr>
        <w:pStyle w:val="a7"/>
        <w:numPr>
          <w:ilvl w:val="1"/>
          <w:numId w:val="10"/>
        </w:numPr>
        <w:spacing w:line="276" w:lineRule="auto"/>
        <w:ind w:left="0" w:firstLine="709"/>
        <w:jc w:val="both"/>
        <w:rPr>
          <w:szCs w:val="24"/>
        </w:rPr>
      </w:pPr>
      <w:r w:rsidRPr="0015184F">
        <w:rPr>
          <w:szCs w:val="24"/>
        </w:rPr>
        <w:t>Выбор студентами тем ВКР и согласование выбора со стороны академического руководителя.</w:t>
      </w:r>
    </w:p>
    <w:p w:rsidR="00AE5C7A" w:rsidRPr="009723B7" w:rsidRDefault="00AE5C7A" w:rsidP="00AE5C7A">
      <w:pPr>
        <w:spacing w:after="0"/>
        <w:ind w:right="135"/>
        <w:contextualSpacing/>
        <w:jc w:val="both"/>
        <w:rPr>
          <w:rFonts w:ascii="Times New Roman" w:hAnsi="Times New Roman"/>
          <w:sz w:val="24"/>
          <w:szCs w:val="24"/>
        </w:rPr>
      </w:pP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 xml:space="preserve">Студент выбирает тему ВКР, консультируясь с руководителем НИС и потенциальным научным руководителем. Обоснование выбора той или иной темы студентом обсуждается на занятиях НИСа. Приветствуется самостоятельное предложение темы в рамках общей тематики НИСа. Студентам рекомендуется соотносить тему ВКР с темами предшествующих курсовых работ таким образом, чтобы в рамках их индивидуальных образовательных траекторий происходило постепенное углубление и расширение выбранной области исследований. </w:t>
      </w: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lastRenderedPageBreak/>
        <w:t>Выбор темы, не связанной с тематикой ни одного из предложенных студентам НИС, возможен в исключительных случаях по согласованию с руководителем НИС,  потенциальным научным руководителем и академич</w:t>
      </w:r>
      <w:r>
        <w:rPr>
          <w:rFonts w:ascii="Times New Roman" w:hAnsi="Times New Roman"/>
          <w:sz w:val="24"/>
          <w:szCs w:val="24"/>
        </w:rPr>
        <w:t xml:space="preserve">еским руководителем программы. </w:t>
      </w: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 xml:space="preserve">Окончательный выбор темы студентом и согласие научного руководителя на руководство ВКР закрепляется в заявлении студента (см. </w:t>
      </w:r>
      <w:r w:rsidRPr="0015184F">
        <w:rPr>
          <w:rFonts w:ascii="Times New Roman" w:hAnsi="Times New Roman"/>
          <w:i/>
          <w:sz w:val="24"/>
          <w:szCs w:val="24"/>
        </w:rPr>
        <w:t>Приложение 3</w:t>
      </w:r>
      <w:r w:rsidRPr="0015184F">
        <w:rPr>
          <w:rFonts w:ascii="Times New Roman" w:hAnsi="Times New Roman"/>
          <w:sz w:val="24"/>
          <w:szCs w:val="24"/>
        </w:rPr>
        <w:t xml:space="preserve">) на имя руководителя академической программы, подписанном научным руководителем. Заявление должно быть представлено в учебный офис или загружено через специальный модуль сопровождения курсовых работ и ВКР в </w:t>
      </w:r>
      <w:r w:rsidRPr="0015184F">
        <w:rPr>
          <w:rFonts w:ascii="Times New Roman" w:hAnsi="Times New Roman"/>
          <w:sz w:val="24"/>
          <w:szCs w:val="24"/>
          <w:lang w:val="en-US"/>
        </w:rPr>
        <w:t>LMS</w:t>
      </w:r>
      <w:r w:rsidRPr="0015184F">
        <w:rPr>
          <w:rFonts w:ascii="Times New Roman" w:hAnsi="Times New Roman"/>
          <w:sz w:val="24"/>
          <w:szCs w:val="24"/>
        </w:rPr>
        <w:t xml:space="preserve"> не позднее 20 ноября текущего учебного года.</w:t>
      </w:r>
      <w:r>
        <w:rPr>
          <w:rFonts w:ascii="Times New Roman" w:hAnsi="Times New Roman"/>
          <w:sz w:val="24"/>
          <w:szCs w:val="24"/>
        </w:rPr>
        <w:t xml:space="preserve">  </w:t>
      </w: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После завершения процедуры выбора тем ВКР студентами, Академический совет программы не более чем в течение пяти рабочих дней принимает решение о закреплении тем, руководителей ВКР за конкретными студентами.</w:t>
      </w: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r w:rsidRPr="0015184F">
        <w:rPr>
          <w:rFonts w:ascii="Times New Roman" w:hAnsi="Times New Roman"/>
          <w:sz w:val="24"/>
          <w:szCs w:val="24"/>
        </w:rPr>
        <w:t>Приказ об утверждении тем ВКР и установлении срока предоставления итогового варианта текста ВКР издается не позднее 15 декабря текущего учебного года. Приказ готовит Учебный офис образовательной программы, приказ  подпи</w:t>
      </w:r>
      <w:r>
        <w:rPr>
          <w:rFonts w:ascii="Times New Roman" w:hAnsi="Times New Roman"/>
          <w:sz w:val="24"/>
          <w:szCs w:val="24"/>
        </w:rPr>
        <w:t>сывается деканом факультета.</w:t>
      </w: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r w:rsidRPr="0015184F">
        <w:rPr>
          <w:rFonts w:ascii="Times New Roman" w:hAnsi="Times New Roman"/>
          <w:sz w:val="24"/>
          <w:szCs w:val="24"/>
        </w:rPr>
        <w:t xml:space="preserve">Изменение, в том числе уточнение, темы ВКР возможно в срок до 15 апреля текущего учебного года. Заявление на утверждение уточненной темы подается в учебный офис ОП в период </w:t>
      </w:r>
      <w:r w:rsidRPr="0015184F">
        <w:rPr>
          <w:rFonts w:ascii="Times New Roman" w:hAnsi="Times New Roman"/>
          <w:color w:val="000000"/>
          <w:sz w:val="24"/>
          <w:szCs w:val="24"/>
        </w:rPr>
        <w:t xml:space="preserve">с 1 по 15 апреля </w:t>
      </w:r>
      <w:r w:rsidRPr="0015184F">
        <w:rPr>
          <w:rFonts w:ascii="Times New Roman" w:hAnsi="Times New Roman"/>
          <w:sz w:val="24"/>
          <w:szCs w:val="24"/>
        </w:rPr>
        <w:t xml:space="preserve">с обоснованием необходимости изменений. (См. </w:t>
      </w:r>
      <w:r w:rsidRPr="0015184F">
        <w:rPr>
          <w:rFonts w:ascii="Times New Roman" w:hAnsi="Times New Roman"/>
          <w:i/>
          <w:sz w:val="24"/>
          <w:szCs w:val="24"/>
        </w:rPr>
        <w:t>Приложение 4</w:t>
      </w:r>
      <w:r w:rsidRPr="0015184F">
        <w:rPr>
          <w:rFonts w:ascii="Times New Roman" w:hAnsi="Times New Roman"/>
          <w:sz w:val="24"/>
          <w:szCs w:val="24"/>
        </w:rPr>
        <w:t xml:space="preserve">)  Изменение темы ВКР производится приказом декана факультета. </w:t>
      </w: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p>
    <w:p w:rsidR="00AE5C7A"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r w:rsidRPr="0015184F">
        <w:rPr>
          <w:rFonts w:ascii="Times New Roman" w:hAnsi="Times New Roman"/>
          <w:sz w:val="24"/>
          <w:szCs w:val="24"/>
        </w:rPr>
        <w:t>Студент, не выбравший тему ВКР в установленный срок, считается имеющим академическую задолженность.</w:t>
      </w:r>
    </w:p>
    <w:p w:rsidR="00AE5C7A" w:rsidRPr="0015184F" w:rsidRDefault="00AE5C7A" w:rsidP="00AE5C7A">
      <w:pPr>
        <w:tabs>
          <w:tab w:val="left" w:pos="1843"/>
          <w:tab w:val="left" w:pos="1985"/>
          <w:tab w:val="left" w:pos="2268"/>
        </w:tabs>
        <w:spacing w:after="0"/>
        <w:ind w:right="140"/>
        <w:contextualSpacing/>
        <w:jc w:val="both"/>
        <w:rPr>
          <w:rFonts w:ascii="Times New Roman" w:hAnsi="Times New Roman"/>
          <w:sz w:val="24"/>
          <w:szCs w:val="24"/>
        </w:rPr>
      </w:pPr>
    </w:p>
    <w:p w:rsidR="00AE5C7A" w:rsidRPr="0015184F" w:rsidRDefault="00AE5C7A" w:rsidP="00AE5C7A">
      <w:pPr>
        <w:pStyle w:val="a7"/>
        <w:numPr>
          <w:ilvl w:val="1"/>
          <w:numId w:val="10"/>
        </w:numPr>
        <w:spacing w:line="276" w:lineRule="auto"/>
        <w:ind w:left="0" w:firstLine="709"/>
        <w:jc w:val="both"/>
        <w:rPr>
          <w:szCs w:val="24"/>
        </w:rPr>
      </w:pPr>
      <w:r w:rsidRPr="0015184F">
        <w:rPr>
          <w:szCs w:val="24"/>
        </w:rPr>
        <w:t>Этапы подготовки ВКР</w:t>
      </w:r>
    </w:p>
    <w:p w:rsidR="00AE5C7A" w:rsidRPr="0015184F" w:rsidRDefault="00AE5C7A" w:rsidP="00AE5C7A">
      <w:pPr>
        <w:spacing w:after="0"/>
        <w:ind w:left="142" w:right="706" w:firstLine="567"/>
        <w:contextualSpacing/>
        <w:rPr>
          <w:rFonts w:ascii="Times New Roman" w:hAnsi="Times New Roman"/>
          <w:sz w:val="24"/>
          <w:szCs w:val="24"/>
        </w:rPr>
      </w:pP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r w:rsidRPr="0015184F">
        <w:rPr>
          <w:rFonts w:ascii="Times New Roman" w:hAnsi="Times New Roman"/>
          <w:sz w:val="24"/>
          <w:szCs w:val="24"/>
        </w:rPr>
        <w:t>ВКР требует регулярных занятий и консультаций с научным руководителем в течение всего учебного года. В зависимости от темы и задач исследования его можно разбить на разные этапы, однако некоторые рекомендации касаются всех ВКР, выполняющихся в рамках ОП «Филология» и ОП «</w:t>
      </w:r>
      <w:r w:rsidR="00A400D9" w:rsidRPr="00A400D9">
        <w:rPr>
          <w:rFonts w:ascii="Times New Roman" w:hAnsi="Times New Roman"/>
          <w:sz w:val="24"/>
          <w:szCs w:val="24"/>
        </w:rPr>
        <w:t>Русская литература и компаративистика</w:t>
      </w:r>
      <w:r w:rsidRPr="0015184F">
        <w:rPr>
          <w:rFonts w:ascii="Times New Roman" w:hAnsi="Times New Roman"/>
          <w:sz w:val="24"/>
          <w:szCs w:val="24"/>
        </w:rPr>
        <w:t xml:space="preserve">». Подготовка курсовой работы  предусматривает следующие точки контроля: </w:t>
      </w: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p>
    <w:p w:rsidR="00AE5C7A" w:rsidRPr="0015184F" w:rsidRDefault="00AE5C7A" w:rsidP="00AE5C7A">
      <w:pPr>
        <w:numPr>
          <w:ilvl w:val="0"/>
          <w:numId w:val="11"/>
        </w:numPr>
        <w:spacing w:after="0"/>
        <w:ind w:left="0" w:firstLine="709"/>
        <w:contextualSpacing/>
        <w:jc w:val="both"/>
        <w:rPr>
          <w:rFonts w:ascii="Times New Roman" w:hAnsi="Times New Roman"/>
          <w:sz w:val="24"/>
          <w:szCs w:val="24"/>
        </w:rPr>
      </w:pPr>
      <w:r w:rsidRPr="0015184F">
        <w:rPr>
          <w:rFonts w:ascii="Times New Roman" w:hAnsi="Times New Roman"/>
          <w:sz w:val="24"/>
          <w:szCs w:val="24"/>
        </w:rPr>
        <w:t>Не позднее окончания второго модуля студент должен предъявление научному руководителю проект (план) ВКР (излагается гипотеза работы, состояние исследований, предполагаемая структура работы, список основных источников и литературы, ожидаемый результат);</w:t>
      </w:r>
    </w:p>
    <w:p w:rsidR="00AE5C7A" w:rsidRPr="0015184F" w:rsidRDefault="00AE5C7A" w:rsidP="00AE5C7A">
      <w:pPr>
        <w:tabs>
          <w:tab w:val="left" w:pos="1843"/>
          <w:tab w:val="left" w:pos="1985"/>
          <w:tab w:val="left" w:pos="2268"/>
          <w:tab w:val="left" w:pos="2835"/>
        </w:tabs>
        <w:spacing w:after="0"/>
        <w:ind w:right="140" w:firstLine="567"/>
        <w:jc w:val="both"/>
        <w:rPr>
          <w:rFonts w:ascii="Times New Roman" w:hAnsi="Times New Roman"/>
          <w:sz w:val="24"/>
          <w:szCs w:val="24"/>
        </w:rPr>
      </w:pPr>
      <w:r w:rsidRPr="0015184F">
        <w:rPr>
          <w:rFonts w:ascii="Times New Roman" w:hAnsi="Times New Roman"/>
          <w:sz w:val="24"/>
          <w:szCs w:val="24"/>
        </w:rPr>
        <w:t xml:space="preserve">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w:t>
      </w:r>
      <w:r w:rsidRPr="0015184F">
        <w:rPr>
          <w:rFonts w:ascii="Times New Roman" w:hAnsi="Times New Roman"/>
          <w:sz w:val="24"/>
          <w:szCs w:val="24"/>
          <w:lang w:val="en-US"/>
        </w:rPr>
        <w:t>LMS</w:t>
      </w:r>
      <w:r w:rsidRPr="0015184F">
        <w:rPr>
          <w:rFonts w:ascii="Times New Roman" w:hAnsi="Times New Roman"/>
          <w:sz w:val="24"/>
          <w:szCs w:val="24"/>
        </w:rPr>
        <w:t xml:space="preserve">.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15184F">
        <w:rPr>
          <w:rFonts w:ascii="Times New Roman" w:hAnsi="Times New Roman"/>
          <w:sz w:val="24"/>
          <w:szCs w:val="24"/>
          <w:lang w:val="en-US"/>
        </w:rPr>
        <w:t>LMS</w:t>
      </w:r>
      <w:r w:rsidRPr="0015184F">
        <w:rPr>
          <w:rFonts w:ascii="Times New Roman" w:hAnsi="Times New Roman"/>
          <w:sz w:val="24"/>
          <w:szCs w:val="24"/>
        </w:rPr>
        <w:t>.</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В течение третьего и четвертого модуля студент обязан представить работу в форме доклада в рамках НИС.</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Не позднее 20 апреля текущего учебного года студент должен представить полный предварительный текст (черновик) ВКР научному руководителю для последующей корректировки;</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lastRenderedPageBreak/>
        <w:t>Не позднее, чем за 10 дней до срока сдачи ВКР, определенного приказом декана, необходимо представить итоговый вариант работы научному руководителю для окончательной выверки и согласования текста работы;</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Руководитель ВКР обязан предоставить в Учебный офис ОП, на которой учится студент, отзыв в течение календарной недели после получения итогового варианта ВКР.</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 срок, определенный приказом декана, необходимо загрузить ВКР в систему </w:t>
      </w:r>
      <w:r w:rsidRPr="0015184F">
        <w:rPr>
          <w:rFonts w:ascii="Times New Roman" w:hAnsi="Times New Roman"/>
          <w:sz w:val="24"/>
          <w:szCs w:val="24"/>
          <w:lang w:val="en-US"/>
        </w:rPr>
        <w:t>LMS</w:t>
      </w:r>
      <w:r w:rsidRPr="0015184F">
        <w:rPr>
          <w:rFonts w:ascii="Times New Roman" w:hAnsi="Times New Roman"/>
          <w:sz w:val="24"/>
          <w:szCs w:val="24"/>
        </w:rPr>
        <w:t xml:space="preserve"> для дальнейшей проверки системой «Антиплагиат</w:t>
      </w:r>
      <w:r w:rsidR="00A400D9">
        <w:rPr>
          <w:rFonts w:ascii="Times New Roman" w:hAnsi="Times New Roman"/>
          <w:sz w:val="24"/>
          <w:szCs w:val="24"/>
        </w:rPr>
        <w:t>»</w:t>
      </w:r>
      <w:r w:rsidRPr="0015184F">
        <w:rPr>
          <w:rFonts w:ascii="Times New Roman" w:hAnsi="Times New Roman"/>
          <w:sz w:val="24"/>
          <w:szCs w:val="24"/>
        </w:rPr>
        <w:t xml:space="preserve">. </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ВКР подлежат обязательному рецензированию. Рецензент приглашается научным руководителем студента или руководителем НИС. Наличие рецензентов у всех курсовых работ контролируется академическим руководителем программы. 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E5C7A" w:rsidRPr="0015184F" w:rsidRDefault="00AE5C7A" w:rsidP="00AE5C7A">
      <w:pPr>
        <w:tabs>
          <w:tab w:val="left" w:pos="1843"/>
          <w:tab w:val="left" w:pos="1985"/>
          <w:tab w:val="left" w:pos="2268"/>
          <w:tab w:val="left" w:pos="2835"/>
        </w:tabs>
        <w:spacing w:after="0"/>
        <w:ind w:right="140" w:firstLine="567"/>
        <w:jc w:val="both"/>
        <w:rPr>
          <w:rFonts w:ascii="Times New Roman" w:hAnsi="Times New Roman"/>
          <w:sz w:val="24"/>
          <w:szCs w:val="24"/>
        </w:rPr>
      </w:pPr>
      <w:r w:rsidRPr="0015184F">
        <w:rPr>
          <w:rFonts w:ascii="Times New Roman" w:hAnsi="Times New Roman"/>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AE5C7A" w:rsidRPr="0015184F" w:rsidRDefault="00AE5C7A" w:rsidP="00AE5C7A">
      <w:pPr>
        <w:tabs>
          <w:tab w:val="left" w:pos="1843"/>
          <w:tab w:val="left" w:pos="1985"/>
          <w:tab w:val="left" w:pos="2268"/>
          <w:tab w:val="left" w:pos="2835"/>
        </w:tabs>
        <w:spacing w:after="0"/>
        <w:ind w:right="140" w:firstLine="567"/>
        <w:jc w:val="both"/>
        <w:rPr>
          <w:rFonts w:ascii="Times New Roman" w:hAnsi="Times New Roman"/>
          <w:sz w:val="24"/>
          <w:szCs w:val="24"/>
        </w:rPr>
      </w:pPr>
      <w:r w:rsidRPr="0015184F">
        <w:rPr>
          <w:rFonts w:ascii="Times New Roman" w:hAnsi="Times New Roman"/>
          <w:sz w:val="24"/>
          <w:szCs w:val="24"/>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Защита ВКР (порядок проведения и процедура защиты) регламентирована Положением о государственной итоговой аттестации выпускников НИУ ВШЭ.</w:t>
      </w:r>
    </w:p>
    <w:p w:rsidR="00AE5C7A" w:rsidRDefault="00AE5C7A" w:rsidP="00AE5C7A">
      <w:pPr>
        <w:spacing w:after="0" w:line="240" w:lineRule="auto"/>
        <w:rPr>
          <w:rFonts w:ascii="Times New Roman" w:hAnsi="Times New Roman"/>
          <w:sz w:val="24"/>
          <w:szCs w:val="24"/>
        </w:rPr>
      </w:pPr>
      <w:r>
        <w:rPr>
          <w:rFonts w:ascii="Times New Roman" w:hAnsi="Times New Roman"/>
          <w:sz w:val="24"/>
          <w:szCs w:val="24"/>
        </w:rPr>
        <w:br w:type="page"/>
      </w:r>
    </w:p>
    <w:p w:rsidR="00AE5C7A" w:rsidRPr="0015184F" w:rsidRDefault="00AE5C7A" w:rsidP="00AE5C7A">
      <w:pPr>
        <w:spacing w:after="0"/>
        <w:ind w:left="142"/>
        <w:contextualSpacing/>
        <w:jc w:val="both"/>
        <w:rPr>
          <w:rFonts w:ascii="Times New Roman" w:hAnsi="Times New Roman"/>
          <w:sz w:val="24"/>
          <w:szCs w:val="24"/>
        </w:rPr>
      </w:pP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Защита и оценка ВКР</w:t>
      </w:r>
    </w:p>
    <w:p w:rsidR="00AE5C7A" w:rsidRPr="0015184F" w:rsidRDefault="00AE5C7A" w:rsidP="00AE5C7A">
      <w:pPr>
        <w:spacing w:after="0"/>
        <w:contextualSpacing/>
        <w:jc w:val="both"/>
        <w:rPr>
          <w:rFonts w:ascii="Times New Roman" w:hAnsi="Times New Roman"/>
          <w:sz w:val="24"/>
          <w:szCs w:val="24"/>
        </w:rPr>
      </w:pP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Завершающим этапом выполнения студентом ВКР является ее защита. К защите ВКР допускаются студенты, успешно завершившие в полном объеме освоение основной образовательной программы, успешно сдавшие итоговые государственные экзамены и представившие ВКР с отзывом  руководителя в установленный срок.</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Учебный офис ОП передает ВКР вместе с письменными отзывами руководителей и рецензентов ответственному секретарю ГАК. Получение отрицательных отзывов не является препятствием к представлению  ВКР на защиту.</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с участием не менее 2/3 членов ее состава. Рекомендуется присутствие на защите ВКР руководителя, консультанта (при наличии) и рецензента ВКР.</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 xml:space="preserve">Время, отведенное студенту на выступление (доклад/презентацию) при защите ВКР, составляет 15–20 минут (до 15 мин. в бакалавриате, до 20 мин. в магистратуре). Структура доклада/презентации обычно повторяет структуру работы и включает обоснование актуальности темы, определение цели и задач работы, описание использованной методологии, раскрытие основного содержания работы, в том числе дискуссионных положений и собственных выводов. Тезисы доклада/презентации подтверждаются демонстрационными материалами. При подготовке PowerPoint презентации рекомендуется соотносить количество слайдов с необходимостью освещения всех основных вопросов работы и полученных выводов. </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После завершения доклада члены ГАК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После окончания дискуссии слово предоставляется научному руководителю ВКР для оглашения отзыва на работу. Затем слово предоставляется рецензенту ВКР, который оглашает отзыв. По оглашении отзыва рецензента слово предоставляется студенту для ответа на замечания рецензента.</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Оценка за КР выставляется по решению комиссии</w:t>
      </w:r>
      <w:r w:rsidR="007952F0">
        <w:rPr>
          <w:szCs w:val="24"/>
        </w:rPr>
        <w:t xml:space="preserve">, </w:t>
      </w:r>
      <w:r w:rsidRPr="0015184F">
        <w:rPr>
          <w:szCs w:val="24"/>
        </w:rPr>
        <w:t>отзыв научного руководителя и рецензента</w:t>
      </w:r>
      <w:r w:rsidR="007952F0">
        <w:rPr>
          <w:szCs w:val="24"/>
        </w:rPr>
        <w:t xml:space="preserve"> носят рекомендательный характер</w:t>
      </w:r>
      <w:r w:rsidRPr="0015184F">
        <w:rPr>
          <w:szCs w:val="24"/>
        </w:rPr>
        <w:t>. Экзаменационная комиссия оценивает как содержание ВКР, так и качество ее защиты, включая доклад, ответы на вопросы членов экзаменационной комиссии и замечания рецензента. В случае возникновения спорной ситуации Председатель экзаменационной комиссии имеет решающий голос.</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Результат защиты ВКР оценивается по пятибалльной и десятибалльной системам оценки знаний и вносится в протокол заседания экзаменационной комиссии, в котором ставят подписи Председатель и члены экзаменационной комиссии.</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В случае получения неудовлетворительной оценки при защите ВКР, а также в случае неявки студента на защиту повторная защита проводится в соответствии с локальным актом, регулирующим проведение итоговой государственной аттестации выпускников НИУ ВШЭ.</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Апелляция по результатам защиты 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ВКР.</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lastRenderedPageBreak/>
        <w:t>По результатам защиты экзаменационная комиссия может рекомендовать ВКР или отдельные ее разделы к публикации, а также к представлению на  конкурс научно-исследовательских работ студентов.</w:t>
      </w:r>
    </w:p>
    <w:p w:rsidR="00AE5C7A" w:rsidRPr="0015184F" w:rsidRDefault="00AE5C7A" w:rsidP="00AE5C7A">
      <w:pPr>
        <w:spacing w:after="0"/>
        <w:ind w:firstLine="709"/>
        <w:contextualSpacing/>
        <w:jc w:val="both"/>
        <w:rPr>
          <w:rFonts w:ascii="Times New Roman" w:hAnsi="Times New Roman"/>
          <w:sz w:val="24"/>
          <w:szCs w:val="24"/>
        </w:rPr>
      </w:pP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Кр</w:t>
      </w:r>
      <w:r>
        <w:rPr>
          <w:rFonts w:ascii="Times New Roman" w:hAnsi="Times New Roman"/>
          <w:b/>
          <w:sz w:val="24"/>
          <w:szCs w:val="24"/>
        </w:rPr>
        <w:t>итерии оценки ВКР</w:t>
      </w:r>
    </w:p>
    <w:p w:rsidR="00AE5C7A" w:rsidRPr="0015184F" w:rsidRDefault="00AE5C7A" w:rsidP="00AE5C7A">
      <w:pPr>
        <w:contextualSpacing/>
        <w:jc w:val="both"/>
        <w:rPr>
          <w:rFonts w:ascii="Times New Roman" w:eastAsia="Arial Unicode MS" w:hAnsi="Times New Roman"/>
          <w:sz w:val="24"/>
          <w:szCs w:val="24"/>
        </w:rPr>
      </w:pPr>
    </w:p>
    <w:p w:rsidR="00AE5C7A" w:rsidRPr="0015184F" w:rsidRDefault="00AE5C7A" w:rsidP="00AE5C7A">
      <w:pPr>
        <w:spacing w:after="0"/>
        <w:ind w:firstLine="708"/>
        <w:contextualSpacing/>
        <w:jc w:val="both"/>
        <w:rPr>
          <w:rFonts w:ascii="Times New Roman" w:hAnsi="Times New Roman"/>
          <w:sz w:val="24"/>
          <w:szCs w:val="24"/>
        </w:rPr>
      </w:pPr>
      <w:r w:rsidRPr="0015184F">
        <w:rPr>
          <w:rFonts w:ascii="Times New Roman" w:hAnsi="Times New Roman"/>
          <w:sz w:val="24"/>
          <w:szCs w:val="24"/>
        </w:rPr>
        <w:t>Оценивается не только содержание ВКР, но также все этапы ее защиты – презентация результатов работы, понимание вопросов и ответы на них, умение вести научную дискуссию, общий уровень подготовленности студента, демонстрируемые в ходе защиты компетенции.</w:t>
      </w:r>
    </w:p>
    <w:p w:rsidR="00AE5C7A" w:rsidRPr="0015184F" w:rsidRDefault="00AE5C7A" w:rsidP="00AE5C7A">
      <w:pPr>
        <w:spacing w:after="0"/>
        <w:contextualSpacing/>
        <w:jc w:val="both"/>
        <w:rPr>
          <w:rFonts w:ascii="Times New Roman" w:eastAsia="Arial Unicode MS" w:hAnsi="Times New Roman"/>
          <w:sz w:val="24"/>
          <w:szCs w:val="24"/>
        </w:rPr>
      </w:pPr>
      <w:r w:rsidRPr="0015184F">
        <w:rPr>
          <w:rFonts w:ascii="Times New Roman" w:eastAsia="Arial Unicode MS" w:hAnsi="Times New Roman"/>
          <w:sz w:val="24"/>
          <w:szCs w:val="24"/>
        </w:rPr>
        <w:tab/>
        <w:t>Работа оценивается по 10-балльной шкале в соответствии с установленными критериями оценивания:</w:t>
      </w:r>
    </w:p>
    <w:p w:rsidR="00AE5C7A" w:rsidRPr="0015184F" w:rsidRDefault="00AE5C7A" w:rsidP="00AE5C7A">
      <w:pPr>
        <w:pStyle w:val="2"/>
        <w:widowControl/>
        <w:numPr>
          <w:ilvl w:val="0"/>
          <w:numId w:val="5"/>
        </w:numPr>
        <w:spacing w:line="276" w:lineRule="auto"/>
        <w:ind w:left="426" w:hanging="142"/>
        <w:contextualSpacing/>
        <w:jc w:val="both"/>
        <w:rPr>
          <w:rFonts w:ascii="Times New Roman" w:hAnsi="Times New Roman"/>
          <w:sz w:val="24"/>
          <w:szCs w:val="24"/>
        </w:rPr>
      </w:pPr>
      <w:r w:rsidRPr="0015184F">
        <w:rPr>
          <w:rFonts w:ascii="Times New Roman" w:hAnsi="Times New Roman"/>
          <w:sz w:val="24"/>
          <w:szCs w:val="24"/>
        </w:rPr>
        <w:t>оценка «отлично» (8-10 баллов) – всесторонняя глубокая разработка темы на основе широкого круга источников; продемонстрированное студентом критическое отношение к использованному материалу, самостоятельность суждений, аргументированные выводы; отсутствие существенных недостатков в стиле изложения; соблюдение всех требований к оформлению работы;</w:t>
      </w:r>
    </w:p>
    <w:p w:rsidR="00AE5C7A" w:rsidRPr="0015184F" w:rsidRDefault="00AE5C7A" w:rsidP="00AE5C7A">
      <w:pPr>
        <w:pStyle w:val="2"/>
        <w:widowControl/>
        <w:numPr>
          <w:ilvl w:val="0"/>
          <w:numId w:val="5"/>
        </w:numPr>
        <w:spacing w:line="276" w:lineRule="auto"/>
        <w:ind w:left="426" w:hanging="142"/>
        <w:contextualSpacing/>
        <w:jc w:val="both"/>
        <w:rPr>
          <w:rFonts w:ascii="Times New Roman" w:hAnsi="Times New Roman"/>
          <w:sz w:val="24"/>
          <w:szCs w:val="24"/>
        </w:rPr>
      </w:pPr>
      <w:r w:rsidRPr="0015184F">
        <w:rPr>
          <w:rFonts w:ascii="Times New Roman" w:hAnsi="Times New Roman"/>
          <w:sz w:val="24"/>
          <w:szCs w:val="24"/>
        </w:rPr>
        <w:t>оценка «хорошо» (6-7 баллов) выставляется при нарушении одного – двух из вышеизложенных требований, но при условии достаточно полной, глубокой и самостоятельной разработки темы, а также соблюдении всех других требований;</w:t>
      </w:r>
    </w:p>
    <w:p w:rsidR="00AE5C7A" w:rsidRPr="0015184F" w:rsidRDefault="00AE5C7A" w:rsidP="00AE5C7A">
      <w:pPr>
        <w:pStyle w:val="2"/>
        <w:widowControl/>
        <w:numPr>
          <w:ilvl w:val="0"/>
          <w:numId w:val="5"/>
        </w:numPr>
        <w:spacing w:line="276" w:lineRule="auto"/>
        <w:ind w:left="426" w:hanging="142"/>
        <w:contextualSpacing/>
        <w:jc w:val="both"/>
        <w:rPr>
          <w:rFonts w:ascii="Times New Roman" w:hAnsi="Times New Roman"/>
          <w:sz w:val="24"/>
          <w:szCs w:val="24"/>
        </w:rPr>
      </w:pPr>
      <w:r w:rsidRPr="0015184F">
        <w:rPr>
          <w:rFonts w:ascii="Times New Roman" w:hAnsi="Times New Roman"/>
          <w:sz w:val="24"/>
          <w:szCs w:val="24"/>
        </w:rPr>
        <w:t>оценка «удовлетворительно» (4-5 баллов) выставляется за работу, структура и содержание которой свидетельствуют о том, что студент ознакомился с источником (-ами), проработал основную научную литературу и в целом раскрыл выбранную тему, но при этом в работе есть ряд существенных недостатков, связанных с неполнотой использования информации, необоснованностью выводов, неправильным оформлением</w:t>
      </w:r>
      <w:bookmarkStart w:id="0" w:name="_GoBack"/>
      <w:bookmarkEnd w:id="0"/>
      <w:r w:rsidRPr="0015184F">
        <w:rPr>
          <w:rFonts w:ascii="Times New Roman" w:hAnsi="Times New Roman"/>
          <w:sz w:val="24"/>
          <w:szCs w:val="24"/>
        </w:rPr>
        <w:t xml:space="preserve"> работы и т.п.</w:t>
      </w:r>
    </w:p>
    <w:p w:rsidR="00AE5C7A" w:rsidRDefault="00AE5C7A" w:rsidP="00AE5C7A">
      <w:pPr>
        <w:spacing w:after="0"/>
        <w:contextualSpacing/>
        <w:jc w:val="both"/>
        <w:rPr>
          <w:rFonts w:ascii="Times New Roman" w:hAnsi="Times New Roman"/>
          <w:b/>
          <w:bCs/>
          <w:sz w:val="24"/>
          <w:szCs w:val="24"/>
        </w:rPr>
      </w:pPr>
    </w:p>
    <w:p w:rsidR="00AE5C7A" w:rsidRDefault="00AE5C7A" w:rsidP="00AE5C7A">
      <w:pPr>
        <w:spacing w:after="0"/>
        <w:contextualSpacing/>
        <w:jc w:val="both"/>
        <w:rPr>
          <w:rFonts w:ascii="Times New Roman" w:hAnsi="Times New Roman"/>
          <w:b/>
          <w:bCs/>
          <w:sz w:val="24"/>
          <w:szCs w:val="24"/>
        </w:rPr>
      </w:pPr>
    </w:p>
    <w:p w:rsidR="00AE5C7A" w:rsidRPr="009723B7" w:rsidRDefault="00AE5C7A" w:rsidP="00AE5C7A">
      <w:pPr>
        <w:pStyle w:val="2"/>
        <w:widowControl/>
        <w:numPr>
          <w:ilvl w:val="0"/>
          <w:numId w:val="8"/>
        </w:numPr>
        <w:tabs>
          <w:tab w:val="left" w:pos="1102"/>
        </w:tabs>
        <w:spacing w:before="141"/>
        <w:ind w:left="142" w:right="265" w:firstLine="567"/>
        <w:contextualSpacing/>
        <w:rPr>
          <w:rFonts w:ascii="Times New Roman" w:hAnsi="Times New Roman"/>
          <w:b/>
          <w:sz w:val="24"/>
          <w:szCs w:val="24"/>
        </w:rPr>
      </w:pPr>
      <w:r w:rsidRPr="009723B7">
        <w:rPr>
          <w:rFonts w:ascii="Times New Roman" w:hAnsi="Times New Roman"/>
          <w:b/>
          <w:sz w:val="24"/>
          <w:szCs w:val="24"/>
        </w:rPr>
        <w:t>Перечень этапов и контрольные сроки выбора и согласования тем ВКР</w:t>
      </w:r>
    </w:p>
    <w:tbl>
      <w:tblPr>
        <w:tblpPr w:leftFromText="180" w:rightFromText="180" w:vertAnchor="text" w:horzAnchor="page" w:tblpX="1354" w:tblpY="576"/>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2"/>
        <w:gridCol w:w="2862"/>
        <w:gridCol w:w="2977"/>
        <w:gridCol w:w="3685"/>
      </w:tblGrid>
      <w:tr w:rsidR="00AE5C7A" w:rsidRPr="000F76F6" w:rsidTr="00A400D9">
        <w:trPr>
          <w:trHeight w:val="729"/>
        </w:trPr>
        <w:tc>
          <w:tcPr>
            <w:tcW w:w="682"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 п/п</w:t>
            </w:r>
          </w:p>
        </w:tc>
        <w:tc>
          <w:tcPr>
            <w:tcW w:w="2862"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 xml:space="preserve">Этап пдготовки </w:t>
            </w:r>
            <w:r w:rsidRPr="000F76F6">
              <w:rPr>
                <w:rFonts w:ascii="Times New Roman" w:hAnsi="Times New Roman"/>
                <w:b/>
                <w:sz w:val="24"/>
                <w:szCs w:val="24"/>
              </w:rPr>
              <w:br/>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Ответственный</w:t>
            </w:r>
            <w:r w:rsidRPr="000F76F6">
              <w:rPr>
                <w:rFonts w:ascii="Times New Roman" w:hAnsi="Times New Roman"/>
                <w:b/>
                <w:sz w:val="24"/>
                <w:szCs w:val="24"/>
              </w:rPr>
              <w:br/>
              <w:t>за этап подготовки курсовой работы</w:t>
            </w:r>
          </w:p>
        </w:tc>
        <w:tc>
          <w:tcPr>
            <w:tcW w:w="3685"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Сроки исполнения</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jc w:val="center"/>
              <w:rPr>
                <w:rFonts w:ascii="Times New Roman" w:hAnsi="Times New Roman"/>
                <w:sz w:val="24"/>
                <w:szCs w:val="24"/>
              </w:rPr>
            </w:pPr>
          </w:p>
        </w:tc>
        <w:tc>
          <w:tcPr>
            <w:tcW w:w="2862" w:type="dxa"/>
          </w:tcPr>
          <w:p w:rsidR="00AE5C7A" w:rsidRPr="000F76F6" w:rsidRDefault="00AE5C7A" w:rsidP="00A400D9">
            <w:pPr>
              <w:rPr>
                <w:rFonts w:ascii="Times New Roman" w:hAnsi="Times New Roman"/>
                <w:sz w:val="24"/>
                <w:szCs w:val="24"/>
              </w:rPr>
            </w:pPr>
            <w:r w:rsidRPr="000F76F6">
              <w:rPr>
                <w:rFonts w:ascii="Times New Roman" w:hAnsi="Times New Roman"/>
                <w:b/>
                <w:sz w:val="24"/>
                <w:szCs w:val="24"/>
              </w:rPr>
              <w:t>Сбор предложенных тем</w:t>
            </w:r>
            <w:r w:rsidRPr="000F76F6">
              <w:rPr>
                <w:rFonts w:ascii="Times New Roman" w:hAnsi="Times New Roman"/>
                <w:sz w:val="24"/>
                <w:szCs w:val="24"/>
              </w:rPr>
              <w:t xml:space="preserve"> ВКР, внесение тем с указанием руководителей в систему LMS и опубликование на сайте ОП</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Департаменты и научные подразделения / Преподаватели, ведущие НИС /Учебный офис ОП </w:t>
            </w:r>
          </w:p>
          <w:p w:rsidR="00AE5C7A" w:rsidRPr="000F76F6" w:rsidRDefault="00AE5C7A" w:rsidP="00A400D9">
            <w:pPr>
              <w:jc w:val="center"/>
              <w:rPr>
                <w:rFonts w:ascii="Times New Roman" w:hAnsi="Times New Roman"/>
                <w:sz w:val="24"/>
                <w:szCs w:val="24"/>
              </w:rPr>
            </w:pPr>
          </w:p>
        </w:tc>
        <w:tc>
          <w:tcPr>
            <w:tcW w:w="3685"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с 10 сентября до 01 октября</w:t>
            </w:r>
            <w:r w:rsidRPr="000F76F6">
              <w:rPr>
                <w:rFonts w:ascii="Times New Roman" w:hAnsi="Times New Roman"/>
                <w:sz w:val="24"/>
                <w:szCs w:val="24"/>
              </w:rPr>
              <w:t xml:space="preserve">  текущего учебного года.</w:t>
            </w:r>
          </w:p>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В течение 2 рабочих дней после 1 октября - передача информации академическому руководителю ОП</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Согласование предложенных тем </w:t>
            </w:r>
            <w:r w:rsidRPr="000F76F6">
              <w:rPr>
                <w:rFonts w:ascii="Times New Roman" w:hAnsi="Times New Roman"/>
                <w:sz w:val="24"/>
                <w:szCs w:val="24"/>
              </w:rPr>
              <w:t>ВКР руководством ОП</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Академический руководитель ОП совместно с Академическим советом ОП / Учебный офис ОП </w:t>
            </w:r>
          </w:p>
        </w:tc>
        <w:tc>
          <w:tcPr>
            <w:tcW w:w="3685" w:type="dxa"/>
            <w:vAlign w:val="center"/>
          </w:tcPr>
          <w:p w:rsidR="00AE5C7A" w:rsidRPr="000F76F6" w:rsidRDefault="00AE5C7A" w:rsidP="00A400D9">
            <w:pPr>
              <w:contextualSpacing/>
              <w:jc w:val="center"/>
              <w:rPr>
                <w:rFonts w:ascii="Times New Roman" w:hAnsi="Times New Roman"/>
                <w:b/>
                <w:sz w:val="24"/>
                <w:szCs w:val="24"/>
              </w:rPr>
            </w:pPr>
            <w:r w:rsidRPr="000F76F6">
              <w:rPr>
                <w:rFonts w:ascii="Times New Roman" w:hAnsi="Times New Roman"/>
                <w:b/>
                <w:sz w:val="24"/>
                <w:szCs w:val="24"/>
              </w:rPr>
              <w:t>В течение 5-ти рабочих дней</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с момента получения информации из Учебного офиса, </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после согласования передает в Учебный офис</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Информирование </w:t>
            </w:r>
            <w:r w:rsidRPr="000F76F6">
              <w:rPr>
                <w:rFonts w:ascii="Times New Roman" w:hAnsi="Times New Roman"/>
                <w:sz w:val="24"/>
                <w:szCs w:val="24"/>
              </w:rPr>
              <w:t xml:space="preserve">Департаментов и </w:t>
            </w:r>
            <w:r w:rsidRPr="000F76F6">
              <w:rPr>
                <w:rFonts w:ascii="Times New Roman" w:hAnsi="Times New Roman"/>
                <w:sz w:val="24"/>
                <w:szCs w:val="24"/>
              </w:rPr>
              <w:lastRenderedPageBreak/>
              <w:t>научных подразделений об утвержденных темах ВКР</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lastRenderedPageBreak/>
              <w:t xml:space="preserve">Учебный офис ОП </w:t>
            </w:r>
          </w:p>
        </w:tc>
        <w:tc>
          <w:tcPr>
            <w:tcW w:w="3685" w:type="dxa"/>
            <w:vAlign w:val="center"/>
          </w:tcPr>
          <w:p w:rsidR="00AE5C7A" w:rsidRPr="000F76F6" w:rsidRDefault="00AE5C7A" w:rsidP="00A400D9">
            <w:pPr>
              <w:contextualSpacing/>
              <w:jc w:val="center"/>
              <w:rPr>
                <w:rFonts w:ascii="Times New Roman" w:hAnsi="Times New Roman"/>
                <w:b/>
                <w:sz w:val="24"/>
                <w:szCs w:val="24"/>
              </w:rPr>
            </w:pPr>
            <w:r w:rsidRPr="000F76F6">
              <w:rPr>
                <w:rFonts w:ascii="Times New Roman" w:hAnsi="Times New Roman"/>
                <w:b/>
                <w:sz w:val="24"/>
                <w:szCs w:val="24"/>
              </w:rPr>
              <w:t>В течение 1 рабочего дня</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 с момента получения решения </w:t>
            </w:r>
            <w:r w:rsidRPr="000F76F6">
              <w:rPr>
                <w:rFonts w:ascii="Times New Roman" w:hAnsi="Times New Roman"/>
                <w:sz w:val="24"/>
                <w:szCs w:val="24"/>
              </w:rPr>
              <w:lastRenderedPageBreak/>
              <w:t>Академического совета ОП о рекомендованном списке предлагаемых тем</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Дополнительное обсуждение тем ВКР, составление окончательного списка рекомендованных студентам тем</w:t>
            </w:r>
            <w:r w:rsidRPr="000F76F6">
              <w:rPr>
                <w:rFonts w:ascii="Times New Roman" w:hAnsi="Times New Roman"/>
                <w:sz w:val="24"/>
                <w:szCs w:val="24"/>
              </w:rPr>
              <w:t xml:space="preserve"> </w:t>
            </w:r>
            <w:r w:rsidRPr="000F76F6">
              <w:rPr>
                <w:rFonts w:ascii="Times New Roman" w:hAnsi="Times New Roman"/>
                <w:b/>
                <w:sz w:val="24"/>
                <w:szCs w:val="24"/>
              </w:rPr>
              <w:t xml:space="preserve">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Департаменты и научные подразделения / Академический руководитель / Учебный офис ОП </w:t>
            </w:r>
          </w:p>
        </w:tc>
        <w:tc>
          <w:tcPr>
            <w:tcW w:w="3685"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b/>
                <w:sz w:val="24"/>
                <w:szCs w:val="24"/>
              </w:rPr>
              <w:t>В течение 3-х рабочих дней</w:t>
            </w:r>
            <w:r w:rsidRPr="000F76F6">
              <w:rPr>
                <w:rFonts w:ascii="Times New Roman" w:hAnsi="Times New Roman"/>
                <w:sz w:val="24"/>
                <w:szCs w:val="24"/>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Публикация в открытом доступе </w:t>
            </w:r>
            <w:r w:rsidRPr="000F76F6">
              <w:rPr>
                <w:rFonts w:ascii="Times New Roman" w:hAnsi="Times New Roman"/>
                <w:sz w:val="24"/>
                <w:szCs w:val="24"/>
              </w:rPr>
              <w:t>на сайте ОП для студентов информации о предлагаемых темах, руководителях, Правилах  и сроках выполнения работ</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Учебный офис  ОП Менеджер ОП </w:t>
            </w:r>
          </w:p>
        </w:tc>
        <w:tc>
          <w:tcPr>
            <w:tcW w:w="3685"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b/>
                <w:sz w:val="24"/>
                <w:szCs w:val="24"/>
              </w:rPr>
              <w:t>Не позднее 15 октября</w:t>
            </w:r>
            <w:r w:rsidRPr="000F76F6">
              <w:rPr>
                <w:rFonts w:ascii="Times New Roman" w:hAnsi="Times New Roman"/>
                <w:sz w:val="24"/>
                <w:szCs w:val="24"/>
              </w:rPr>
              <w:t xml:space="preserve"> текущего учебного года</w:t>
            </w:r>
          </w:p>
        </w:tc>
      </w:tr>
      <w:tr w:rsidR="00AE5C7A" w:rsidRPr="000F76F6" w:rsidTr="00A400D9">
        <w:trPr>
          <w:trHeight w:val="1128"/>
        </w:trPr>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Инициативное предложение   тем студентами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Студенты / Департаменты / Руководители НИC / Академический руководитель ОП </w:t>
            </w:r>
          </w:p>
        </w:tc>
        <w:tc>
          <w:tcPr>
            <w:tcW w:w="3685" w:type="dxa"/>
            <w:vAlign w:val="center"/>
          </w:tcPr>
          <w:p w:rsidR="00AE5C7A" w:rsidRPr="000F76F6" w:rsidRDefault="00AE5C7A" w:rsidP="00A400D9">
            <w:pPr>
              <w:contextualSpacing/>
              <w:jc w:val="center"/>
              <w:rPr>
                <w:rFonts w:ascii="Times New Roman" w:hAnsi="Times New Roman"/>
                <w:b/>
                <w:sz w:val="24"/>
                <w:szCs w:val="24"/>
              </w:rPr>
            </w:pPr>
            <w:r w:rsidRPr="000F76F6">
              <w:rPr>
                <w:rFonts w:ascii="Times New Roman" w:hAnsi="Times New Roman"/>
                <w:b/>
                <w:sz w:val="24"/>
                <w:szCs w:val="24"/>
              </w:rPr>
              <w:t>Не позднее 10 ноября</w:t>
            </w:r>
            <w:r w:rsidRPr="000F76F6">
              <w:rPr>
                <w:rFonts w:ascii="Times New Roman" w:hAnsi="Times New Roman"/>
                <w:sz w:val="24"/>
                <w:szCs w:val="24"/>
              </w:rPr>
              <w:t xml:space="preserve"> текущего учебного года</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rPr>
                <w:rFonts w:ascii="Times New Roman" w:hAnsi="Times New Roman"/>
                <w:sz w:val="24"/>
                <w:szCs w:val="24"/>
              </w:rPr>
            </w:pPr>
            <w:r w:rsidRPr="000F76F6">
              <w:rPr>
                <w:rFonts w:ascii="Times New Roman" w:hAnsi="Times New Roman"/>
                <w:b/>
                <w:sz w:val="24"/>
                <w:szCs w:val="24"/>
              </w:rPr>
              <w:t xml:space="preserve">Обсуждение инициативно предложенных студентами тем </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Студент / Академический руководитель ОП / Руководители НИС / Академический совет ОП</w:t>
            </w:r>
          </w:p>
        </w:tc>
        <w:tc>
          <w:tcPr>
            <w:tcW w:w="3685"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Принятие решения по поводу инициативы должно быть принято </w:t>
            </w:r>
            <w:r w:rsidRPr="000F76F6">
              <w:rPr>
                <w:rFonts w:ascii="Times New Roman" w:hAnsi="Times New Roman"/>
                <w:b/>
                <w:sz w:val="24"/>
                <w:szCs w:val="24"/>
              </w:rPr>
              <w:t>не позднее 15 ноября</w:t>
            </w:r>
            <w:r w:rsidRPr="000F76F6">
              <w:rPr>
                <w:rFonts w:ascii="Times New Roman" w:hAnsi="Times New Roman"/>
                <w:sz w:val="24"/>
                <w:szCs w:val="24"/>
              </w:rPr>
              <w:t xml:space="preserve"> текущего учебного года</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Срок выбора студентом темы ВКР. Подача заявления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Студенты</w:t>
            </w:r>
          </w:p>
        </w:tc>
        <w:tc>
          <w:tcPr>
            <w:tcW w:w="3685"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b/>
                <w:sz w:val="24"/>
                <w:szCs w:val="24"/>
              </w:rPr>
              <w:t>Не позднее 20 ноября</w:t>
            </w:r>
            <w:r w:rsidRPr="000F76F6">
              <w:rPr>
                <w:rFonts w:ascii="Times New Roman" w:hAnsi="Times New Roman"/>
                <w:sz w:val="24"/>
                <w:szCs w:val="24"/>
              </w:rPr>
              <w:t xml:space="preserve"> текущего учебного года</w:t>
            </w:r>
          </w:p>
        </w:tc>
      </w:tr>
      <w:tr w:rsidR="00AE5C7A" w:rsidRPr="000F76F6" w:rsidTr="00A400D9">
        <w:trPr>
          <w:trHeight w:val="680"/>
        </w:trPr>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rPr>
                <w:rFonts w:ascii="Times New Roman" w:hAnsi="Times New Roman"/>
                <w:sz w:val="24"/>
                <w:szCs w:val="24"/>
              </w:rPr>
            </w:pPr>
            <w:r w:rsidRPr="000F76F6">
              <w:rPr>
                <w:rFonts w:ascii="Times New Roman" w:hAnsi="Times New Roman"/>
                <w:b/>
                <w:sz w:val="24"/>
                <w:szCs w:val="24"/>
              </w:rPr>
              <w:t>Закрепление тем ВКР приказом и информирование руководителей ВКР</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Академический совет ОП / Учебный офис ОП / Академический руководитель / Декан факультета</w:t>
            </w:r>
          </w:p>
        </w:tc>
        <w:tc>
          <w:tcPr>
            <w:tcW w:w="3685"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Решение Академического совета о закреплении тем и руководителей – </w:t>
            </w:r>
            <w:r w:rsidRPr="000F76F6">
              <w:rPr>
                <w:rFonts w:ascii="Times New Roman" w:hAnsi="Times New Roman"/>
                <w:b/>
                <w:sz w:val="24"/>
                <w:szCs w:val="24"/>
              </w:rPr>
              <w:t>в течении 5 рабочих дней</w:t>
            </w:r>
            <w:r w:rsidRPr="000F76F6">
              <w:rPr>
                <w:rFonts w:ascii="Times New Roman" w:hAnsi="Times New Roman"/>
                <w:sz w:val="24"/>
                <w:szCs w:val="24"/>
              </w:rPr>
              <w:t xml:space="preserve"> с момента выбора (т.е. после 20 ноября)</w:t>
            </w:r>
          </w:p>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Издание приказа – </w:t>
            </w:r>
          </w:p>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Не позднее 15 декабря</w:t>
            </w:r>
            <w:r w:rsidRPr="000F76F6">
              <w:rPr>
                <w:rFonts w:ascii="Times New Roman" w:hAnsi="Times New Roman"/>
                <w:sz w:val="24"/>
                <w:szCs w:val="24"/>
              </w:rPr>
              <w:t xml:space="preserve"> текущего учебного года</w:t>
            </w:r>
          </w:p>
        </w:tc>
      </w:tr>
      <w:tr w:rsidR="00AE5C7A" w:rsidRPr="000F76F6" w:rsidTr="00A400D9">
        <w:trPr>
          <w:trHeight w:val="700"/>
        </w:trPr>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Изменение / уточнение темы курсовой работы/ ВКР </w:t>
            </w:r>
            <w:r w:rsidRPr="000F76F6">
              <w:rPr>
                <w:rFonts w:ascii="Times New Roman" w:hAnsi="Times New Roman"/>
                <w:sz w:val="24"/>
                <w:szCs w:val="24"/>
              </w:rPr>
              <w:t>(с закреплением</w:t>
            </w:r>
            <w:r w:rsidRPr="000F76F6">
              <w:rPr>
                <w:rFonts w:ascii="Times New Roman" w:hAnsi="Times New Roman"/>
                <w:b/>
                <w:sz w:val="24"/>
                <w:szCs w:val="24"/>
              </w:rPr>
              <w:t xml:space="preserve"> </w:t>
            </w:r>
            <w:r w:rsidRPr="000F76F6">
              <w:rPr>
                <w:rFonts w:ascii="Times New Roman" w:hAnsi="Times New Roman"/>
                <w:sz w:val="24"/>
                <w:szCs w:val="24"/>
              </w:rPr>
              <w:t xml:space="preserve"> темы приказом Деканом факультета)</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Студент / Научный руководитель / Учебный офис ОП Академический руководитель / Декан факультета</w:t>
            </w:r>
          </w:p>
        </w:tc>
        <w:tc>
          <w:tcPr>
            <w:tcW w:w="3685"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С 1 по 15 апреля (по заявлению студента) </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 </w:t>
            </w:r>
          </w:p>
        </w:tc>
      </w:tr>
    </w:tbl>
    <w:p w:rsidR="00AE5C7A" w:rsidRPr="0015184F" w:rsidRDefault="00AE5C7A" w:rsidP="00AE5C7A">
      <w:pPr>
        <w:contextualSpacing/>
        <w:jc w:val="both"/>
        <w:rPr>
          <w:rFonts w:ascii="Times New Roman" w:hAnsi="Times New Roman"/>
          <w:b/>
          <w:bCs/>
          <w:sz w:val="24"/>
          <w:szCs w:val="24"/>
        </w:rPr>
      </w:pPr>
    </w:p>
    <w:p w:rsidR="00AE5C7A" w:rsidRPr="0015184F" w:rsidRDefault="00AE5C7A" w:rsidP="00AE5C7A">
      <w:pPr>
        <w:ind w:right="474"/>
        <w:jc w:val="center"/>
        <w:rPr>
          <w:rFonts w:ascii="Times New Roman" w:hAnsi="Times New Roman"/>
          <w:b/>
          <w:sz w:val="24"/>
          <w:szCs w:val="24"/>
        </w:rPr>
      </w:pPr>
      <w:r w:rsidRPr="0015184F">
        <w:rPr>
          <w:rFonts w:ascii="Times New Roman" w:hAnsi="Times New Roman"/>
          <w:b/>
          <w:sz w:val="24"/>
          <w:szCs w:val="24"/>
        </w:rPr>
        <w:lastRenderedPageBreak/>
        <w:t>Сроки</w:t>
      </w:r>
      <w:r>
        <w:rPr>
          <w:rFonts w:ascii="Times New Roman" w:hAnsi="Times New Roman"/>
          <w:b/>
          <w:sz w:val="24"/>
          <w:szCs w:val="24"/>
        </w:rPr>
        <w:t xml:space="preserve"> основных этапов подготовки ВКР</w:t>
      </w:r>
    </w:p>
    <w:tbl>
      <w:tblPr>
        <w:tblW w:w="1020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552"/>
        <w:gridCol w:w="2977"/>
        <w:gridCol w:w="3969"/>
      </w:tblGrid>
      <w:tr w:rsidR="00AE5C7A" w:rsidRPr="000F76F6" w:rsidTr="00A400D9">
        <w:trPr>
          <w:trHeight w:val="1360"/>
        </w:trPr>
        <w:tc>
          <w:tcPr>
            <w:tcW w:w="709" w:type="dxa"/>
            <w:vAlign w:val="center"/>
          </w:tcPr>
          <w:p w:rsidR="00AE5C7A" w:rsidRPr="000F76F6" w:rsidRDefault="00AE5C7A" w:rsidP="00A400D9">
            <w:pPr>
              <w:jc w:val="center"/>
              <w:rPr>
                <w:rFonts w:ascii="Times New Roman" w:hAnsi="Times New Roman"/>
                <w:b/>
                <w:sz w:val="24"/>
                <w:szCs w:val="24"/>
              </w:rPr>
            </w:pPr>
            <w:r w:rsidRPr="000F76F6">
              <w:rPr>
                <w:rFonts w:ascii="Times New Roman" w:hAnsi="Times New Roman"/>
                <w:b/>
                <w:sz w:val="24"/>
                <w:szCs w:val="24"/>
              </w:rPr>
              <w:t>№ п/п</w:t>
            </w:r>
          </w:p>
        </w:tc>
        <w:tc>
          <w:tcPr>
            <w:tcW w:w="2552"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 xml:space="preserve">Этап подготовки </w:t>
            </w:r>
            <w:r w:rsidRPr="000F76F6">
              <w:rPr>
                <w:rFonts w:ascii="Times New Roman" w:hAnsi="Times New Roman"/>
                <w:b/>
                <w:sz w:val="24"/>
                <w:szCs w:val="24"/>
              </w:rPr>
              <w:br/>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Участники</w:t>
            </w:r>
            <w:r w:rsidRPr="000F76F6">
              <w:rPr>
                <w:rFonts w:ascii="Times New Roman" w:hAnsi="Times New Roman"/>
                <w:b/>
                <w:sz w:val="24"/>
                <w:szCs w:val="24"/>
              </w:rPr>
              <w:br/>
              <w:t xml:space="preserve"> этапа подготовки КР</w:t>
            </w:r>
          </w:p>
        </w:tc>
        <w:tc>
          <w:tcPr>
            <w:tcW w:w="3969"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Сроки исполнения</w:t>
            </w:r>
          </w:p>
        </w:tc>
      </w:tr>
      <w:tr w:rsidR="00AE5C7A" w:rsidRPr="000F76F6" w:rsidTr="00A400D9">
        <w:trPr>
          <w:trHeight w:val="973"/>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rPr>
                <w:rFonts w:ascii="Times New Roman" w:hAnsi="Times New Roman"/>
                <w:b/>
                <w:sz w:val="24"/>
                <w:szCs w:val="24"/>
              </w:rPr>
            </w:pPr>
            <w:r w:rsidRPr="000F76F6">
              <w:rPr>
                <w:rFonts w:ascii="Times New Roman" w:hAnsi="Times New Roman"/>
                <w:b/>
                <w:sz w:val="24"/>
                <w:szCs w:val="24"/>
              </w:rPr>
              <w:t xml:space="preserve">Подготовка проекта ВКР </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Студент / Руководитель НИС / Научный руководитель </w:t>
            </w:r>
          </w:p>
        </w:tc>
        <w:tc>
          <w:tcPr>
            <w:tcW w:w="3969"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До окончания второго модуля</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sz w:val="26"/>
                <w:szCs w:val="26"/>
              </w:rPr>
            </w:pPr>
            <w:r w:rsidRPr="000F76F6">
              <w:rPr>
                <w:rFonts w:ascii="Times New Roman" w:hAnsi="Times New Roman"/>
                <w:sz w:val="26"/>
                <w:szCs w:val="26"/>
              </w:rPr>
              <w:t xml:space="preserve">Повторное представление  проекта ВКР (при не утверждении руководителем) </w:t>
            </w:r>
          </w:p>
        </w:tc>
        <w:tc>
          <w:tcPr>
            <w:tcW w:w="2977" w:type="dxa"/>
            <w:vAlign w:val="center"/>
          </w:tcPr>
          <w:p w:rsidR="00AE5C7A" w:rsidRPr="000F76F6" w:rsidRDefault="00AE5C7A" w:rsidP="00A400D9">
            <w:pPr>
              <w:contextualSpacing/>
              <w:jc w:val="center"/>
              <w:rPr>
                <w:rFonts w:ascii="Times New Roman" w:hAnsi="Times New Roman"/>
                <w:sz w:val="26"/>
                <w:szCs w:val="26"/>
              </w:rPr>
            </w:pPr>
            <w:r w:rsidRPr="000F76F6">
              <w:rPr>
                <w:rFonts w:ascii="Times New Roman" w:hAnsi="Times New Roman"/>
                <w:sz w:val="26"/>
                <w:szCs w:val="26"/>
              </w:rPr>
              <w:t>Студент/ Руководитель</w:t>
            </w:r>
          </w:p>
        </w:tc>
        <w:tc>
          <w:tcPr>
            <w:tcW w:w="3969" w:type="dxa"/>
            <w:vAlign w:val="center"/>
          </w:tcPr>
          <w:p w:rsidR="00AE5C7A" w:rsidRPr="000F76F6" w:rsidRDefault="00AE5C7A" w:rsidP="00A400D9">
            <w:pPr>
              <w:contextualSpacing/>
              <w:jc w:val="center"/>
              <w:rPr>
                <w:rFonts w:ascii="Times New Roman" w:hAnsi="Times New Roman"/>
                <w:sz w:val="26"/>
                <w:szCs w:val="26"/>
              </w:rPr>
            </w:pPr>
            <w:r w:rsidRPr="000F76F6">
              <w:rPr>
                <w:rFonts w:ascii="Times New Roman" w:hAnsi="Times New Roman"/>
                <w:b/>
                <w:sz w:val="26"/>
                <w:szCs w:val="26"/>
              </w:rPr>
              <w:t>Не позднее 25 декабря</w:t>
            </w:r>
            <w:r w:rsidRPr="000F76F6">
              <w:rPr>
                <w:rFonts w:ascii="Times New Roman" w:hAnsi="Times New Roman"/>
                <w:sz w:val="26"/>
                <w:szCs w:val="26"/>
              </w:rPr>
              <w:t xml:space="preserve"> текущего учебного года</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Выступление с докладом о ходе выполнения ВКР в рамках НИС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Студент / Руководитель</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В течение учебного года </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Предъявление первого варианта ВКР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Студент / Руководитель/ </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До 20 апреля</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Сдача итогового варианта научному руководителю, учет его финальных замечаний. </w:t>
            </w:r>
          </w:p>
          <w:p w:rsidR="00AE5C7A" w:rsidRPr="000F76F6" w:rsidRDefault="00AE5C7A" w:rsidP="00A400D9">
            <w:pPr>
              <w:contextualSpacing/>
              <w:rPr>
                <w:rFonts w:ascii="Times New Roman" w:hAnsi="Times New Roman"/>
                <w:b/>
                <w:sz w:val="24"/>
                <w:szCs w:val="24"/>
              </w:rPr>
            </w:pPr>
            <w:r w:rsidRPr="000F76F6">
              <w:rPr>
                <w:rFonts w:ascii="Times New Roman" w:hAnsi="Times New Roman"/>
                <w:sz w:val="24"/>
                <w:szCs w:val="24"/>
              </w:rPr>
              <w:t>(включая  предъявление итогового варианта и аннотации руководителю)</w:t>
            </w:r>
            <w:r w:rsidRPr="000F76F6">
              <w:rPr>
                <w:rFonts w:ascii="Times New Roman" w:hAnsi="Times New Roman"/>
                <w:b/>
                <w:sz w:val="26"/>
                <w:szCs w:val="26"/>
              </w:rPr>
              <w:t xml:space="preserve"> </w:t>
            </w:r>
            <w:r w:rsidRPr="000F76F6">
              <w:rPr>
                <w:rFonts w:ascii="Times New Roman" w:hAnsi="Times New Roman"/>
                <w:b/>
                <w:sz w:val="24"/>
                <w:szCs w:val="24"/>
              </w:rPr>
              <w:t xml:space="preserve">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Студент / Руководитель</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Не позднее, чем за 20 дней до защиты</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 xml:space="preserve">Предоставление руководителем  отзыва на ВКР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Руководитель/ Учебный офис ОП</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В течение календарной недели  после получения итогового варианта ВКР</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rPr>
                <w:rFonts w:ascii="Times New Roman" w:hAnsi="Times New Roman"/>
                <w:sz w:val="24"/>
                <w:szCs w:val="24"/>
              </w:rPr>
            </w:pPr>
            <w:r w:rsidRPr="000F76F6">
              <w:rPr>
                <w:rFonts w:ascii="Times New Roman" w:hAnsi="Times New Roman"/>
                <w:b/>
                <w:sz w:val="24"/>
                <w:szCs w:val="24"/>
              </w:rPr>
              <w:t xml:space="preserve">Загрузка ВКР в систему «Антиплагиат» </w:t>
            </w:r>
            <w:r w:rsidRPr="000F76F6">
              <w:rPr>
                <w:rFonts w:ascii="Times New Roman" w:hAnsi="Times New Roman"/>
                <w:sz w:val="24"/>
                <w:szCs w:val="24"/>
              </w:rPr>
              <w:t xml:space="preserve">(в специальном модуле </w:t>
            </w:r>
            <w:r w:rsidRPr="000F76F6">
              <w:rPr>
                <w:rFonts w:ascii="Times New Roman" w:hAnsi="Times New Roman"/>
                <w:sz w:val="24"/>
                <w:szCs w:val="24"/>
                <w:lang w:val="en-US"/>
              </w:rPr>
              <w:t>LMS</w:t>
            </w:r>
            <w:r w:rsidRPr="000F76F6">
              <w:rPr>
                <w:rFonts w:ascii="Times New Roman" w:hAnsi="Times New Roman"/>
                <w:sz w:val="24"/>
                <w:szCs w:val="24"/>
              </w:rPr>
              <w:t>).</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Студент</w:t>
            </w:r>
          </w:p>
        </w:tc>
        <w:tc>
          <w:tcPr>
            <w:tcW w:w="3969"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Не позднее, чем за 10 дней до защиты</w:t>
            </w:r>
          </w:p>
        </w:tc>
      </w:tr>
      <w:tr w:rsidR="00AE5C7A" w:rsidRPr="000F76F6" w:rsidTr="00A400D9">
        <w:trPr>
          <w:trHeight w:val="700"/>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Рецензирование ВКР:</w:t>
            </w:r>
          </w:p>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 xml:space="preserve">Назначение рецензента приказом Декана факультета по представлению академического </w:t>
            </w:r>
            <w:r w:rsidRPr="000F76F6">
              <w:rPr>
                <w:rFonts w:ascii="Times New Roman" w:hAnsi="Times New Roman"/>
                <w:sz w:val="24"/>
                <w:szCs w:val="24"/>
              </w:rPr>
              <w:lastRenderedPageBreak/>
              <w:t>руководителя</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lastRenderedPageBreak/>
              <w:t>Декан факультета/ Академический руководитель ОП /Рецензент</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Представление списка рецензентов Академическим руководителем программы – не позднее 25 апреля;</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подписание </w:t>
            </w:r>
            <w:r>
              <w:rPr>
                <w:rFonts w:ascii="Times New Roman" w:hAnsi="Times New Roman"/>
                <w:sz w:val="24"/>
                <w:szCs w:val="24"/>
              </w:rPr>
              <w:t>п</w:t>
            </w:r>
            <w:r w:rsidRPr="000F76F6">
              <w:rPr>
                <w:rFonts w:ascii="Times New Roman" w:hAnsi="Times New Roman"/>
                <w:sz w:val="24"/>
                <w:szCs w:val="24"/>
              </w:rPr>
              <w:t>риказа – не позднее, чем за месяц до даты защиты</w:t>
            </w:r>
          </w:p>
        </w:tc>
      </w:tr>
      <w:tr w:rsidR="00AE5C7A" w:rsidRPr="000F76F6" w:rsidTr="00A400D9">
        <w:trPr>
          <w:trHeight w:val="700"/>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Рецензирование ВКР:</w:t>
            </w:r>
          </w:p>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Направление ВКР рецензенту</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Учебный офис ОП/ Рецензент</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Учебный офис ОП направляет ВКР на рецензию </w:t>
            </w:r>
            <w:r w:rsidRPr="000F76F6">
              <w:rPr>
                <w:rFonts w:ascii="Times New Roman" w:hAnsi="Times New Roman"/>
                <w:b/>
                <w:sz w:val="24"/>
                <w:szCs w:val="24"/>
              </w:rPr>
              <w:t>не позднее, чем через три календарных</w:t>
            </w:r>
            <w:r w:rsidRPr="000F76F6">
              <w:rPr>
                <w:rFonts w:ascii="Times New Roman" w:hAnsi="Times New Roman"/>
                <w:sz w:val="24"/>
                <w:szCs w:val="24"/>
              </w:rPr>
              <w:t xml:space="preserve"> дня после ее получения</w:t>
            </w:r>
          </w:p>
        </w:tc>
      </w:tr>
      <w:tr w:rsidR="00AE5C7A" w:rsidRPr="000F76F6" w:rsidTr="00A400D9">
        <w:trPr>
          <w:trHeight w:val="700"/>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Рецензирование ВКР:</w:t>
            </w:r>
          </w:p>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Направление письменной рецензии на ВКР</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Рецензент/ Учебный офис ОП</w:t>
            </w:r>
          </w:p>
        </w:tc>
        <w:tc>
          <w:tcPr>
            <w:tcW w:w="3969" w:type="dxa"/>
            <w:vAlign w:val="center"/>
          </w:tcPr>
          <w:p w:rsidR="00AE5C7A" w:rsidRPr="000F76F6" w:rsidRDefault="00AE5C7A" w:rsidP="00A400D9">
            <w:pPr>
              <w:tabs>
                <w:tab w:val="left" w:pos="1843"/>
                <w:tab w:val="left" w:pos="1985"/>
                <w:tab w:val="left" w:pos="2268"/>
                <w:tab w:val="left" w:pos="2835"/>
              </w:tabs>
              <w:ind w:right="140" w:firstLine="567"/>
              <w:contextualSpacing/>
              <w:jc w:val="center"/>
              <w:rPr>
                <w:rFonts w:ascii="Times New Roman" w:hAnsi="Times New Roman"/>
                <w:sz w:val="24"/>
                <w:szCs w:val="24"/>
              </w:rPr>
            </w:pPr>
            <w:r w:rsidRPr="000F76F6">
              <w:rPr>
                <w:rFonts w:ascii="Times New Roman" w:hAnsi="Times New Roman"/>
                <w:b/>
                <w:sz w:val="24"/>
                <w:szCs w:val="24"/>
              </w:rPr>
              <w:t>Не позднее, чем за 4 дня</w:t>
            </w:r>
            <w:r w:rsidRPr="000F76F6">
              <w:rPr>
                <w:rFonts w:ascii="Times New Roman" w:hAnsi="Times New Roman"/>
                <w:sz w:val="24"/>
                <w:szCs w:val="24"/>
              </w:rPr>
              <w:t xml:space="preserve"> до даты защиты ВКР</w:t>
            </w:r>
          </w:p>
          <w:p w:rsidR="00AE5C7A" w:rsidRPr="000F76F6" w:rsidRDefault="00AE5C7A" w:rsidP="00A400D9">
            <w:pPr>
              <w:contextualSpacing/>
              <w:jc w:val="center"/>
              <w:rPr>
                <w:rFonts w:ascii="Times New Roman" w:hAnsi="Times New Roman"/>
                <w:sz w:val="24"/>
                <w:szCs w:val="24"/>
              </w:rPr>
            </w:pPr>
          </w:p>
        </w:tc>
      </w:tr>
      <w:tr w:rsidR="00AE5C7A" w:rsidRPr="000F76F6" w:rsidTr="00A400D9">
        <w:trPr>
          <w:trHeight w:val="700"/>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Рецензирование ВКР:</w:t>
            </w:r>
          </w:p>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Содержания рецензии доводится до студента</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Учебный офис ОП/ Студент</w:t>
            </w:r>
          </w:p>
        </w:tc>
        <w:tc>
          <w:tcPr>
            <w:tcW w:w="3969" w:type="dxa"/>
            <w:vAlign w:val="center"/>
          </w:tcPr>
          <w:p w:rsidR="00AE5C7A" w:rsidRPr="000F76F6" w:rsidRDefault="00AE5C7A" w:rsidP="00A400D9">
            <w:pPr>
              <w:tabs>
                <w:tab w:val="left" w:pos="1843"/>
                <w:tab w:val="left" w:pos="1985"/>
                <w:tab w:val="left" w:pos="2268"/>
                <w:tab w:val="left" w:pos="2835"/>
              </w:tabs>
              <w:ind w:right="140" w:firstLine="567"/>
              <w:contextualSpacing/>
              <w:jc w:val="center"/>
              <w:rPr>
                <w:rFonts w:ascii="Times New Roman" w:hAnsi="Times New Roman"/>
                <w:b/>
                <w:sz w:val="24"/>
                <w:szCs w:val="24"/>
              </w:rPr>
            </w:pPr>
            <w:r w:rsidRPr="000F76F6">
              <w:rPr>
                <w:rFonts w:ascii="Times New Roman" w:hAnsi="Times New Roman"/>
                <w:b/>
                <w:sz w:val="24"/>
                <w:szCs w:val="24"/>
              </w:rPr>
              <w:t>Не позднее, чем за три дня</w:t>
            </w:r>
            <w:r w:rsidRPr="000F76F6">
              <w:rPr>
                <w:rFonts w:ascii="Times New Roman" w:hAnsi="Times New Roman"/>
                <w:sz w:val="24"/>
                <w:szCs w:val="24"/>
              </w:rPr>
              <w:t xml:space="preserve"> до даты защиты ВКР</w:t>
            </w:r>
          </w:p>
        </w:tc>
      </w:tr>
      <w:tr w:rsidR="00AE5C7A" w:rsidRPr="000F76F6" w:rsidTr="00A400D9">
        <w:trPr>
          <w:trHeight w:val="1259"/>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Защита ВКР</w:t>
            </w:r>
          </w:p>
          <w:p w:rsidR="00AE5C7A" w:rsidRPr="0015184F" w:rsidRDefault="00AE5C7A" w:rsidP="00A400D9">
            <w:pPr>
              <w:pStyle w:val="TableParagraph"/>
              <w:spacing w:line="286" w:lineRule="exact"/>
              <w:ind w:left="107" w:right="480"/>
              <w:rPr>
                <w:sz w:val="26"/>
              </w:rPr>
            </w:pPr>
          </w:p>
          <w:p w:rsidR="00AE5C7A" w:rsidRPr="0015184F" w:rsidRDefault="00AE5C7A" w:rsidP="00A400D9">
            <w:pPr>
              <w:pStyle w:val="TableParagraph"/>
              <w:spacing w:line="286" w:lineRule="exact"/>
              <w:ind w:left="107" w:right="480"/>
              <w:rPr>
                <w:sz w:val="26"/>
                <w:szCs w:val="26"/>
              </w:rPr>
            </w:pPr>
          </w:p>
        </w:tc>
        <w:tc>
          <w:tcPr>
            <w:tcW w:w="2977" w:type="dxa"/>
          </w:tcPr>
          <w:p w:rsidR="00AE5C7A" w:rsidRPr="000F76F6" w:rsidRDefault="00AE5C7A" w:rsidP="00A400D9">
            <w:pPr>
              <w:contextualSpacing/>
              <w:jc w:val="center"/>
              <w:rPr>
                <w:rFonts w:ascii="Times New Roman" w:hAnsi="Times New Roman"/>
                <w:sz w:val="26"/>
                <w:szCs w:val="26"/>
              </w:rPr>
            </w:pPr>
            <w:r w:rsidRPr="000F76F6">
              <w:rPr>
                <w:rFonts w:ascii="Times New Roman" w:hAnsi="Times New Roman"/>
                <w:sz w:val="24"/>
                <w:szCs w:val="24"/>
              </w:rPr>
              <w:t>Студент/ Руководитель/ Академический руководитель/ Декан факультета</w:t>
            </w:r>
          </w:p>
        </w:tc>
        <w:tc>
          <w:tcPr>
            <w:tcW w:w="3969" w:type="dxa"/>
          </w:tcPr>
          <w:p w:rsidR="00AE5C7A" w:rsidRPr="0012580C" w:rsidRDefault="00AE5C7A" w:rsidP="00A400D9">
            <w:pPr>
              <w:tabs>
                <w:tab w:val="left" w:pos="1843"/>
                <w:tab w:val="left" w:pos="1985"/>
                <w:tab w:val="left" w:pos="2268"/>
                <w:tab w:val="left" w:pos="2835"/>
              </w:tabs>
              <w:ind w:right="140" w:firstLine="567"/>
              <w:contextualSpacing/>
              <w:jc w:val="center"/>
              <w:rPr>
                <w:rFonts w:ascii="Times New Roman" w:hAnsi="Times New Roman"/>
                <w:sz w:val="24"/>
                <w:szCs w:val="24"/>
              </w:rPr>
            </w:pPr>
            <w:r w:rsidRPr="0012580C">
              <w:rPr>
                <w:rFonts w:ascii="Times New Roman" w:hAnsi="Times New Roman"/>
                <w:sz w:val="24"/>
                <w:szCs w:val="24"/>
              </w:rPr>
              <w:t xml:space="preserve">Согласно приказа </w:t>
            </w:r>
          </w:p>
        </w:tc>
      </w:tr>
    </w:tbl>
    <w:p w:rsidR="00AE5C7A" w:rsidRDefault="00AE5C7A" w:rsidP="00AE5C7A">
      <w:pPr>
        <w:spacing w:after="0"/>
        <w:jc w:val="both"/>
        <w:rPr>
          <w:rFonts w:ascii="Times New Roman" w:hAnsi="Times New Roman"/>
          <w:bCs/>
          <w:sz w:val="24"/>
          <w:szCs w:val="24"/>
        </w:rPr>
      </w:pPr>
    </w:p>
    <w:p w:rsidR="00AE5C7A" w:rsidRDefault="00AE5C7A" w:rsidP="00AE5C7A">
      <w:pPr>
        <w:spacing w:after="0" w:line="240" w:lineRule="auto"/>
        <w:rPr>
          <w:rFonts w:ascii="Times New Roman" w:hAnsi="Times New Roman"/>
          <w:bCs/>
          <w:sz w:val="24"/>
          <w:szCs w:val="24"/>
        </w:rPr>
      </w:pPr>
      <w:r>
        <w:rPr>
          <w:rFonts w:ascii="Times New Roman" w:hAnsi="Times New Roman"/>
          <w:bCs/>
          <w:sz w:val="24"/>
          <w:szCs w:val="24"/>
        </w:rPr>
        <w:br w:type="page"/>
      </w:r>
    </w:p>
    <w:p w:rsidR="00AE5C7A" w:rsidRPr="002B3612" w:rsidRDefault="00AE5C7A" w:rsidP="00AE5C7A">
      <w:pPr>
        <w:tabs>
          <w:tab w:val="left" w:pos="5420"/>
        </w:tabs>
        <w:spacing w:line="360" w:lineRule="auto"/>
        <w:contextualSpacing/>
        <w:jc w:val="right"/>
        <w:rPr>
          <w:rFonts w:ascii="Times New Roman" w:eastAsia="Times New Roman" w:hAnsi="Times New Roman"/>
          <w:b/>
          <w:i/>
          <w:sz w:val="26"/>
          <w:szCs w:val="26"/>
          <w:lang w:eastAsia="ru-RU"/>
        </w:rPr>
      </w:pPr>
      <w:r w:rsidRPr="002B3612">
        <w:rPr>
          <w:rFonts w:ascii="Times New Roman" w:eastAsia="Times New Roman" w:hAnsi="Times New Roman"/>
          <w:i/>
          <w:sz w:val="20"/>
          <w:szCs w:val="20"/>
          <w:lang w:eastAsia="ru-RU"/>
        </w:rPr>
        <w:lastRenderedPageBreak/>
        <w:t>Приложение 1</w:t>
      </w:r>
      <w:r w:rsidRPr="002B3612">
        <w:rPr>
          <w:rFonts w:ascii="Times New Roman" w:eastAsia="Times New Roman" w:hAnsi="Times New Roman"/>
          <w:b/>
          <w:i/>
          <w:sz w:val="26"/>
          <w:szCs w:val="26"/>
          <w:lang w:eastAsia="ru-RU"/>
        </w:rPr>
        <w:t xml:space="preserve"> </w:t>
      </w:r>
    </w:p>
    <w:p w:rsidR="00AE5C7A" w:rsidRPr="002B3612" w:rsidRDefault="00AE5C7A" w:rsidP="00AE5C7A">
      <w:pPr>
        <w:widowControl w:val="0"/>
        <w:tabs>
          <w:tab w:val="left" w:pos="5420"/>
        </w:tabs>
        <w:autoSpaceDE w:val="0"/>
        <w:autoSpaceDN w:val="0"/>
        <w:adjustRightInd w:val="0"/>
        <w:spacing w:after="0" w:line="360" w:lineRule="auto"/>
        <w:contextualSpacing/>
        <w:jc w:val="right"/>
        <w:rPr>
          <w:rFonts w:ascii="Times New Roman" w:eastAsia="Times New Roman" w:hAnsi="Times New Roman"/>
          <w:sz w:val="26"/>
          <w:szCs w:val="26"/>
          <w:lang w:eastAsia="ru-RU"/>
        </w:rPr>
      </w:pPr>
      <w:r w:rsidRPr="002B3612">
        <w:rPr>
          <w:rFonts w:ascii="Times New Roman" w:eastAsia="Times New Roman" w:hAnsi="Times New Roman"/>
          <w:b/>
          <w:i/>
          <w:sz w:val="26"/>
          <w:szCs w:val="26"/>
          <w:lang w:eastAsia="ru-RU"/>
        </w:rPr>
        <w:t>Пример оформления титульного листа ВКР</w:t>
      </w: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sz w:val="20"/>
          <w:szCs w:val="20"/>
          <w:lang w:eastAsia="ru-RU"/>
        </w:rPr>
      </w:pP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mallCaps/>
          <w:sz w:val="26"/>
          <w:szCs w:val="26"/>
          <w:lang w:eastAsia="ru-RU"/>
        </w:rPr>
      </w:pPr>
      <w:r w:rsidRPr="002B3612">
        <w:rPr>
          <w:rFonts w:ascii="Times New Roman" w:eastAsia="Times New Roman" w:hAnsi="Times New Roman"/>
          <w:smallCaps/>
          <w:sz w:val="26"/>
          <w:szCs w:val="26"/>
          <w:lang w:eastAsia="ru-RU"/>
        </w:rPr>
        <w:t xml:space="preserve">ФЕДЕРАЛЬНОЕ  ГОСУДАРСТВЕННОЕ АВТОНОМНОЕ </w:t>
      </w: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ОБРАЗОВАТЕЛЬНОЕ УЧРЕЖДЕНИЕ</w:t>
      </w: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ВЫСШЕГО ОБРАЗОВАНИЯ</w:t>
      </w: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«НАЦИОНАЛЬНЫЙ ИССЛЕДОВАТЕЛЬСКИЙ УНИВЕРСИТЕТ</w:t>
      </w: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«ВЫСШАЯ ШКОЛА ЭКОНОМИКИ»</w:t>
      </w:r>
    </w:p>
    <w:p w:rsidR="00AE5C7A" w:rsidRPr="002B3612" w:rsidRDefault="00AE5C7A" w:rsidP="00AE5C7A">
      <w:pPr>
        <w:keepNext/>
        <w:keepLines/>
        <w:widowControl w:val="0"/>
        <w:autoSpaceDE w:val="0"/>
        <w:autoSpaceDN w:val="0"/>
        <w:adjustRightInd w:val="0"/>
        <w:spacing w:after="0" w:line="360" w:lineRule="auto"/>
        <w:jc w:val="center"/>
        <w:outlineLvl w:val="5"/>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Факультет гуманитарных наук</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Фамилия Имя Отчество автора</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b/>
          <w:smallCaps/>
          <w:sz w:val="26"/>
          <w:szCs w:val="26"/>
          <w:lang w:eastAsia="ru-RU"/>
        </w:rPr>
        <w:t>НАЗВАНИЕ ТЕМЫ ВКР</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 xml:space="preserve">Выпускная квалификационная работа – МАГИСТЕРСКАЯ ДИССЕРТАЦИЯ </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по направлению подготовки 45.04.01 Филология</w:t>
      </w:r>
    </w:p>
    <w:p w:rsidR="00AE5C7A" w:rsidRPr="002B3612" w:rsidRDefault="00AE5C7A" w:rsidP="00A400D9">
      <w:pPr>
        <w:widowControl w:val="0"/>
        <w:autoSpaceDE w:val="0"/>
        <w:autoSpaceDN w:val="0"/>
        <w:adjustRightInd w:val="0"/>
        <w:spacing w:after="0" w:line="360" w:lineRule="auto"/>
        <w:jc w:val="center"/>
        <w:rPr>
          <w:rFonts w:ascii="Times New Roman" w:eastAsia="Times New Roman" w:hAnsi="Times New Roman"/>
          <w:sz w:val="24"/>
          <w:szCs w:val="24"/>
          <w:lang w:eastAsia="ru-RU"/>
        </w:rPr>
      </w:pPr>
      <w:r w:rsidRPr="002B3612">
        <w:rPr>
          <w:rFonts w:ascii="Times New Roman" w:eastAsia="Times New Roman" w:hAnsi="Times New Roman"/>
          <w:sz w:val="26"/>
          <w:szCs w:val="26"/>
          <w:lang w:eastAsia="ru-RU"/>
        </w:rPr>
        <w:t>образовательная программа «</w:t>
      </w:r>
      <w:r w:rsidR="00A400D9" w:rsidRPr="00A400D9">
        <w:rPr>
          <w:rFonts w:ascii="Times New Roman" w:eastAsia="Times New Roman" w:hAnsi="Times New Roman"/>
          <w:sz w:val="24"/>
          <w:szCs w:val="24"/>
          <w:lang w:eastAsia="ru-RU"/>
        </w:rPr>
        <w:t>Русская литература и компаративистика</w:t>
      </w:r>
      <w:r w:rsidRPr="002B3612">
        <w:rPr>
          <w:rFonts w:ascii="Times New Roman" w:eastAsia="Times New Roman" w:hAnsi="Times New Roman"/>
          <w:sz w:val="24"/>
          <w:szCs w:val="24"/>
          <w:lang w:eastAsia="ru-RU"/>
        </w:rPr>
        <w:t>»</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p>
    <w:tbl>
      <w:tblPr>
        <w:tblW w:w="9747" w:type="dxa"/>
        <w:tblLayout w:type="fixed"/>
        <w:tblLook w:val="0000" w:firstRow="0" w:lastRow="0" w:firstColumn="0" w:lastColumn="0" w:noHBand="0" w:noVBand="0"/>
      </w:tblPr>
      <w:tblGrid>
        <w:gridCol w:w="4785"/>
        <w:gridCol w:w="4962"/>
      </w:tblGrid>
      <w:tr w:rsidR="00AE5C7A" w:rsidRPr="002B3612" w:rsidTr="00A400D9">
        <w:trPr>
          <w:trHeight w:val="3480"/>
        </w:trPr>
        <w:tc>
          <w:tcPr>
            <w:tcW w:w="4785" w:type="dxa"/>
          </w:tcPr>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Рецензент</w:t>
            </w: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д-р …. наук, проф.</w:t>
            </w: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___________________</w:t>
            </w: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И.О. Фамилия</w:t>
            </w: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p>
        </w:tc>
        <w:tc>
          <w:tcPr>
            <w:tcW w:w="4962" w:type="dxa"/>
          </w:tcPr>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Научный руководитель</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д-р …. наук, проф.</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____________________</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И.О. Фамилия</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Консультант</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д-р …. наук, проф.</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____________________</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И.О. Фамилия</w:t>
            </w:r>
          </w:p>
        </w:tc>
      </w:tr>
    </w:tbl>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jc w:val="center"/>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Москва 20__</w:t>
      </w:r>
    </w:p>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jc w:val="right"/>
        <w:rPr>
          <w:rFonts w:ascii="Times New Roman" w:eastAsia="Times New Roman" w:hAnsi="Times New Roman"/>
          <w:i/>
          <w:sz w:val="20"/>
          <w:szCs w:val="20"/>
          <w:lang w:eastAsia="ru-RU"/>
        </w:rPr>
      </w:pPr>
      <w:r w:rsidRPr="002B3612">
        <w:rPr>
          <w:rFonts w:ascii="Times New Roman" w:eastAsia="Times New Roman" w:hAnsi="Times New Roman"/>
          <w:sz w:val="20"/>
          <w:szCs w:val="20"/>
          <w:lang w:eastAsia="ru-RU"/>
        </w:rPr>
        <w:br w:type="page"/>
      </w:r>
      <w:r w:rsidRPr="002B3612">
        <w:rPr>
          <w:rFonts w:ascii="Times New Roman" w:eastAsia="Times New Roman" w:hAnsi="Times New Roman"/>
          <w:i/>
          <w:sz w:val="20"/>
          <w:szCs w:val="20"/>
          <w:lang w:eastAsia="ru-RU"/>
        </w:rPr>
        <w:lastRenderedPageBreak/>
        <w:t xml:space="preserve">Приложение 2 </w:t>
      </w:r>
    </w:p>
    <w:p w:rsidR="00AE5C7A" w:rsidRPr="002B3612" w:rsidRDefault="00AE5C7A" w:rsidP="00AE5C7A">
      <w:pPr>
        <w:contextualSpacing/>
        <w:rPr>
          <w:rFonts w:ascii="Times New Roman" w:eastAsia="Times New Roman" w:hAnsi="Times New Roman"/>
          <w:sz w:val="20"/>
          <w:szCs w:val="20"/>
        </w:rPr>
      </w:pPr>
    </w:p>
    <w:p w:rsidR="00AE5C7A" w:rsidRPr="002B3612" w:rsidRDefault="00AE5C7A" w:rsidP="00AE5C7A">
      <w:pPr>
        <w:contextualSpacing/>
        <w:jc w:val="both"/>
        <w:rPr>
          <w:rFonts w:ascii="Times New Roman" w:eastAsia="Times New Roman" w:hAnsi="Times New Roman"/>
          <w:b/>
          <w:sz w:val="20"/>
          <w:szCs w:val="20"/>
        </w:rPr>
      </w:pPr>
      <w:r w:rsidRPr="002B3612">
        <w:rPr>
          <w:rFonts w:ascii="Times New Roman" w:eastAsia="Times New Roman" w:hAnsi="Times New Roman"/>
          <w:b/>
          <w:sz w:val="20"/>
          <w:szCs w:val="20"/>
        </w:rPr>
        <w:t xml:space="preserve">Библиографическое описание изданий в списке источников и литературы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Однотомные издания одного или нескольких авторов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Винокур Г. О.</w:t>
      </w:r>
      <w:r w:rsidRPr="002B3612">
        <w:rPr>
          <w:rFonts w:ascii="Times New Roman" w:eastAsia="Times New Roman" w:hAnsi="Times New Roman"/>
          <w:sz w:val="20"/>
          <w:szCs w:val="20"/>
          <w:lang w:eastAsia="ru-RU"/>
        </w:rPr>
        <w:t xml:space="preserve"> Введение в изучение филологических наук / Сост. и сопровод. ст. С.И. Гиндина. М.: Лабиринт, 2000.</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Гаспаров М. Л.</w:t>
      </w:r>
      <w:r w:rsidRPr="002B3612">
        <w:rPr>
          <w:rFonts w:ascii="Times New Roman" w:eastAsia="Times New Roman" w:hAnsi="Times New Roman"/>
          <w:sz w:val="20"/>
          <w:szCs w:val="20"/>
          <w:lang w:eastAsia="ru-RU"/>
        </w:rPr>
        <w:t xml:space="preserve"> Записи и выписки. М.: Новое литературное обозрение, 2001.</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Баратынский Е. А.</w:t>
      </w:r>
      <w:r w:rsidRPr="002B3612">
        <w:rPr>
          <w:rFonts w:ascii="Times New Roman" w:eastAsia="Times New Roman" w:hAnsi="Times New Roman"/>
          <w:sz w:val="20"/>
          <w:szCs w:val="20"/>
          <w:lang w:eastAsia="ru-RU"/>
        </w:rPr>
        <w:t xml:space="preserve"> Полное собрание стихотворений / Вступ. ст., подгот. текста и примеч. Е. Н. Купреяновой. Л.: Сов. писатель, 1957 (Библиотека поэта. Большая серия. 2-е изд.).</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Жолковский А. К., Щеглов Ю. К.</w:t>
      </w:r>
      <w:r w:rsidRPr="002B3612">
        <w:rPr>
          <w:rFonts w:ascii="Times New Roman" w:eastAsia="Times New Roman" w:hAnsi="Times New Roman"/>
          <w:sz w:val="20"/>
          <w:szCs w:val="20"/>
          <w:lang w:eastAsia="ru-RU"/>
        </w:rPr>
        <w:t xml:space="preserve"> Работы по поэтике выразительности: Инварианты – Тема – Приемы – Текст: Сборник статей / Предисл. М. Л. Гаспарова. М.: Издательская группа «Прогресс», 1996.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Часть однотомного издания одного или нескольких авторов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Лотман Ю. М.</w:t>
      </w:r>
      <w:r w:rsidRPr="002B3612">
        <w:rPr>
          <w:rFonts w:ascii="Times New Roman" w:eastAsia="Times New Roman" w:hAnsi="Times New Roman"/>
          <w:sz w:val="20"/>
          <w:szCs w:val="20"/>
          <w:lang w:eastAsia="ru-RU"/>
        </w:rPr>
        <w:t xml:space="preserve"> Две «Осени» // Лотман Ю. М. О поэтах и поэзии: Анализ поэтического текста. Статьи  и исследования. Заметки. Рецензии. Выступления / Вступ. ст. М. Л. Гаспарова. СПб.: Искусство-СПб, 1996.  С. 511—520.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Тынянов Ю. Н. О пародии // Тынянов Ю. Н. Поэтика. История литературы. Кино / Отв. ред. В. А. Каверин и А. С. Мясников; изд. подгот. Е. А. Тоддес, А. П. Чудаков, М. О. Чудакова.  М.: Наука, 1977. С. 284–310.</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Лотман Ю. М., Успенский Б. А.</w:t>
      </w:r>
      <w:r w:rsidRPr="002B3612">
        <w:rPr>
          <w:rFonts w:ascii="Times New Roman" w:eastAsia="Times New Roman" w:hAnsi="Times New Roman"/>
          <w:sz w:val="20"/>
          <w:szCs w:val="20"/>
          <w:lang w:eastAsia="ru-RU"/>
        </w:rPr>
        <w:t xml:space="preserve"> «Письма русского путешественника» Карамзина и их место в развитии русской культуры //  Карамзин Н. М. Письма русского путешественника / Изд. подгот. Ю. М. Лотман, Н. А. Марченко, Б. А. Успенский. Л.: Наука, 1984. С. 525–606.</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Однотомное издание без автора (сборник статей, документов, других материалов)</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Поэты 1790 — 1810-х годов / Вступ. ст. и сост. Ю. М. Лотмана; подгот. текста М. Г. Альтшуллера; вступ. заметки, биографич. справки и примеч. М. Г. Альтшуллера и Ю. М. Лотмана. Л.: Советский писатель, 1971.</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Цветник: Русская легкая поэзия конца XVIII — начала XIX века / Вступ. ст., сост., примеч. А. Л. Зорина. М.: Книга, 1987.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Часть однотомного издания-сборника (без автора)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Зайонц Л. О.</w:t>
      </w:r>
      <w:r w:rsidRPr="002B3612">
        <w:rPr>
          <w:rFonts w:ascii="Times New Roman" w:eastAsia="Times New Roman" w:hAnsi="Times New Roman"/>
          <w:sz w:val="20"/>
          <w:szCs w:val="20"/>
          <w:lang w:eastAsia="ru-RU"/>
        </w:rPr>
        <w:t xml:space="preserve"> От эмблемы к метафоре: Феномен Семена Боброва // Новые безделки: Сборник статей к 60-летию В. Э. Вацуро / Ред. С. И. Панов. М.: Новое литературное обозрение, 1995. С. 50–76.</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Зорин А. Л., Немзер А. С.</w:t>
      </w:r>
      <w:r w:rsidRPr="002B3612">
        <w:rPr>
          <w:rFonts w:ascii="Times New Roman" w:eastAsia="Times New Roman" w:hAnsi="Times New Roman"/>
          <w:sz w:val="20"/>
          <w:szCs w:val="20"/>
          <w:lang w:eastAsia="ru-RU"/>
        </w:rPr>
        <w:t xml:space="preserve"> Парадоксы чувствительности // «Столетья не сотрут...»: Русские классики и их читатели / Сост. А. А. Ильин-Томич. М.: Книга, 1989. С. 33–54.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 xml:space="preserve">Скачкова О. Н. </w:t>
      </w:r>
      <w:r w:rsidRPr="002B3612">
        <w:rPr>
          <w:rFonts w:ascii="Times New Roman" w:eastAsia="Times New Roman" w:hAnsi="Times New Roman"/>
          <w:sz w:val="20"/>
          <w:szCs w:val="20"/>
          <w:lang w:eastAsia="ru-RU"/>
        </w:rPr>
        <w:t>Дружеское послание А. С. Пушкина и «Евгений Онегин» // Проблемы пушкиноведения: Сборник научных трудов. Рига, 1983. С. 5–15.</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Многотомные издания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«Арзамас». Сборник: В 2 кн. / Под общ. ред. В. Э. Вацуро и А. Л. Осповата; сост., подгот. текста и коммент. В. Э. Вацуро,  А. А. Ильина-Томича, Л. Н. Киселевой и др. М.: Худож. лит., 1994.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Зощенко М. М.</w:t>
      </w:r>
      <w:r w:rsidRPr="002B3612">
        <w:rPr>
          <w:rFonts w:ascii="Times New Roman" w:eastAsia="Times New Roman" w:hAnsi="Times New Roman"/>
          <w:sz w:val="20"/>
          <w:szCs w:val="20"/>
          <w:lang w:eastAsia="ru-RU"/>
        </w:rPr>
        <w:t xml:space="preserve"> Собрание сочинений: В 3 т. / Сост., подгот. текста, примеч. Ю. В. Томашевского. Л.: Художественная литература, 1986.</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Толстой Л. Н.</w:t>
      </w:r>
      <w:r w:rsidRPr="002B3612">
        <w:rPr>
          <w:rFonts w:ascii="Times New Roman" w:eastAsia="Times New Roman" w:hAnsi="Times New Roman"/>
          <w:sz w:val="20"/>
          <w:szCs w:val="20"/>
          <w:lang w:eastAsia="ru-RU"/>
        </w:rPr>
        <w:t> Полное собрание сочинений: В 100 т. / Ред. коллегия: Г. Я. Галаган, Л. Д. Громова-Опульская и др. М.: Наука, 2000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2B3612">
        <w:rPr>
          <w:rFonts w:ascii="Times New Roman" w:eastAsia="Times New Roman" w:hAnsi="Times New Roman"/>
          <w:i/>
          <w:sz w:val="20"/>
          <w:szCs w:val="20"/>
          <w:lang w:eastAsia="ru-RU"/>
        </w:rPr>
        <w:t xml:space="preserve">(Тире и многоточие после года издания ставится в том случае, если издание продолжается)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Один из томов многотомного издания</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Летопись жизни и творчества Александра Пушкина: В 4 т. Т. 1: 1799–1824 / Сост. М. А. Цявловский. М.: Слово,  1999.</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Пушкин А. С.</w:t>
      </w:r>
      <w:r w:rsidRPr="002B3612">
        <w:rPr>
          <w:rFonts w:ascii="Times New Roman" w:eastAsia="Times New Roman" w:hAnsi="Times New Roman"/>
          <w:sz w:val="20"/>
          <w:szCs w:val="20"/>
          <w:lang w:eastAsia="ru-RU"/>
        </w:rPr>
        <w:t xml:space="preserve"> Полное собрание сочинений: В 10 т. 4-е изд. / Текст проверен и примеч. сост. Б. В. Томашевским. Т. 1: Стихотворения. 1813—1820. Л.: Наука, 1977.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Часть тома в многотомном издании</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Ильф И. Записные</w:t>
      </w:r>
      <w:r w:rsidRPr="002B3612">
        <w:rPr>
          <w:rFonts w:ascii="Times New Roman" w:eastAsia="Times New Roman" w:hAnsi="Times New Roman"/>
          <w:sz w:val="20"/>
          <w:szCs w:val="20"/>
          <w:lang w:eastAsia="ru-RU"/>
        </w:rPr>
        <w:t xml:space="preserve"> книжки (1923—1937) // Ильф И. А., Петров Е. П. Собрание сочинений: В 5 т. Т. 5. М.: Гослитиздат, 1961. С. 125—266.</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Аксаков С. Т.</w:t>
      </w:r>
      <w:r w:rsidRPr="002B3612">
        <w:rPr>
          <w:rFonts w:ascii="Times New Roman" w:eastAsia="Times New Roman" w:hAnsi="Times New Roman"/>
          <w:sz w:val="20"/>
          <w:szCs w:val="20"/>
          <w:lang w:eastAsia="ru-RU"/>
        </w:rPr>
        <w:t xml:space="preserve"> Воспоминание об Александре Семеновиче Шишкове // Аксаков С. Т. Собрание сочинений: В 4 т. Т. 2.  М.: Гослитиздат, 1955. С. 266–313.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Статья в журнале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Козлов С. Л.</w:t>
      </w:r>
      <w:r w:rsidRPr="002B3612">
        <w:rPr>
          <w:rFonts w:ascii="Times New Roman" w:eastAsia="Times New Roman" w:hAnsi="Times New Roman"/>
          <w:sz w:val="20"/>
          <w:szCs w:val="20"/>
          <w:lang w:eastAsia="ru-RU"/>
        </w:rPr>
        <w:t xml:space="preserve"> «Гений языка» и «гений нации»: две категории XVII–XVIII веков // Новое литературное обозрение.  1999. № 36. С. 4–27.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Велижев М. Б.</w:t>
      </w:r>
      <w:r w:rsidRPr="002B3612">
        <w:rPr>
          <w:rFonts w:ascii="Times New Roman" w:eastAsia="Times New Roman" w:hAnsi="Times New Roman"/>
          <w:sz w:val="20"/>
          <w:szCs w:val="20"/>
          <w:lang w:eastAsia="ru-RU"/>
        </w:rPr>
        <w:t xml:space="preserve"> «Моя метафизика» Н. В. Станкевича: к истории текста //  Русская литература. 2008. № 2. С. 345–352.</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Статья /публикация в газете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Мирский Д.</w:t>
      </w:r>
      <w:r w:rsidRPr="002B3612">
        <w:rPr>
          <w:rFonts w:ascii="Times New Roman" w:eastAsia="Times New Roman" w:hAnsi="Times New Roman"/>
          <w:sz w:val="20"/>
          <w:szCs w:val="20"/>
          <w:lang w:eastAsia="ru-RU"/>
        </w:rPr>
        <w:t xml:space="preserve"> Стихи 1934 года: Статья первая // Литературная газета. 1935. № 21 (512). С. 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Мандельштам О. Э.</w:t>
      </w:r>
      <w:r w:rsidRPr="002B3612">
        <w:rPr>
          <w:rFonts w:ascii="Times New Roman" w:eastAsia="Times New Roman" w:hAnsi="Times New Roman"/>
          <w:sz w:val="20"/>
          <w:szCs w:val="20"/>
          <w:lang w:eastAsia="ru-RU"/>
        </w:rPr>
        <w:t xml:space="preserve"> Ленинград («Я вернулся в мой город, знакомый до слез…») // Литературная газета. 1932. № 53. 23 ноября.</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lastRenderedPageBreak/>
        <w:t>Часть (статья или материал) сериального издания</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 xml:space="preserve">Эйдельман Н. Я. </w:t>
      </w:r>
      <w:r w:rsidRPr="002B3612">
        <w:rPr>
          <w:rFonts w:ascii="Times New Roman" w:eastAsia="Times New Roman" w:hAnsi="Times New Roman"/>
          <w:sz w:val="20"/>
          <w:szCs w:val="20"/>
          <w:lang w:eastAsia="ru-RU"/>
        </w:rPr>
        <w:t xml:space="preserve">Карамзин и Пушкин. Из истории взаимоотношений  // Пушкин: Исследования и материалы. Т. 12. Л.: Наука, 1986. С. 289–304.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 xml:space="preserve">Альтшуллер М. Г. </w:t>
      </w:r>
      <w:r w:rsidRPr="002B3612">
        <w:rPr>
          <w:rFonts w:ascii="Times New Roman" w:eastAsia="Times New Roman" w:hAnsi="Times New Roman"/>
          <w:sz w:val="20"/>
          <w:szCs w:val="20"/>
          <w:lang w:eastAsia="ru-RU"/>
        </w:rPr>
        <w:t>Литературно-теоретические взгляды Державина и «Беседа любителей русского слова» // XVIII век. Сб. 8: Державин и Карамзин в литературном движении XVIII – начала ХIХ века / Под ред. П. Н. Беркова, Г. П. Макогоненко. И. З. Сермана. Л.: Наука, 1969. С. 103–112.</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Электронные публикации</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Указывается только в том случае, если бумажного издания не существует (публикации в электронных СМИ) или материал опубликован на сайте издателя как равноправная электронная версия.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Например, публикации на сайте </w:t>
      </w:r>
      <w:hyperlink r:id="rId9" w:history="1">
        <w:r w:rsidRPr="002B3612">
          <w:rPr>
            <w:rFonts w:ascii="Times New Roman" w:eastAsia="Times New Roman" w:hAnsi="Times New Roman"/>
            <w:color w:val="0563C1"/>
            <w:sz w:val="20"/>
            <w:szCs w:val="20"/>
            <w:u w:val="single"/>
            <w:lang w:eastAsia="ru-RU"/>
          </w:rPr>
          <w:t>http://feb-web.ru/</w:t>
        </w:r>
      </w:hyperlink>
      <w:r w:rsidRPr="002B3612">
        <w:rPr>
          <w:rFonts w:ascii="Times New Roman" w:eastAsia="Times New Roman" w:hAnsi="Times New Roman"/>
          <w:sz w:val="20"/>
          <w:szCs w:val="20"/>
          <w:lang w:eastAsia="ru-RU"/>
        </w:rPr>
        <w:t xml:space="preserve">  не требуют ссылки на электронное издание, поскольку отражают печатные издания с точным указанием страницы.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Публикация в СМИ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Зебальд В. Г.</w:t>
      </w:r>
      <w:r w:rsidRPr="002B3612">
        <w:rPr>
          <w:rFonts w:ascii="Times New Roman" w:eastAsia="Times New Roman" w:hAnsi="Times New Roman"/>
          <w:sz w:val="20"/>
          <w:szCs w:val="20"/>
          <w:lang w:eastAsia="ru-RU"/>
        </w:rPr>
        <w:t xml:space="preserve">  Воздушная война и литература. Фрагмент книги / Предисл. Б. Дубина; пер. с нем. Н. Федоровой // </w:t>
      </w:r>
      <w:r w:rsidRPr="002B3612">
        <w:rPr>
          <w:rFonts w:ascii="Times New Roman" w:eastAsia="Times New Roman" w:hAnsi="Times New Roman"/>
          <w:sz w:val="20"/>
          <w:szCs w:val="20"/>
          <w:lang w:val="en-US" w:eastAsia="ru-RU"/>
        </w:rPr>
        <w:t>Colta</w:t>
      </w:r>
      <w:r w:rsidRPr="002B3612">
        <w:rPr>
          <w:rFonts w:ascii="Times New Roman" w:eastAsia="Times New Roman" w:hAnsi="Times New Roman"/>
          <w:sz w:val="20"/>
          <w:szCs w:val="20"/>
          <w:lang w:eastAsia="ru-RU"/>
        </w:rPr>
        <w:t xml:space="preserve">. 5 августа 2014 г.  </w:t>
      </w:r>
      <w:r w:rsidRPr="002B3612">
        <w:rPr>
          <w:rFonts w:ascii="Times New Roman" w:eastAsia="Times New Roman" w:hAnsi="Times New Roman"/>
          <w:sz w:val="20"/>
          <w:szCs w:val="20"/>
          <w:lang w:val="en-US" w:eastAsia="ru-RU"/>
        </w:rPr>
        <w:t>URL</w:t>
      </w:r>
      <w:r w:rsidRPr="002B3612">
        <w:rPr>
          <w:rFonts w:ascii="Times New Roman" w:eastAsia="Times New Roman" w:hAnsi="Times New Roman"/>
          <w:sz w:val="20"/>
          <w:szCs w:val="20"/>
          <w:lang w:eastAsia="ru-RU"/>
        </w:rPr>
        <w:t xml:space="preserve">: </w:t>
      </w:r>
      <w:hyperlink r:id="rId10" w:history="1">
        <w:r w:rsidRPr="002B3612">
          <w:rPr>
            <w:rFonts w:ascii="Times New Roman" w:eastAsia="Times New Roman" w:hAnsi="Times New Roman"/>
            <w:color w:val="0563C1"/>
            <w:sz w:val="20"/>
            <w:szCs w:val="20"/>
            <w:u w:val="single"/>
            <w:lang w:val="en-US" w:eastAsia="ru-RU"/>
          </w:rPr>
          <w:t>http</w:t>
        </w:r>
        <w:r w:rsidRPr="002B3612">
          <w:rPr>
            <w:rFonts w:ascii="Times New Roman" w:eastAsia="Times New Roman" w:hAnsi="Times New Roman"/>
            <w:color w:val="0563C1"/>
            <w:sz w:val="20"/>
            <w:szCs w:val="20"/>
            <w:u w:val="single"/>
            <w:lang w:eastAsia="ru-RU"/>
          </w:rPr>
          <w:t>://</w:t>
        </w:r>
        <w:r w:rsidRPr="002B3612">
          <w:rPr>
            <w:rFonts w:ascii="Times New Roman" w:eastAsia="Times New Roman" w:hAnsi="Times New Roman"/>
            <w:color w:val="0563C1"/>
            <w:sz w:val="20"/>
            <w:szCs w:val="20"/>
            <w:u w:val="single"/>
            <w:lang w:val="en-US" w:eastAsia="ru-RU"/>
          </w:rPr>
          <w:t>www</w:t>
        </w:r>
        <w:r w:rsidRPr="002B3612">
          <w:rPr>
            <w:rFonts w:ascii="Times New Roman" w:eastAsia="Times New Roman" w:hAnsi="Times New Roman"/>
            <w:color w:val="0563C1"/>
            <w:sz w:val="20"/>
            <w:szCs w:val="20"/>
            <w:u w:val="single"/>
            <w:lang w:eastAsia="ru-RU"/>
          </w:rPr>
          <w:t>.</w:t>
        </w:r>
        <w:r w:rsidRPr="002B3612">
          <w:rPr>
            <w:rFonts w:ascii="Times New Roman" w:eastAsia="Times New Roman" w:hAnsi="Times New Roman"/>
            <w:color w:val="0563C1"/>
            <w:sz w:val="20"/>
            <w:szCs w:val="20"/>
            <w:u w:val="single"/>
            <w:lang w:val="en-US" w:eastAsia="ru-RU"/>
          </w:rPr>
          <w:t>colta</w:t>
        </w:r>
        <w:r w:rsidRPr="002B3612">
          <w:rPr>
            <w:rFonts w:ascii="Times New Roman" w:eastAsia="Times New Roman" w:hAnsi="Times New Roman"/>
            <w:color w:val="0563C1"/>
            <w:sz w:val="20"/>
            <w:szCs w:val="20"/>
            <w:u w:val="single"/>
            <w:lang w:eastAsia="ru-RU"/>
          </w:rPr>
          <w:t>.</w:t>
        </w:r>
        <w:r w:rsidRPr="002B3612">
          <w:rPr>
            <w:rFonts w:ascii="Times New Roman" w:eastAsia="Times New Roman" w:hAnsi="Times New Roman"/>
            <w:color w:val="0563C1"/>
            <w:sz w:val="20"/>
            <w:szCs w:val="20"/>
            <w:u w:val="single"/>
            <w:lang w:val="en-US" w:eastAsia="ru-RU"/>
          </w:rPr>
          <w:t>ru</w:t>
        </w:r>
        <w:r w:rsidRPr="002B3612">
          <w:rPr>
            <w:rFonts w:ascii="Times New Roman" w:eastAsia="Times New Roman" w:hAnsi="Times New Roman"/>
            <w:color w:val="0563C1"/>
            <w:sz w:val="20"/>
            <w:szCs w:val="20"/>
            <w:u w:val="single"/>
            <w:lang w:eastAsia="ru-RU"/>
          </w:rPr>
          <w:t>/</w:t>
        </w:r>
        <w:r w:rsidRPr="002B3612">
          <w:rPr>
            <w:rFonts w:ascii="Times New Roman" w:eastAsia="Times New Roman" w:hAnsi="Times New Roman"/>
            <w:color w:val="0563C1"/>
            <w:sz w:val="20"/>
            <w:szCs w:val="20"/>
            <w:u w:val="single"/>
            <w:lang w:val="en-US" w:eastAsia="ru-RU"/>
          </w:rPr>
          <w:t>articles</w:t>
        </w:r>
        <w:r w:rsidRPr="002B3612">
          <w:rPr>
            <w:rFonts w:ascii="Times New Roman" w:eastAsia="Times New Roman" w:hAnsi="Times New Roman"/>
            <w:color w:val="0563C1"/>
            <w:sz w:val="20"/>
            <w:szCs w:val="20"/>
            <w:u w:val="single"/>
            <w:lang w:eastAsia="ru-RU"/>
          </w:rPr>
          <w:t>/</w:t>
        </w:r>
        <w:r w:rsidRPr="002B3612">
          <w:rPr>
            <w:rFonts w:ascii="Times New Roman" w:eastAsia="Times New Roman" w:hAnsi="Times New Roman"/>
            <w:color w:val="0563C1"/>
            <w:sz w:val="20"/>
            <w:szCs w:val="20"/>
            <w:u w:val="single"/>
            <w:lang w:val="en-US" w:eastAsia="ru-RU"/>
          </w:rPr>
          <w:t>literature</w:t>
        </w:r>
        <w:r w:rsidRPr="002B3612">
          <w:rPr>
            <w:rFonts w:ascii="Times New Roman" w:eastAsia="Times New Roman" w:hAnsi="Times New Roman"/>
            <w:color w:val="0563C1"/>
            <w:sz w:val="20"/>
            <w:szCs w:val="20"/>
            <w:u w:val="single"/>
            <w:lang w:eastAsia="ru-RU"/>
          </w:rPr>
          <w:t>/4141</w:t>
        </w:r>
      </w:hyperlink>
      <w:r w:rsidRPr="002B3612">
        <w:rPr>
          <w:rFonts w:ascii="Times New Roman" w:eastAsia="Times New Roman" w:hAnsi="Times New Roman"/>
          <w:sz w:val="20"/>
          <w:szCs w:val="20"/>
          <w:lang w:eastAsia="ru-RU"/>
        </w:rPr>
        <w:t xml:space="preserve"> (дата обращения 31.09.2014).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Электронная версия на сайте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Лефевр А.</w:t>
      </w:r>
      <w:r w:rsidRPr="002B3612">
        <w:rPr>
          <w:rFonts w:ascii="Times New Roman" w:eastAsia="Times New Roman" w:hAnsi="Times New Roman"/>
          <w:sz w:val="20"/>
          <w:szCs w:val="20"/>
          <w:lang w:eastAsia="ru-RU"/>
        </w:rPr>
        <w:t xml:space="preserve"> Введение в современность. Прелюдия первая. Об иронии, майевтике и истории // Неприкосновенный запас. 2011. № 2 (82). </w:t>
      </w:r>
      <w:r w:rsidRPr="002B3612">
        <w:rPr>
          <w:rFonts w:ascii="Times New Roman" w:eastAsia="Times New Roman" w:hAnsi="Times New Roman"/>
          <w:sz w:val="20"/>
          <w:szCs w:val="20"/>
          <w:lang w:val="en-US" w:eastAsia="ru-RU"/>
        </w:rPr>
        <w:t>URL</w:t>
      </w:r>
      <w:r w:rsidRPr="002B3612">
        <w:rPr>
          <w:rFonts w:ascii="Times New Roman" w:eastAsia="Times New Roman" w:hAnsi="Times New Roman"/>
          <w:sz w:val="20"/>
          <w:szCs w:val="20"/>
          <w:lang w:eastAsia="ru-RU"/>
        </w:rPr>
        <w:t xml:space="preserve">: </w:t>
      </w:r>
      <w:hyperlink r:id="rId11" w:anchor="_ftn1" w:history="1">
        <w:r w:rsidRPr="002B3612">
          <w:rPr>
            <w:rFonts w:ascii="Times New Roman" w:eastAsia="Times New Roman" w:hAnsi="Times New Roman"/>
            <w:color w:val="0563C1"/>
            <w:sz w:val="20"/>
            <w:szCs w:val="20"/>
            <w:u w:val="single"/>
            <w:lang w:eastAsia="ru-RU"/>
          </w:rPr>
          <w:t>http://www.nlobooks.ru/node/2064#_ftn1</w:t>
        </w:r>
      </w:hyperlink>
      <w:r w:rsidRPr="002B3612">
        <w:rPr>
          <w:rFonts w:ascii="Times New Roman" w:eastAsia="Times New Roman" w:hAnsi="Times New Roman"/>
          <w:sz w:val="20"/>
          <w:szCs w:val="20"/>
          <w:lang w:eastAsia="ru-RU"/>
        </w:rPr>
        <w:t xml:space="preserve"> (дата обращения 31.09.2014).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Постраничные сноски</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Главный принцип: при первой ссылке на источник его библиографическое описание МОЖЕТ НЕ содержать некоторых сведений об ответственности (упоминание редактора научного издания лучше не снимать) и название издательства. Полное библиографическое описание источников и исследований приводится в Списке литературы.</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При повторных  ссылках описание сокращается до формы, позволяющей его точно идентифицировать.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Варианты сокращенного описания:</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А) Неполное название (например, только название без подзаголовка; только название статьи, без полного описания сборника или журнала)</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1-е упоминание: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 xml:space="preserve">Смирнов-Сокольский Н. П. </w:t>
      </w:r>
      <w:r w:rsidRPr="002B3612">
        <w:rPr>
          <w:rFonts w:ascii="Times New Roman" w:eastAsia="Times New Roman" w:hAnsi="Times New Roman"/>
          <w:sz w:val="20"/>
          <w:szCs w:val="20"/>
          <w:lang w:eastAsia="ru-RU"/>
        </w:rPr>
        <w:t>Рассказы о прижизненных изданиях Пушкина / Ред. Н. С. Ашукин. М., 1962. С. 264.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2-е упоминание: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Смирнов-Сокольский Н. П.</w:t>
      </w:r>
      <w:r w:rsidRPr="002B3612">
        <w:rPr>
          <w:rFonts w:ascii="Times New Roman" w:eastAsia="Times New Roman" w:hAnsi="Times New Roman"/>
          <w:sz w:val="20"/>
          <w:szCs w:val="20"/>
          <w:lang w:eastAsia="ru-RU"/>
        </w:rPr>
        <w:t xml:space="preserve"> Рассказы о прижизненных изданиях Пушкина. С. 347.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Б) При помощи обозначения: Указ. соч.</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1-е упоминание: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Смирнов-Сокольский Н. П.</w:t>
      </w:r>
      <w:r w:rsidRPr="002B3612">
        <w:rPr>
          <w:rFonts w:ascii="Times New Roman" w:eastAsia="Times New Roman" w:hAnsi="Times New Roman"/>
          <w:sz w:val="20"/>
          <w:szCs w:val="20"/>
          <w:lang w:eastAsia="ru-RU"/>
        </w:rPr>
        <w:t xml:space="preserve"> Рассказы о прижизненных изданиях Пушкина / Ред. Н. С. Ашукин. М., 1962. С. 264.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2-е упоминание: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Смирнов-Сокольский Н. П.</w:t>
      </w:r>
      <w:r w:rsidRPr="002B3612">
        <w:rPr>
          <w:rFonts w:ascii="Times New Roman" w:eastAsia="Times New Roman" w:hAnsi="Times New Roman"/>
          <w:sz w:val="20"/>
          <w:szCs w:val="20"/>
          <w:lang w:eastAsia="ru-RU"/>
        </w:rPr>
        <w:t xml:space="preserve"> Указ. соч. С. 347.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В ) Если ссылки на одно и то же издание или статью идут следом друг за другом, то при втором упоминании оно обозначается: Там же.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1. </w:t>
      </w:r>
      <w:r w:rsidRPr="002B3612">
        <w:rPr>
          <w:rFonts w:ascii="Times New Roman" w:eastAsia="Times New Roman" w:hAnsi="Times New Roman"/>
          <w:i/>
          <w:sz w:val="20"/>
          <w:szCs w:val="20"/>
          <w:lang w:eastAsia="ru-RU"/>
        </w:rPr>
        <w:t xml:space="preserve">Смирнов-Сокольский Н. П. </w:t>
      </w:r>
      <w:r w:rsidRPr="002B3612">
        <w:rPr>
          <w:rFonts w:ascii="Times New Roman" w:eastAsia="Times New Roman" w:hAnsi="Times New Roman"/>
          <w:sz w:val="20"/>
          <w:szCs w:val="20"/>
          <w:lang w:eastAsia="ru-RU"/>
        </w:rPr>
        <w:t>Рассказы о прижизненных изданиях Пушкина / Ред. Н. С. Ашукин. М., 1962. С. 264.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2. Там же.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в повторной ссылке на другую страницу к словам «Там же» добавляют номер страницы:</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1. </w:t>
      </w:r>
      <w:r w:rsidRPr="002B3612">
        <w:rPr>
          <w:rFonts w:ascii="Times New Roman" w:eastAsia="Times New Roman" w:hAnsi="Times New Roman"/>
          <w:i/>
          <w:sz w:val="20"/>
          <w:szCs w:val="20"/>
          <w:lang w:eastAsia="ru-RU"/>
        </w:rPr>
        <w:t>Смирнов-Сокольский Н. П.</w:t>
      </w:r>
      <w:r w:rsidRPr="002B3612">
        <w:rPr>
          <w:rFonts w:ascii="Times New Roman" w:eastAsia="Times New Roman" w:hAnsi="Times New Roman"/>
          <w:sz w:val="20"/>
          <w:szCs w:val="20"/>
          <w:lang w:eastAsia="ru-RU"/>
        </w:rPr>
        <w:t xml:space="preserve"> Рассказы о прижизненных изданиях Пушкина / Ред. Н. С. Ашукин. М., 1962. С. 264.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2. Там же. С. 347.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в повторной ссылке на другой том (часть, выпуск и т. п.) документа к словам «Там же» добавляют номер тома.</w:t>
      </w:r>
    </w:p>
    <w:p w:rsidR="00AE5C7A" w:rsidRPr="002B3612" w:rsidRDefault="00AE5C7A" w:rsidP="00AE5C7A">
      <w:pPr>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b/>
          <w:bCs/>
          <w:sz w:val="24"/>
          <w:szCs w:val="24"/>
          <w:lang w:eastAsia="ru-RU"/>
        </w:rPr>
      </w:pPr>
      <w:r w:rsidRPr="002B3612">
        <w:rPr>
          <w:rFonts w:ascii="Times New Roman" w:eastAsia="Times New Roman" w:hAnsi="Times New Roman"/>
          <w:i/>
          <w:sz w:val="20"/>
          <w:szCs w:val="20"/>
          <w:lang w:eastAsia="ru-RU"/>
        </w:rPr>
        <w:br w:type="page"/>
      </w:r>
    </w:p>
    <w:p w:rsidR="00AE5C7A" w:rsidRPr="002B3612"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i/>
          <w:sz w:val="20"/>
          <w:szCs w:val="20"/>
          <w:lang w:eastAsia="ru-RU"/>
        </w:rPr>
      </w:pPr>
      <w:r w:rsidRPr="002B3612">
        <w:rPr>
          <w:rFonts w:ascii="Times New Roman" w:eastAsia="Times New Roman" w:hAnsi="Times New Roman"/>
          <w:b/>
          <w:i/>
          <w:sz w:val="20"/>
          <w:szCs w:val="20"/>
          <w:lang w:eastAsia="ru-RU"/>
        </w:rPr>
        <w:lastRenderedPageBreak/>
        <w:t xml:space="preserve">Приложение 3 </w:t>
      </w:r>
    </w:p>
    <w:p w:rsidR="00AE5C7A" w:rsidRPr="002B3612"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bCs/>
          <w:sz w:val="24"/>
          <w:szCs w:val="24"/>
          <w:lang w:eastAsia="ru-RU"/>
        </w:rPr>
      </w:pPr>
      <w:r w:rsidRPr="002B3612">
        <w:rPr>
          <w:rFonts w:ascii="Times New Roman" w:eastAsia="Times New Roman" w:hAnsi="Times New Roman"/>
          <w:i/>
          <w:sz w:val="20"/>
          <w:szCs w:val="20"/>
          <w:lang w:eastAsia="ru-RU"/>
        </w:rPr>
        <w:t xml:space="preserve">Образец заявления об утверждении темы  ВКР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Утверждаю</w:t>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t>Академическому руководителю</w:t>
      </w:r>
      <w:r w:rsidRPr="002B3612">
        <w:rPr>
          <w:rFonts w:ascii="Times New Roman" w:eastAsia="Times New Roman" w:hAnsi="Times New Roman"/>
          <w:lang w:eastAsia="ru-RU"/>
        </w:rPr>
        <w:br/>
        <w:t xml:space="preserve">_________________________                                                     магистерской программы </w:t>
      </w:r>
    </w:p>
    <w:p w:rsidR="00AE5C7A" w:rsidRPr="002B3612" w:rsidRDefault="00AE5C7A" w:rsidP="00AE5C7A">
      <w:pPr>
        <w:widowControl w:val="0"/>
        <w:autoSpaceDE w:val="0"/>
        <w:autoSpaceDN w:val="0"/>
        <w:adjustRightInd w:val="0"/>
        <w:spacing w:after="0" w:line="240" w:lineRule="auto"/>
        <w:ind w:left="5664" w:hanging="5664"/>
        <w:rPr>
          <w:rFonts w:ascii="Times New Roman" w:eastAsia="Times New Roman" w:hAnsi="Times New Roman"/>
          <w:lang w:eastAsia="ru-RU"/>
        </w:rPr>
      </w:pPr>
      <w:r w:rsidRPr="002B3612">
        <w:rPr>
          <w:rFonts w:ascii="Times New Roman" w:eastAsia="Times New Roman" w:hAnsi="Times New Roman"/>
          <w:lang w:eastAsia="ru-RU"/>
        </w:rPr>
        <w:t xml:space="preserve">«___»________20____                                     </w:t>
      </w:r>
      <w:r w:rsidRPr="002B3612">
        <w:rPr>
          <w:rFonts w:ascii="Times New Roman" w:eastAsia="Times New Roman" w:hAnsi="Times New Roman"/>
          <w:lang w:eastAsia="ru-RU"/>
        </w:rPr>
        <w:tab/>
        <w:t>«</w:t>
      </w:r>
      <w:r w:rsidR="006404FE" w:rsidRPr="006404FE">
        <w:rPr>
          <w:rFonts w:ascii="Times New Roman" w:eastAsia="Times New Roman" w:hAnsi="Times New Roman"/>
          <w:lang w:eastAsia="ru-RU"/>
        </w:rPr>
        <w:t>Русская литература и компаративистика</w:t>
      </w:r>
      <w:r w:rsidRPr="002B3612">
        <w:rPr>
          <w:rFonts w:ascii="Times New Roman" w:eastAsia="Times New Roman" w:hAnsi="Times New Roman"/>
          <w:lang w:eastAsia="ru-RU"/>
        </w:rPr>
        <w:t xml:space="preserve">»                       </w:t>
      </w:r>
    </w:p>
    <w:p w:rsidR="00AE5C7A" w:rsidRPr="002B3612" w:rsidRDefault="006404FE" w:rsidP="00AE5C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Харитонов Д.В</w:t>
      </w:r>
      <w:r w:rsidR="00AE5C7A" w:rsidRPr="002B3612">
        <w:rPr>
          <w:rFonts w:ascii="Times New Roman" w:eastAsia="Times New Roman" w:hAnsi="Times New Roman"/>
          <w:lang w:eastAsia="ru-RU"/>
        </w:rPr>
        <w:t>.                                                                                 от студенки(та)_ курса</w:t>
      </w:r>
    </w:p>
    <w:p w:rsidR="00AE5C7A" w:rsidRPr="002B3612" w:rsidRDefault="00AE5C7A" w:rsidP="00AE5C7A">
      <w:pPr>
        <w:widowControl w:val="0"/>
        <w:tabs>
          <w:tab w:val="left" w:pos="567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ab/>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 xml:space="preserve">                                                                                                       _____________________________</w:t>
      </w:r>
    </w:p>
    <w:p w:rsidR="00AE5C7A" w:rsidRPr="002B3612" w:rsidRDefault="00AE5C7A" w:rsidP="00AE5C7A">
      <w:pPr>
        <w:widowControl w:val="0"/>
        <w:tabs>
          <w:tab w:val="left" w:pos="6300"/>
        </w:tabs>
        <w:autoSpaceDE w:val="0"/>
        <w:autoSpaceDN w:val="0"/>
        <w:adjustRightInd w:val="0"/>
        <w:spacing w:after="0" w:line="240" w:lineRule="auto"/>
        <w:jc w:val="center"/>
        <w:rPr>
          <w:rFonts w:ascii="Times New Roman" w:eastAsia="Times New Roman" w:hAnsi="Times New Roman"/>
          <w:i/>
          <w:lang w:eastAsia="ru-RU"/>
        </w:rPr>
      </w:pPr>
      <w:r w:rsidRPr="002B3612">
        <w:rPr>
          <w:rFonts w:ascii="Times New Roman" w:eastAsia="Times New Roman" w:hAnsi="Times New Roman"/>
          <w:i/>
          <w:lang w:eastAsia="ru-RU"/>
        </w:rPr>
        <w:tab/>
        <w:t>(ФИО полностью)</w:t>
      </w: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r w:rsidRPr="002B3612">
        <w:rPr>
          <w:rFonts w:ascii="Times New Roman" w:eastAsia="Times New Roman" w:hAnsi="Times New Roman"/>
          <w:lang w:eastAsia="ru-RU"/>
        </w:rPr>
        <w:t>ЗАЯВЛЕНИЕ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Прошу утвердить мне тему выпускной квалификационной работы:</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Тема выпускной квалификационной работы на английском языке: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Научный руководитель _________________________________________________________</w:t>
      </w:r>
    </w:p>
    <w:p w:rsidR="00AE5C7A" w:rsidRPr="002B3612" w:rsidRDefault="00AE5C7A" w:rsidP="00AE5C7A">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t>(Ф.И.О., ученая степень и ученое звание)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Консультант 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(Ф.И.О., ученая степень и ученое звание)</w:t>
      </w:r>
    </w:p>
    <w:p w:rsidR="00AE5C7A" w:rsidRPr="002B3612" w:rsidRDefault="00AE5C7A" w:rsidP="00AE5C7A">
      <w:pPr>
        <w:widowControl w:val="0"/>
        <w:tabs>
          <w:tab w:val="left" w:pos="6300"/>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(подпись студента)</w:t>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vertAlign w:val="superscript"/>
          <w:lang w:eastAsia="ru-RU"/>
        </w:rPr>
        <w:t xml:space="preserve">                                                                                                                                                                                                                                                     (дата)</w:t>
      </w:r>
      <w:r w:rsidRPr="002B3612">
        <w:rPr>
          <w:rFonts w:ascii="Times New Roman" w:eastAsia="Times New Roman" w:hAnsi="Times New Roman"/>
          <w:vertAlign w:val="superscript"/>
          <w:lang w:eastAsia="ru-RU"/>
        </w:rPr>
        <w:tab/>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Согласие научного руководителя ___________________________________________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vertAlign w:val="superscript"/>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(подпись)</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Контактный телефон____________________________________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val="en-US" w:eastAsia="ru-RU"/>
        </w:rPr>
        <w:t>E</w:t>
      </w:r>
      <w:r w:rsidRPr="002B3612">
        <w:rPr>
          <w:rFonts w:ascii="Times New Roman" w:eastAsia="Times New Roman" w:hAnsi="Times New Roman"/>
          <w:lang w:eastAsia="ru-RU"/>
        </w:rPr>
        <w:t>-</w:t>
      </w:r>
      <w:r w:rsidRPr="002B3612">
        <w:rPr>
          <w:rFonts w:ascii="Times New Roman" w:eastAsia="Times New Roman" w:hAnsi="Times New Roman"/>
          <w:lang w:val="en-US" w:eastAsia="ru-RU"/>
        </w:rPr>
        <w:t>mail</w:t>
      </w:r>
      <w:r w:rsidRPr="002B3612">
        <w:rPr>
          <w:rFonts w:ascii="Times New Roman" w:eastAsia="Times New Roman" w:hAnsi="Times New Roman"/>
          <w:lang w:eastAsia="ru-RU"/>
        </w:rPr>
        <w:t>______________________________________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spacing w:after="0" w:line="240" w:lineRule="auto"/>
        <w:rPr>
          <w:rFonts w:ascii="Times New Roman" w:eastAsia="Times New Roman" w:hAnsi="Times New Roman"/>
          <w:b/>
          <w:i/>
          <w:sz w:val="20"/>
          <w:szCs w:val="20"/>
          <w:lang w:eastAsia="ru-RU"/>
        </w:rPr>
      </w:pPr>
      <w:r w:rsidRPr="002B3612">
        <w:rPr>
          <w:rFonts w:ascii="Times New Roman" w:eastAsia="Times New Roman" w:hAnsi="Times New Roman"/>
          <w:sz w:val="20"/>
          <w:szCs w:val="20"/>
          <w:lang w:eastAsia="ru-RU"/>
        </w:rPr>
        <w:br w:type="page"/>
      </w:r>
      <w:r w:rsidRPr="002B3612">
        <w:rPr>
          <w:rFonts w:ascii="Times New Roman" w:eastAsia="Times New Roman" w:hAnsi="Times New Roman"/>
          <w:b/>
          <w:i/>
          <w:sz w:val="20"/>
          <w:szCs w:val="20"/>
          <w:lang w:eastAsia="ru-RU"/>
        </w:rPr>
        <w:lastRenderedPageBreak/>
        <w:t xml:space="preserve">Приложение 4 </w:t>
      </w:r>
    </w:p>
    <w:p w:rsidR="00AE5C7A" w:rsidRPr="002B3612"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bCs/>
          <w:sz w:val="24"/>
          <w:szCs w:val="24"/>
          <w:lang w:eastAsia="ru-RU"/>
        </w:rPr>
      </w:pPr>
      <w:r w:rsidRPr="002B3612">
        <w:rPr>
          <w:rFonts w:ascii="Times New Roman" w:eastAsia="Times New Roman" w:hAnsi="Times New Roman"/>
          <w:i/>
          <w:sz w:val="20"/>
          <w:szCs w:val="20"/>
          <w:lang w:eastAsia="ru-RU"/>
        </w:rPr>
        <w:t xml:space="preserve">Образец заявления об изменении темы  ВКР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Утверждаю</w:t>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t>Академическому руководителю</w:t>
      </w:r>
      <w:r w:rsidRPr="002B3612">
        <w:rPr>
          <w:rFonts w:ascii="Times New Roman" w:eastAsia="Times New Roman" w:hAnsi="Times New Roman"/>
          <w:lang w:eastAsia="ru-RU"/>
        </w:rPr>
        <w:br/>
        <w:t xml:space="preserve">_________________________                                                     магистерской программы </w:t>
      </w:r>
    </w:p>
    <w:p w:rsidR="00AE5C7A" w:rsidRPr="002B3612" w:rsidRDefault="00AE5C7A" w:rsidP="00AE5C7A">
      <w:pPr>
        <w:widowControl w:val="0"/>
        <w:autoSpaceDE w:val="0"/>
        <w:autoSpaceDN w:val="0"/>
        <w:adjustRightInd w:val="0"/>
        <w:spacing w:after="0" w:line="240" w:lineRule="auto"/>
        <w:ind w:left="5664" w:hanging="5664"/>
        <w:rPr>
          <w:rFonts w:ascii="Times New Roman" w:eastAsia="Times New Roman" w:hAnsi="Times New Roman"/>
          <w:lang w:eastAsia="ru-RU"/>
        </w:rPr>
      </w:pPr>
      <w:r w:rsidRPr="002B3612">
        <w:rPr>
          <w:rFonts w:ascii="Times New Roman" w:eastAsia="Times New Roman" w:hAnsi="Times New Roman"/>
          <w:lang w:eastAsia="ru-RU"/>
        </w:rPr>
        <w:t xml:space="preserve">«___»________20____                                     </w:t>
      </w:r>
      <w:r w:rsidRPr="002B3612">
        <w:rPr>
          <w:rFonts w:ascii="Times New Roman" w:eastAsia="Times New Roman" w:hAnsi="Times New Roman"/>
          <w:lang w:eastAsia="ru-RU"/>
        </w:rPr>
        <w:tab/>
        <w:t>«</w:t>
      </w:r>
      <w:r w:rsidR="006404FE" w:rsidRPr="006404FE">
        <w:rPr>
          <w:rFonts w:ascii="Times New Roman" w:eastAsia="Times New Roman" w:hAnsi="Times New Roman"/>
          <w:lang w:eastAsia="ru-RU"/>
        </w:rPr>
        <w:t>Русская литература и компаративистика</w:t>
      </w:r>
      <w:r w:rsidRPr="002B3612">
        <w:rPr>
          <w:rFonts w:ascii="Times New Roman" w:eastAsia="Times New Roman" w:hAnsi="Times New Roman"/>
          <w:lang w:eastAsia="ru-RU"/>
        </w:rPr>
        <w:t xml:space="preserve">»                       </w:t>
      </w:r>
    </w:p>
    <w:p w:rsidR="00AE5C7A" w:rsidRPr="002B3612" w:rsidRDefault="006404FE" w:rsidP="00AE5C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Харитонов Д.В.</w:t>
      </w:r>
      <w:r w:rsidR="00AE5C7A" w:rsidRPr="002B3612">
        <w:rPr>
          <w:rFonts w:ascii="Times New Roman" w:eastAsia="Times New Roman" w:hAnsi="Times New Roman"/>
          <w:lang w:eastAsia="ru-RU"/>
        </w:rPr>
        <w:t xml:space="preserve">                                                                                 от студенки(та) 1 курса</w:t>
      </w:r>
    </w:p>
    <w:p w:rsidR="00AE5C7A" w:rsidRPr="002B3612" w:rsidRDefault="00AE5C7A" w:rsidP="00AE5C7A">
      <w:pPr>
        <w:widowControl w:val="0"/>
        <w:tabs>
          <w:tab w:val="left" w:pos="567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ab/>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 xml:space="preserve">                                                                                                        ______________________________</w:t>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 xml:space="preserve">                                                                                                         _____________________________</w:t>
      </w: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i/>
          <w:lang w:eastAsia="ru-RU"/>
        </w:rPr>
      </w:pP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t xml:space="preserve">(ФИО полностью) </w:t>
      </w: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r w:rsidRPr="002B3612">
        <w:rPr>
          <w:rFonts w:ascii="Times New Roman" w:eastAsia="Times New Roman" w:hAnsi="Times New Roman"/>
          <w:lang w:eastAsia="ru-RU"/>
        </w:rPr>
        <w:t>ЗАЯВЛЕНИЕ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Утвержденная ранее тема: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Новая тема выпускной квалификационной работы: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Новая тема на английском языке: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Обоснование изменения темы (Необходимо указать причины исследовательского характера, потребовавшие изменения темы).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Научный руководитель _________________________________________________________</w:t>
      </w:r>
    </w:p>
    <w:p w:rsidR="00AE5C7A" w:rsidRPr="002B3612" w:rsidRDefault="00AE5C7A" w:rsidP="00AE5C7A">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t>(Ф.И.О., ученая степень и ученое звание)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Консультант 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(Ф.И.О., ученая степень и ученое звание)</w:t>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(подпись студента)</w:t>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vertAlign w:val="superscript"/>
          <w:lang w:eastAsia="ru-RU"/>
        </w:rPr>
        <w:t xml:space="preserve">                                                                                                                                                                                                                                                     (дата)</w:t>
      </w:r>
      <w:r w:rsidRPr="002B3612">
        <w:rPr>
          <w:rFonts w:ascii="Times New Roman" w:eastAsia="Times New Roman" w:hAnsi="Times New Roman"/>
          <w:vertAlign w:val="superscript"/>
          <w:lang w:eastAsia="ru-RU"/>
        </w:rPr>
        <w:tab/>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Согласие научного руководителя ___________________________________________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vertAlign w:val="superscript"/>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(подпись)</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Контактный телефон____________________________________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val="en-US" w:eastAsia="ru-RU"/>
        </w:rPr>
        <w:t>E</w:t>
      </w:r>
      <w:r w:rsidRPr="002B3612">
        <w:rPr>
          <w:rFonts w:ascii="Times New Roman" w:eastAsia="Times New Roman" w:hAnsi="Times New Roman"/>
          <w:lang w:eastAsia="ru-RU"/>
        </w:rPr>
        <w:t>-</w:t>
      </w:r>
      <w:r w:rsidRPr="002B3612">
        <w:rPr>
          <w:rFonts w:ascii="Times New Roman" w:eastAsia="Times New Roman" w:hAnsi="Times New Roman"/>
          <w:lang w:val="en-US" w:eastAsia="ru-RU"/>
        </w:rPr>
        <w:t>mail</w:t>
      </w:r>
      <w:r w:rsidRPr="002B3612">
        <w:rPr>
          <w:rFonts w:ascii="Times New Roman" w:eastAsia="Times New Roman" w:hAnsi="Times New Roman"/>
          <w:lang w:eastAsia="ru-RU"/>
        </w:rPr>
        <w:t>______________________________________</w:t>
      </w:r>
    </w:p>
    <w:p w:rsidR="00AE5C7A" w:rsidRPr="002B3612" w:rsidRDefault="00AE5C7A" w:rsidP="00AE5C7A">
      <w:pPr>
        <w:spacing w:after="0" w:line="240" w:lineRule="auto"/>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br w:type="page"/>
      </w: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sz w:val="24"/>
          <w:szCs w:val="24"/>
          <w:lang w:eastAsia="ru-RU"/>
        </w:rPr>
      </w:pPr>
      <w:r w:rsidRPr="002B3612">
        <w:rPr>
          <w:rFonts w:ascii="Times New Roman" w:eastAsia="Times New Roman" w:hAnsi="Times New Roman"/>
          <w:i/>
          <w:sz w:val="24"/>
          <w:szCs w:val="24"/>
          <w:lang w:eastAsia="ru-RU"/>
        </w:rPr>
        <w:lastRenderedPageBreak/>
        <w:t xml:space="preserve">Приложение </w:t>
      </w:r>
      <w:r>
        <w:rPr>
          <w:rFonts w:ascii="Times New Roman" w:eastAsia="Times New Roman" w:hAnsi="Times New Roman"/>
          <w:i/>
          <w:sz w:val="24"/>
          <w:szCs w:val="24"/>
          <w:lang w:eastAsia="ru-RU"/>
        </w:rPr>
        <w:t>5</w:t>
      </w:r>
      <w:r w:rsidRPr="002B3612">
        <w:rPr>
          <w:rFonts w:ascii="Times New Roman" w:eastAsia="Times New Roman" w:hAnsi="Times New Roman"/>
          <w:i/>
          <w:sz w:val="24"/>
          <w:szCs w:val="24"/>
          <w:lang w:eastAsia="ru-RU"/>
        </w:rPr>
        <w:t xml:space="preserve"> </w:t>
      </w: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sz w:val="24"/>
          <w:szCs w:val="24"/>
          <w:lang w:eastAsia="ru-RU"/>
        </w:rPr>
      </w:pPr>
      <w:r w:rsidRPr="002B3612">
        <w:rPr>
          <w:rFonts w:ascii="Times New Roman" w:eastAsia="Times New Roman" w:hAnsi="Times New Roman"/>
          <w:i/>
          <w:sz w:val="24"/>
          <w:szCs w:val="24"/>
          <w:lang w:eastAsia="ru-RU"/>
        </w:rPr>
        <w:t xml:space="preserve">Образец отзыва рецензента на ВКР </w:t>
      </w: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sz w:val="24"/>
          <w:szCs w:val="24"/>
          <w:lang w:eastAsia="ru-RU"/>
        </w:rPr>
      </w:pPr>
    </w:p>
    <w:p w:rsidR="00AE5C7A" w:rsidRPr="002B3612" w:rsidRDefault="00AE5C7A" w:rsidP="00AE5C7A">
      <w:pPr>
        <w:keepNext/>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Национальный исследовательский университет</w:t>
      </w:r>
    </w:p>
    <w:p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«Высшая школа экономики»</w:t>
      </w:r>
    </w:p>
    <w:p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Cs/>
          <w:sz w:val="24"/>
          <w:szCs w:val="24"/>
          <w:lang w:eastAsia="ru-RU"/>
        </w:rPr>
      </w:pPr>
      <w:r w:rsidRPr="002B3612">
        <w:rPr>
          <w:rFonts w:ascii="Times New Roman" w:eastAsia="Times New Roman" w:hAnsi="Times New Roman"/>
          <w:bCs/>
          <w:sz w:val="24"/>
          <w:szCs w:val="24"/>
          <w:lang w:eastAsia="ru-RU"/>
        </w:rPr>
        <w:t>Факультет гуманитарных наук</w:t>
      </w:r>
    </w:p>
    <w:p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 xml:space="preserve">Рецензия на </w:t>
      </w:r>
      <w:r w:rsidRPr="002B3612">
        <w:rPr>
          <w:rFonts w:ascii="Times New Roman" w:eastAsia="Times New Roman" w:hAnsi="Times New Roman"/>
          <w:b/>
          <w:sz w:val="24"/>
          <w:szCs w:val="24"/>
          <w:lang w:eastAsia="ru-RU"/>
        </w:rPr>
        <w:t>выпускную квалификационную</w:t>
      </w:r>
      <w:r w:rsidRPr="002B3612">
        <w:rPr>
          <w:rFonts w:ascii="Times New Roman" w:eastAsia="Times New Roman" w:hAnsi="Times New Roman"/>
          <w:b/>
          <w:bCs/>
          <w:sz w:val="24"/>
          <w:szCs w:val="24"/>
          <w:lang w:eastAsia="ru-RU"/>
        </w:rPr>
        <w:t xml:space="preserve"> работу </w:t>
      </w:r>
    </w:p>
    <w:p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sz w:val="24"/>
          <w:szCs w:val="24"/>
          <w:lang w:eastAsia="ru-RU"/>
        </w:rPr>
        <w:t>(магистерскую диссертацию/магистерский проект)</w:t>
      </w:r>
    </w:p>
    <w:p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на тему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6404FE">
      <w:pPr>
        <w:widowControl w:val="0"/>
        <w:tabs>
          <w:tab w:val="left" w:pos="5040"/>
        </w:tabs>
        <w:autoSpaceDE w:val="0"/>
        <w:autoSpaceDN w:val="0"/>
        <w:adjustRightInd w:val="0"/>
        <w:spacing w:after="0" w:line="240" w:lineRule="auto"/>
        <w:ind w:left="7080" w:right="-191" w:hanging="70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студенки (та) ____ курса магистерской программы «</w:t>
      </w:r>
      <w:r w:rsidR="006404FE" w:rsidRPr="006404FE">
        <w:rPr>
          <w:rFonts w:ascii="Times New Roman" w:eastAsia="Times New Roman" w:hAnsi="Times New Roman"/>
          <w:sz w:val="24"/>
          <w:szCs w:val="24"/>
          <w:lang w:eastAsia="ru-RU"/>
        </w:rPr>
        <w:t>Русская литература и компаративистика</w:t>
      </w:r>
      <w:r w:rsidRPr="002B3612">
        <w:rPr>
          <w:rFonts w:ascii="Times New Roman" w:eastAsia="Times New Roman" w:hAnsi="Times New Roman"/>
          <w:sz w:val="24"/>
          <w:szCs w:val="24"/>
          <w:lang w:eastAsia="ru-RU"/>
        </w:rPr>
        <w:t>»</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b/>
          <w:sz w:val="24"/>
          <w:szCs w:val="24"/>
          <w:lang w:eastAsia="ru-RU"/>
        </w:rPr>
        <w:t xml:space="preserve">ФИО студента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4675"/>
      </w:tblGrid>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Критерии оценки </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 Оценка по 10-балльной шкале </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Глубина разработки заявленной темы</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Выполнение поставленных целей и задач</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Степень знакомства с научной литературой, учет исследовательской традиции по теме</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Самостоятельность суждений, аргументированность выводов</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Структура работы, способ презентации материала </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Стиль изложения и оформление работы</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Комментарии рецензента: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ind w:firstLine="6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Рекомендуемая оценка –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Рецензент: ФИО, ученая степень, должность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Подпись рецензента, дата </w:t>
      </w:r>
      <w:r w:rsidRPr="002B3612">
        <w:rPr>
          <w:rFonts w:ascii="Times New Roman" w:eastAsia="Times New Roman" w:hAnsi="Times New Roman"/>
          <w:sz w:val="24"/>
          <w:szCs w:val="24"/>
          <w:lang w:eastAsia="ru-RU"/>
        </w:rPr>
        <w:br w:type="page"/>
      </w:r>
      <w:r w:rsidRPr="002B3612">
        <w:rPr>
          <w:rFonts w:ascii="Times New Roman" w:eastAsia="Times New Roman" w:hAnsi="Times New Roman"/>
          <w:i/>
          <w:sz w:val="24"/>
          <w:szCs w:val="24"/>
          <w:lang w:eastAsia="ru-RU"/>
        </w:rPr>
        <w:lastRenderedPageBreak/>
        <w:t>Приложение 6</w:t>
      </w:r>
      <w:r w:rsidRPr="002B3612">
        <w:rPr>
          <w:rFonts w:ascii="Times New Roman" w:eastAsia="Times New Roman" w:hAnsi="Times New Roman"/>
          <w:sz w:val="24"/>
          <w:szCs w:val="24"/>
          <w:lang w:eastAsia="ru-RU"/>
        </w:rPr>
        <w:t xml:space="preserve"> </w:t>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2B3612">
        <w:rPr>
          <w:rFonts w:ascii="Times New Roman" w:eastAsia="Times New Roman" w:hAnsi="Times New Roman"/>
          <w:i/>
          <w:sz w:val="24"/>
          <w:szCs w:val="24"/>
          <w:lang w:eastAsia="ru-RU"/>
        </w:rPr>
        <w:t xml:space="preserve">Образец отзыва научного руководителя на ВКР </w:t>
      </w:r>
    </w:p>
    <w:p w:rsidR="00AE5C7A" w:rsidRPr="002B3612" w:rsidRDefault="00AE5C7A" w:rsidP="00AE5C7A">
      <w:pPr>
        <w:keepNext/>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AE5C7A" w:rsidRPr="002B3612" w:rsidRDefault="00AE5C7A" w:rsidP="00AE5C7A">
      <w:pPr>
        <w:keepNext/>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Национальный исследовательский университет</w:t>
      </w:r>
    </w:p>
    <w:p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«Высшая школа экономики»</w:t>
      </w:r>
    </w:p>
    <w:p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Cs/>
          <w:sz w:val="24"/>
          <w:szCs w:val="24"/>
          <w:lang w:eastAsia="ru-RU"/>
        </w:rPr>
      </w:pPr>
      <w:r w:rsidRPr="002B3612">
        <w:rPr>
          <w:rFonts w:ascii="Times New Roman" w:eastAsia="Times New Roman" w:hAnsi="Times New Roman"/>
          <w:bCs/>
          <w:sz w:val="24"/>
          <w:szCs w:val="24"/>
          <w:lang w:eastAsia="ru-RU"/>
        </w:rPr>
        <w:t>Факультет гуманитарных наук</w:t>
      </w:r>
    </w:p>
    <w:p w:rsidR="00AE5C7A" w:rsidRPr="002B3612" w:rsidRDefault="00AE5C7A" w:rsidP="00AE5C7A">
      <w:pPr>
        <w:keepNext/>
        <w:widowControl w:val="0"/>
        <w:autoSpaceDE w:val="0"/>
        <w:autoSpaceDN w:val="0"/>
        <w:adjustRightInd w:val="0"/>
        <w:spacing w:after="24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 xml:space="preserve">Отзыв научного руководителя на </w:t>
      </w:r>
      <w:r w:rsidRPr="002B3612">
        <w:rPr>
          <w:rFonts w:ascii="Times New Roman" w:eastAsia="Times New Roman" w:hAnsi="Times New Roman"/>
          <w:b/>
          <w:sz w:val="24"/>
          <w:szCs w:val="24"/>
          <w:lang w:eastAsia="ru-RU"/>
        </w:rPr>
        <w:t>выпускную квалификационную</w:t>
      </w:r>
      <w:r w:rsidRPr="002B3612">
        <w:rPr>
          <w:rFonts w:ascii="Times New Roman" w:eastAsia="Times New Roman" w:hAnsi="Times New Roman"/>
          <w:b/>
          <w:bCs/>
          <w:sz w:val="24"/>
          <w:szCs w:val="24"/>
          <w:lang w:eastAsia="ru-RU"/>
        </w:rPr>
        <w:t xml:space="preserve"> работу </w:t>
      </w:r>
    </w:p>
    <w:p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sz w:val="24"/>
          <w:szCs w:val="24"/>
          <w:lang w:eastAsia="ru-RU"/>
        </w:rPr>
        <w:t>(магистерскую диссертацию/магистерский проект)</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на тему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6404FE">
      <w:pPr>
        <w:widowControl w:val="0"/>
        <w:tabs>
          <w:tab w:val="left" w:pos="5040"/>
        </w:tabs>
        <w:autoSpaceDE w:val="0"/>
        <w:autoSpaceDN w:val="0"/>
        <w:adjustRightInd w:val="0"/>
        <w:spacing w:after="0" w:line="240" w:lineRule="auto"/>
        <w:ind w:left="7080" w:right="-191" w:hanging="70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студентки(та) ____ курса магистерской программы «</w:t>
      </w:r>
      <w:r w:rsidR="006404FE" w:rsidRPr="006404FE">
        <w:rPr>
          <w:rFonts w:ascii="Times New Roman" w:eastAsia="Times New Roman" w:hAnsi="Times New Roman"/>
          <w:sz w:val="24"/>
          <w:szCs w:val="24"/>
          <w:lang w:eastAsia="ru-RU"/>
        </w:rPr>
        <w:t>Русская литература и компаративистика</w:t>
      </w:r>
      <w:r w:rsidRPr="002B3612">
        <w:rPr>
          <w:rFonts w:ascii="Times New Roman" w:eastAsia="Times New Roman" w:hAnsi="Times New Roman"/>
          <w:sz w:val="24"/>
          <w:szCs w:val="24"/>
          <w:lang w:eastAsia="ru-RU"/>
        </w:rPr>
        <w:t>»</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b/>
          <w:sz w:val="24"/>
          <w:szCs w:val="24"/>
          <w:lang w:eastAsia="ru-RU"/>
        </w:rPr>
        <w:t xml:space="preserve">ФИО студента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4675"/>
      </w:tblGrid>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Критерии оценки </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 Оценка по 10-балльной шкале </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Глубина разработки заявленной темы</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Выполнение поставленных целей и задач</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Степень знакомства с научной литературой, учет исследовательской традиции по теме</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Самостоятельность суждений, аргументированность выводов</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Структура работы, способ презентации материала </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Стиль изложения и оформление работы</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Комментарии: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ind w:firstLine="6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Рекомендуемая оценка –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Научный руководитель: ФИО, ученая степень, должность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Подпись, дата</w:t>
      </w:r>
    </w:p>
    <w:p w:rsidR="00AE5C7A" w:rsidRPr="00EB2CFE" w:rsidRDefault="00AE5C7A" w:rsidP="00AE5C7A">
      <w:pPr>
        <w:spacing w:after="0" w:line="360" w:lineRule="auto"/>
        <w:jc w:val="both"/>
        <w:rPr>
          <w:rFonts w:ascii="Times New Roman" w:hAnsi="Times New Roman"/>
          <w:bCs/>
          <w:sz w:val="24"/>
          <w:szCs w:val="24"/>
        </w:rPr>
      </w:pPr>
    </w:p>
    <w:p w:rsidR="00AE5C7A" w:rsidRPr="0015184F" w:rsidRDefault="00AE5C7A" w:rsidP="00AE5C7A">
      <w:pPr>
        <w:spacing w:after="0"/>
        <w:jc w:val="both"/>
        <w:rPr>
          <w:rFonts w:ascii="Times New Roman" w:hAnsi="Times New Roman"/>
          <w:bCs/>
          <w:sz w:val="24"/>
          <w:szCs w:val="24"/>
        </w:rPr>
      </w:pPr>
    </w:p>
    <w:p w:rsidR="00DD18A6" w:rsidRDefault="00DD18A6"/>
    <w:sectPr w:rsidR="00DD18A6" w:rsidSect="00A400D9">
      <w:type w:val="nextColumn"/>
      <w:pgSz w:w="11906" w:h="16838"/>
      <w:pgMar w:top="567" w:right="567" w:bottom="816"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38" w:rsidRDefault="00FE1038" w:rsidP="00AE5C7A">
      <w:pPr>
        <w:spacing w:after="0" w:line="240" w:lineRule="auto"/>
      </w:pPr>
      <w:r>
        <w:separator/>
      </w:r>
    </w:p>
  </w:endnote>
  <w:endnote w:type="continuationSeparator" w:id="0">
    <w:p w:rsidR="00FE1038" w:rsidRDefault="00FE1038" w:rsidP="00AE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D9" w:rsidRDefault="00A400D9" w:rsidP="00A400D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00D9" w:rsidRDefault="00A400D9" w:rsidP="00A400D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91183"/>
      <w:docPartObj>
        <w:docPartGallery w:val="Page Numbers (Bottom of Page)"/>
        <w:docPartUnique/>
      </w:docPartObj>
    </w:sdtPr>
    <w:sdtEndPr/>
    <w:sdtContent>
      <w:p w:rsidR="00A400D9" w:rsidRDefault="00A400D9">
        <w:pPr>
          <w:pStyle w:val="a3"/>
          <w:jc w:val="right"/>
        </w:pPr>
        <w:r>
          <w:fldChar w:fldCharType="begin"/>
        </w:r>
        <w:r>
          <w:instrText>PAGE   \* MERGEFORMAT</w:instrText>
        </w:r>
        <w:r>
          <w:fldChar w:fldCharType="separate"/>
        </w:r>
        <w:r w:rsidR="007952F0">
          <w:rPr>
            <w:noProof/>
          </w:rPr>
          <w:t>2</w:t>
        </w:r>
        <w:r>
          <w:fldChar w:fldCharType="end"/>
        </w:r>
      </w:p>
    </w:sdtContent>
  </w:sdt>
  <w:p w:rsidR="00A400D9" w:rsidRDefault="00A400D9" w:rsidP="00A400D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38" w:rsidRDefault="00FE1038" w:rsidP="00AE5C7A">
      <w:pPr>
        <w:spacing w:after="0" w:line="240" w:lineRule="auto"/>
      </w:pPr>
      <w:r>
        <w:separator/>
      </w:r>
    </w:p>
  </w:footnote>
  <w:footnote w:type="continuationSeparator" w:id="0">
    <w:p w:rsidR="00FE1038" w:rsidRDefault="00FE1038" w:rsidP="00AE5C7A">
      <w:pPr>
        <w:spacing w:after="0" w:line="240" w:lineRule="auto"/>
      </w:pPr>
      <w:r>
        <w:continuationSeparator/>
      </w:r>
    </w:p>
  </w:footnote>
  <w:footnote w:id="1">
    <w:p w:rsidR="00A400D9" w:rsidRPr="00B41654" w:rsidRDefault="00A400D9" w:rsidP="00AE5C7A">
      <w:pPr>
        <w:ind w:firstLine="567"/>
        <w:jc w:val="both"/>
        <w:rPr>
          <w:rStyle w:val="apple-style-span"/>
          <w:b/>
          <w:bCs/>
        </w:rPr>
      </w:pPr>
      <w:r w:rsidRPr="00B41654">
        <w:rPr>
          <w:rStyle w:val="a6"/>
        </w:rPr>
        <w:footnoteRef/>
      </w:r>
      <w:r>
        <w:t xml:space="preserve"> </w:t>
      </w:r>
      <w:r w:rsidRPr="00CA77ED">
        <w:rPr>
          <w:rFonts w:ascii="Times New Roman" w:hAnsi="Times New Roman"/>
          <w:sz w:val="20"/>
          <w:szCs w:val="20"/>
        </w:rPr>
        <w:t>А</w:t>
      </w:r>
      <w:r w:rsidRPr="00CA77ED">
        <w:rPr>
          <w:rFonts w:ascii="Times New Roman" w:hAnsi="Times New Roman"/>
          <w:bCs/>
          <w:sz w:val="20"/>
          <w:szCs w:val="20"/>
        </w:rPr>
        <w:t>вторский лист – ед</w:t>
      </w:r>
      <w:r w:rsidRPr="00CA77ED">
        <w:rPr>
          <w:rFonts w:ascii="Times New Roman" w:hAnsi="Times New Roman"/>
          <w:sz w:val="20"/>
          <w:szCs w:val="20"/>
        </w:rPr>
        <w:t xml:space="preserve">иница измерения объема произведения, принятая для учета труда авторов, переводчиков, редакторов и др., равная 40 тыс. печатных знаков (включая пробелы). См. </w:t>
      </w:r>
      <w:r w:rsidRPr="00CA77ED">
        <w:rPr>
          <w:rStyle w:val="apple-style-span"/>
          <w:rFonts w:ascii="Times New Roman" w:hAnsi="Times New Roman"/>
          <w:bCs/>
          <w:sz w:val="20"/>
          <w:szCs w:val="20"/>
        </w:rPr>
        <w:t>ГОСТ 7.81-2001. Статистический учет выпуска периодических, непериодических и продолжающихся изданий.</w:t>
      </w:r>
    </w:p>
    <w:p w:rsidR="00A400D9" w:rsidRDefault="00A400D9" w:rsidP="00AE5C7A">
      <w:pPr>
        <w:ind w:firstLine="56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C4E"/>
    <w:multiLevelType w:val="hybridMultilevel"/>
    <w:tmpl w:val="C994CC5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57AAC"/>
    <w:multiLevelType w:val="hybridMultilevel"/>
    <w:tmpl w:val="B34A9210"/>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C7C02"/>
    <w:multiLevelType w:val="hybridMultilevel"/>
    <w:tmpl w:val="45C87CA0"/>
    <w:lvl w:ilvl="0" w:tplc="9E2EB778">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 w15:restartNumberingAfterBreak="0">
    <w:nsid w:val="1A340429"/>
    <w:multiLevelType w:val="multilevel"/>
    <w:tmpl w:val="495E2666"/>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3.%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4" w15:restartNumberingAfterBreak="0">
    <w:nsid w:val="2EF10ADE"/>
    <w:multiLevelType w:val="multilevel"/>
    <w:tmpl w:val="E16CA81C"/>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4.%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5" w15:restartNumberingAfterBreak="0">
    <w:nsid w:val="2F7B2F27"/>
    <w:multiLevelType w:val="hybridMultilevel"/>
    <w:tmpl w:val="2AD20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B92374"/>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15:restartNumberingAfterBreak="0">
    <w:nsid w:val="453718D4"/>
    <w:multiLevelType w:val="hybridMultilevel"/>
    <w:tmpl w:val="8186566C"/>
    <w:lvl w:ilvl="0" w:tplc="9E2EB77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5F981D95"/>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704C5C0D"/>
    <w:multiLevelType w:val="hybridMultilevel"/>
    <w:tmpl w:val="55B6BA5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080FFE"/>
    <w:multiLevelType w:val="multilevel"/>
    <w:tmpl w:val="55BC625A"/>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5.%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11" w15:restartNumberingAfterBreak="0">
    <w:nsid w:val="76056492"/>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2" w15:restartNumberingAfterBreak="0">
    <w:nsid w:val="79707EAD"/>
    <w:multiLevelType w:val="multilevel"/>
    <w:tmpl w:val="F5C40326"/>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1.%2."/>
      <w:lvlJc w:val="left"/>
      <w:pPr>
        <w:ind w:left="1102" w:hanging="720"/>
      </w:pPr>
      <w:rPr>
        <w:rFonts w:ascii="Times New Roman" w:eastAsia="Times New Roman" w:hAnsi="Times New Roman" w:cs="Times New Roman" w:hint="default"/>
        <w:b/>
        <w:bCs/>
        <w:spacing w:val="-26"/>
        <w:w w:val="99"/>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num w:numId="1">
    <w:abstractNumId w:val="2"/>
  </w:num>
  <w:num w:numId="2">
    <w:abstractNumId w:val="9"/>
  </w:num>
  <w:num w:numId="3">
    <w:abstractNumId w:val="0"/>
  </w:num>
  <w:num w:numId="4">
    <w:abstractNumId w:val="1"/>
  </w:num>
  <w:num w:numId="5">
    <w:abstractNumId w:val="7"/>
  </w:num>
  <w:num w:numId="6">
    <w:abstractNumId w:val="5"/>
  </w:num>
  <w:num w:numId="7">
    <w:abstractNumId w:val="8"/>
  </w:num>
  <w:num w:numId="8">
    <w:abstractNumId w:val="12"/>
  </w:num>
  <w:num w:numId="9">
    <w:abstractNumId w:val="3"/>
  </w:num>
  <w:num w:numId="10">
    <w:abstractNumId w:val="4"/>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7A"/>
    <w:rsid w:val="0027426A"/>
    <w:rsid w:val="00427052"/>
    <w:rsid w:val="006404FE"/>
    <w:rsid w:val="00777F4B"/>
    <w:rsid w:val="007952F0"/>
    <w:rsid w:val="0093243F"/>
    <w:rsid w:val="00A21E23"/>
    <w:rsid w:val="00A400D9"/>
    <w:rsid w:val="00AE5C7A"/>
    <w:rsid w:val="00DD18A6"/>
    <w:rsid w:val="00E141B0"/>
    <w:rsid w:val="00F15D46"/>
    <w:rsid w:val="00FE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AA9B"/>
  <w15:docId w15:val="{5CED896D-F218-4686-9239-FE0E8050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7A"/>
    <w:pPr>
      <w:spacing w:after="200" w:line="276" w:lineRule="auto"/>
    </w:pPr>
    <w:rPr>
      <w:rFonts w:ascii="Calibri" w:eastAsia="Calibri" w:hAnsi="Calibri" w:cs="Times New Roman"/>
    </w:rPr>
  </w:style>
  <w:style w:type="paragraph" w:styleId="4">
    <w:name w:val="heading 4"/>
    <w:basedOn w:val="a"/>
    <w:next w:val="a"/>
    <w:link w:val="40"/>
    <w:qFormat/>
    <w:rsid w:val="00AE5C7A"/>
    <w:pPr>
      <w:keepNext/>
      <w:keepLines/>
      <w:spacing w:before="200" w:after="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E5C7A"/>
    <w:rPr>
      <w:rFonts w:ascii="Cambria" w:eastAsia="MS Gothic" w:hAnsi="Cambria" w:cs="Times New Roman"/>
      <w:b/>
      <w:bCs/>
      <w:i/>
      <w:iCs/>
      <w:color w:val="4F81BD"/>
    </w:rPr>
  </w:style>
  <w:style w:type="paragraph" w:customStyle="1" w:styleId="Default">
    <w:name w:val="Default"/>
    <w:rsid w:val="00AE5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a0"/>
    <w:rsid w:val="00AE5C7A"/>
  </w:style>
  <w:style w:type="paragraph" w:styleId="a3">
    <w:name w:val="footer"/>
    <w:basedOn w:val="a"/>
    <w:link w:val="a4"/>
    <w:uiPriority w:val="99"/>
    <w:rsid w:val="00AE5C7A"/>
    <w:pPr>
      <w:tabs>
        <w:tab w:val="center" w:pos="4153"/>
        <w:tab w:val="right" w:pos="8306"/>
      </w:tabs>
      <w:spacing w:after="0" w:line="360" w:lineRule="auto"/>
      <w:ind w:firstLine="567"/>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AE5C7A"/>
    <w:rPr>
      <w:rFonts w:ascii="Times New Roman" w:eastAsia="Times New Roman" w:hAnsi="Times New Roman" w:cs="Times New Roman"/>
      <w:sz w:val="28"/>
      <w:szCs w:val="20"/>
      <w:lang w:eastAsia="ru-RU"/>
    </w:rPr>
  </w:style>
  <w:style w:type="character" w:styleId="a5">
    <w:name w:val="page number"/>
    <w:rsid w:val="00AE5C7A"/>
    <w:rPr>
      <w:rFonts w:cs="Times New Roman"/>
    </w:rPr>
  </w:style>
  <w:style w:type="paragraph" w:customStyle="1" w:styleId="TableParagraph">
    <w:name w:val="Table Paragraph"/>
    <w:basedOn w:val="a"/>
    <w:qFormat/>
    <w:rsid w:val="00AE5C7A"/>
    <w:pPr>
      <w:widowControl w:val="0"/>
      <w:autoSpaceDE w:val="0"/>
      <w:autoSpaceDN w:val="0"/>
      <w:spacing w:after="0" w:line="240" w:lineRule="auto"/>
      <w:ind w:left="54"/>
    </w:pPr>
    <w:rPr>
      <w:rFonts w:ascii="Times New Roman" w:eastAsia="Times New Roman" w:hAnsi="Times New Roman"/>
      <w:lang w:eastAsia="ru-RU" w:bidi="ru-RU"/>
    </w:rPr>
  </w:style>
  <w:style w:type="character" w:styleId="a6">
    <w:name w:val="footnote reference"/>
    <w:rsid w:val="00AE5C7A"/>
    <w:rPr>
      <w:vertAlign w:val="superscript"/>
    </w:rPr>
  </w:style>
  <w:style w:type="paragraph" w:customStyle="1" w:styleId="2">
    <w:name w:val="Абзац списка2"/>
    <w:basedOn w:val="a"/>
    <w:qFormat/>
    <w:rsid w:val="00AE5C7A"/>
    <w:pPr>
      <w:widowControl w:val="0"/>
      <w:spacing w:after="0" w:line="240" w:lineRule="auto"/>
    </w:pPr>
    <w:rPr>
      <w:rFonts w:eastAsia="Times New Roman"/>
    </w:rPr>
  </w:style>
  <w:style w:type="paragraph" w:styleId="a7">
    <w:name w:val="List Paragraph"/>
    <w:basedOn w:val="a"/>
    <w:uiPriority w:val="1"/>
    <w:qFormat/>
    <w:rsid w:val="00AE5C7A"/>
    <w:pPr>
      <w:spacing w:after="0" w:line="240" w:lineRule="auto"/>
      <w:ind w:left="708" w:firstLine="720"/>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obooks.ru/node/2064" TargetMode="External"/><Relationship Id="rId5" Type="http://schemas.openxmlformats.org/officeDocument/2006/relationships/footnotes" Target="footnotes.xml"/><Relationship Id="rId10" Type="http://schemas.openxmlformats.org/officeDocument/2006/relationships/hyperlink" Target="http://www.colta.ru/articles/literature/4141" TargetMode="External"/><Relationship Id="rId4" Type="http://schemas.openxmlformats.org/officeDocument/2006/relationships/webSettings" Target="webSettings.xml"/><Relationship Id="rId9" Type="http://schemas.openxmlformats.org/officeDocument/2006/relationships/hyperlink" Target="http://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6623</Words>
  <Characters>37753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Дюжакова Анна Владимировна</cp:lastModifiedBy>
  <cp:revision>2</cp:revision>
  <dcterms:created xsi:type="dcterms:W3CDTF">2024-04-23T09:20:00Z</dcterms:created>
  <dcterms:modified xsi:type="dcterms:W3CDTF">2024-04-23T09:20:00Z</dcterms:modified>
</cp:coreProperties>
</file>