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D9215F" w14:textId="77777777" w:rsidR="00D85B43" w:rsidRPr="00AA2F02" w:rsidRDefault="00D85B43" w:rsidP="00D85B43">
      <w:pPr>
        <w:ind w:right="567"/>
        <w:jc w:val="right"/>
        <w:rPr>
          <w:iCs/>
          <w:color w:val="000000"/>
          <w:sz w:val="24"/>
          <w:szCs w:val="24"/>
          <w:lang w:eastAsia="ru-RU"/>
        </w:rPr>
      </w:pPr>
      <w:r w:rsidRPr="00AA2F02">
        <w:rPr>
          <w:iCs/>
          <w:color w:val="000000"/>
          <w:sz w:val="24"/>
          <w:szCs w:val="24"/>
          <w:lang w:eastAsia="ru-RU"/>
        </w:rPr>
        <w:t xml:space="preserve">Приложение 2 к протоколу </w:t>
      </w:r>
    </w:p>
    <w:p w14:paraId="59E21359" w14:textId="77777777" w:rsidR="00D85B43" w:rsidRPr="00AA2F02" w:rsidRDefault="00D85B43" w:rsidP="00D85B43">
      <w:pPr>
        <w:ind w:right="567"/>
        <w:jc w:val="right"/>
        <w:rPr>
          <w:iCs/>
          <w:color w:val="000000"/>
          <w:sz w:val="24"/>
          <w:szCs w:val="24"/>
          <w:lang w:eastAsia="ru-RU"/>
        </w:rPr>
      </w:pPr>
      <w:r w:rsidRPr="00AA2F02">
        <w:rPr>
          <w:iCs/>
          <w:color w:val="000000"/>
          <w:sz w:val="24"/>
          <w:szCs w:val="24"/>
          <w:lang w:eastAsia="ru-RU"/>
        </w:rPr>
        <w:t xml:space="preserve">заседания Академического совета </w:t>
      </w:r>
    </w:p>
    <w:p w14:paraId="16F2B2B4" w14:textId="5ACF2C84" w:rsidR="006B5D52" w:rsidRDefault="003C3B03" w:rsidP="00D85B43">
      <w:pPr>
        <w:ind w:right="567"/>
        <w:jc w:val="right"/>
        <w:rPr>
          <w:iCs/>
          <w:color w:val="000000"/>
          <w:sz w:val="24"/>
          <w:szCs w:val="24"/>
          <w:lang w:eastAsia="ru-RU"/>
        </w:rPr>
      </w:pPr>
      <w:r>
        <w:rPr>
          <w:iCs/>
          <w:color w:val="000000"/>
          <w:sz w:val="24"/>
          <w:szCs w:val="24"/>
          <w:lang w:eastAsia="ru-RU"/>
        </w:rPr>
        <w:t>образовательной</w:t>
      </w:r>
      <w:r w:rsidR="006B5D52">
        <w:rPr>
          <w:iCs/>
          <w:color w:val="000000"/>
          <w:sz w:val="24"/>
          <w:szCs w:val="24"/>
          <w:lang w:eastAsia="ru-RU"/>
        </w:rPr>
        <w:t xml:space="preserve"> программ</w:t>
      </w:r>
      <w:r w:rsidR="00293BFE">
        <w:rPr>
          <w:iCs/>
          <w:color w:val="000000"/>
          <w:sz w:val="24"/>
          <w:szCs w:val="24"/>
          <w:lang w:eastAsia="ru-RU"/>
        </w:rPr>
        <w:t>ы</w:t>
      </w:r>
      <w:r w:rsidR="006B5D52">
        <w:rPr>
          <w:iCs/>
          <w:color w:val="000000"/>
          <w:sz w:val="24"/>
          <w:szCs w:val="24"/>
          <w:lang w:eastAsia="ru-RU"/>
        </w:rPr>
        <w:t xml:space="preserve"> </w:t>
      </w:r>
    </w:p>
    <w:p w14:paraId="02C5308B" w14:textId="64E5A5D3" w:rsidR="00D85B43" w:rsidRPr="00AA2F02" w:rsidRDefault="006B5D52" w:rsidP="00D85B43">
      <w:pPr>
        <w:ind w:right="567"/>
        <w:jc w:val="right"/>
        <w:rPr>
          <w:iCs/>
          <w:color w:val="000000"/>
          <w:sz w:val="24"/>
          <w:szCs w:val="24"/>
          <w:lang w:eastAsia="ru-RU"/>
        </w:rPr>
      </w:pPr>
      <w:bookmarkStart w:id="0" w:name="_GoBack"/>
      <w:bookmarkEnd w:id="0"/>
      <w:r>
        <w:rPr>
          <w:iCs/>
          <w:color w:val="000000"/>
          <w:sz w:val="24"/>
          <w:szCs w:val="24"/>
          <w:lang w:eastAsia="ru-RU"/>
        </w:rPr>
        <w:t xml:space="preserve"> </w:t>
      </w:r>
      <w:r w:rsidR="00D85B43" w:rsidRPr="00AA2F02">
        <w:rPr>
          <w:iCs/>
          <w:color w:val="000000"/>
          <w:sz w:val="24"/>
          <w:szCs w:val="24"/>
          <w:lang w:eastAsia="ru-RU"/>
        </w:rPr>
        <w:t>«Магистр аналитики бизнес</w:t>
      </w:r>
      <w:r w:rsidR="00C372BF" w:rsidRPr="00AA2F02">
        <w:rPr>
          <w:iCs/>
          <w:color w:val="000000"/>
          <w:sz w:val="24"/>
          <w:szCs w:val="24"/>
          <w:lang w:eastAsia="ru-RU"/>
        </w:rPr>
        <w:t>а</w:t>
      </w:r>
      <w:r w:rsidR="00D85B43" w:rsidRPr="00AA2F02">
        <w:rPr>
          <w:iCs/>
          <w:color w:val="000000"/>
          <w:sz w:val="24"/>
          <w:szCs w:val="24"/>
          <w:lang w:eastAsia="ru-RU"/>
        </w:rPr>
        <w:t xml:space="preserve">» </w:t>
      </w:r>
    </w:p>
    <w:p w14:paraId="61E3EC5B" w14:textId="77777777" w:rsidR="00D85B43" w:rsidRPr="00AA2F02" w:rsidRDefault="00D85B43" w:rsidP="00D85B43">
      <w:pPr>
        <w:ind w:right="567"/>
        <w:jc w:val="right"/>
        <w:rPr>
          <w:sz w:val="24"/>
          <w:szCs w:val="24"/>
          <w:lang w:eastAsia="ru-RU"/>
        </w:rPr>
      </w:pPr>
      <w:r w:rsidRPr="00AA2F02">
        <w:rPr>
          <w:iCs/>
          <w:color w:val="000000"/>
          <w:sz w:val="24"/>
          <w:szCs w:val="24"/>
          <w:lang w:eastAsia="ru-RU"/>
        </w:rPr>
        <w:t>от __ № __</w:t>
      </w:r>
    </w:p>
    <w:p w14:paraId="20D455C6" w14:textId="77777777" w:rsidR="00D32C28" w:rsidRPr="00A8655A" w:rsidRDefault="00D32C28" w:rsidP="00D32C28">
      <w:pPr>
        <w:pStyle w:val="10"/>
        <w:spacing w:before="70" w:line="343" w:lineRule="auto"/>
        <w:ind w:left="651" w:right="655" w:firstLine="0"/>
        <w:jc w:val="center"/>
        <w:rPr>
          <w:sz w:val="26"/>
          <w:szCs w:val="26"/>
        </w:rPr>
      </w:pPr>
    </w:p>
    <w:p w14:paraId="0CEB5C95" w14:textId="276044E4" w:rsidR="00D32C28" w:rsidRPr="00A8655A" w:rsidRDefault="006B5D52" w:rsidP="00D32C28">
      <w:pPr>
        <w:pStyle w:val="10"/>
        <w:spacing w:before="70" w:line="343" w:lineRule="auto"/>
        <w:ind w:left="651" w:right="655" w:firstLine="0"/>
        <w:jc w:val="center"/>
        <w:rPr>
          <w:sz w:val="26"/>
          <w:szCs w:val="26"/>
        </w:rPr>
      </w:pPr>
      <w:r>
        <w:rPr>
          <w:sz w:val="26"/>
          <w:szCs w:val="26"/>
        </w:rPr>
        <w:t>Методические рекомендации по подготовке выпускных квалификационных работ для студентов образовательной программы магистратуры «Магистр аналитики бизнеса» на 2025/2026 учебный год</w:t>
      </w:r>
    </w:p>
    <w:p w14:paraId="3C4B76D4" w14:textId="77777777" w:rsidR="00D32C28" w:rsidRPr="00A8655A" w:rsidRDefault="00D32C28" w:rsidP="00D32C28">
      <w:pPr>
        <w:pStyle w:val="a3"/>
        <w:spacing w:before="5"/>
        <w:ind w:left="0" w:firstLine="0"/>
        <w:jc w:val="center"/>
        <w:rPr>
          <w:b/>
          <w:sz w:val="26"/>
          <w:szCs w:val="26"/>
        </w:rPr>
      </w:pPr>
    </w:p>
    <w:p w14:paraId="108A0E5A" w14:textId="77777777" w:rsidR="00D32C28" w:rsidRPr="002C5BB0" w:rsidRDefault="00D32C28" w:rsidP="000E0ECC">
      <w:pPr>
        <w:pStyle w:val="10"/>
        <w:numPr>
          <w:ilvl w:val="0"/>
          <w:numId w:val="4"/>
        </w:numPr>
        <w:spacing w:before="0"/>
        <w:rPr>
          <w:sz w:val="26"/>
          <w:szCs w:val="26"/>
        </w:rPr>
      </w:pPr>
      <w:bookmarkStart w:id="1" w:name="1._Общие_положения"/>
      <w:bookmarkEnd w:id="1"/>
      <w:r w:rsidRPr="002C5BB0">
        <w:rPr>
          <w:sz w:val="26"/>
          <w:szCs w:val="26"/>
        </w:rPr>
        <w:t>Общие</w:t>
      </w:r>
      <w:r w:rsidRPr="002C5BB0">
        <w:rPr>
          <w:spacing w:val="-13"/>
          <w:sz w:val="26"/>
          <w:szCs w:val="26"/>
        </w:rPr>
        <w:t xml:space="preserve"> </w:t>
      </w:r>
      <w:r w:rsidRPr="002C5BB0">
        <w:rPr>
          <w:sz w:val="26"/>
          <w:szCs w:val="26"/>
        </w:rPr>
        <w:t>положения</w:t>
      </w:r>
    </w:p>
    <w:p w14:paraId="2C912C6F" w14:textId="77777777" w:rsidR="00EB1AFE" w:rsidRPr="002C5BB0" w:rsidRDefault="00EB1AFE" w:rsidP="00EB1AFE">
      <w:pPr>
        <w:pStyle w:val="a3"/>
        <w:spacing w:before="113"/>
        <w:ind w:right="115" w:firstLine="710"/>
        <w:rPr>
          <w:sz w:val="26"/>
          <w:szCs w:val="26"/>
        </w:rPr>
      </w:pPr>
      <w:r w:rsidRPr="002C5BB0">
        <w:rPr>
          <w:sz w:val="26"/>
          <w:szCs w:val="26"/>
        </w:rPr>
        <w:t>Настоящие Правила составлены в соответствии с Положением о государственной итоговой аттестации студентов образовательных программ высшего образования – программ бакалавриата, специалитета и магистратуры Национального исследовательского университета «Высшая школа экономики».</w:t>
      </w:r>
    </w:p>
    <w:p w14:paraId="2FA30C7B" w14:textId="35911811" w:rsidR="00D32C28" w:rsidRPr="002C5BB0" w:rsidRDefault="00EB1AFE" w:rsidP="00EB1AFE">
      <w:pPr>
        <w:pStyle w:val="a3"/>
        <w:spacing w:before="113"/>
        <w:ind w:right="115" w:firstLine="710"/>
        <w:rPr>
          <w:sz w:val="26"/>
          <w:szCs w:val="26"/>
        </w:rPr>
      </w:pPr>
      <w:r w:rsidRPr="002C5BB0">
        <w:rPr>
          <w:sz w:val="26"/>
          <w:szCs w:val="26"/>
        </w:rPr>
        <w:t>Настоящие Правила дополняют требования к подготовке, оцениванию, защите, формированию компетенций при выполнении выпускных квалификационных работ (далее ВКР) образовательной программы магистратуры «</w:t>
      </w:r>
      <w:r w:rsidR="00956046" w:rsidRPr="002C5BB0">
        <w:rPr>
          <w:sz w:val="26"/>
          <w:szCs w:val="26"/>
        </w:rPr>
        <w:t>Магистр аналитики бизнеса</w:t>
      </w:r>
      <w:r w:rsidRPr="002C5BB0">
        <w:rPr>
          <w:sz w:val="26"/>
          <w:szCs w:val="26"/>
        </w:rPr>
        <w:t>» (далее ОП) в части, не урегулированной вышеприведенным Положением, а также конкретизируют сроки выполнения работ.</w:t>
      </w:r>
    </w:p>
    <w:p w14:paraId="3A5EDF08" w14:textId="77777777" w:rsidR="007636B7" w:rsidRPr="002C5BB0" w:rsidRDefault="007636B7" w:rsidP="00EB1AFE">
      <w:pPr>
        <w:pStyle w:val="a3"/>
        <w:spacing w:before="113"/>
        <w:ind w:right="115" w:firstLine="710"/>
        <w:rPr>
          <w:sz w:val="26"/>
          <w:szCs w:val="26"/>
        </w:rPr>
      </w:pPr>
    </w:p>
    <w:p w14:paraId="7D5E0451" w14:textId="649F10CB" w:rsidR="000E0ECC" w:rsidRPr="002C5BB0" w:rsidRDefault="00765653" w:rsidP="000E0ECC">
      <w:pPr>
        <w:pStyle w:val="10"/>
        <w:numPr>
          <w:ilvl w:val="0"/>
          <w:numId w:val="4"/>
        </w:numPr>
        <w:spacing w:before="0"/>
        <w:rPr>
          <w:sz w:val="26"/>
          <w:szCs w:val="26"/>
        </w:rPr>
      </w:pPr>
      <w:r w:rsidRPr="002C5BB0">
        <w:rPr>
          <w:sz w:val="26"/>
          <w:szCs w:val="26"/>
        </w:rPr>
        <w:t xml:space="preserve"> Рекомендации по выполнению ВКР</w:t>
      </w:r>
    </w:p>
    <w:p w14:paraId="1D228907" w14:textId="1CEE4F1E" w:rsidR="00D32C28" w:rsidRPr="002C5BB0" w:rsidRDefault="00D32C28" w:rsidP="00765653">
      <w:pPr>
        <w:pStyle w:val="10"/>
        <w:numPr>
          <w:ilvl w:val="1"/>
          <w:numId w:val="4"/>
        </w:numPr>
        <w:spacing w:before="0"/>
        <w:rPr>
          <w:sz w:val="26"/>
          <w:szCs w:val="26"/>
        </w:rPr>
      </w:pPr>
      <w:r w:rsidRPr="002C5BB0">
        <w:rPr>
          <w:sz w:val="26"/>
          <w:szCs w:val="26"/>
        </w:rPr>
        <w:t xml:space="preserve">Основные этапы и сроки выполнения ВКР </w:t>
      </w:r>
    </w:p>
    <w:p w14:paraId="50EF89D0" w14:textId="77777777" w:rsidR="00D32C28" w:rsidRPr="002C5BB0" w:rsidRDefault="00D32C28" w:rsidP="00D32C28">
      <w:pPr>
        <w:pStyle w:val="a3"/>
        <w:spacing w:before="113"/>
        <w:ind w:right="109" w:firstLine="710"/>
        <w:rPr>
          <w:sz w:val="26"/>
          <w:szCs w:val="26"/>
        </w:rPr>
      </w:pPr>
      <w:r w:rsidRPr="002C5BB0">
        <w:rPr>
          <w:sz w:val="26"/>
          <w:szCs w:val="26"/>
        </w:rPr>
        <w:t>ВКР</w:t>
      </w:r>
      <w:r w:rsidRPr="002C5BB0">
        <w:rPr>
          <w:spacing w:val="1"/>
          <w:sz w:val="26"/>
          <w:szCs w:val="26"/>
        </w:rPr>
        <w:t xml:space="preserve"> </w:t>
      </w:r>
      <w:r w:rsidRPr="002C5BB0">
        <w:rPr>
          <w:sz w:val="26"/>
          <w:szCs w:val="26"/>
        </w:rPr>
        <w:t>студентов выполняются</w:t>
      </w:r>
      <w:r w:rsidRPr="002C5BB0">
        <w:rPr>
          <w:spacing w:val="1"/>
          <w:sz w:val="26"/>
          <w:szCs w:val="26"/>
        </w:rPr>
        <w:t xml:space="preserve"> </w:t>
      </w:r>
      <w:r w:rsidRPr="002C5BB0">
        <w:rPr>
          <w:sz w:val="26"/>
          <w:szCs w:val="26"/>
        </w:rPr>
        <w:t>в</w:t>
      </w:r>
      <w:r w:rsidRPr="002C5BB0">
        <w:rPr>
          <w:spacing w:val="1"/>
          <w:sz w:val="26"/>
          <w:szCs w:val="26"/>
        </w:rPr>
        <w:t xml:space="preserve"> </w:t>
      </w:r>
      <w:r w:rsidRPr="002C5BB0">
        <w:rPr>
          <w:sz w:val="26"/>
          <w:szCs w:val="26"/>
        </w:rPr>
        <w:t>течение</w:t>
      </w:r>
      <w:r w:rsidRPr="002C5BB0">
        <w:rPr>
          <w:spacing w:val="1"/>
          <w:sz w:val="26"/>
          <w:szCs w:val="26"/>
        </w:rPr>
        <w:t xml:space="preserve"> </w:t>
      </w:r>
      <w:r w:rsidRPr="002C5BB0">
        <w:rPr>
          <w:sz w:val="26"/>
          <w:szCs w:val="26"/>
        </w:rPr>
        <w:t>второго учебного</w:t>
      </w:r>
      <w:r w:rsidRPr="002C5BB0">
        <w:rPr>
          <w:spacing w:val="1"/>
          <w:sz w:val="26"/>
          <w:szCs w:val="26"/>
        </w:rPr>
        <w:t xml:space="preserve"> </w:t>
      </w:r>
      <w:r w:rsidRPr="002C5BB0">
        <w:rPr>
          <w:sz w:val="26"/>
          <w:szCs w:val="26"/>
        </w:rPr>
        <w:t>года</w:t>
      </w:r>
      <w:r w:rsidRPr="002C5BB0">
        <w:rPr>
          <w:spacing w:val="1"/>
          <w:sz w:val="26"/>
          <w:szCs w:val="26"/>
        </w:rPr>
        <w:t xml:space="preserve"> </w:t>
      </w:r>
      <w:r w:rsidRPr="002C5BB0">
        <w:rPr>
          <w:sz w:val="26"/>
          <w:szCs w:val="26"/>
        </w:rPr>
        <w:t>в</w:t>
      </w:r>
      <w:r w:rsidRPr="002C5BB0">
        <w:rPr>
          <w:spacing w:val="1"/>
          <w:sz w:val="26"/>
          <w:szCs w:val="26"/>
        </w:rPr>
        <w:t xml:space="preserve"> </w:t>
      </w:r>
      <w:r w:rsidRPr="002C5BB0">
        <w:rPr>
          <w:sz w:val="26"/>
          <w:szCs w:val="26"/>
        </w:rPr>
        <w:t>соответствии со следующими контрольными сроками (промежуточные этапы выполнения</w:t>
      </w:r>
      <w:r w:rsidRPr="002C5BB0">
        <w:rPr>
          <w:spacing w:val="1"/>
          <w:sz w:val="26"/>
          <w:szCs w:val="26"/>
        </w:rPr>
        <w:t xml:space="preserve"> </w:t>
      </w:r>
      <w:r w:rsidRPr="002C5BB0">
        <w:rPr>
          <w:sz w:val="26"/>
          <w:szCs w:val="26"/>
        </w:rPr>
        <w:t>ВКР, такие как предъявление плана работы, предъявление промежуточного варианта и т.д.</w:t>
      </w:r>
      <w:r w:rsidRPr="002C5BB0">
        <w:rPr>
          <w:spacing w:val="1"/>
          <w:sz w:val="26"/>
          <w:szCs w:val="26"/>
        </w:rPr>
        <w:t xml:space="preserve"> </w:t>
      </w:r>
      <w:r w:rsidRPr="002C5BB0">
        <w:rPr>
          <w:sz w:val="26"/>
          <w:szCs w:val="26"/>
        </w:rPr>
        <w:t>определяются и уточняются руководителем</w:t>
      </w:r>
      <w:r w:rsidRPr="002C5BB0">
        <w:rPr>
          <w:spacing w:val="-1"/>
          <w:sz w:val="26"/>
          <w:szCs w:val="26"/>
        </w:rPr>
        <w:t xml:space="preserve"> </w:t>
      </w:r>
      <w:r w:rsidRPr="002C5BB0">
        <w:rPr>
          <w:sz w:val="26"/>
          <w:szCs w:val="26"/>
        </w:rPr>
        <w:t>(соруководителем)</w:t>
      </w:r>
      <w:r w:rsidRPr="002C5BB0">
        <w:rPr>
          <w:spacing w:val="3"/>
          <w:sz w:val="26"/>
          <w:szCs w:val="26"/>
        </w:rPr>
        <w:t xml:space="preserve"> </w:t>
      </w:r>
      <w:r w:rsidRPr="002C5BB0">
        <w:rPr>
          <w:sz w:val="26"/>
          <w:szCs w:val="26"/>
        </w:rPr>
        <w:t>ВКР):</w:t>
      </w:r>
    </w:p>
    <w:p w14:paraId="1086DA37" w14:textId="77777777" w:rsidR="00D32C28" w:rsidRPr="002C5BB0" w:rsidRDefault="00D32C28" w:rsidP="00D32C28">
      <w:pPr>
        <w:widowControl/>
        <w:numPr>
          <w:ilvl w:val="0"/>
          <w:numId w:val="3"/>
        </w:numPr>
        <w:autoSpaceDE/>
        <w:autoSpaceDN/>
        <w:jc w:val="both"/>
        <w:rPr>
          <w:color w:val="000000"/>
          <w:sz w:val="26"/>
          <w:szCs w:val="26"/>
        </w:rPr>
      </w:pPr>
      <w:r w:rsidRPr="002C5BB0">
        <w:rPr>
          <w:color w:val="000000"/>
          <w:sz w:val="26"/>
          <w:szCs w:val="26"/>
        </w:rPr>
        <w:t xml:space="preserve">до 10 ноября текущего учебного года студент согласовывает с руководителем (со-руководителем) проекта, в котором он участвует, тему ВКР. Студенты, участвующие в коллективной работе, указывают в ЭИОС (LMS) тему с одинаковым </w:t>
      </w:r>
      <w:r w:rsidRPr="002C5BB0">
        <w:rPr>
          <w:sz w:val="26"/>
          <w:szCs w:val="26"/>
        </w:rPr>
        <w:t>названием</w:t>
      </w:r>
      <w:r w:rsidRPr="002C5BB0">
        <w:rPr>
          <w:color w:val="000000"/>
          <w:sz w:val="26"/>
          <w:szCs w:val="26"/>
        </w:rPr>
        <w:t>;</w:t>
      </w:r>
    </w:p>
    <w:p w14:paraId="206E27CE" w14:textId="77777777" w:rsidR="00D32C28" w:rsidRPr="002C5BB0" w:rsidRDefault="00D32C28" w:rsidP="00D32C28">
      <w:pPr>
        <w:widowControl/>
        <w:numPr>
          <w:ilvl w:val="0"/>
          <w:numId w:val="3"/>
        </w:numPr>
        <w:autoSpaceDE/>
        <w:autoSpaceDN/>
        <w:jc w:val="both"/>
        <w:rPr>
          <w:color w:val="000000"/>
          <w:sz w:val="26"/>
          <w:szCs w:val="26"/>
        </w:rPr>
      </w:pPr>
      <w:r w:rsidRPr="002C5BB0">
        <w:rPr>
          <w:color w:val="000000"/>
          <w:sz w:val="26"/>
          <w:szCs w:val="26"/>
        </w:rPr>
        <w:t>до 20 ноября текущего учебного года академический руководитель ОП согласовывает темы ВКР всех студентов. Студент, не выбравший тему ВКР в установленный срок, считается имеющим академическую задолженность;</w:t>
      </w:r>
    </w:p>
    <w:p w14:paraId="3CF9C9AD" w14:textId="6972AC14" w:rsidR="00D32C28" w:rsidRPr="002C5BB0" w:rsidRDefault="00D32C28" w:rsidP="00D32C28">
      <w:pPr>
        <w:widowControl/>
        <w:numPr>
          <w:ilvl w:val="0"/>
          <w:numId w:val="3"/>
        </w:numPr>
        <w:autoSpaceDE/>
        <w:autoSpaceDN/>
        <w:jc w:val="both"/>
        <w:rPr>
          <w:color w:val="000000"/>
          <w:sz w:val="26"/>
          <w:szCs w:val="26"/>
        </w:rPr>
      </w:pPr>
      <w:r w:rsidRPr="002C5BB0">
        <w:rPr>
          <w:color w:val="000000"/>
          <w:sz w:val="26"/>
          <w:szCs w:val="26"/>
        </w:rPr>
        <w:t>до 15 декабря текущего учебного года – закрепление тем ВКР приказом академического руководителя с указанием руководителя (соруководителя) работы. Изменение и уточнение темы ВКР студента при согласовании с руководител</w:t>
      </w:r>
      <w:r w:rsidR="00887782">
        <w:rPr>
          <w:color w:val="000000"/>
          <w:sz w:val="26"/>
          <w:szCs w:val="26"/>
        </w:rPr>
        <w:t>ем работы возможно не позднее 18</w:t>
      </w:r>
      <w:r w:rsidRPr="002C5BB0">
        <w:rPr>
          <w:color w:val="000000"/>
          <w:sz w:val="26"/>
          <w:szCs w:val="26"/>
        </w:rPr>
        <w:t xml:space="preserve"> апреля </w:t>
      </w:r>
      <w:r w:rsidR="00C5187B">
        <w:rPr>
          <w:color w:val="000000"/>
          <w:sz w:val="26"/>
          <w:szCs w:val="26"/>
        </w:rPr>
        <w:t xml:space="preserve">текущего учебного года </w:t>
      </w:r>
      <w:r w:rsidRPr="002C5BB0">
        <w:rPr>
          <w:color w:val="000000"/>
          <w:sz w:val="26"/>
          <w:szCs w:val="26"/>
        </w:rPr>
        <w:t>на основании разрешения академического руководителя ОП (заявление студентом подается в специальном модуле ЭИОС);</w:t>
      </w:r>
    </w:p>
    <w:p w14:paraId="55BAC265" w14:textId="46D727FD" w:rsidR="00D32C28" w:rsidRPr="002C5BB0" w:rsidRDefault="00C5187B" w:rsidP="00D32C28">
      <w:pPr>
        <w:pStyle w:val="a5"/>
        <w:numPr>
          <w:ilvl w:val="0"/>
          <w:numId w:val="3"/>
        </w:numPr>
        <w:tabs>
          <w:tab w:val="left" w:pos="834"/>
        </w:tabs>
        <w:spacing w:before="5"/>
        <w:ind w:right="102"/>
        <w:rPr>
          <w:sz w:val="26"/>
          <w:szCs w:val="26"/>
        </w:rPr>
      </w:pPr>
      <w:r>
        <w:rPr>
          <w:sz w:val="26"/>
          <w:szCs w:val="26"/>
        </w:rPr>
        <w:t>не позднее 18</w:t>
      </w:r>
      <w:r w:rsidR="00D32C28" w:rsidRPr="002C5BB0">
        <w:rPr>
          <w:sz w:val="26"/>
          <w:szCs w:val="26"/>
        </w:rPr>
        <w:t xml:space="preserve"> апреля текущего учебного </w:t>
      </w:r>
      <w:r w:rsidR="00D32C28" w:rsidRPr="002C5BB0">
        <w:rPr>
          <w:color w:val="000000"/>
          <w:sz w:val="26"/>
          <w:szCs w:val="26"/>
        </w:rPr>
        <w:t>года студент и руководитель должны согласовать промежуточный вариант ВКР и презентацию для предзащиты</w:t>
      </w:r>
    </w:p>
    <w:p w14:paraId="78C080A5" w14:textId="539BF5C2" w:rsidR="00D32C28" w:rsidRPr="002C5BB0" w:rsidRDefault="00C5187B" w:rsidP="00D32C28">
      <w:pPr>
        <w:pStyle w:val="a5"/>
        <w:numPr>
          <w:ilvl w:val="0"/>
          <w:numId w:val="3"/>
        </w:numPr>
        <w:tabs>
          <w:tab w:val="left" w:pos="834"/>
        </w:tabs>
        <w:ind w:right="109"/>
        <w:rPr>
          <w:sz w:val="26"/>
          <w:szCs w:val="26"/>
        </w:rPr>
      </w:pPr>
      <w:r>
        <w:rPr>
          <w:sz w:val="26"/>
          <w:szCs w:val="26"/>
        </w:rPr>
        <w:t>До 22</w:t>
      </w:r>
      <w:r w:rsidR="00D32C28" w:rsidRPr="002C5BB0">
        <w:rPr>
          <w:sz w:val="26"/>
          <w:szCs w:val="26"/>
        </w:rPr>
        <w:t>:</w:t>
      </w:r>
      <w:r w:rsidR="00765653" w:rsidRPr="002C5BB0">
        <w:rPr>
          <w:sz w:val="26"/>
          <w:szCs w:val="26"/>
        </w:rPr>
        <w:t>59</w:t>
      </w:r>
      <w:r w:rsidR="00D32C28" w:rsidRPr="002C5BB0"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18</w:t>
      </w:r>
      <w:r w:rsidR="00271366">
        <w:rPr>
          <w:sz w:val="26"/>
          <w:szCs w:val="26"/>
        </w:rPr>
        <w:t>.05.2025</w:t>
      </w:r>
      <w:r w:rsidR="00D32C28" w:rsidRPr="002C5BB0">
        <w:rPr>
          <w:sz w:val="26"/>
          <w:szCs w:val="26"/>
        </w:rPr>
        <w:t>–</w:t>
      </w:r>
      <w:r w:rsidR="00D32C28" w:rsidRPr="002C5BB0">
        <w:rPr>
          <w:spacing w:val="1"/>
          <w:sz w:val="26"/>
          <w:szCs w:val="26"/>
        </w:rPr>
        <w:t xml:space="preserve"> </w:t>
      </w:r>
      <w:r w:rsidR="00D32C28" w:rsidRPr="002C5BB0">
        <w:rPr>
          <w:sz w:val="26"/>
          <w:szCs w:val="26"/>
        </w:rPr>
        <w:t>представление</w:t>
      </w:r>
      <w:r w:rsidR="00D32C28" w:rsidRPr="002C5BB0">
        <w:rPr>
          <w:spacing w:val="1"/>
          <w:sz w:val="26"/>
          <w:szCs w:val="26"/>
        </w:rPr>
        <w:t xml:space="preserve"> </w:t>
      </w:r>
      <w:r w:rsidR="00D32C28" w:rsidRPr="002C5BB0">
        <w:rPr>
          <w:sz w:val="26"/>
          <w:szCs w:val="26"/>
        </w:rPr>
        <w:t>итогового</w:t>
      </w:r>
      <w:r w:rsidR="00D32C28" w:rsidRPr="002C5BB0">
        <w:rPr>
          <w:spacing w:val="1"/>
          <w:sz w:val="26"/>
          <w:szCs w:val="26"/>
        </w:rPr>
        <w:t xml:space="preserve"> </w:t>
      </w:r>
      <w:r w:rsidR="00D32C28" w:rsidRPr="002C5BB0">
        <w:rPr>
          <w:sz w:val="26"/>
          <w:szCs w:val="26"/>
        </w:rPr>
        <w:t>варианта</w:t>
      </w:r>
      <w:r w:rsidR="00D32C28" w:rsidRPr="002C5BB0">
        <w:rPr>
          <w:spacing w:val="1"/>
          <w:sz w:val="26"/>
          <w:szCs w:val="26"/>
        </w:rPr>
        <w:t xml:space="preserve"> </w:t>
      </w:r>
      <w:r w:rsidR="00D32C28" w:rsidRPr="002C5BB0">
        <w:rPr>
          <w:sz w:val="26"/>
          <w:szCs w:val="26"/>
        </w:rPr>
        <w:t>ВКР</w:t>
      </w:r>
      <w:r w:rsidR="00D32C28" w:rsidRPr="002C5BB0">
        <w:rPr>
          <w:spacing w:val="1"/>
          <w:sz w:val="26"/>
          <w:szCs w:val="26"/>
        </w:rPr>
        <w:t xml:space="preserve"> </w:t>
      </w:r>
      <w:r w:rsidR="00D32C28" w:rsidRPr="002C5BB0">
        <w:rPr>
          <w:sz w:val="26"/>
          <w:szCs w:val="26"/>
        </w:rPr>
        <w:t>в</w:t>
      </w:r>
      <w:r w:rsidR="00D32C28" w:rsidRPr="002C5BB0">
        <w:rPr>
          <w:spacing w:val="1"/>
          <w:sz w:val="26"/>
          <w:szCs w:val="26"/>
        </w:rPr>
        <w:t xml:space="preserve"> </w:t>
      </w:r>
      <w:r w:rsidR="00D32C28" w:rsidRPr="002C5BB0">
        <w:rPr>
          <w:sz w:val="26"/>
          <w:szCs w:val="26"/>
        </w:rPr>
        <w:t>электронном виде руководителю работы в виде загрузки ВКР в специальный модуль</w:t>
      </w:r>
      <w:r w:rsidR="00D32C28" w:rsidRPr="002C5BB0">
        <w:rPr>
          <w:spacing w:val="1"/>
          <w:sz w:val="26"/>
          <w:szCs w:val="26"/>
        </w:rPr>
        <w:t xml:space="preserve"> </w:t>
      </w:r>
      <w:r w:rsidR="00D32C28" w:rsidRPr="002C5BB0">
        <w:rPr>
          <w:sz w:val="26"/>
          <w:szCs w:val="26"/>
        </w:rPr>
        <w:t>ЭОИС для дальнейшей проверки работы на плагиат и/или незадекларированное использование генеративных моделей.</w:t>
      </w:r>
      <w:r w:rsidR="00D32C28" w:rsidRPr="002C5BB0">
        <w:rPr>
          <w:spacing w:val="1"/>
          <w:sz w:val="26"/>
          <w:szCs w:val="26"/>
        </w:rPr>
        <w:t xml:space="preserve"> </w:t>
      </w:r>
      <w:r w:rsidR="00D32C28" w:rsidRPr="002C5BB0">
        <w:rPr>
          <w:sz w:val="26"/>
          <w:szCs w:val="26"/>
        </w:rPr>
        <w:t>Нарушение</w:t>
      </w:r>
      <w:r w:rsidR="00D32C28" w:rsidRPr="002C5BB0">
        <w:rPr>
          <w:spacing w:val="1"/>
          <w:sz w:val="26"/>
          <w:szCs w:val="26"/>
        </w:rPr>
        <w:t xml:space="preserve"> </w:t>
      </w:r>
      <w:r w:rsidR="00D32C28" w:rsidRPr="002C5BB0">
        <w:rPr>
          <w:sz w:val="26"/>
          <w:szCs w:val="26"/>
        </w:rPr>
        <w:t>срока</w:t>
      </w:r>
      <w:r w:rsidR="00D32C28" w:rsidRPr="002C5BB0">
        <w:rPr>
          <w:spacing w:val="1"/>
          <w:sz w:val="26"/>
          <w:szCs w:val="26"/>
        </w:rPr>
        <w:t xml:space="preserve"> </w:t>
      </w:r>
      <w:r w:rsidR="00D32C28" w:rsidRPr="002C5BB0">
        <w:rPr>
          <w:sz w:val="26"/>
          <w:szCs w:val="26"/>
        </w:rPr>
        <w:t>загрузки</w:t>
      </w:r>
      <w:r w:rsidR="00D32C28" w:rsidRPr="002C5BB0">
        <w:rPr>
          <w:spacing w:val="1"/>
          <w:sz w:val="26"/>
          <w:szCs w:val="26"/>
        </w:rPr>
        <w:t xml:space="preserve"> </w:t>
      </w:r>
      <w:r w:rsidR="00D32C28" w:rsidRPr="002C5BB0">
        <w:rPr>
          <w:sz w:val="26"/>
          <w:szCs w:val="26"/>
        </w:rPr>
        <w:t>итогового</w:t>
      </w:r>
      <w:r w:rsidR="00D32C28" w:rsidRPr="002C5BB0">
        <w:rPr>
          <w:spacing w:val="1"/>
          <w:sz w:val="26"/>
          <w:szCs w:val="26"/>
        </w:rPr>
        <w:t xml:space="preserve"> </w:t>
      </w:r>
      <w:r w:rsidR="00D32C28" w:rsidRPr="002C5BB0">
        <w:rPr>
          <w:sz w:val="26"/>
          <w:szCs w:val="26"/>
        </w:rPr>
        <w:t>варианта</w:t>
      </w:r>
      <w:r w:rsidR="00D32C28" w:rsidRPr="002C5BB0">
        <w:rPr>
          <w:spacing w:val="1"/>
          <w:sz w:val="26"/>
          <w:szCs w:val="26"/>
        </w:rPr>
        <w:t xml:space="preserve"> </w:t>
      </w:r>
      <w:r w:rsidR="00D32C28" w:rsidRPr="002C5BB0">
        <w:rPr>
          <w:sz w:val="26"/>
          <w:szCs w:val="26"/>
        </w:rPr>
        <w:t>ВКР</w:t>
      </w:r>
      <w:r w:rsidR="00D32C28" w:rsidRPr="002C5BB0">
        <w:rPr>
          <w:spacing w:val="1"/>
          <w:sz w:val="26"/>
          <w:szCs w:val="26"/>
        </w:rPr>
        <w:t xml:space="preserve"> в </w:t>
      </w:r>
      <w:r w:rsidR="00D32C28" w:rsidRPr="002C5BB0">
        <w:rPr>
          <w:sz w:val="26"/>
          <w:szCs w:val="26"/>
        </w:rPr>
        <w:t>ЭОИС является</w:t>
      </w:r>
      <w:r w:rsidR="00D32C28" w:rsidRPr="002C5BB0">
        <w:rPr>
          <w:spacing w:val="1"/>
          <w:sz w:val="26"/>
          <w:szCs w:val="26"/>
        </w:rPr>
        <w:t xml:space="preserve"> </w:t>
      </w:r>
      <w:r w:rsidR="00D32C28" w:rsidRPr="002C5BB0">
        <w:rPr>
          <w:sz w:val="26"/>
          <w:szCs w:val="26"/>
        </w:rPr>
        <w:t>основанием д</w:t>
      </w:r>
      <w:r w:rsidR="0092196C" w:rsidRPr="002C5BB0">
        <w:rPr>
          <w:sz w:val="26"/>
          <w:szCs w:val="26"/>
        </w:rPr>
        <w:t xml:space="preserve">ля недопуска студента к защите и отчисления за </w:t>
      </w:r>
      <w:r w:rsidR="0092196C" w:rsidRPr="002C5BB0">
        <w:rPr>
          <w:sz w:val="26"/>
          <w:szCs w:val="26"/>
        </w:rPr>
        <w:lastRenderedPageBreak/>
        <w:t>непредоставление итогового варианта ВКР.</w:t>
      </w:r>
    </w:p>
    <w:p w14:paraId="0C141F9F" w14:textId="77777777" w:rsidR="00D32C28" w:rsidRPr="002C5BB0" w:rsidRDefault="00D32C28" w:rsidP="00D32C28">
      <w:pPr>
        <w:pStyle w:val="a5"/>
        <w:tabs>
          <w:tab w:val="left" w:pos="834"/>
        </w:tabs>
        <w:ind w:right="109" w:firstLine="0"/>
        <w:rPr>
          <w:sz w:val="26"/>
          <w:szCs w:val="26"/>
        </w:rPr>
      </w:pPr>
    </w:p>
    <w:p w14:paraId="7B0DDCF7" w14:textId="77777777" w:rsidR="00D32C28" w:rsidRPr="002C5BB0" w:rsidRDefault="00D32C28" w:rsidP="007936FE">
      <w:pPr>
        <w:pStyle w:val="10"/>
        <w:numPr>
          <w:ilvl w:val="1"/>
          <w:numId w:val="4"/>
        </w:numPr>
        <w:tabs>
          <w:tab w:val="left" w:pos="1069"/>
        </w:tabs>
        <w:rPr>
          <w:sz w:val="26"/>
          <w:szCs w:val="26"/>
        </w:rPr>
      </w:pPr>
      <w:bookmarkStart w:id="2" w:name="3._Требования_к_структуре,_содержанию_и_"/>
      <w:bookmarkEnd w:id="2"/>
      <w:r w:rsidRPr="002C5BB0">
        <w:rPr>
          <w:sz w:val="26"/>
          <w:szCs w:val="26"/>
        </w:rPr>
        <w:t>Требования</w:t>
      </w:r>
      <w:r w:rsidRPr="002C5BB0">
        <w:rPr>
          <w:spacing w:val="-7"/>
          <w:sz w:val="26"/>
          <w:szCs w:val="26"/>
        </w:rPr>
        <w:t xml:space="preserve"> </w:t>
      </w:r>
      <w:r w:rsidRPr="002C5BB0">
        <w:rPr>
          <w:sz w:val="26"/>
          <w:szCs w:val="26"/>
        </w:rPr>
        <w:t>к</w:t>
      </w:r>
      <w:r w:rsidRPr="002C5BB0">
        <w:rPr>
          <w:spacing w:val="-1"/>
          <w:sz w:val="26"/>
          <w:szCs w:val="26"/>
        </w:rPr>
        <w:t xml:space="preserve"> </w:t>
      </w:r>
      <w:r w:rsidRPr="002C5BB0">
        <w:rPr>
          <w:sz w:val="26"/>
          <w:szCs w:val="26"/>
        </w:rPr>
        <w:t>структуре, содержанию</w:t>
      </w:r>
      <w:r w:rsidRPr="002C5BB0">
        <w:rPr>
          <w:spacing w:val="-2"/>
          <w:sz w:val="26"/>
          <w:szCs w:val="26"/>
        </w:rPr>
        <w:t xml:space="preserve"> </w:t>
      </w:r>
      <w:r w:rsidRPr="002C5BB0">
        <w:rPr>
          <w:sz w:val="26"/>
          <w:szCs w:val="26"/>
        </w:rPr>
        <w:t>и</w:t>
      </w:r>
      <w:r w:rsidRPr="002C5BB0">
        <w:rPr>
          <w:spacing w:val="-2"/>
          <w:sz w:val="26"/>
          <w:szCs w:val="26"/>
        </w:rPr>
        <w:t xml:space="preserve"> </w:t>
      </w:r>
      <w:r w:rsidRPr="002C5BB0">
        <w:rPr>
          <w:sz w:val="26"/>
          <w:szCs w:val="26"/>
        </w:rPr>
        <w:t>объему</w:t>
      </w:r>
      <w:r w:rsidRPr="002C5BB0">
        <w:rPr>
          <w:spacing w:val="4"/>
          <w:sz w:val="26"/>
          <w:szCs w:val="26"/>
        </w:rPr>
        <w:t xml:space="preserve"> </w:t>
      </w:r>
      <w:r w:rsidRPr="002C5BB0">
        <w:rPr>
          <w:sz w:val="26"/>
          <w:szCs w:val="26"/>
        </w:rPr>
        <w:t>ВКР</w:t>
      </w:r>
      <w:r w:rsidRPr="002C5BB0">
        <w:rPr>
          <w:spacing w:val="-3"/>
          <w:sz w:val="26"/>
          <w:szCs w:val="26"/>
        </w:rPr>
        <w:t xml:space="preserve"> </w:t>
      </w:r>
    </w:p>
    <w:p w14:paraId="5DE2F780" w14:textId="77777777" w:rsidR="00D32C28" w:rsidRPr="002C5BB0" w:rsidRDefault="00D32C28" w:rsidP="00653F7F">
      <w:pPr>
        <w:pStyle w:val="a3"/>
        <w:spacing w:before="113"/>
        <w:ind w:right="109" w:firstLine="710"/>
        <w:rPr>
          <w:sz w:val="26"/>
          <w:szCs w:val="26"/>
        </w:rPr>
      </w:pPr>
      <w:r w:rsidRPr="002C5BB0">
        <w:rPr>
          <w:sz w:val="26"/>
          <w:szCs w:val="26"/>
        </w:rPr>
        <w:t>ВКР должна представлять собой законченное исследование на заданную</w:t>
      </w:r>
      <w:r w:rsidRPr="002C5BB0">
        <w:rPr>
          <w:spacing w:val="-57"/>
          <w:sz w:val="26"/>
          <w:szCs w:val="26"/>
        </w:rPr>
        <w:t xml:space="preserve"> </w:t>
      </w:r>
      <w:r w:rsidRPr="002C5BB0">
        <w:rPr>
          <w:sz w:val="26"/>
          <w:szCs w:val="26"/>
        </w:rPr>
        <w:t>тему</w:t>
      </w:r>
      <w:r w:rsidRPr="002C5BB0">
        <w:rPr>
          <w:spacing w:val="1"/>
          <w:sz w:val="26"/>
          <w:szCs w:val="26"/>
        </w:rPr>
        <w:t xml:space="preserve"> </w:t>
      </w:r>
      <w:r w:rsidRPr="002C5BB0">
        <w:rPr>
          <w:sz w:val="26"/>
          <w:szCs w:val="26"/>
        </w:rPr>
        <w:t>(обозначена</w:t>
      </w:r>
      <w:r w:rsidRPr="002C5BB0">
        <w:rPr>
          <w:spacing w:val="1"/>
          <w:sz w:val="26"/>
          <w:szCs w:val="26"/>
        </w:rPr>
        <w:t xml:space="preserve"> </w:t>
      </w:r>
      <w:r w:rsidRPr="002C5BB0">
        <w:rPr>
          <w:sz w:val="26"/>
          <w:szCs w:val="26"/>
        </w:rPr>
        <w:t>в</w:t>
      </w:r>
      <w:r w:rsidRPr="002C5BB0">
        <w:rPr>
          <w:spacing w:val="1"/>
          <w:sz w:val="26"/>
          <w:szCs w:val="26"/>
        </w:rPr>
        <w:t xml:space="preserve"> </w:t>
      </w:r>
      <w:r w:rsidRPr="002C5BB0">
        <w:rPr>
          <w:sz w:val="26"/>
          <w:szCs w:val="26"/>
        </w:rPr>
        <w:t>названии</w:t>
      </w:r>
      <w:r w:rsidRPr="002C5BB0">
        <w:rPr>
          <w:spacing w:val="1"/>
          <w:sz w:val="26"/>
          <w:szCs w:val="26"/>
        </w:rPr>
        <w:t xml:space="preserve"> </w:t>
      </w:r>
      <w:r w:rsidRPr="002C5BB0">
        <w:rPr>
          <w:sz w:val="26"/>
          <w:szCs w:val="26"/>
        </w:rPr>
        <w:t>работы)</w:t>
      </w:r>
      <w:r w:rsidRPr="002C5BB0">
        <w:rPr>
          <w:spacing w:val="1"/>
          <w:sz w:val="26"/>
          <w:szCs w:val="26"/>
        </w:rPr>
        <w:t xml:space="preserve"> </w:t>
      </w:r>
      <w:r w:rsidRPr="002C5BB0">
        <w:rPr>
          <w:sz w:val="26"/>
          <w:szCs w:val="26"/>
        </w:rPr>
        <w:t>в</w:t>
      </w:r>
      <w:r w:rsidRPr="002C5BB0">
        <w:rPr>
          <w:spacing w:val="1"/>
          <w:sz w:val="26"/>
          <w:szCs w:val="26"/>
        </w:rPr>
        <w:t xml:space="preserve"> </w:t>
      </w:r>
      <w:r w:rsidRPr="002C5BB0">
        <w:rPr>
          <w:sz w:val="26"/>
          <w:szCs w:val="26"/>
        </w:rPr>
        <w:t>рамках</w:t>
      </w:r>
      <w:r w:rsidRPr="002C5BB0">
        <w:rPr>
          <w:spacing w:val="1"/>
          <w:sz w:val="26"/>
          <w:szCs w:val="26"/>
        </w:rPr>
        <w:t xml:space="preserve"> </w:t>
      </w:r>
      <w:r w:rsidRPr="002C5BB0">
        <w:rPr>
          <w:sz w:val="26"/>
          <w:szCs w:val="26"/>
        </w:rPr>
        <w:t>направления</w:t>
      </w:r>
      <w:r w:rsidRPr="002C5BB0">
        <w:rPr>
          <w:spacing w:val="1"/>
          <w:sz w:val="26"/>
          <w:szCs w:val="26"/>
        </w:rPr>
        <w:t xml:space="preserve"> </w:t>
      </w:r>
      <w:r w:rsidRPr="002C5BB0">
        <w:rPr>
          <w:sz w:val="26"/>
          <w:szCs w:val="26"/>
        </w:rPr>
        <w:t>«Финансы</w:t>
      </w:r>
      <w:r w:rsidRPr="002C5BB0">
        <w:rPr>
          <w:spacing w:val="1"/>
          <w:sz w:val="26"/>
          <w:szCs w:val="26"/>
        </w:rPr>
        <w:t xml:space="preserve"> </w:t>
      </w:r>
      <w:r w:rsidRPr="002C5BB0">
        <w:rPr>
          <w:sz w:val="26"/>
          <w:szCs w:val="26"/>
        </w:rPr>
        <w:t>и</w:t>
      </w:r>
      <w:r w:rsidRPr="002C5BB0">
        <w:rPr>
          <w:spacing w:val="1"/>
          <w:sz w:val="26"/>
          <w:szCs w:val="26"/>
        </w:rPr>
        <w:t xml:space="preserve"> </w:t>
      </w:r>
      <w:r w:rsidRPr="002C5BB0">
        <w:rPr>
          <w:sz w:val="26"/>
          <w:szCs w:val="26"/>
        </w:rPr>
        <w:t>кредит»,</w:t>
      </w:r>
      <w:r w:rsidRPr="002C5BB0">
        <w:rPr>
          <w:spacing w:val="1"/>
          <w:sz w:val="26"/>
          <w:szCs w:val="26"/>
        </w:rPr>
        <w:t xml:space="preserve"> </w:t>
      </w:r>
      <w:r w:rsidRPr="002C5BB0">
        <w:rPr>
          <w:sz w:val="26"/>
          <w:szCs w:val="26"/>
        </w:rPr>
        <w:t>выполненное в</w:t>
      </w:r>
      <w:r w:rsidRPr="002C5BB0">
        <w:rPr>
          <w:spacing w:val="1"/>
          <w:sz w:val="26"/>
          <w:szCs w:val="26"/>
        </w:rPr>
        <w:t xml:space="preserve"> </w:t>
      </w:r>
      <w:r w:rsidRPr="002C5BB0">
        <w:rPr>
          <w:sz w:val="26"/>
          <w:szCs w:val="26"/>
        </w:rPr>
        <w:t>рамках проектной работы</w:t>
      </w:r>
      <w:r w:rsidRPr="002C5BB0">
        <w:rPr>
          <w:spacing w:val="60"/>
          <w:sz w:val="26"/>
          <w:szCs w:val="26"/>
        </w:rPr>
        <w:t xml:space="preserve"> </w:t>
      </w:r>
      <w:r w:rsidRPr="002C5BB0">
        <w:rPr>
          <w:sz w:val="26"/>
          <w:szCs w:val="26"/>
        </w:rPr>
        <w:t>индивидуально</w:t>
      </w:r>
      <w:r w:rsidRPr="002C5BB0">
        <w:rPr>
          <w:spacing w:val="60"/>
          <w:sz w:val="26"/>
          <w:szCs w:val="26"/>
        </w:rPr>
        <w:t xml:space="preserve"> </w:t>
      </w:r>
      <w:r w:rsidRPr="002C5BB0">
        <w:rPr>
          <w:sz w:val="26"/>
          <w:szCs w:val="26"/>
        </w:rPr>
        <w:t>или в составе проектной группы. ВКР должна свидетельствовать о профессиональных компетенциях,</w:t>
      </w:r>
      <w:r w:rsidRPr="002C5BB0">
        <w:rPr>
          <w:spacing w:val="1"/>
          <w:sz w:val="26"/>
          <w:szCs w:val="26"/>
        </w:rPr>
        <w:t xml:space="preserve"> </w:t>
      </w:r>
      <w:r w:rsidRPr="002C5BB0">
        <w:rPr>
          <w:sz w:val="26"/>
          <w:szCs w:val="26"/>
        </w:rPr>
        <w:t>позволяющих</w:t>
      </w:r>
      <w:r w:rsidRPr="002C5BB0">
        <w:rPr>
          <w:spacing w:val="1"/>
          <w:sz w:val="26"/>
          <w:szCs w:val="26"/>
        </w:rPr>
        <w:t xml:space="preserve"> </w:t>
      </w:r>
      <w:r w:rsidRPr="002C5BB0">
        <w:rPr>
          <w:sz w:val="26"/>
          <w:szCs w:val="26"/>
        </w:rPr>
        <w:t>работать</w:t>
      </w:r>
      <w:r w:rsidRPr="002C5BB0">
        <w:rPr>
          <w:spacing w:val="1"/>
          <w:sz w:val="26"/>
          <w:szCs w:val="26"/>
        </w:rPr>
        <w:t xml:space="preserve"> </w:t>
      </w:r>
      <w:r w:rsidRPr="002C5BB0">
        <w:rPr>
          <w:sz w:val="26"/>
          <w:szCs w:val="26"/>
        </w:rPr>
        <w:t>на</w:t>
      </w:r>
      <w:r w:rsidRPr="002C5BB0">
        <w:rPr>
          <w:spacing w:val="1"/>
          <w:sz w:val="26"/>
          <w:szCs w:val="26"/>
        </w:rPr>
        <w:t xml:space="preserve"> </w:t>
      </w:r>
      <w:r w:rsidRPr="002C5BB0">
        <w:rPr>
          <w:sz w:val="26"/>
          <w:szCs w:val="26"/>
        </w:rPr>
        <w:t>финансовом</w:t>
      </w:r>
      <w:r w:rsidRPr="002C5BB0">
        <w:rPr>
          <w:spacing w:val="1"/>
          <w:sz w:val="26"/>
          <w:szCs w:val="26"/>
        </w:rPr>
        <w:t xml:space="preserve"> </w:t>
      </w:r>
      <w:r w:rsidRPr="002C5BB0">
        <w:rPr>
          <w:sz w:val="26"/>
          <w:szCs w:val="26"/>
        </w:rPr>
        <w:t>рынке,</w:t>
      </w:r>
      <w:r w:rsidRPr="002C5BB0">
        <w:rPr>
          <w:spacing w:val="1"/>
          <w:sz w:val="26"/>
          <w:szCs w:val="26"/>
        </w:rPr>
        <w:t xml:space="preserve"> </w:t>
      </w:r>
      <w:r w:rsidRPr="002C5BB0">
        <w:rPr>
          <w:sz w:val="26"/>
          <w:szCs w:val="26"/>
        </w:rPr>
        <w:t>об</w:t>
      </w:r>
      <w:r w:rsidRPr="002C5BB0">
        <w:rPr>
          <w:spacing w:val="1"/>
          <w:sz w:val="26"/>
          <w:szCs w:val="26"/>
        </w:rPr>
        <w:t xml:space="preserve"> </w:t>
      </w:r>
      <w:r w:rsidRPr="002C5BB0">
        <w:rPr>
          <w:sz w:val="26"/>
          <w:szCs w:val="26"/>
        </w:rPr>
        <w:t>умении</w:t>
      </w:r>
      <w:r w:rsidRPr="002C5BB0">
        <w:rPr>
          <w:spacing w:val="1"/>
          <w:sz w:val="26"/>
          <w:szCs w:val="26"/>
        </w:rPr>
        <w:t xml:space="preserve"> </w:t>
      </w:r>
      <w:r w:rsidRPr="002C5BB0">
        <w:rPr>
          <w:sz w:val="26"/>
          <w:szCs w:val="26"/>
        </w:rPr>
        <w:t>автора</w:t>
      </w:r>
      <w:r w:rsidRPr="002C5BB0">
        <w:rPr>
          <w:spacing w:val="1"/>
          <w:sz w:val="26"/>
          <w:szCs w:val="26"/>
        </w:rPr>
        <w:t xml:space="preserve"> </w:t>
      </w:r>
      <w:r w:rsidRPr="002C5BB0">
        <w:rPr>
          <w:sz w:val="26"/>
          <w:szCs w:val="26"/>
        </w:rPr>
        <w:t>работать</w:t>
      </w:r>
      <w:r w:rsidRPr="002C5BB0">
        <w:rPr>
          <w:spacing w:val="1"/>
          <w:sz w:val="26"/>
          <w:szCs w:val="26"/>
        </w:rPr>
        <w:t xml:space="preserve"> </w:t>
      </w:r>
      <w:r w:rsidRPr="002C5BB0">
        <w:rPr>
          <w:sz w:val="26"/>
          <w:szCs w:val="26"/>
        </w:rPr>
        <w:t>с</w:t>
      </w:r>
      <w:r w:rsidRPr="002C5BB0">
        <w:rPr>
          <w:spacing w:val="1"/>
          <w:sz w:val="26"/>
          <w:szCs w:val="26"/>
        </w:rPr>
        <w:t xml:space="preserve"> </w:t>
      </w:r>
      <w:r w:rsidRPr="002C5BB0">
        <w:rPr>
          <w:sz w:val="26"/>
          <w:szCs w:val="26"/>
        </w:rPr>
        <w:t>научной</w:t>
      </w:r>
      <w:r w:rsidRPr="002C5BB0">
        <w:rPr>
          <w:spacing w:val="1"/>
          <w:sz w:val="26"/>
          <w:szCs w:val="26"/>
        </w:rPr>
        <w:t xml:space="preserve"> </w:t>
      </w:r>
      <w:r w:rsidRPr="002C5BB0">
        <w:rPr>
          <w:sz w:val="26"/>
          <w:szCs w:val="26"/>
        </w:rPr>
        <w:t>литературой (в том числе по академическим журналам мирового уровня – базы SCOPUS,</w:t>
      </w:r>
      <w:r w:rsidRPr="002C5BB0">
        <w:rPr>
          <w:spacing w:val="1"/>
          <w:sz w:val="26"/>
          <w:szCs w:val="26"/>
        </w:rPr>
        <w:t xml:space="preserve"> </w:t>
      </w:r>
      <w:r w:rsidRPr="002C5BB0">
        <w:rPr>
          <w:sz w:val="26"/>
          <w:szCs w:val="26"/>
        </w:rPr>
        <w:t>WoS),</w:t>
      </w:r>
      <w:r w:rsidRPr="002C5BB0">
        <w:rPr>
          <w:spacing w:val="1"/>
          <w:sz w:val="26"/>
          <w:szCs w:val="26"/>
        </w:rPr>
        <w:t xml:space="preserve"> </w:t>
      </w:r>
      <w:r w:rsidRPr="002C5BB0">
        <w:rPr>
          <w:sz w:val="26"/>
          <w:szCs w:val="26"/>
        </w:rPr>
        <w:t>пользоваться</w:t>
      </w:r>
      <w:r w:rsidRPr="002C5BB0">
        <w:rPr>
          <w:spacing w:val="3"/>
          <w:sz w:val="26"/>
          <w:szCs w:val="26"/>
        </w:rPr>
        <w:t xml:space="preserve"> </w:t>
      </w:r>
      <w:r w:rsidRPr="002C5BB0">
        <w:rPr>
          <w:sz w:val="26"/>
          <w:szCs w:val="26"/>
        </w:rPr>
        <w:t>профессиональными</w:t>
      </w:r>
      <w:r w:rsidRPr="002C5BB0">
        <w:rPr>
          <w:spacing w:val="4"/>
          <w:sz w:val="26"/>
          <w:szCs w:val="26"/>
        </w:rPr>
        <w:t xml:space="preserve"> </w:t>
      </w:r>
      <w:r w:rsidRPr="002C5BB0">
        <w:rPr>
          <w:sz w:val="26"/>
          <w:szCs w:val="26"/>
        </w:rPr>
        <w:t>базами</w:t>
      </w:r>
      <w:r w:rsidRPr="002C5BB0">
        <w:rPr>
          <w:spacing w:val="4"/>
          <w:sz w:val="26"/>
          <w:szCs w:val="26"/>
        </w:rPr>
        <w:t xml:space="preserve"> </w:t>
      </w:r>
      <w:r w:rsidRPr="002C5BB0">
        <w:rPr>
          <w:sz w:val="26"/>
          <w:szCs w:val="26"/>
        </w:rPr>
        <w:t>данных</w:t>
      </w:r>
      <w:r w:rsidRPr="002C5BB0">
        <w:rPr>
          <w:spacing w:val="5"/>
          <w:sz w:val="26"/>
          <w:szCs w:val="26"/>
        </w:rPr>
        <w:t xml:space="preserve"> </w:t>
      </w:r>
      <w:r w:rsidRPr="002C5BB0">
        <w:rPr>
          <w:sz w:val="26"/>
          <w:szCs w:val="26"/>
        </w:rPr>
        <w:t>(Блумберг,</w:t>
      </w:r>
      <w:r w:rsidRPr="002C5BB0">
        <w:rPr>
          <w:spacing w:val="5"/>
          <w:sz w:val="26"/>
          <w:szCs w:val="26"/>
        </w:rPr>
        <w:t xml:space="preserve"> </w:t>
      </w:r>
      <w:r w:rsidRPr="002C5BB0">
        <w:rPr>
          <w:sz w:val="26"/>
          <w:szCs w:val="26"/>
        </w:rPr>
        <w:t>Рефинитив,</w:t>
      </w:r>
      <w:r w:rsidRPr="002C5BB0">
        <w:rPr>
          <w:spacing w:val="4"/>
          <w:sz w:val="26"/>
          <w:szCs w:val="26"/>
        </w:rPr>
        <w:t xml:space="preserve"> </w:t>
      </w:r>
      <w:r w:rsidRPr="002C5BB0">
        <w:rPr>
          <w:sz w:val="26"/>
          <w:szCs w:val="26"/>
        </w:rPr>
        <w:t>Cbonds), обобщать</w:t>
      </w:r>
      <w:r w:rsidRPr="002C5BB0">
        <w:rPr>
          <w:spacing w:val="1"/>
          <w:sz w:val="26"/>
          <w:szCs w:val="26"/>
        </w:rPr>
        <w:t xml:space="preserve"> </w:t>
      </w:r>
      <w:r w:rsidRPr="002C5BB0">
        <w:rPr>
          <w:sz w:val="26"/>
          <w:szCs w:val="26"/>
        </w:rPr>
        <w:t>и</w:t>
      </w:r>
      <w:r w:rsidRPr="002C5BB0">
        <w:rPr>
          <w:spacing w:val="1"/>
          <w:sz w:val="26"/>
          <w:szCs w:val="26"/>
        </w:rPr>
        <w:t xml:space="preserve"> </w:t>
      </w:r>
      <w:r w:rsidRPr="002C5BB0">
        <w:rPr>
          <w:sz w:val="26"/>
          <w:szCs w:val="26"/>
        </w:rPr>
        <w:t>анализировать</w:t>
      </w:r>
      <w:r w:rsidRPr="002C5BB0">
        <w:rPr>
          <w:spacing w:val="1"/>
          <w:sz w:val="26"/>
          <w:szCs w:val="26"/>
        </w:rPr>
        <w:t xml:space="preserve"> </w:t>
      </w:r>
      <w:r w:rsidRPr="002C5BB0">
        <w:rPr>
          <w:sz w:val="26"/>
          <w:szCs w:val="26"/>
        </w:rPr>
        <w:t>фактический</w:t>
      </w:r>
      <w:r w:rsidRPr="002C5BB0">
        <w:rPr>
          <w:spacing w:val="1"/>
          <w:sz w:val="26"/>
          <w:szCs w:val="26"/>
        </w:rPr>
        <w:t xml:space="preserve"> </w:t>
      </w:r>
      <w:r w:rsidRPr="002C5BB0">
        <w:rPr>
          <w:sz w:val="26"/>
          <w:szCs w:val="26"/>
        </w:rPr>
        <w:t>материал,</w:t>
      </w:r>
      <w:r w:rsidRPr="002C5BB0">
        <w:rPr>
          <w:spacing w:val="1"/>
          <w:sz w:val="26"/>
          <w:szCs w:val="26"/>
        </w:rPr>
        <w:t xml:space="preserve"> </w:t>
      </w:r>
      <w:r w:rsidRPr="002C5BB0">
        <w:rPr>
          <w:sz w:val="26"/>
          <w:szCs w:val="26"/>
        </w:rPr>
        <w:t>используя</w:t>
      </w:r>
      <w:r w:rsidRPr="002C5BB0">
        <w:rPr>
          <w:spacing w:val="1"/>
          <w:sz w:val="26"/>
          <w:szCs w:val="26"/>
        </w:rPr>
        <w:t xml:space="preserve"> </w:t>
      </w:r>
      <w:r w:rsidRPr="002C5BB0">
        <w:rPr>
          <w:sz w:val="26"/>
          <w:szCs w:val="26"/>
        </w:rPr>
        <w:t>теоретические</w:t>
      </w:r>
      <w:r w:rsidRPr="002C5BB0">
        <w:rPr>
          <w:spacing w:val="1"/>
          <w:sz w:val="26"/>
          <w:szCs w:val="26"/>
        </w:rPr>
        <w:t xml:space="preserve"> </w:t>
      </w:r>
      <w:r w:rsidRPr="002C5BB0">
        <w:rPr>
          <w:sz w:val="26"/>
          <w:szCs w:val="26"/>
        </w:rPr>
        <w:t>знания</w:t>
      </w:r>
      <w:r w:rsidRPr="002C5BB0">
        <w:rPr>
          <w:spacing w:val="1"/>
          <w:sz w:val="26"/>
          <w:szCs w:val="26"/>
        </w:rPr>
        <w:t xml:space="preserve"> </w:t>
      </w:r>
      <w:r w:rsidRPr="002C5BB0">
        <w:rPr>
          <w:sz w:val="26"/>
          <w:szCs w:val="26"/>
        </w:rPr>
        <w:t>и</w:t>
      </w:r>
      <w:r w:rsidRPr="002C5BB0">
        <w:rPr>
          <w:spacing w:val="1"/>
          <w:sz w:val="26"/>
          <w:szCs w:val="26"/>
        </w:rPr>
        <w:t xml:space="preserve"> </w:t>
      </w:r>
      <w:r w:rsidRPr="002C5BB0">
        <w:rPr>
          <w:sz w:val="26"/>
          <w:szCs w:val="26"/>
        </w:rPr>
        <w:t>практические</w:t>
      </w:r>
      <w:r w:rsidRPr="002C5BB0">
        <w:rPr>
          <w:spacing w:val="1"/>
          <w:sz w:val="26"/>
          <w:szCs w:val="26"/>
        </w:rPr>
        <w:t xml:space="preserve"> </w:t>
      </w:r>
      <w:r w:rsidRPr="002C5BB0">
        <w:rPr>
          <w:sz w:val="26"/>
          <w:szCs w:val="26"/>
        </w:rPr>
        <w:t>навыки,</w:t>
      </w:r>
      <w:r w:rsidRPr="002C5BB0">
        <w:rPr>
          <w:spacing w:val="1"/>
          <w:sz w:val="26"/>
          <w:szCs w:val="26"/>
        </w:rPr>
        <w:t xml:space="preserve"> </w:t>
      </w:r>
      <w:r w:rsidRPr="002C5BB0">
        <w:rPr>
          <w:sz w:val="26"/>
          <w:szCs w:val="26"/>
        </w:rPr>
        <w:t>полученные</w:t>
      </w:r>
      <w:r w:rsidRPr="002C5BB0">
        <w:rPr>
          <w:spacing w:val="1"/>
          <w:sz w:val="26"/>
          <w:szCs w:val="26"/>
        </w:rPr>
        <w:t xml:space="preserve"> </w:t>
      </w:r>
      <w:r w:rsidRPr="002C5BB0">
        <w:rPr>
          <w:sz w:val="26"/>
          <w:szCs w:val="26"/>
        </w:rPr>
        <w:t>при</w:t>
      </w:r>
      <w:r w:rsidRPr="002C5BB0">
        <w:rPr>
          <w:spacing w:val="1"/>
          <w:sz w:val="26"/>
          <w:szCs w:val="26"/>
        </w:rPr>
        <w:t xml:space="preserve"> </w:t>
      </w:r>
      <w:r w:rsidRPr="002C5BB0">
        <w:rPr>
          <w:sz w:val="26"/>
          <w:szCs w:val="26"/>
        </w:rPr>
        <w:t>освоении</w:t>
      </w:r>
      <w:r w:rsidRPr="002C5BB0">
        <w:rPr>
          <w:spacing w:val="1"/>
          <w:sz w:val="26"/>
          <w:szCs w:val="26"/>
        </w:rPr>
        <w:t xml:space="preserve"> </w:t>
      </w:r>
      <w:r w:rsidRPr="002C5BB0">
        <w:rPr>
          <w:sz w:val="26"/>
          <w:szCs w:val="26"/>
        </w:rPr>
        <w:t>образовательной</w:t>
      </w:r>
      <w:r w:rsidRPr="002C5BB0">
        <w:rPr>
          <w:spacing w:val="1"/>
          <w:sz w:val="26"/>
          <w:szCs w:val="26"/>
        </w:rPr>
        <w:t xml:space="preserve"> </w:t>
      </w:r>
      <w:r w:rsidRPr="002C5BB0">
        <w:rPr>
          <w:sz w:val="26"/>
          <w:szCs w:val="26"/>
        </w:rPr>
        <w:t>программы</w:t>
      </w:r>
      <w:r w:rsidRPr="002C5BB0">
        <w:rPr>
          <w:spacing w:val="1"/>
          <w:sz w:val="26"/>
          <w:szCs w:val="26"/>
        </w:rPr>
        <w:t xml:space="preserve"> </w:t>
      </w:r>
      <w:r w:rsidRPr="002C5BB0">
        <w:rPr>
          <w:sz w:val="26"/>
          <w:szCs w:val="26"/>
        </w:rPr>
        <w:t>(макроэкономика,</w:t>
      </w:r>
      <w:r w:rsidRPr="002C5BB0">
        <w:rPr>
          <w:spacing w:val="-2"/>
          <w:sz w:val="26"/>
          <w:szCs w:val="26"/>
        </w:rPr>
        <w:t xml:space="preserve"> </w:t>
      </w:r>
      <w:r w:rsidRPr="002C5BB0">
        <w:rPr>
          <w:sz w:val="26"/>
          <w:szCs w:val="26"/>
        </w:rPr>
        <w:t>эконометрика,</w:t>
      </w:r>
      <w:r w:rsidRPr="002C5BB0">
        <w:rPr>
          <w:spacing w:val="-1"/>
          <w:sz w:val="26"/>
          <w:szCs w:val="26"/>
        </w:rPr>
        <w:t xml:space="preserve"> </w:t>
      </w:r>
      <w:r w:rsidRPr="002C5BB0">
        <w:rPr>
          <w:sz w:val="26"/>
          <w:szCs w:val="26"/>
        </w:rPr>
        <w:t>программирование,</w:t>
      </w:r>
      <w:r w:rsidRPr="002C5BB0">
        <w:rPr>
          <w:spacing w:val="1"/>
          <w:sz w:val="26"/>
          <w:szCs w:val="26"/>
        </w:rPr>
        <w:t xml:space="preserve"> </w:t>
      </w:r>
      <w:r w:rsidRPr="002C5BB0">
        <w:rPr>
          <w:sz w:val="26"/>
          <w:szCs w:val="26"/>
        </w:rPr>
        <w:t>IT в</w:t>
      </w:r>
      <w:r w:rsidRPr="002C5BB0">
        <w:rPr>
          <w:spacing w:val="-2"/>
          <w:sz w:val="26"/>
          <w:szCs w:val="26"/>
        </w:rPr>
        <w:t xml:space="preserve"> </w:t>
      </w:r>
      <w:r w:rsidRPr="002C5BB0">
        <w:rPr>
          <w:sz w:val="26"/>
          <w:szCs w:val="26"/>
        </w:rPr>
        <w:t>финансах).</w:t>
      </w:r>
    </w:p>
    <w:p w14:paraId="673DC86F" w14:textId="77777777" w:rsidR="00D32C28" w:rsidRPr="002C5BB0" w:rsidRDefault="00D32C28" w:rsidP="00653F7F">
      <w:pPr>
        <w:pStyle w:val="a3"/>
        <w:spacing w:line="237" w:lineRule="auto"/>
        <w:ind w:right="103" w:firstLine="710"/>
        <w:rPr>
          <w:sz w:val="26"/>
          <w:szCs w:val="26"/>
        </w:rPr>
      </w:pPr>
      <w:r w:rsidRPr="002C5BB0">
        <w:rPr>
          <w:sz w:val="26"/>
          <w:szCs w:val="26"/>
        </w:rPr>
        <w:t>ВКР должна иметь разделы, посвященные описанию проблемы и ее актуальности,</w:t>
      </w:r>
      <w:r w:rsidRPr="002C5BB0">
        <w:rPr>
          <w:spacing w:val="1"/>
          <w:sz w:val="26"/>
          <w:szCs w:val="26"/>
        </w:rPr>
        <w:t xml:space="preserve"> </w:t>
      </w:r>
      <w:r w:rsidRPr="002C5BB0">
        <w:rPr>
          <w:sz w:val="26"/>
          <w:szCs w:val="26"/>
        </w:rPr>
        <w:t>обзору литературы, постановке задач, характеристике предлагаемого решения, преимуществ используемой методологии по сравнению с альтернативами,</w:t>
      </w:r>
      <w:r w:rsidRPr="002C5BB0">
        <w:rPr>
          <w:spacing w:val="1"/>
          <w:sz w:val="26"/>
          <w:szCs w:val="26"/>
        </w:rPr>
        <w:t xml:space="preserve"> </w:t>
      </w:r>
      <w:r w:rsidRPr="002C5BB0">
        <w:rPr>
          <w:sz w:val="26"/>
          <w:szCs w:val="26"/>
        </w:rPr>
        <w:t>работе</w:t>
      </w:r>
      <w:r w:rsidRPr="002C5BB0">
        <w:rPr>
          <w:spacing w:val="1"/>
          <w:sz w:val="26"/>
          <w:szCs w:val="26"/>
        </w:rPr>
        <w:t xml:space="preserve"> </w:t>
      </w:r>
      <w:r w:rsidRPr="002C5BB0">
        <w:rPr>
          <w:sz w:val="26"/>
          <w:szCs w:val="26"/>
        </w:rPr>
        <w:t>с</w:t>
      </w:r>
      <w:r w:rsidRPr="002C5BB0">
        <w:rPr>
          <w:spacing w:val="1"/>
          <w:sz w:val="26"/>
          <w:szCs w:val="26"/>
        </w:rPr>
        <w:t xml:space="preserve"> </w:t>
      </w:r>
      <w:r w:rsidRPr="002C5BB0">
        <w:rPr>
          <w:sz w:val="26"/>
          <w:szCs w:val="26"/>
        </w:rPr>
        <w:t>данными</w:t>
      </w:r>
      <w:r w:rsidRPr="002C5BB0">
        <w:rPr>
          <w:spacing w:val="1"/>
          <w:sz w:val="26"/>
          <w:szCs w:val="26"/>
        </w:rPr>
        <w:t xml:space="preserve"> </w:t>
      </w:r>
      <w:r w:rsidRPr="002C5BB0">
        <w:rPr>
          <w:sz w:val="26"/>
          <w:szCs w:val="26"/>
        </w:rPr>
        <w:t>(описательная</w:t>
      </w:r>
      <w:r w:rsidRPr="002C5BB0">
        <w:rPr>
          <w:spacing w:val="1"/>
          <w:sz w:val="26"/>
          <w:szCs w:val="26"/>
        </w:rPr>
        <w:t xml:space="preserve"> </w:t>
      </w:r>
      <w:r w:rsidRPr="002C5BB0">
        <w:rPr>
          <w:sz w:val="26"/>
          <w:szCs w:val="26"/>
        </w:rPr>
        <w:t>статистика),</w:t>
      </w:r>
      <w:r w:rsidRPr="002C5BB0">
        <w:rPr>
          <w:spacing w:val="1"/>
          <w:sz w:val="26"/>
          <w:szCs w:val="26"/>
        </w:rPr>
        <w:t xml:space="preserve"> </w:t>
      </w:r>
      <w:r w:rsidRPr="002C5BB0">
        <w:rPr>
          <w:sz w:val="26"/>
          <w:szCs w:val="26"/>
        </w:rPr>
        <w:t>результатам</w:t>
      </w:r>
      <w:r w:rsidRPr="002C5BB0">
        <w:rPr>
          <w:spacing w:val="1"/>
          <w:sz w:val="26"/>
          <w:szCs w:val="26"/>
        </w:rPr>
        <w:t xml:space="preserve"> </w:t>
      </w:r>
      <w:r w:rsidRPr="002C5BB0">
        <w:rPr>
          <w:sz w:val="26"/>
          <w:szCs w:val="26"/>
        </w:rPr>
        <w:t>самостоятельно</w:t>
      </w:r>
      <w:r w:rsidRPr="002C5BB0">
        <w:rPr>
          <w:spacing w:val="1"/>
          <w:sz w:val="26"/>
          <w:szCs w:val="26"/>
        </w:rPr>
        <w:t xml:space="preserve"> </w:t>
      </w:r>
      <w:r w:rsidRPr="002C5BB0">
        <w:rPr>
          <w:sz w:val="26"/>
          <w:szCs w:val="26"/>
        </w:rPr>
        <w:t>проведенных</w:t>
      </w:r>
      <w:r w:rsidRPr="002C5BB0">
        <w:rPr>
          <w:spacing w:val="1"/>
          <w:sz w:val="26"/>
          <w:szCs w:val="26"/>
        </w:rPr>
        <w:t xml:space="preserve"> </w:t>
      </w:r>
      <w:r w:rsidRPr="002C5BB0">
        <w:rPr>
          <w:sz w:val="26"/>
          <w:szCs w:val="26"/>
        </w:rPr>
        <w:t>расчетов</w:t>
      </w:r>
      <w:r w:rsidRPr="002C5BB0">
        <w:rPr>
          <w:spacing w:val="-2"/>
          <w:sz w:val="26"/>
          <w:szCs w:val="26"/>
        </w:rPr>
        <w:t xml:space="preserve"> </w:t>
      </w:r>
      <w:r w:rsidRPr="002C5BB0">
        <w:rPr>
          <w:sz w:val="26"/>
          <w:szCs w:val="26"/>
        </w:rPr>
        <w:t>и</w:t>
      </w:r>
      <w:r w:rsidRPr="002C5BB0">
        <w:rPr>
          <w:spacing w:val="-2"/>
          <w:sz w:val="26"/>
          <w:szCs w:val="26"/>
        </w:rPr>
        <w:t xml:space="preserve"> </w:t>
      </w:r>
      <w:r w:rsidRPr="002C5BB0">
        <w:rPr>
          <w:sz w:val="26"/>
          <w:szCs w:val="26"/>
        </w:rPr>
        <w:t>оценок,</w:t>
      </w:r>
      <w:r w:rsidRPr="002C5BB0">
        <w:rPr>
          <w:spacing w:val="-1"/>
          <w:sz w:val="26"/>
          <w:szCs w:val="26"/>
        </w:rPr>
        <w:t xml:space="preserve"> </w:t>
      </w:r>
      <w:r w:rsidRPr="002C5BB0">
        <w:rPr>
          <w:sz w:val="26"/>
          <w:szCs w:val="26"/>
        </w:rPr>
        <w:t>выводам</w:t>
      </w:r>
      <w:r w:rsidRPr="002C5BB0">
        <w:rPr>
          <w:spacing w:val="-2"/>
          <w:sz w:val="26"/>
          <w:szCs w:val="26"/>
        </w:rPr>
        <w:t xml:space="preserve"> </w:t>
      </w:r>
      <w:r w:rsidRPr="002C5BB0">
        <w:rPr>
          <w:sz w:val="26"/>
          <w:szCs w:val="26"/>
        </w:rPr>
        <w:t>и</w:t>
      </w:r>
      <w:r w:rsidRPr="002C5BB0">
        <w:rPr>
          <w:spacing w:val="-2"/>
          <w:sz w:val="26"/>
          <w:szCs w:val="26"/>
        </w:rPr>
        <w:t xml:space="preserve"> </w:t>
      </w:r>
      <w:r w:rsidRPr="002C5BB0">
        <w:rPr>
          <w:sz w:val="26"/>
          <w:szCs w:val="26"/>
        </w:rPr>
        <w:t>рекомендациям</w:t>
      </w:r>
      <w:r w:rsidRPr="002C5BB0">
        <w:rPr>
          <w:spacing w:val="3"/>
          <w:sz w:val="26"/>
          <w:szCs w:val="26"/>
        </w:rPr>
        <w:t xml:space="preserve"> </w:t>
      </w:r>
      <w:r w:rsidRPr="002C5BB0">
        <w:rPr>
          <w:sz w:val="26"/>
          <w:szCs w:val="26"/>
        </w:rPr>
        <w:t>для</w:t>
      </w:r>
      <w:r w:rsidRPr="002C5BB0">
        <w:rPr>
          <w:spacing w:val="1"/>
          <w:sz w:val="26"/>
          <w:szCs w:val="26"/>
        </w:rPr>
        <w:t xml:space="preserve"> </w:t>
      </w:r>
      <w:r w:rsidRPr="002C5BB0">
        <w:rPr>
          <w:sz w:val="26"/>
          <w:szCs w:val="26"/>
        </w:rPr>
        <w:t>заинтересованных</w:t>
      </w:r>
      <w:r w:rsidRPr="002C5BB0">
        <w:rPr>
          <w:spacing w:val="-3"/>
          <w:sz w:val="26"/>
          <w:szCs w:val="26"/>
        </w:rPr>
        <w:t xml:space="preserve"> </w:t>
      </w:r>
      <w:r w:rsidRPr="002C5BB0">
        <w:rPr>
          <w:sz w:val="26"/>
          <w:szCs w:val="26"/>
        </w:rPr>
        <w:t>лиц. ВКР должна демонстрировать использование математических методов, принятых в экономической теории и эконометрике.</w:t>
      </w:r>
    </w:p>
    <w:p w14:paraId="483F297C" w14:textId="5E3CDDE7" w:rsidR="00D32C28" w:rsidRPr="002C5BB0" w:rsidRDefault="00D32C28" w:rsidP="00653F7F">
      <w:pPr>
        <w:pStyle w:val="a3"/>
        <w:spacing w:before="11" w:line="235" w:lineRule="auto"/>
        <w:ind w:right="108" w:firstLine="427"/>
        <w:rPr>
          <w:sz w:val="26"/>
          <w:szCs w:val="26"/>
        </w:rPr>
      </w:pPr>
      <w:r w:rsidRPr="002C5BB0">
        <w:rPr>
          <w:sz w:val="26"/>
          <w:szCs w:val="26"/>
        </w:rPr>
        <w:t>Рекомендуемый объем ВКР – в среднем 90 000 знаков, включая пробелы, 12 шрифт, без приложений. К примеру, приемлемым будет объем в 2 печатных листа по 40 000 знаков, включая пробелы, 12 шрифт для индивидуальной работы</w:t>
      </w:r>
      <w:r w:rsidRPr="002C5BB0">
        <w:rPr>
          <w:spacing w:val="1"/>
          <w:sz w:val="26"/>
          <w:szCs w:val="26"/>
        </w:rPr>
        <w:t xml:space="preserve"> </w:t>
      </w:r>
      <w:r w:rsidRPr="002C5BB0">
        <w:rPr>
          <w:sz w:val="26"/>
          <w:szCs w:val="26"/>
        </w:rPr>
        <w:t>и не менее 75 страниц (примерно 3 печатных листа по 40 000 знаков, включая пробелы) для</w:t>
      </w:r>
      <w:r w:rsidRPr="002C5BB0">
        <w:rPr>
          <w:spacing w:val="1"/>
          <w:sz w:val="26"/>
          <w:szCs w:val="26"/>
        </w:rPr>
        <w:t xml:space="preserve"> </w:t>
      </w:r>
      <w:r w:rsidRPr="002C5BB0">
        <w:rPr>
          <w:sz w:val="26"/>
          <w:szCs w:val="26"/>
        </w:rPr>
        <w:t>работы,</w:t>
      </w:r>
      <w:r w:rsidRPr="002C5BB0">
        <w:rPr>
          <w:spacing w:val="1"/>
          <w:sz w:val="26"/>
          <w:szCs w:val="26"/>
        </w:rPr>
        <w:t xml:space="preserve"> </w:t>
      </w:r>
      <w:r w:rsidRPr="002C5BB0">
        <w:rPr>
          <w:sz w:val="26"/>
          <w:szCs w:val="26"/>
        </w:rPr>
        <w:t>выполненной</w:t>
      </w:r>
      <w:r w:rsidRPr="002C5BB0">
        <w:rPr>
          <w:spacing w:val="1"/>
          <w:sz w:val="26"/>
          <w:szCs w:val="26"/>
        </w:rPr>
        <w:t xml:space="preserve"> </w:t>
      </w:r>
      <w:r w:rsidRPr="002C5BB0">
        <w:rPr>
          <w:sz w:val="26"/>
          <w:szCs w:val="26"/>
        </w:rPr>
        <w:t>в</w:t>
      </w:r>
      <w:r w:rsidRPr="002C5BB0">
        <w:rPr>
          <w:spacing w:val="1"/>
          <w:sz w:val="26"/>
          <w:szCs w:val="26"/>
        </w:rPr>
        <w:t xml:space="preserve"> </w:t>
      </w:r>
      <w:r w:rsidRPr="002C5BB0">
        <w:rPr>
          <w:sz w:val="26"/>
          <w:szCs w:val="26"/>
        </w:rPr>
        <w:t>коллективе.</w:t>
      </w:r>
      <w:r w:rsidRPr="002C5BB0">
        <w:rPr>
          <w:spacing w:val="1"/>
          <w:sz w:val="26"/>
          <w:szCs w:val="26"/>
        </w:rPr>
        <w:t xml:space="preserve"> </w:t>
      </w:r>
      <w:r w:rsidRPr="002C5BB0">
        <w:rPr>
          <w:sz w:val="26"/>
          <w:szCs w:val="26"/>
        </w:rPr>
        <w:t>Список</w:t>
      </w:r>
      <w:r w:rsidRPr="002C5BB0">
        <w:rPr>
          <w:spacing w:val="1"/>
          <w:sz w:val="26"/>
          <w:szCs w:val="26"/>
        </w:rPr>
        <w:t xml:space="preserve"> </w:t>
      </w:r>
      <w:r w:rsidRPr="002C5BB0">
        <w:rPr>
          <w:sz w:val="26"/>
          <w:szCs w:val="26"/>
        </w:rPr>
        <w:t>литературы</w:t>
      </w:r>
      <w:r w:rsidRPr="002C5BB0">
        <w:rPr>
          <w:spacing w:val="1"/>
          <w:sz w:val="26"/>
          <w:szCs w:val="26"/>
        </w:rPr>
        <w:t xml:space="preserve"> </w:t>
      </w:r>
      <w:r w:rsidRPr="002C5BB0">
        <w:rPr>
          <w:sz w:val="26"/>
          <w:szCs w:val="26"/>
        </w:rPr>
        <w:t>должен</w:t>
      </w:r>
      <w:r w:rsidRPr="002C5BB0">
        <w:rPr>
          <w:spacing w:val="1"/>
          <w:sz w:val="26"/>
          <w:szCs w:val="26"/>
        </w:rPr>
        <w:t xml:space="preserve"> </w:t>
      </w:r>
      <w:r w:rsidRPr="002C5BB0">
        <w:rPr>
          <w:sz w:val="26"/>
          <w:szCs w:val="26"/>
        </w:rPr>
        <w:t>отражать</w:t>
      </w:r>
      <w:r w:rsidRPr="002C5BB0">
        <w:rPr>
          <w:spacing w:val="1"/>
          <w:sz w:val="26"/>
          <w:szCs w:val="26"/>
        </w:rPr>
        <w:t xml:space="preserve"> </w:t>
      </w:r>
      <w:r w:rsidRPr="002C5BB0">
        <w:rPr>
          <w:sz w:val="26"/>
          <w:szCs w:val="26"/>
        </w:rPr>
        <w:t>современные</w:t>
      </w:r>
      <w:r w:rsidRPr="002C5BB0">
        <w:rPr>
          <w:spacing w:val="1"/>
          <w:sz w:val="26"/>
          <w:szCs w:val="26"/>
        </w:rPr>
        <w:t xml:space="preserve"> </w:t>
      </w:r>
      <w:r w:rsidRPr="002C5BB0">
        <w:rPr>
          <w:sz w:val="26"/>
          <w:szCs w:val="26"/>
        </w:rPr>
        <w:t>исследования</w:t>
      </w:r>
      <w:r w:rsidRPr="002C5BB0">
        <w:rPr>
          <w:spacing w:val="1"/>
          <w:sz w:val="26"/>
          <w:szCs w:val="26"/>
        </w:rPr>
        <w:t xml:space="preserve"> </w:t>
      </w:r>
      <w:r w:rsidRPr="002C5BB0">
        <w:rPr>
          <w:sz w:val="26"/>
          <w:szCs w:val="26"/>
        </w:rPr>
        <w:t>по</w:t>
      </w:r>
      <w:r w:rsidRPr="002C5BB0">
        <w:rPr>
          <w:spacing w:val="1"/>
          <w:sz w:val="26"/>
          <w:szCs w:val="26"/>
        </w:rPr>
        <w:t xml:space="preserve"> </w:t>
      </w:r>
      <w:r w:rsidRPr="002C5BB0">
        <w:rPr>
          <w:sz w:val="26"/>
          <w:szCs w:val="26"/>
        </w:rPr>
        <w:t>заданной</w:t>
      </w:r>
      <w:r w:rsidRPr="002C5BB0">
        <w:rPr>
          <w:spacing w:val="1"/>
          <w:sz w:val="26"/>
          <w:szCs w:val="26"/>
        </w:rPr>
        <w:t xml:space="preserve"> </w:t>
      </w:r>
      <w:r w:rsidRPr="002C5BB0">
        <w:rPr>
          <w:sz w:val="26"/>
          <w:szCs w:val="26"/>
        </w:rPr>
        <w:t>теме</w:t>
      </w:r>
      <w:r w:rsidRPr="002C5BB0">
        <w:rPr>
          <w:spacing w:val="1"/>
          <w:sz w:val="26"/>
          <w:szCs w:val="26"/>
        </w:rPr>
        <w:t xml:space="preserve"> </w:t>
      </w:r>
      <w:r w:rsidRPr="002C5BB0">
        <w:rPr>
          <w:sz w:val="26"/>
          <w:szCs w:val="26"/>
        </w:rPr>
        <w:t>и</w:t>
      </w:r>
      <w:r w:rsidRPr="002C5BB0">
        <w:rPr>
          <w:spacing w:val="1"/>
          <w:sz w:val="26"/>
          <w:szCs w:val="26"/>
        </w:rPr>
        <w:t xml:space="preserve"> </w:t>
      </w:r>
      <w:r w:rsidRPr="002C5BB0">
        <w:rPr>
          <w:sz w:val="26"/>
          <w:szCs w:val="26"/>
        </w:rPr>
        <w:t>включать не менее</w:t>
      </w:r>
      <w:r w:rsidRPr="002C5BB0">
        <w:rPr>
          <w:spacing w:val="1"/>
          <w:sz w:val="26"/>
          <w:szCs w:val="26"/>
        </w:rPr>
        <w:t xml:space="preserve"> </w:t>
      </w:r>
      <w:r w:rsidRPr="002C5BB0">
        <w:rPr>
          <w:sz w:val="26"/>
          <w:szCs w:val="26"/>
        </w:rPr>
        <w:t>25</w:t>
      </w:r>
      <w:r w:rsidRPr="002C5BB0">
        <w:rPr>
          <w:spacing w:val="1"/>
          <w:sz w:val="26"/>
          <w:szCs w:val="26"/>
        </w:rPr>
        <w:t xml:space="preserve"> </w:t>
      </w:r>
      <w:r w:rsidRPr="002C5BB0">
        <w:rPr>
          <w:sz w:val="26"/>
          <w:szCs w:val="26"/>
        </w:rPr>
        <w:t>работ,</w:t>
      </w:r>
      <w:r w:rsidRPr="002C5BB0">
        <w:rPr>
          <w:spacing w:val="1"/>
          <w:sz w:val="26"/>
          <w:szCs w:val="26"/>
        </w:rPr>
        <w:t xml:space="preserve"> </w:t>
      </w:r>
      <w:r w:rsidRPr="002C5BB0">
        <w:rPr>
          <w:sz w:val="26"/>
          <w:szCs w:val="26"/>
        </w:rPr>
        <w:t>корректно</w:t>
      </w:r>
      <w:r w:rsidRPr="002C5BB0">
        <w:rPr>
          <w:spacing w:val="1"/>
          <w:sz w:val="26"/>
          <w:szCs w:val="26"/>
        </w:rPr>
        <w:t xml:space="preserve"> </w:t>
      </w:r>
      <w:r w:rsidRPr="002C5BB0">
        <w:rPr>
          <w:sz w:val="26"/>
          <w:szCs w:val="26"/>
        </w:rPr>
        <w:t>оформленных</w:t>
      </w:r>
      <w:r w:rsidRPr="002C5BB0">
        <w:rPr>
          <w:spacing w:val="-4"/>
          <w:sz w:val="26"/>
          <w:szCs w:val="26"/>
        </w:rPr>
        <w:t xml:space="preserve"> </w:t>
      </w:r>
      <w:r w:rsidRPr="002C5BB0">
        <w:rPr>
          <w:sz w:val="26"/>
          <w:szCs w:val="26"/>
        </w:rPr>
        <w:t>по</w:t>
      </w:r>
      <w:r w:rsidRPr="002C5BB0">
        <w:rPr>
          <w:spacing w:val="6"/>
          <w:sz w:val="26"/>
          <w:szCs w:val="26"/>
        </w:rPr>
        <w:t xml:space="preserve"> </w:t>
      </w:r>
      <w:r w:rsidRPr="002C5BB0">
        <w:rPr>
          <w:sz w:val="26"/>
          <w:szCs w:val="26"/>
        </w:rPr>
        <w:t>правилам</w:t>
      </w:r>
      <w:r w:rsidRPr="002C5BB0">
        <w:rPr>
          <w:spacing w:val="3"/>
          <w:sz w:val="26"/>
          <w:szCs w:val="26"/>
        </w:rPr>
        <w:t xml:space="preserve"> </w:t>
      </w:r>
      <w:r w:rsidRPr="002C5BB0">
        <w:rPr>
          <w:sz w:val="26"/>
          <w:szCs w:val="26"/>
        </w:rPr>
        <w:t>академических</w:t>
      </w:r>
      <w:r w:rsidRPr="002C5BB0">
        <w:rPr>
          <w:spacing w:val="-4"/>
          <w:sz w:val="26"/>
          <w:szCs w:val="26"/>
        </w:rPr>
        <w:t xml:space="preserve"> </w:t>
      </w:r>
      <w:r w:rsidRPr="002C5BB0">
        <w:rPr>
          <w:sz w:val="26"/>
          <w:szCs w:val="26"/>
        </w:rPr>
        <w:t>публикаций.</w:t>
      </w:r>
    </w:p>
    <w:p w14:paraId="3A2747C0" w14:textId="77777777" w:rsidR="00D32C28" w:rsidRPr="002C5BB0" w:rsidRDefault="00D32C28" w:rsidP="00E00C1D">
      <w:pPr>
        <w:pStyle w:val="a3"/>
        <w:spacing w:before="11" w:line="235" w:lineRule="auto"/>
        <w:ind w:right="108" w:hanging="113"/>
        <w:rPr>
          <w:sz w:val="26"/>
          <w:szCs w:val="26"/>
        </w:rPr>
      </w:pPr>
    </w:p>
    <w:p w14:paraId="0FF85217" w14:textId="77777777" w:rsidR="00D32C28" w:rsidRPr="002C5BB0" w:rsidRDefault="00D32C28" w:rsidP="00AC0754">
      <w:pPr>
        <w:pStyle w:val="10"/>
        <w:numPr>
          <w:ilvl w:val="1"/>
          <w:numId w:val="4"/>
        </w:numPr>
        <w:tabs>
          <w:tab w:val="left" w:pos="1065"/>
        </w:tabs>
        <w:spacing w:before="130"/>
        <w:rPr>
          <w:sz w:val="26"/>
          <w:szCs w:val="26"/>
        </w:rPr>
      </w:pPr>
      <w:bookmarkStart w:id="3" w:name="4._Формат_выполнения_ВКР"/>
      <w:bookmarkEnd w:id="3"/>
      <w:r w:rsidRPr="002C5BB0">
        <w:rPr>
          <w:sz w:val="26"/>
          <w:szCs w:val="26"/>
        </w:rPr>
        <w:t>Формат выполнения</w:t>
      </w:r>
      <w:r w:rsidRPr="002C5BB0">
        <w:rPr>
          <w:spacing w:val="-4"/>
          <w:sz w:val="26"/>
          <w:szCs w:val="26"/>
        </w:rPr>
        <w:t xml:space="preserve"> </w:t>
      </w:r>
      <w:r w:rsidRPr="002C5BB0">
        <w:rPr>
          <w:sz w:val="26"/>
          <w:szCs w:val="26"/>
        </w:rPr>
        <w:t>ВКР</w:t>
      </w:r>
    </w:p>
    <w:p w14:paraId="41ED3F7B" w14:textId="77777777" w:rsidR="005F5B1D" w:rsidRPr="002C5BB0" w:rsidRDefault="005F5B1D" w:rsidP="00653F7F">
      <w:pPr>
        <w:jc w:val="both"/>
        <w:rPr>
          <w:rFonts w:eastAsia="Noto Sans Symbols"/>
          <w:sz w:val="26"/>
          <w:szCs w:val="26"/>
        </w:rPr>
      </w:pPr>
      <w:r w:rsidRPr="002C5BB0">
        <w:rPr>
          <w:sz w:val="26"/>
          <w:szCs w:val="26"/>
        </w:rPr>
        <w:t>В своем ВКР студент может как продолжать исследование, начатое ранее, так и развивать новое направление.</w:t>
      </w:r>
    </w:p>
    <w:p w14:paraId="45A916B1" w14:textId="77777777" w:rsidR="005F5B1D" w:rsidRPr="002C5BB0" w:rsidRDefault="005F5B1D" w:rsidP="00653F7F">
      <w:pPr>
        <w:ind w:firstLine="567"/>
        <w:jc w:val="both"/>
        <w:rPr>
          <w:sz w:val="26"/>
          <w:szCs w:val="26"/>
        </w:rPr>
      </w:pPr>
      <w:r w:rsidRPr="002C5BB0">
        <w:rPr>
          <w:sz w:val="26"/>
          <w:szCs w:val="26"/>
        </w:rPr>
        <w:t>Основными форматами ВКР являются:</w:t>
      </w:r>
    </w:p>
    <w:p w14:paraId="02D8694F" w14:textId="77777777" w:rsidR="005F5B1D" w:rsidRPr="002C5BB0" w:rsidRDefault="005F5B1D" w:rsidP="00653F7F">
      <w:pPr>
        <w:pStyle w:val="a5"/>
        <w:widowControl/>
        <w:numPr>
          <w:ilvl w:val="0"/>
          <w:numId w:val="12"/>
        </w:numPr>
        <w:autoSpaceDE/>
        <w:autoSpaceDN/>
        <w:contextualSpacing/>
        <w:rPr>
          <w:sz w:val="26"/>
          <w:szCs w:val="26"/>
        </w:rPr>
      </w:pPr>
      <w:r w:rsidRPr="002C5BB0">
        <w:rPr>
          <w:sz w:val="26"/>
          <w:szCs w:val="26"/>
        </w:rPr>
        <w:t xml:space="preserve">Академический формат - исследование, осуществляемое в целях получения новых знаний о структуре, свойствах и закономерностях изучаемого объекта (явления). </w:t>
      </w:r>
    </w:p>
    <w:p w14:paraId="434CA97B" w14:textId="77777777" w:rsidR="005F5B1D" w:rsidRPr="002C5BB0" w:rsidRDefault="005F5B1D" w:rsidP="00653F7F">
      <w:pPr>
        <w:pStyle w:val="a5"/>
        <w:widowControl/>
        <w:numPr>
          <w:ilvl w:val="0"/>
          <w:numId w:val="12"/>
        </w:numPr>
        <w:autoSpaceDE/>
        <w:autoSpaceDN/>
        <w:contextualSpacing/>
        <w:rPr>
          <w:sz w:val="26"/>
          <w:szCs w:val="26"/>
        </w:rPr>
      </w:pPr>
      <w:r w:rsidRPr="002C5BB0">
        <w:rPr>
          <w:sz w:val="26"/>
          <w:szCs w:val="26"/>
        </w:rPr>
        <w:t>Проектно-исследовательский формат - разработка прикладной проблемы, в результате чего создается некоторый продукт (проектное решение).</w:t>
      </w:r>
    </w:p>
    <w:p w14:paraId="6F0EACD9" w14:textId="77777777" w:rsidR="005F5B1D" w:rsidRPr="002C5BB0" w:rsidRDefault="005F5B1D" w:rsidP="00653F7F">
      <w:pPr>
        <w:jc w:val="both"/>
        <w:rPr>
          <w:sz w:val="26"/>
          <w:szCs w:val="26"/>
        </w:rPr>
      </w:pPr>
      <w:r w:rsidRPr="002C5BB0">
        <w:rPr>
          <w:sz w:val="26"/>
          <w:szCs w:val="26"/>
        </w:rPr>
        <w:t>Проектно-исследовательский формат может быть реализован в следующих формах:</w:t>
      </w:r>
    </w:p>
    <w:p w14:paraId="2109F785" w14:textId="77777777" w:rsidR="005F5B1D" w:rsidRPr="002C5BB0" w:rsidRDefault="005F5B1D" w:rsidP="00653F7F">
      <w:pPr>
        <w:ind w:firstLine="567"/>
        <w:jc w:val="both"/>
        <w:rPr>
          <w:sz w:val="26"/>
          <w:szCs w:val="26"/>
        </w:rPr>
      </w:pPr>
      <w:r w:rsidRPr="002C5BB0">
        <w:rPr>
          <w:bCs/>
          <w:i/>
          <w:sz w:val="26"/>
          <w:szCs w:val="26"/>
        </w:rPr>
        <w:t>1. Прикладная исследовательская магистерская диссертация</w:t>
      </w:r>
      <w:r w:rsidRPr="002C5BB0">
        <w:rPr>
          <w:sz w:val="26"/>
          <w:szCs w:val="26"/>
        </w:rPr>
        <w:t xml:space="preserve"> посвящена участникам финансового рынка, финансовым институтам и их прикладным проблемам; исследованию новых деловых практик, недостаточно изученных прикладных проблем, свойственных деловым практикам совокупности компаний. </w:t>
      </w:r>
    </w:p>
    <w:p w14:paraId="1669785E" w14:textId="77777777" w:rsidR="005F5B1D" w:rsidRPr="002C5BB0" w:rsidRDefault="005F5B1D" w:rsidP="00653F7F">
      <w:pPr>
        <w:ind w:firstLine="567"/>
        <w:jc w:val="both"/>
        <w:rPr>
          <w:sz w:val="26"/>
          <w:szCs w:val="26"/>
        </w:rPr>
      </w:pPr>
      <w:r w:rsidRPr="002C5BB0">
        <w:rPr>
          <w:bCs/>
          <w:i/>
          <w:sz w:val="26"/>
          <w:szCs w:val="26"/>
        </w:rPr>
        <w:t>2. Прикладная кейсовая магистерская диссертация</w:t>
      </w:r>
      <w:r w:rsidRPr="002C5BB0">
        <w:rPr>
          <w:sz w:val="26"/>
          <w:szCs w:val="26"/>
        </w:rPr>
        <w:t xml:space="preserve"> направлена на решение прикладной задачи (проблемы), стоящей перед компанией, финансовым институтом, инвестором, и направлена на изучение, обобщение и разработку лучших практик и решений в исследуемой области. Такая форма диссертации может использоваться, когда:</w:t>
      </w:r>
    </w:p>
    <w:p w14:paraId="673B79D3" w14:textId="77777777" w:rsidR="005F5B1D" w:rsidRPr="002C5BB0" w:rsidRDefault="005F5B1D" w:rsidP="00653F7F">
      <w:pPr>
        <w:pStyle w:val="a5"/>
        <w:widowControl/>
        <w:numPr>
          <w:ilvl w:val="0"/>
          <w:numId w:val="13"/>
        </w:numPr>
        <w:autoSpaceDE/>
        <w:autoSpaceDN/>
        <w:contextualSpacing/>
        <w:rPr>
          <w:sz w:val="26"/>
          <w:szCs w:val="26"/>
        </w:rPr>
      </w:pPr>
      <w:r w:rsidRPr="002C5BB0">
        <w:rPr>
          <w:sz w:val="26"/>
          <w:szCs w:val="26"/>
        </w:rPr>
        <w:t xml:space="preserve">количество объектов наблюдения для изучения актуальной проблемы недостаточно и не позволяет применить количественные инструменты в исследовании; </w:t>
      </w:r>
    </w:p>
    <w:p w14:paraId="6FBD7F06" w14:textId="77777777" w:rsidR="005F5B1D" w:rsidRPr="002C5BB0" w:rsidRDefault="005F5B1D" w:rsidP="00653F7F">
      <w:pPr>
        <w:pStyle w:val="a5"/>
        <w:widowControl/>
        <w:numPr>
          <w:ilvl w:val="0"/>
          <w:numId w:val="13"/>
        </w:numPr>
        <w:autoSpaceDE/>
        <w:autoSpaceDN/>
        <w:contextualSpacing/>
        <w:rPr>
          <w:sz w:val="26"/>
          <w:szCs w:val="26"/>
        </w:rPr>
      </w:pPr>
      <w:r w:rsidRPr="002C5BB0">
        <w:rPr>
          <w:sz w:val="26"/>
          <w:szCs w:val="26"/>
        </w:rPr>
        <w:lastRenderedPageBreak/>
        <w:t>изучение выделенной проблемы требует вовлечения неколичественных, нефинансовых данных для выявления смысла проблемной ситуации и решения на данных нескольких компаний;</w:t>
      </w:r>
    </w:p>
    <w:p w14:paraId="53BEEE2F" w14:textId="77777777" w:rsidR="005F5B1D" w:rsidRPr="002C5BB0" w:rsidRDefault="005F5B1D" w:rsidP="00653F7F">
      <w:pPr>
        <w:pStyle w:val="a5"/>
        <w:widowControl/>
        <w:numPr>
          <w:ilvl w:val="0"/>
          <w:numId w:val="13"/>
        </w:numPr>
        <w:autoSpaceDE/>
        <w:autoSpaceDN/>
        <w:contextualSpacing/>
        <w:rPr>
          <w:sz w:val="26"/>
          <w:szCs w:val="26"/>
        </w:rPr>
      </w:pPr>
      <w:r w:rsidRPr="002C5BB0">
        <w:rPr>
          <w:sz w:val="26"/>
          <w:szCs w:val="26"/>
        </w:rPr>
        <w:t xml:space="preserve">необходимо учесть неординарные данные, факты, признаки, не поддающиеся строгой количественной оценке, аккуратной обработке методами эконометрики; </w:t>
      </w:r>
    </w:p>
    <w:p w14:paraId="5EC45538" w14:textId="77777777" w:rsidR="005F5B1D" w:rsidRPr="002C5BB0" w:rsidRDefault="005F5B1D" w:rsidP="00653F7F">
      <w:pPr>
        <w:pStyle w:val="a5"/>
        <w:widowControl/>
        <w:numPr>
          <w:ilvl w:val="0"/>
          <w:numId w:val="13"/>
        </w:numPr>
        <w:autoSpaceDE/>
        <w:autoSpaceDN/>
        <w:ind w:right="366"/>
        <w:contextualSpacing/>
        <w:rPr>
          <w:sz w:val="26"/>
          <w:szCs w:val="26"/>
        </w:rPr>
      </w:pPr>
      <w:r w:rsidRPr="002C5BB0">
        <w:rPr>
          <w:sz w:val="26"/>
          <w:szCs w:val="26"/>
        </w:rPr>
        <w:t>необходимо обобщение на основе специфических деловых ситуаций, выделения общих процессов, этапов, инструментов как для прогнозирования проблем, так и для их решения;</w:t>
      </w:r>
    </w:p>
    <w:p w14:paraId="2D061E83" w14:textId="77777777" w:rsidR="005F5B1D" w:rsidRPr="002C5BB0" w:rsidRDefault="005F5B1D" w:rsidP="00653F7F">
      <w:pPr>
        <w:pStyle w:val="a5"/>
        <w:widowControl/>
        <w:numPr>
          <w:ilvl w:val="0"/>
          <w:numId w:val="13"/>
        </w:numPr>
        <w:autoSpaceDE/>
        <w:autoSpaceDN/>
        <w:ind w:right="366"/>
        <w:contextualSpacing/>
        <w:rPr>
          <w:sz w:val="26"/>
          <w:szCs w:val="26"/>
        </w:rPr>
      </w:pPr>
      <w:r w:rsidRPr="002C5BB0">
        <w:rPr>
          <w:sz w:val="26"/>
          <w:szCs w:val="26"/>
        </w:rPr>
        <w:t xml:space="preserve">в случае выполнения проекта в интересах конкретного заказчика. </w:t>
      </w:r>
    </w:p>
    <w:p w14:paraId="5ECD40E9" w14:textId="77777777" w:rsidR="005F5B1D" w:rsidRPr="002C5BB0" w:rsidRDefault="005F5B1D" w:rsidP="00653F7F">
      <w:pPr>
        <w:jc w:val="both"/>
        <w:rPr>
          <w:sz w:val="26"/>
          <w:szCs w:val="26"/>
        </w:rPr>
      </w:pPr>
    </w:p>
    <w:p w14:paraId="034002C4" w14:textId="1866C8D8" w:rsidR="005F5B1D" w:rsidRPr="002C5BB0" w:rsidRDefault="005F5B1D" w:rsidP="00653F7F">
      <w:pPr>
        <w:jc w:val="both"/>
        <w:rPr>
          <w:sz w:val="26"/>
          <w:szCs w:val="26"/>
        </w:rPr>
      </w:pPr>
      <w:r w:rsidRPr="002C5BB0">
        <w:rPr>
          <w:sz w:val="26"/>
          <w:szCs w:val="26"/>
        </w:rPr>
        <w:t>ВКР может выполняться как индивидуально, так и в составе группы студентов до 3 человек</w:t>
      </w:r>
      <w:r w:rsidR="00271366">
        <w:rPr>
          <w:sz w:val="26"/>
          <w:szCs w:val="26"/>
        </w:rPr>
        <w:t xml:space="preserve"> включительно</w:t>
      </w:r>
      <w:r w:rsidRPr="002C5BB0">
        <w:rPr>
          <w:sz w:val="26"/>
          <w:szCs w:val="26"/>
        </w:rPr>
        <w:t>. В исключительных случаях число студентов в группе может быть расширено</w:t>
      </w:r>
      <w:r w:rsidR="0092196C" w:rsidRPr="002C5BB0">
        <w:rPr>
          <w:sz w:val="26"/>
          <w:szCs w:val="26"/>
        </w:rPr>
        <w:t xml:space="preserve"> до 4-х</w:t>
      </w:r>
      <w:r w:rsidRPr="002C5BB0">
        <w:rPr>
          <w:sz w:val="26"/>
          <w:szCs w:val="26"/>
        </w:rPr>
        <w:t xml:space="preserve"> по согласованию с академическим руководителем ОП, руководителем групповой ВКР. </w:t>
      </w:r>
    </w:p>
    <w:p w14:paraId="24362491" w14:textId="77777777" w:rsidR="00653F7F" w:rsidRPr="002C5BB0" w:rsidRDefault="00653F7F" w:rsidP="00653F7F">
      <w:pPr>
        <w:jc w:val="both"/>
        <w:rPr>
          <w:sz w:val="26"/>
          <w:szCs w:val="26"/>
        </w:rPr>
      </w:pPr>
    </w:p>
    <w:p w14:paraId="49B6BDB1" w14:textId="77777777" w:rsidR="005F5B1D" w:rsidRPr="002C5BB0" w:rsidRDefault="005F5B1D" w:rsidP="00653F7F">
      <w:pPr>
        <w:jc w:val="both"/>
        <w:rPr>
          <w:sz w:val="26"/>
          <w:szCs w:val="26"/>
        </w:rPr>
      </w:pPr>
      <w:r w:rsidRPr="002C5BB0">
        <w:rPr>
          <w:sz w:val="26"/>
          <w:szCs w:val="26"/>
        </w:rPr>
        <w:t>При написании ВКР коллективом студентов выделяются следующие особенности:</w:t>
      </w:r>
    </w:p>
    <w:p w14:paraId="02981AC1" w14:textId="77777777" w:rsidR="005F5B1D" w:rsidRPr="002C5BB0" w:rsidRDefault="005F5B1D" w:rsidP="00653F7F">
      <w:pPr>
        <w:widowControl/>
        <w:numPr>
          <w:ilvl w:val="0"/>
          <w:numId w:val="14"/>
        </w:numPr>
        <w:autoSpaceDE/>
        <w:autoSpaceDN/>
        <w:jc w:val="both"/>
        <w:rPr>
          <w:color w:val="000000"/>
          <w:sz w:val="26"/>
          <w:szCs w:val="26"/>
        </w:rPr>
      </w:pPr>
      <w:r w:rsidRPr="002C5BB0">
        <w:rPr>
          <w:color w:val="000000"/>
          <w:sz w:val="26"/>
          <w:szCs w:val="26"/>
        </w:rPr>
        <w:t>в приказе об утверждении тем и руководителей ВКР делается отметка о групповом формате ВКР;</w:t>
      </w:r>
    </w:p>
    <w:p w14:paraId="2047145D" w14:textId="77777777" w:rsidR="005F5B1D" w:rsidRPr="002C5BB0" w:rsidRDefault="005F5B1D" w:rsidP="00653F7F">
      <w:pPr>
        <w:widowControl/>
        <w:numPr>
          <w:ilvl w:val="0"/>
          <w:numId w:val="14"/>
        </w:numPr>
        <w:autoSpaceDE/>
        <w:autoSpaceDN/>
        <w:jc w:val="both"/>
        <w:rPr>
          <w:color w:val="000000"/>
          <w:sz w:val="26"/>
          <w:szCs w:val="26"/>
        </w:rPr>
      </w:pPr>
      <w:r w:rsidRPr="002C5BB0">
        <w:rPr>
          <w:color w:val="000000"/>
          <w:sz w:val="26"/>
          <w:szCs w:val="26"/>
        </w:rPr>
        <w:t>руководство групповыми ВКР могут осуществлять 2 (но не более) руководителя (руководитель и соруководитель);</w:t>
      </w:r>
    </w:p>
    <w:p w14:paraId="61E4FABE" w14:textId="77777777" w:rsidR="005F5B1D" w:rsidRPr="002C5BB0" w:rsidRDefault="005F5B1D" w:rsidP="00653F7F">
      <w:pPr>
        <w:widowControl/>
        <w:numPr>
          <w:ilvl w:val="0"/>
          <w:numId w:val="7"/>
        </w:numPr>
        <w:autoSpaceDE/>
        <w:autoSpaceDN/>
        <w:spacing w:line="237" w:lineRule="auto"/>
        <w:jc w:val="both"/>
        <w:rPr>
          <w:color w:val="000000"/>
          <w:sz w:val="26"/>
          <w:szCs w:val="26"/>
        </w:rPr>
      </w:pPr>
      <w:r w:rsidRPr="002C5BB0">
        <w:rPr>
          <w:color w:val="000000"/>
          <w:sz w:val="26"/>
          <w:szCs w:val="26"/>
        </w:rPr>
        <w:t>в групповую ВКР может включаться раздел, в котором четко обозначается часть работы, выполненная каждым студентом, и его вклад в совокупный результат, а также (при наличии) описываются части групповой работы, выполненные совместно всеми участниками группы;</w:t>
      </w:r>
    </w:p>
    <w:p w14:paraId="28743C64" w14:textId="77777777" w:rsidR="005F5B1D" w:rsidRPr="002C5BB0" w:rsidRDefault="005F5B1D" w:rsidP="00653F7F">
      <w:pPr>
        <w:widowControl/>
        <w:numPr>
          <w:ilvl w:val="0"/>
          <w:numId w:val="7"/>
        </w:numPr>
        <w:autoSpaceDE/>
        <w:autoSpaceDN/>
        <w:spacing w:line="237" w:lineRule="auto"/>
        <w:jc w:val="both"/>
        <w:rPr>
          <w:color w:val="000000"/>
          <w:sz w:val="26"/>
          <w:szCs w:val="26"/>
        </w:rPr>
      </w:pPr>
      <w:r w:rsidRPr="002C5BB0">
        <w:rPr>
          <w:color w:val="000000"/>
          <w:sz w:val="26"/>
          <w:szCs w:val="26"/>
        </w:rPr>
        <w:t>студенты, выполняющие групповую работу, несут коллективную ответственность за итоговый результат;</w:t>
      </w:r>
    </w:p>
    <w:p w14:paraId="53FB2939" w14:textId="1BF21638" w:rsidR="00D32C28" w:rsidRPr="002C5BB0" w:rsidRDefault="005F5B1D" w:rsidP="00653F7F">
      <w:pPr>
        <w:widowControl/>
        <w:numPr>
          <w:ilvl w:val="0"/>
          <w:numId w:val="7"/>
        </w:numPr>
        <w:autoSpaceDE/>
        <w:autoSpaceDN/>
        <w:spacing w:line="237" w:lineRule="auto"/>
        <w:jc w:val="both"/>
        <w:rPr>
          <w:color w:val="000000"/>
          <w:sz w:val="26"/>
          <w:szCs w:val="26"/>
        </w:rPr>
      </w:pPr>
      <w:r w:rsidRPr="002C5BB0">
        <w:rPr>
          <w:color w:val="000000"/>
          <w:sz w:val="26"/>
          <w:szCs w:val="26"/>
        </w:rPr>
        <w:t>студент может перейти из одного группового проекта по написанию ВКР в другой или перейти к индивидуальному написанию ВКР, в том числе с отчуждением части полученных результатов, только по согласованию с руководителем коллектива, который он покидает, с руководителем коллектива (индивидуальным руководителем), в который он планирует перейти, и академическим руководителем ОП до конца второго модуля.</w:t>
      </w:r>
    </w:p>
    <w:p w14:paraId="314B33B8" w14:textId="77777777" w:rsidR="0092196C" w:rsidRPr="002C5BB0" w:rsidRDefault="0092196C" w:rsidP="00653F7F">
      <w:pPr>
        <w:widowControl/>
        <w:autoSpaceDE/>
        <w:autoSpaceDN/>
        <w:spacing w:line="237" w:lineRule="auto"/>
        <w:ind w:left="720"/>
        <w:jc w:val="both"/>
        <w:rPr>
          <w:color w:val="000000"/>
          <w:sz w:val="26"/>
          <w:szCs w:val="26"/>
        </w:rPr>
      </w:pPr>
    </w:p>
    <w:p w14:paraId="5DE98EC6" w14:textId="381BC219" w:rsidR="0092196C" w:rsidRPr="002C5BB0" w:rsidRDefault="0092196C" w:rsidP="00653F7F">
      <w:pPr>
        <w:widowControl/>
        <w:autoSpaceDE/>
        <w:autoSpaceDN/>
        <w:spacing w:line="237" w:lineRule="auto"/>
        <w:jc w:val="both"/>
        <w:rPr>
          <w:color w:val="000000"/>
          <w:sz w:val="26"/>
          <w:szCs w:val="26"/>
        </w:rPr>
      </w:pPr>
      <w:r w:rsidRPr="002C5BB0">
        <w:rPr>
          <w:color w:val="000000"/>
          <w:sz w:val="26"/>
          <w:szCs w:val="26"/>
        </w:rPr>
        <w:t>ВКР должна быть выполнена строго на английском языке. Подготовка и оценивание ВКР на английском языке особенностей не имеют.</w:t>
      </w:r>
    </w:p>
    <w:p w14:paraId="12E617F7" w14:textId="77777777" w:rsidR="007636B7" w:rsidRPr="002C5BB0" w:rsidRDefault="007636B7" w:rsidP="007636B7">
      <w:pPr>
        <w:widowControl/>
        <w:autoSpaceDE/>
        <w:autoSpaceDN/>
        <w:spacing w:line="237" w:lineRule="auto"/>
        <w:ind w:left="720"/>
        <w:jc w:val="both"/>
        <w:rPr>
          <w:color w:val="000000"/>
          <w:sz w:val="26"/>
          <w:szCs w:val="26"/>
        </w:rPr>
      </w:pPr>
    </w:p>
    <w:p w14:paraId="679BD431" w14:textId="77777777" w:rsidR="007636B7" w:rsidRPr="002C5BB0" w:rsidRDefault="007636B7" w:rsidP="00B81D2C">
      <w:pPr>
        <w:ind w:firstLine="709"/>
        <w:rPr>
          <w:b/>
          <w:sz w:val="26"/>
          <w:szCs w:val="26"/>
        </w:rPr>
      </w:pPr>
      <w:r w:rsidRPr="002C5BB0">
        <w:rPr>
          <w:b/>
          <w:sz w:val="26"/>
          <w:szCs w:val="26"/>
        </w:rPr>
        <w:t>2.4. Требования по использованию ИИ и генеративных моделей в ВКР</w:t>
      </w:r>
    </w:p>
    <w:p w14:paraId="60284260" w14:textId="77777777" w:rsidR="007636B7" w:rsidRPr="002C5BB0" w:rsidRDefault="007636B7" w:rsidP="00653F7F">
      <w:pPr>
        <w:jc w:val="both"/>
        <w:rPr>
          <w:color w:val="000000"/>
          <w:sz w:val="26"/>
          <w:szCs w:val="26"/>
        </w:rPr>
      </w:pPr>
      <w:r w:rsidRPr="002C5BB0">
        <w:rPr>
          <w:sz w:val="26"/>
          <w:szCs w:val="26"/>
        </w:rPr>
        <w:t>В соответствии с Методическими рекомендациями по использованию и оцениванию применения алгоритмов автоматической генерации контента при подготовке ВКР для студентов факультета экономических наук НИУ ВШЭ, утвержденными ученым советом факультета экономических наук НИУ ВШЭ (протокол от 27.02.2024 № 49), студенты / группы студентов во время подготовки ВКР могут использовать алгоритмы автоматической</w:t>
      </w:r>
      <w:r w:rsidRPr="002C5BB0">
        <w:rPr>
          <w:color w:val="000000"/>
          <w:sz w:val="26"/>
          <w:szCs w:val="26"/>
        </w:rPr>
        <w:t xml:space="preserve"> генерации контента для:</w:t>
      </w:r>
    </w:p>
    <w:p w14:paraId="03875045" w14:textId="77777777" w:rsidR="007636B7" w:rsidRPr="002C5BB0" w:rsidRDefault="007636B7" w:rsidP="00653F7F">
      <w:pPr>
        <w:widowControl/>
        <w:numPr>
          <w:ilvl w:val="0"/>
          <w:numId w:val="7"/>
        </w:numPr>
        <w:autoSpaceDE/>
        <w:autoSpaceDN/>
        <w:spacing w:line="237" w:lineRule="auto"/>
        <w:jc w:val="both"/>
        <w:rPr>
          <w:color w:val="000000"/>
          <w:sz w:val="26"/>
          <w:szCs w:val="26"/>
        </w:rPr>
      </w:pPr>
      <w:r w:rsidRPr="002C5BB0">
        <w:rPr>
          <w:color w:val="000000"/>
          <w:sz w:val="26"/>
          <w:szCs w:val="26"/>
        </w:rPr>
        <w:t>поиска информации по конкретной теме или проблеме, включая научные статьи, книги, источники статистической информации или другие источники;</w:t>
      </w:r>
    </w:p>
    <w:p w14:paraId="791F100D" w14:textId="77777777" w:rsidR="007636B7" w:rsidRPr="002C5BB0" w:rsidRDefault="007636B7" w:rsidP="00653F7F">
      <w:pPr>
        <w:widowControl/>
        <w:numPr>
          <w:ilvl w:val="0"/>
          <w:numId w:val="7"/>
        </w:numPr>
        <w:autoSpaceDE/>
        <w:autoSpaceDN/>
        <w:spacing w:line="237" w:lineRule="auto"/>
        <w:jc w:val="both"/>
        <w:rPr>
          <w:color w:val="000000"/>
          <w:sz w:val="26"/>
          <w:szCs w:val="26"/>
        </w:rPr>
      </w:pPr>
      <w:r w:rsidRPr="002C5BB0">
        <w:rPr>
          <w:color w:val="000000"/>
          <w:sz w:val="26"/>
          <w:szCs w:val="26"/>
        </w:rPr>
        <w:t>проверки грамматики и стиля изложения материала на соответствие требованиям, предъявляемым к ВКР;</w:t>
      </w:r>
    </w:p>
    <w:p w14:paraId="37B7AA46" w14:textId="77777777" w:rsidR="007636B7" w:rsidRPr="002C5BB0" w:rsidRDefault="007636B7" w:rsidP="00653F7F">
      <w:pPr>
        <w:widowControl/>
        <w:numPr>
          <w:ilvl w:val="0"/>
          <w:numId w:val="7"/>
        </w:numPr>
        <w:autoSpaceDE/>
        <w:autoSpaceDN/>
        <w:spacing w:line="237" w:lineRule="auto"/>
        <w:jc w:val="both"/>
        <w:rPr>
          <w:color w:val="000000"/>
          <w:sz w:val="26"/>
          <w:szCs w:val="26"/>
        </w:rPr>
      </w:pPr>
      <w:r w:rsidRPr="002C5BB0">
        <w:rPr>
          <w:color w:val="000000"/>
          <w:sz w:val="26"/>
          <w:szCs w:val="26"/>
        </w:rPr>
        <w:t>построения графиков, создание изображений или другого графического материала;</w:t>
      </w:r>
    </w:p>
    <w:p w14:paraId="1C0C1A78" w14:textId="77777777" w:rsidR="007636B7" w:rsidRPr="002C5BB0" w:rsidRDefault="007636B7" w:rsidP="00653F7F">
      <w:pPr>
        <w:widowControl/>
        <w:numPr>
          <w:ilvl w:val="0"/>
          <w:numId w:val="7"/>
        </w:numPr>
        <w:autoSpaceDE/>
        <w:autoSpaceDN/>
        <w:spacing w:line="237" w:lineRule="auto"/>
        <w:jc w:val="both"/>
        <w:rPr>
          <w:color w:val="000000"/>
          <w:sz w:val="26"/>
          <w:szCs w:val="26"/>
        </w:rPr>
      </w:pPr>
      <w:r w:rsidRPr="002C5BB0">
        <w:rPr>
          <w:color w:val="000000"/>
          <w:sz w:val="26"/>
          <w:szCs w:val="26"/>
        </w:rPr>
        <w:t>создания элементов кода, используемого для решения рассматриваемых в ВКР задач;</w:t>
      </w:r>
    </w:p>
    <w:p w14:paraId="17603BAC" w14:textId="77777777" w:rsidR="007636B7" w:rsidRPr="002C5BB0" w:rsidRDefault="007636B7" w:rsidP="00653F7F">
      <w:pPr>
        <w:widowControl/>
        <w:numPr>
          <w:ilvl w:val="0"/>
          <w:numId w:val="7"/>
        </w:numPr>
        <w:autoSpaceDE/>
        <w:autoSpaceDN/>
        <w:spacing w:line="237" w:lineRule="auto"/>
        <w:jc w:val="both"/>
        <w:rPr>
          <w:color w:val="000000"/>
          <w:sz w:val="26"/>
          <w:szCs w:val="26"/>
        </w:rPr>
      </w:pPr>
      <w:r w:rsidRPr="002C5BB0">
        <w:rPr>
          <w:color w:val="000000"/>
          <w:sz w:val="26"/>
          <w:szCs w:val="26"/>
        </w:rPr>
        <w:t>подготовки элементов презентации. </w:t>
      </w:r>
    </w:p>
    <w:p w14:paraId="61DDF34C" w14:textId="77777777" w:rsidR="007636B7" w:rsidRPr="002C5BB0" w:rsidRDefault="007636B7" w:rsidP="00653F7F">
      <w:pPr>
        <w:spacing w:line="237" w:lineRule="auto"/>
        <w:ind w:left="720"/>
        <w:jc w:val="both"/>
        <w:rPr>
          <w:color w:val="000000"/>
          <w:sz w:val="26"/>
          <w:szCs w:val="26"/>
        </w:rPr>
      </w:pPr>
    </w:p>
    <w:p w14:paraId="1ACBA532" w14:textId="77777777" w:rsidR="007636B7" w:rsidRPr="002C5BB0" w:rsidRDefault="007636B7" w:rsidP="00BC50FE">
      <w:pPr>
        <w:ind w:firstLine="851"/>
        <w:jc w:val="both"/>
        <w:rPr>
          <w:sz w:val="26"/>
          <w:szCs w:val="26"/>
        </w:rPr>
      </w:pPr>
      <w:r w:rsidRPr="002C5BB0">
        <w:rPr>
          <w:sz w:val="26"/>
          <w:szCs w:val="26"/>
        </w:rPr>
        <w:t xml:space="preserve">Если во время подготовки ВКР студент / группа студентов использует алгоритмы автоматической генерации контента, то студент/ группа студентов обязан заполнить при загрузке работы в ЭИОС специальный раздел «Описание применения генеративной модели» с описанием целей применения, названием конкретной генеративной модели, адресом ее сайта в интернете (либо описанием иного источника модели), и способом ее применения. </w:t>
      </w:r>
    </w:p>
    <w:p w14:paraId="118D28F0" w14:textId="77777777" w:rsidR="007636B7" w:rsidRPr="002C5BB0" w:rsidRDefault="007636B7" w:rsidP="00653F7F">
      <w:pPr>
        <w:jc w:val="both"/>
        <w:rPr>
          <w:sz w:val="26"/>
          <w:szCs w:val="26"/>
        </w:rPr>
      </w:pPr>
      <w:r w:rsidRPr="002C5BB0">
        <w:rPr>
          <w:sz w:val="26"/>
          <w:szCs w:val="26"/>
        </w:rPr>
        <w:t xml:space="preserve">Использование генеративных моделей без указания на это установленным образом считается нарушением академических норм и оценивается оценкой «0». </w:t>
      </w:r>
    </w:p>
    <w:p w14:paraId="6F683462" w14:textId="77777777" w:rsidR="007636B7" w:rsidRPr="002C5BB0" w:rsidRDefault="007636B7" w:rsidP="007636B7">
      <w:pPr>
        <w:rPr>
          <w:sz w:val="26"/>
          <w:szCs w:val="26"/>
        </w:rPr>
      </w:pPr>
    </w:p>
    <w:p w14:paraId="687F9A22" w14:textId="3DB8C5B7" w:rsidR="00B81D2C" w:rsidRPr="005E30DA" w:rsidRDefault="00D32C28" w:rsidP="005E30DA">
      <w:pPr>
        <w:pStyle w:val="10"/>
        <w:numPr>
          <w:ilvl w:val="1"/>
          <w:numId w:val="34"/>
        </w:numPr>
        <w:tabs>
          <w:tab w:val="left" w:pos="710"/>
          <w:tab w:val="left" w:pos="1418"/>
        </w:tabs>
        <w:spacing w:before="126"/>
        <w:ind w:hanging="755"/>
        <w:jc w:val="left"/>
        <w:rPr>
          <w:sz w:val="26"/>
          <w:szCs w:val="26"/>
        </w:rPr>
      </w:pPr>
      <w:bookmarkStart w:id="4" w:name="5._Оценивание_ВКР"/>
      <w:bookmarkEnd w:id="4"/>
      <w:r w:rsidRPr="005E30DA">
        <w:rPr>
          <w:sz w:val="26"/>
          <w:szCs w:val="26"/>
        </w:rPr>
        <w:t>Оценивание</w:t>
      </w:r>
      <w:r w:rsidRPr="005E30DA">
        <w:rPr>
          <w:spacing w:val="-8"/>
          <w:sz w:val="26"/>
          <w:szCs w:val="26"/>
        </w:rPr>
        <w:t xml:space="preserve"> </w:t>
      </w:r>
      <w:r w:rsidRPr="005E30DA">
        <w:rPr>
          <w:sz w:val="26"/>
          <w:szCs w:val="26"/>
        </w:rPr>
        <w:t>ВКР</w:t>
      </w:r>
      <w:r w:rsidR="00F45D79" w:rsidRPr="005E30DA">
        <w:rPr>
          <w:sz w:val="26"/>
          <w:szCs w:val="26"/>
        </w:rPr>
        <w:t xml:space="preserve"> </w:t>
      </w:r>
    </w:p>
    <w:p w14:paraId="0A0CC5AD" w14:textId="77777777" w:rsidR="00BC50FE" w:rsidRDefault="00BC50FE" w:rsidP="00BC50FE">
      <w:pPr>
        <w:ind w:firstLine="851"/>
        <w:jc w:val="both"/>
        <w:rPr>
          <w:b/>
          <w:bCs/>
          <w:sz w:val="26"/>
          <w:szCs w:val="26"/>
        </w:rPr>
      </w:pPr>
      <w:r w:rsidRPr="00BC50FE">
        <w:rPr>
          <w:b/>
          <w:bCs/>
          <w:sz w:val="26"/>
          <w:szCs w:val="26"/>
        </w:rPr>
        <w:t>Критерии оценивания ВКР и сформированности компетенций</w:t>
      </w:r>
    </w:p>
    <w:p w14:paraId="00D4A944" w14:textId="77777777" w:rsidR="00BC50FE" w:rsidRDefault="00BC50FE" w:rsidP="00653F7F">
      <w:pPr>
        <w:jc w:val="both"/>
        <w:rPr>
          <w:b/>
          <w:bCs/>
          <w:sz w:val="26"/>
          <w:szCs w:val="26"/>
        </w:rPr>
      </w:pPr>
    </w:p>
    <w:p w14:paraId="6AB70E2B" w14:textId="2708348C" w:rsidR="00F45D79" w:rsidRPr="002C5BB0" w:rsidRDefault="00F45D79" w:rsidP="00BC50FE">
      <w:pPr>
        <w:ind w:firstLine="851"/>
        <w:jc w:val="both"/>
        <w:rPr>
          <w:sz w:val="26"/>
          <w:szCs w:val="26"/>
        </w:rPr>
      </w:pPr>
      <w:r w:rsidRPr="002C5BB0">
        <w:rPr>
          <w:sz w:val="26"/>
          <w:szCs w:val="26"/>
        </w:rPr>
        <w:t>Критерии оценивания ВКР и сформированности компетенций</w:t>
      </w:r>
      <w:r w:rsidR="00AD30FF" w:rsidRPr="002C5BB0">
        <w:rPr>
          <w:sz w:val="26"/>
          <w:szCs w:val="26"/>
        </w:rPr>
        <w:t xml:space="preserve"> </w:t>
      </w:r>
      <w:r w:rsidRPr="002C5BB0">
        <w:rPr>
          <w:sz w:val="26"/>
          <w:szCs w:val="26"/>
        </w:rPr>
        <w:t>ВКР, выполненная студентом индивидуально или в коллективе, оценивается в соответствии со следующими критериями:</w:t>
      </w:r>
    </w:p>
    <w:p w14:paraId="0BA7764B" w14:textId="77777777" w:rsidR="00F45D79" w:rsidRPr="002C5BB0" w:rsidRDefault="00F45D79" w:rsidP="00653F7F">
      <w:pPr>
        <w:ind w:left="993" w:hanging="284"/>
        <w:jc w:val="both"/>
        <w:rPr>
          <w:sz w:val="26"/>
          <w:szCs w:val="26"/>
        </w:rPr>
      </w:pPr>
      <w:r w:rsidRPr="002C5BB0">
        <w:rPr>
          <w:sz w:val="26"/>
          <w:szCs w:val="26"/>
        </w:rPr>
        <w:t>●</w:t>
      </w:r>
      <w:r w:rsidRPr="002C5BB0">
        <w:rPr>
          <w:sz w:val="26"/>
          <w:szCs w:val="26"/>
        </w:rPr>
        <w:tab/>
        <w:t>исследовательский вопрос актуален и четко сформулирован;</w:t>
      </w:r>
    </w:p>
    <w:p w14:paraId="3271D996" w14:textId="77777777" w:rsidR="00F45D79" w:rsidRPr="002C5BB0" w:rsidRDefault="00F45D79" w:rsidP="00653F7F">
      <w:pPr>
        <w:ind w:left="993" w:hanging="284"/>
        <w:jc w:val="both"/>
        <w:rPr>
          <w:sz w:val="26"/>
          <w:szCs w:val="26"/>
        </w:rPr>
      </w:pPr>
      <w:r w:rsidRPr="002C5BB0">
        <w:rPr>
          <w:sz w:val="26"/>
          <w:szCs w:val="26"/>
        </w:rPr>
        <w:t>●</w:t>
      </w:r>
      <w:r w:rsidRPr="002C5BB0">
        <w:rPr>
          <w:sz w:val="26"/>
          <w:szCs w:val="26"/>
        </w:rPr>
        <w:tab/>
        <w:t>присутствуют элементы научной новизны;</w:t>
      </w:r>
    </w:p>
    <w:p w14:paraId="54B52E20" w14:textId="77777777" w:rsidR="00F45D79" w:rsidRPr="002C5BB0" w:rsidRDefault="00F45D79" w:rsidP="00653F7F">
      <w:pPr>
        <w:ind w:left="993" w:hanging="284"/>
        <w:jc w:val="both"/>
        <w:rPr>
          <w:sz w:val="26"/>
          <w:szCs w:val="26"/>
        </w:rPr>
      </w:pPr>
      <w:r w:rsidRPr="002C5BB0">
        <w:rPr>
          <w:sz w:val="26"/>
          <w:szCs w:val="26"/>
        </w:rPr>
        <w:t>●</w:t>
      </w:r>
      <w:r w:rsidRPr="002C5BB0">
        <w:rPr>
          <w:sz w:val="26"/>
          <w:szCs w:val="26"/>
        </w:rPr>
        <w:tab/>
        <w:t>самостоятельность работы студента;</w:t>
      </w:r>
    </w:p>
    <w:p w14:paraId="45B76B46" w14:textId="77777777" w:rsidR="00F45D79" w:rsidRPr="002C5BB0" w:rsidRDefault="00F45D79" w:rsidP="00653F7F">
      <w:pPr>
        <w:ind w:left="993" w:hanging="284"/>
        <w:jc w:val="both"/>
        <w:rPr>
          <w:sz w:val="26"/>
          <w:szCs w:val="26"/>
        </w:rPr>
      </w:pPr>
      <w:r w:rsidRPr="002C5BB0">
        <w:rPr>
          <w:sz w:val="26"/>
          <w:szCs w:val="26"/>
        </w:rPr>
        <w:t>●</w:t>
      </w:r>
      <w:r w:rsidRPr="002C5BB0">
        <w:rPr>
          <w:sz w:val="26"/>
          <w:szCs w:val="26"/>
        </w:rPr>
        <w:tab/>
        <w:t>содержательный обзор литературы;</w:t>
      </w:r>
    </w:p>
    <w:p w14:paraId="289B3A9E" w14:textId="77777777" w:rsidR="00F45D79" w:rsidRPr="002C5BB0" w:rsidRDefault="00F45D79" w:rsidP="00653F7F">
      <w:pPr>
        <w:ind w:left="993" w:hanging="284"/>
        <w:jc w:val="both"/>
        <w:rPr>
          <w:sz w:val="26"/>
          <w:szCs w:val="26"/>
        </w:rPr>
      </w:pPr>
      <w:r w:rsidRPr="002C5BB0">
        <w:rPr>
          <w:sz w:val="26"/>
          <w:szCs w:val="26"/>
        </w:rPr>
        <w:t>●</w:t>
      </w:r>
      <w:r w:rsidRPr="002C5BB0">
        <w:rPr>
          <w:sz w:val="26"/>
          <w:szCs w:val="26"/>
        </w:rPr>
        <w:tab/>
        <w:t>корректность методологии и обоснованность её выбора;</w:t>
      </w:r>
    </w:p>
    <w:p w14:paraId="66247F3C" w14:textId="77777777" w:rsidR="00F45D79" w:rsidRPr="002C5BB0" w:rsidRDefault="00F45D79" w:rsidP="00653F7F">
      <w:pPr>
        <w:ind w:left="993" w:hanging="284"/>
        <w:jc w:val="both"/>
        <w:rPr>
          <w:sz w:val="26"/>
          <w:szCs w:val="26"/>
        </w:rPr>
      </w:pPr>
      <w:r w:rsidRPr="002C5BB0">
        <w:rPr>
          <w:sz w:val="26"/>
          <w:szCs w:val="26"/>
        </w:rPr>
        <w:t>●</w:t>
      </w:r>
      <w:r w:rsidRPr="002C5BB0">
        <w:rPr>
          <w:sz w:val="26"/>
          <w:szCs w:val="26"/>
        </w:rPr>
        <w:tab/>
        <w:t>отражена работа с оригинальными базами данных/ эмпирическими моделями, и/или самостоятельная теоретическая модель, построенная в соответствии с современными требованиями в данной области научного знания;</w:t>
      </w:r>
    </w:p>
    <w:p w14:paraId="213217B6" w14:textId="77777777" w:rsidR="00F45D79" w:rsidRPr="002C5BB0" w:rsidRDefault="00F45D79" w:rsidP="00653F7F">
      <w:pPr>
        <w:ind w:left="993" w:hanging="284"/>
        <w:jc w:val="both"/>
        <w:rPr>
          <w:sz w:val="26"/>
          <w:szCs w:val="26"/>
        </w:rPr>
      </w:pPr>
      <w:r w:rsidRPr="002C5BB0">
        <w:rPr>
          <w:sz w:val="26"/>
          <w:szCs w:val="26"/>
        </w:rPr>
        <w:t>●</w:t>
      </w:r>
      <w:r w:rsidRPr="002C5BB0">
        <w:rPr>
          <w:sz w:val="26"/>
          <w:szCs w:val="26"/>
        </w:rPr>
        <w:tab/>
        <w:t>присутствует содержательное представление результатов работ (описательные статистики, модели, формулировки утверждений, выводы, результаты оценивания эмпирических/эконометрических моделей);</w:t>
      </w:r>
    </w:p>
    <w:p w14:paraId="19C45EB6" w14:textId="77777777" w:rsidR="00F45D79" w:rsidRPr="002C5BB0" w:rsidRDefault="00F45D79" w:rsidP="00653F7F">
      <w:pPr>
        <w:ind w:left="993" w:hanging="284"/>
        <w:jc w:val="both"/>
        <w:rPr>
          <w:sz w:val="26"/>
          <w:szCs w:val="26"/>
        </w:rPr>
      </w:pPr>
      <w:r w:rsidRPr="002C5BB0">
        <w:rPr>
          <w:sz w:val="26"/>
          <w:szCs w:val="26"/>
        </w:rPr>
        <w:t>●</w:t>
      </w:r>
      <w:r w:rsidRPr="002C5BB0">
        <w:rPr>
          <w:sz w:val="26"/>
          <w:szCs w:val="26"/>
        </w:rPr>
        <w:tab/>
        <w:t>корректно оформлены ссылки, а также разделы, уравнения, рисунки и таблицы;</w:t>
      </w:r>
    </w:p>
    <w:p w14:paraId="1D722B6F" w14:textId="77777777" w:rsidR="00F45D79" w:rsidRPr="002C5BB0" w:rsidRDefault="00F45D79" w:rsidP="00653F7F">
      <w:pPr>
        <w:ind w:left="993" w:hanging="284"/>
        <w:jc w:val="both"/>
        <w:rPr>
          <w:sz w:val="26"/>
          <w:szCs w:val="26"/>
        </w:rPr>
      </w:pPr>
      <w:r w:rsidRPr="002C5BB0">
        <w:rPr>
          <w:sz w:val="26"/>
          <w:szCs w:val="26"/>
        </w:rPr>
        <w:t>●</w:t>
      </w:r>
      <w:r w:rsidRPr="002C5BB0">
        <w:rPr>
          <w:sz w:val="26"/>
          <w:szCs w:val="26"/>
        </w:rPr>
        <w:tab/>
        <w:t>грамотное оформление работы, стилистически выверенный текст, отсутствие орфографических ошибок;</w:t>
      </w:r>
    </w:p>
    <w:p w14:paraId="7563035F" w14:textId="77777777" w:rsidR="0004711B" w:rsidRPr="002C5BB0" w:rsidRDefault="00F45D79" w:rsidP="00653F7F">
      <w:pPr>
        <w:ind w:left="993" w:hanging="284"/>
        <w:jc w:val="both"/>
        <w:rPr>
          <w:sz w:val="26"/>
          <w:szCs w:val="26"/>
        </w:rPr>
      </w:pPr>
      <w:r w:rsidRPr="002C5BB0">
        <w:rPr>
          <w:sz w:val="26"/>
          <w:szCs w:val="26"/>
        </w:rPr>
        <w:t>●</w:t>
      </w:r>
      <w:r w:rsidRPr="002C5BB0">
        <w:rPr>
          <w:sz w:val="26"/>
          <w:szCs w:val="26"/>
        </w:rPr>
        <w:tab/>
        <w:t xml:space="preserve">работа над ВКР является завершающим этапом обучения на ОП, поэтому студент должен продемонстрировать в ней владение как универсальными, общепрофессиональными, так и профессиональными компетенциями. </w:t>
      </w:r>
    </w:p>
    <w:p w14:paraId="7FE6856E" w14:textId="77777777" w:rsidR="0004711B" w:rsidRPr="002C5BB0" w:rsidRDefault="0004711B" w:rsidP="0004711B">
      <w:pPr>
        <w:ind w:left="993" w:hanging="284"/>
        <w:rPr>
          <w:sz w:val="26"/>
          <w:szCs w:val="26"/>
        </w:rPr>
      </w:pPr>
    </w:p>
    <w:p w14:paraId="4F9FEDF1" w14:textId="54C1438D" w:rsidR="00F45D79" w:rsidRPr="002C5BB0" w:rsidRDefault="00F45D79" w:rsidP="00AF65E9">
      <w:pPr>
        <w:pStyle w:val="10"/>
        <w:rPr>
          <w:sz w:val="26"/>
          <w:szCs w:val="26"/>
        </w:rPr>
      </w:pPr>
      <w:r w:rsidRPr="002C5BB0">
        <w:rPr>
          <w:sz w:val="26"/>
          <w:szCs w:val="26"/>
        </w:rPr>
        <w:t>Оценки по баллам</w:t>
      </w:r>
    </w:p>
    <w:p w14:paraId="4578199B" w14:textId="4C444B5B" w:rsidR="00F45D79" w:rsidRPr="002C5BB0" w:rsidRDefault="00F45D79" w:rsidP="00AD30FF">
      <w:pPr>
        <w:jc w:val="both"/>
        <w:rPr>
          <w:sz w:val="26"/>
          <w:szCs w:val="26"/>
        </w:rPr>
      </w:pPr>
      <w:r w:rsidRPr="002C5BB0">
        <w:rPr>
          <w:sz w:val="26"/>
          <w:szCs w:val="26"/>
        </w:rPr>
        <w:t>За работу реферативного содержания не может быть выставлена оценка выше «удовлетворительно» (4-5 баллов по 10-балльной шкале), даже в случае наличия самостоятельных суждений и критических оценок. Построения и эмпирические оценки моделей, повторяющих чужие исследования на новых данных, не могут оцениваться выше, чем «хорошо» (6-7 баллов по 10-балльной шкале). Работы с самостоятельной исследовательской составляющей, однако содержащие существенные недочеты, плохо оформленные, как правило, не могут претендовать на оценку «отлично». На «неудовлетворительно» (1-3 балла по 10-балльной шкале) оцениваются работы, не позволяющие сделать вывод о сформированности компетенций, необходимых для присвоения степени магистра по направлению «</w:t>
      </w:r>
      <w:r w:rsidR="00AD30FF" w:rsidRPr="002C5BB0">
        <w:rPr>
          <w:sz w:val="26"/>
          <w:szCs w:val="26"/>
        </w:rPr>
        <w:t>Финансы и кредит</w:t>
      </w:r>
      <w:r w:rsidRPr="002C5BB0">
        <w:rPr>
          <w:sz w:val="26"/>
          <w:szCs w:val="26"/>
        </w:rPr>
        <w:t>». Работы, содержащие плагиат и/или незадекларированное использование генеративной модели, к защите не допускаются.</w:t>
      </w:r>
    </w:p>
    <w:p w14:paraId="2B7B2E18" w14:textId="77777777" w:rsidR="00F45D79" w:rsidRPr="002C5BB0" w:rsidRDefault="00F45D79" w:rsidP="00AD30FF">
      <w:pPr>
        <w:jc w:val="both"/>
        <w:rPr>
          <w:sz w:val="26"/>
          <w:szCs w:val="26"/>
        </w:rPr>
      </w:pPr>
      <w:r w:rsidRPr="002C5BB0">
        <w:rPr>
          <w:sz w:val="26"/>
          <w:szCs w:val="26"/>
        </w:rPr>
        <w:t>Оценка "0" выставляется в следующих случаях:</w:t>
      </w:r>
    </w:p>
    <w:p w14:paraId="2FA41FF1" w14:textId="31576A5F" w:rsidR="00F45D79" w:rsidRPr="002C5BB0" w:rsidRDefault="00F45D79" w:rsidP="00A36E37">
      <w:pPr>
        <w:pStyle w:val="a5"/>
        <w:numPr>
          <w:ilvl w:val="0"/>
          <w:numId w:val="22"/>
        </w:numPr>
        <w:ind w:left="709"/>
        <w:rPr>
          <w:sz w:val="26"/>
          <w:szCs w:val="26"/>
        </w:rPr>
      </w:pPr>
      <w:r w:rsidRPr="002C5BB0">
        <w:rPr>
          <w:sz w:val="26"/>
          <w:szCs w:val="26"/>
        </w:rPr>
        <w:t xml:space="preserve">Если студент приступил к защите ВКР, но затем отказался от продолжения участия в </w:t>
      </w:r>
      <w:r w:rsidRPr="002C5BB0">
        <w:rPr>
          <w:sz w:val="26"/>
          <w:szCs w:val="26"/>
        </w:rPr>
        <w:lastRenderedPageBreak/>
        <w:t>защите;</w:t>
      </w:r>
    </w:p>
    <w:p w14:paraId="466A367E" w14:textId="044EAF1D" w:rsidR="00F45D79" w:rsidRPr="002C5BB0" w:rsidRDefault="00F45D79" w:rsidP="00AD30FF">
      <w:pPr>
        <w:pStyle w:val="a5"/>
        <w:numPr>
          <w:ilvl w:val="0"/>
          <w:numId w:val="22"/>
        </w:numPr>
        <w:rPr>
          <w:sz w:val="26"/>
          <w:szCs w:val="26"/>
        </w:rPr>
      </w:pPr>
      <w:r w:rsidRPr="002C5BB0">
        <w:rPr>
          <w:sz w:val="26"/>
          <w:szCs w:val="26"/>
        </w:rPr>
        <w:t>При нарушениях: плагиат, подлог при загрузке ВКР в специальный модуль ЭИОС для проверки системой «Антиплагиат», фабрикация данных и результатов работы, незадекларированное использование генеративной модели, факт которых обнаружен членами локальной ГЭК во время проведения защиты.</w:t>
      </w:r>
    </w:p>
    <w:p w14:paraId="73B966B9" w14:textId="77777777" w:rsidR="00F45D79" w:rsidRPr="002C5BB0" w:rsidRDefault="00F45D79" w:rsidP="00AD30FF">
      <w:pPr>
        <w:jc w:val="both"/>
        <w:rPr>
          <w:sz w:val="26"/>
          <w:szCs w:val="26"/>
        </w:rPr>
      </w:pPr>
    </w:p>
    <w:p w14:paraId="2AA6B714" w14:textId="77777777" w:rsidR="00F45D79" w:rsidRPr="002C5BB0" w:rsidRDefault="00F45D79" w:rsidP="00AD30FF">
      <w:pPr>
        <w:jc w:val="both"/>
        <w:rPr>
          <w:sz w:val="26"/>
          <w:szCs w:val="26"/>
        </w:rPr>
      </w:pPr>
      <w:r w:rsidRPr="002C5BB0">
        <w:rPr>
          <w:sz w:val="26"/>
          <w:szCs w:val="26"/>
        </w:rPr>
        <w:t>Итоговая оценка за ВКР выставляется каждому студенту решением ГЭК. ГЭК принимает во внимание отзывы и оценки руководителя и рецензента ВКР, однако имеет право выставить другую оценку.</w:t>
      </w:r>
    </w:p>
    <w:p w14:paraId="58CA3515" w14:textId="77777777" w:rsidR="00F45D79" w:rsidRPr="002C5BB0" w:rsidRDefault="00F45D79" w:rsidP="00F45D79">
      <w:pPr>
        <w:rPr>
          <w:sz w:val="26"/>
          <w:szCs w:val="26"/>
        </w:rPr>
      </w:pPr>
    </w:p>
    <w:p w14:paraId="60635705" w14:textId="2D3D149A" w:rsidR="00F45D79" w:rsidRPr="002C5BB0" w:rsidRDefault="00BC50FE" w:rsidP="008577F0">
      <w:pPr>
        <w:pStyle w:val="10"/>
        <w:rPr>
          <w:sz w:val="26"/>
          <w:szCs w:val="26"/>
        </w:rPr>
      </w:pPr>
      <w:r>
        <w:rPr>
          <w:sz w:val="26"/>
          <w:szCs w:val="26"/>
        </w:rPr>
        <w:t>2.</w:t>
      </w:r>
      <w:r w:rsidR="005E30DA">
        <w:rPr>
          <w:sz w:val="26"/>
          <w:szCs w:val="26"/>
        </w:rPr>
        <w:t>6</w:t>
      </w:r>
      <w:r>
        <w:rPr>
          <w:sz w:val="26"/>
          <w:szCs w:val="26"/>
        </w:rPr>
        <w:t>.</w:t>
      </w:r>
      <w:r w:rsidR="008577F0" w:rsidRPr="002C5BB0">
        <w:rPr>
          <w:sz w:val="26"/>
          <w:szCs w:val="26"/>
        </w:rPr>
        <w:t xml:space="preserve"> </w:t>
      </w:r>
      <w:r w:rsidR="00F45D79" w:rsidRPr="002C5BB0">
        <w:rPr>
          <w:sz w:val="26"/>
          <w:szCs w:val="26"/>
        </w:rPr>
        <w:t>Проверка ВКР системой «Антиплагиат»</w:t>
      </w:r>
    </w:p>
    <w:p w14:paraId="5E0E4656" w14:textId="77777777" w:rsidR="00F45D79" w:rsidRPr="002C5BB0" w:rsidRDefault="00F45D79" w:rsidP="00EA3457">
      <w:pPr>
        <w:ind w:firstLine="851"/>
        <w:jc w:val="both"/>
        <w:rPr>
          <w:sz w:val="26"/>
          <w:szCs w:val="26"/>
        </w:rPr>
      </w:pPr>
      <w:r w:rsidRPr="002C5BB0">
        <w:rPr>
          <w:sz w:val="26"/>
          <w:szCs w:val="26"/>
        </w:rPr>
        <w:t>В обязанности руководителя (руководителей) ВКР входит отслеживание оригинальности выполненной студентом работы.</w:t>
      </w:r>
    </w:p>
    <w:p w14:paraId="64AD442E" w14:textId="77777777" w:rsidR="00F45D79" w:rsidRPr="002C5BB0" w:rsidRDefault="00F45D79" w:rsidP="00EA3457">
      <w:pPr>
        <w:ind w:firstLine="851"/>
        <w:jc w:val="both"/>
        <w:rPr>
          <w:sz w:val="26"/>
          <w:szCs w:val="26"/>
        </w:rPr>
      </w:pPr>
      <w:r w:rsidRPr="002C5BB0">
        <w:rPr>
          <w:sz w:val="26"/>
          <w:szCs w:val="26"/>
        </w:rPr>
        <w:t>В случае выявления доказанного плагиата и/или незадекларированного использования генеративных моделей студент привлекается к дисциплинарной ответственности в порядке, изложенном в Приложении 1 к Правилам внутреннего распорядка НИУ ВШЭ.</w:t>
      </w:r>
    </w:p>
    <w:p w14:paraId="661D8AF9" w14:textId="77777777" w:rsidR="00F45D79" w:rsidRPr="002C5BB0" w:rsidRDefault="00F45D79" w:rsidP="00EA3457">
      <w:pPr>
        <w:ind w:firstLine="851"/>
        <w:jc w:val="both"/>
        <w:rPr>
          <w:sz w:val="26"/>
          <w:szCs w:val="26"/>
        </w:rPr>
      </w:pPr>
      <w:r w:rsidRPr="002C5BB0">
        <w:rPr>
          <w:sz w:val="26"/>
          <w:szCs w:val="26"/>
        </w:rPr>
        <w:t>Если факт нарушения был зафиксирован ГЭК во время защиты ВКР, студенту выставляется оценка «0».</w:t>
      </w:r>
    </w:p>
    <w:p w14:paraId="166972BD" w14:textId="77777777" w:rsidR="00F45D79" w:rsidRPr="002C5BB0" w:rsidRDefault="00F45D79" w:rsidP="00EA3457">
      <w:pPr>
        <w:jc w:val="both"/>
        <w:rPr>
          <w:sz w:val="26"/>
          <w:szCs w:val="26"/>
        </w:rPr>
      </w:pPr>
      <w:r w:rsidRPr="002C5BB0">
        <w:rPr>
          <w:sz w:val="26"/>
          <w:szCs w:val="26"/>
        </w:rPr>
        <w:t>В случае коллективной ВКР при выявлении доказанного факта плагиата и/или незадекларированного использования генеративных моделей дисциплинарное взыскание применяется ко всем студентам, участвовавшим в написании коллективной работы.</w:t>
      </w:r>
    </w:p>
    <w:p w14:paraId="66636EEF" w14:textId="5516FA94" w:rsidR="00F45D79" w:rsidRPr="002C5BB0" w:rsidRDefault="00F45D79" w:rsidP="00EA3457">
      <w:pPr>
        <w:ind w:left="142" w:firstLine="709"/>
        <w:jc w:val="both"/>
        <w:rPr>
          <w:sz w:val="26"/>
          <w:szCs w:val="26"/>
        </w:rPr>
      </w:pPr>
      <w:r w:rsidRPr="002C5BB0">
        <w:rPr>
          <w:sz w:val="26"/>
          <w:szCs w:val="26"/>
        </w:rPr>
        <w:t>В отдельных случаях проверка заимствования на основе инструментов ЭИОС может оказаться неэффективной или невозможной. Однако уникальность получаемого результата и корректность использования источников и ранее созданных аналогичных разработок является ответственностью студента и руководителя ВКР. Нарушение прав на использование ранее создан</w:t>
      </w:r>
      <w:r w:rsidR="00AA4C15">
        <w:rPr>
          <w:sz w:val="26"/>
          <w:szCs w:val="26"/>
        </w:rPr>
        <w:t>ных результатов или создание не</w:t>
      </w:r>
      <w:r w:rsidRPr="002C5BB0">
        <w:rPr>
          <w:sz w:val="26"/>
          <w:szCs w:val="26"/>
        </w:rPr>
        <w:t>уникального результата классифицируется как нарушение академической и корпоративной этики.</w:t>
      </w:r>
    </w:p>
    <w:p w14:paraId="7F36AAA2" w14:textId="77777777" w:rsidR="008577F0" w:rsidRPr="002C5BB0" w:rsidRDefault="008577F0" w:rsidP="00F45D79">
      <w:pPr>
        <w:rPr>
          <w:sz w:val="26"/>
          <w:szCs w:val="26"/>
        </w:rPr>
      </w:pPr>
    </w:p>
    <w:p w14:paraId="0FA3C276" w14:textId="508432B7" w:rsidR="00F45D79" w:rsidRPr="002C5BB0" w:rsidRDefault="00BC50FE" w:rsidP="008577F0">
      <w:pPr>
        <w:pStyle w:val="10"/>
        <w:rPr>
          <w:sz w:val="26"/>
          <w:szCs w:val="26"/>
        </w:rPr>
      </w:pPr>
      <w:r>
        <w:rPr>
          <w:sz w:val="26"/>
          <w:szCs w:val="26"/>
        </w:rPr>
        <w:t>2.</w:t>
      </w:r>
      <w:r w:rsidR="005E30DA">
        <w:rPr>
          <w:sz w:val="26"/>
          <w:szCs w:val="26"/>
        </w:rPr>
        <w:t>7</w:t>
      </w:r>
      <w:r>
        <w:rPr>
          <w:sz w:val="26"/>
          <w:szCs w:val="26"/>
        </w:rPr>
        <w:t xml:space="preserve">. </w:t>
      </w:r>
      <w:r w:rsidR="008577F0" w:rsidRPr="002C5BB0">
        <w:rPr>
          <w:sz w:val="26"/>
          <w:szCs w:val="26"/>
        </w:rPr>
        <w:t xml:space="preserve"> </w:t>
      </w:r>
      <w:r w:rsidR="00F45D79" w:rsidRPr="002C5BB0">
        <w:rPr>
          <w:sz w:val="26"/>
          <w:szCs w:val="26"/>
        </w:rPr>
        <w:t>Требования к отзыву руководителя на ВКР</w:t>
      </w:r>
    </w:p>
    <w:p w14:paraId="4C881F5C" w14:textId="7EAB6E57" w:rsidR="00A36E37" w:rsidRDefault="00A36E37" w:rsidP="00A36E37">
      <w:pPr>
        <w:widowControl/>
        <w:numPr>
          <w:ilvl w:val="0"/>
          <w:numId w:val="9"/>
        </w:numPr>
        <w:autoSpaceDE/>
        <w:autoSpaceDN/>
        <w:ind w:left="709"/>
        <w:jc w:val="both"/>
        <w:rPr>
          <w:color w:val="000000"/>
          <w:sz w:val="26"/>
          <w:szCs w:val="26"/>
        </w:rPr>
      </w:pPr>
      <w:r w:rsidRPr="009E374A">
        <w:rPr>
          <w:color w:val="000000"/>
          <w:sz w:val="26"/>
          <w:szCs w:val="26"/>
        </w:rPr>
        <w:t>Отзы</w:t>
      </w:r>
      <w:r w:rsidR="00B449E5">
        <w:rPr>
          <w:color w:val="000000"/>
          <w:sz w:val="26"/>
          <w:szCs w:val="26"/>
        </w:rPr>
        <w:t>в дается строго на версию работы</w:t>
      </w:r>
      <w:r w:rsidRPr="009E374A">
        <w:rPr>
          <w:color w:val="000000"/>
          <w:sz w:val="26"/>
          <w:szCs w:val="26"/>
        </w:rPr>
        <w:t>, загруженную студентом / группой студентов в ЭИОС</w:t>
      </w:r>
      <w:r w:rsidR="00B713E5">
        <w:rPr>
          <w:color w:val="000000"/>
          <w:sz w:val="26"/>
          <w:szCs w:val="26"/>
        </w:rPr>
        <w:t>.</w:t>
      </w:r>
    </w:p>
    <w:p w14:paraId="1D27FB2B" w14:textId="11B4FAA4" w:rsidR="00A36E37" w:rsidRPr="0029139E" w:rsidRDefault="00A36E37" w:rsidP="00A36E37">
      <w:pPr>
        <w:widowControl/>
        <w:numPr>
          <w:ilvl w:val="0"/>
          <w:numId w:val="9"/>
        </w:numPr>
        <w:autoSpaceDE/>
        <w:autoSpaceDN/>
        <w:ind w:left="709"/>
        <w:jc w:val="both"/>
        <w:rPr>
          <w:color w:val="000000"/>
          <w:sz w:val="26"/>
          <w:szCs w:val="26"/>
        </w:rPr>
      </w:pPr>
      <w:r w:rsidRPr="002839BD">
        <w:rPr>
          <w:color w:val="000000"/>
          <w:sz w:val="26"/>
          <w:szCs w:val="26"/>
        </w:rPr>
        <w:t xml:space="preserve">После получения окончательного варианта ВКР руководитель ВКР составляет отзыв </w:t>
      </w:r>
      <w:r>
        <w:rPr>
          <w:sz w:val="26"/>
          <w:szCs w:val="26"/>
        </w:rPr>
        <w:t xml:space="preserve">на работу, </w:t>
      </w:r>
      <w:r w:rsidRPr="002839BD">
        <w:rPr>
          <w:color w:val="000000"/>
          <w:sz w:val="26"/>
          <w:szCs w:val="26"/>
        </w:rPr>
        <w:t xml:space="preserve">в котором, характеризует качество работы студента, отмечает положительные стороны, выделяет недостатки, не устраненные студентом, мотивирует возможность или нецелесообразность представления ВКР в ГЭК. </w:t>
      </w:r>
      <w:r>
        <w:rPr>
          <w:sz w:val="26"/>
          <w:szCs w:val="26"/>
        </w:rPr>
        <w:t>Р</w:t>
      </w:r>
      <w:r w:rsidRPr="002839BD">
        <w:rPr>
          <w:sz w:val="26"/>
          <w:szCs w:val="26"/>
        </w:rPr>
        <w:t xml:space="preserve">уководитель </w:t>
      </w:r>
      <w:r w:rsidRPr="002839BD">
        <w:rPr>
          <w:color w:val="000000"/>
          <w:sz w:val="26"/>
          <w:szCs w:val="26"/>
        </w:rPr>
        <w:t xml:space="preserve">дает оценку </w:t>
      </w:r>
      <w:r w:rsidRPr="0029139E">
        <w:rPr>
          <w:color w:val="000000"/>
          <w:sz w:val="26"/>
          <w:szCs w:val="26"/>
        </w:rPr>
        <w:t>по десятибалльной шкале.</w:t>
      </w:r>
    </w:p>
    <w:p w14:paraId="21DB65EF" w14:textId="77777777" w:rsidR="00A36E37" w:rsidRPr="0029139E" w:rsidRDefault="00A36E37" w:rsidP="00A36E37">
      <w:pPr>
        <w:widowControl/>
        <w:numPr>
          <w:ilvl w:val="0"/>
          <w:numId w:val="9"/>
        </w:numPr>
        <w:autoSpaceDE/>
        <w:autoSpaceDN/>
        <w:ind w:left="709"/>
        <w:jc w:val="both"/>
        <w:rPr>
          <w:color w:val="000000"/>
          <w:sz w:val="26"/>
          <w:szCs w:val="26"/>
        </w:rPr>
      </w:pPr>
      <w:r w:rsidRPr="0029139E">
        <w:rPr>
          <w:color w:val="000000"/>
          <w:sz w:val="26"/>
          <w:szCs w:val="26"/>
        </w:rPr>
        <w:t xml:space="preserve">Отзыв загружается руководителем в специальный модуль в ЭИОС или предоставляется в учебный офис в течение </w:t>
      </w:r>
      <w:r>
        <w:rPr>
          <w:color w:val="000000"/>
          <w:sz w:val="26"/>
          <w:szCs w:val="26"/>
        </w:rPr>
        <w:t>семи</w:t>
      </w:r>
      <w:r w:rsidRPr="0029139E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календарных </w:t>
      </w:r>
      <w:r w:rsidRPr="0029139E">
        <w:rPr>
          <w:color w:val="000000"/>
          <w:sz w:val="26"/>
          <w:szCs w:val="26"/>
        </w:rPr>
        <w:t>дней после загрузки работы студентом.</w:t>
      </w:r>
    </w:p>
    <w:p w14:paraId="78E235F9" w14:textId="77777777" w:rsidR="00A36E37" w:rsidRPr="0029139E" w:rsidRDefault="00A36E37" w:rsidP="00A36E37">
      <w:pPr>
        <w:pStyle w:val="a5"/>
        <w:widowControl/>
        <w:numPr>
          <w:ilvl w:val="0"/>
          <w:numId w:val="9"/>
        </w:numPr>
        <w:autoSpaceDE/>
        <w:autoSpaceDN/>
        <w:ind w:left="709"/>
        <w:contextualSpacing/>
        <w:rPr>
          <w:sz w:val="26"/>
          <w:szCs w:val="26"/>
        </w:rPr>
      </w:pPr>
      <w:r w:rsidRPr="0029139E">
        <w:rPr>
          <w:sz w:val="26"/>
          <w:szCs w:val="26"/>
        </w:rPr>
        <w:t xml:space="preserve">Руководитель несет ответственность </w:t>
      </w:r>
      <w:r>
        <w:rPr>
          <w:sz w:val="26"/>
          <w:szCs w:val="26"/>
        </w:rPr>
        <w:t xml:space="preserve">за </w:t>
      </w:r>
      <w:r w:rsidRPr="0029139E">
        <w:rPr>
          <w:sz w:val="26"/>
          <w:szCs w:val="26"/>
        </w:rPr>
        <w:t>своевременность предоставления отзыва</w:t>
      </w:r>
      <w:r>
        <w:rPr>
          <w:sz w:val="26"/>
          <w:szCs w:val="26"/>
        </w:rPr>
        <w:t xml:space="preserve"> и в целом за </w:t>
      </w:r>
      <w:r w:rsidRPr="0029139E">
        <w:rPr>
          <w:sz w:val="26"/>
          <w:szCs w:val="26"/>
        </w:rPr>
        <w:t>соответствие отзыва о ВКР предлагаемому</w:t>
      </w:r>
      <w:r>
        <w:rPr>
          <w:sz w:val="26"/>
          <w:szCs w:val="26"/>
        </w:rPr>
        <w:t xml:space="preserve"> шаблону отзыва (см. </w:t>
      </w:r>
      <w:r w:rsidRPr="00064ACB">
        <w:rPr>
          <w:sz w:val="26"/>
          <w:szCs w:val="26"/>
        </w:rPr>
        <w:t>Поряд</w:t>
      </w:r>
      <w:r>
        <w:rPr>
          <w:sz w:val="26"/>
          <w:szCs w:val="26"/>
        </w:rPr>
        <w:t>о</w:t>
      </w:r>
      <w:r w:rsidRPr="00064ACB">
        <w:rPr>
          <w:sz w:val="26"/>
          <w:szCs w:val="26"/>
        </w:rPr>
        <w:t>к оформления курсовых и выпускных квалификаци</w:t>
      </w:r>
      <w:r>
        <w:rPr>
          <w:sz w:val="26"/>
          <w:szCs w:val="26"/>
        </w:rPr>
        <w:t>онных работ НИУ ВШЭ (Приложение </w:t>
      </w:r>
      <w:r w:rsidRPr="00064ACB">
        <w:rPr>
          <w:sz w:val="26"/>
          <w:szCs w:val="26"/>
        </w:rPr>
        <w:t>8</w:t>
      </w:r>
      <w:r>
        <w:rPr>
          <w:sz w:val="26"/>
          <w:szCs w:val="26"/>
        </w:rPr>
        <w:t xml:space="preserve"> </w:t>
      </w:r>
      <w:hyperlink r:id="rId8" w:tgtFrame="_blank" w:history="1">
        <w:r w:rsidRPr="00064ACB">
          <w:rPr>
            <w:sz w:val="26"/>
            <w:szCs w:val="26"/>
          </w:rPr>
          <w:t>Положения о практической подготовке</w:t>
        </w:r>
      </w:hyperlink>
      <w:r>
        <w:rPr>
          <w:sz w:val="26"/>
          <w:szCs w:val="26"/>
        </w:rPr>
        <w:t>))</w:t>
      </w:r>
      <w:r w:rsidRPr="0029139E">
        <w:rPr>
          <w:sz w:val="26"/>
          <w:szCs w:val="26"/>
        </w:rPr>
        <w:t xml:space="preserve">. Руководитель (и со-руководитель) несут ответственность за обоснование предложенной оценки ВКР. </w:t>
      </w:r>
    </w:p>
    <w:p w14:paraId="193D7B7C" w14:textId="396AA7CD" w:rsidR="00A36E37" w:rsidRPr="0029139E" w:rsidRDefault="00A36E37" w:rsidP="00A36E37">
      <w:pPr>
        <w:widowControl/>
        <w:numPr>
          <w:ilvl w:val="0"/>
          <w:numId w:val="9"/>
        </w:numPr>
        <w:autoSpaceDE/>
        <w:autoSpaceDN/>
        <w:ind w:left="709"/>
        <w:jc w:val="both"/>
        <w:rPr>
          <w:color w:val="000000"/>
          <w:sz w:val="26"/>
          <w:szCs w:val="26"/>
        </w:rPr>
      </w:pPr>
      <w:r w:rsidRPr="0029139E">
        <w:rPr>
          <w:color w:val="000000"/>
          <w:sz w:val="26"/>
          <w:szCs w:val="26"/>
        </w:rPr>
        <w:t xml:space="preserve">При написании отзыва на групповую ВКР руководитель может как оценивать результат работы всех студентов единообразно, так и отдельно указывать оценку </w:t>
      </w:r>
      <w:r w:rsidRPr="0029139E">
        <w:rPr>
          <w:color w:val="000000"/>
          <w:sz w:val="26"/>
          <w:szCs w:val="26"/>
        </w:rPr>
        <w:lastRenderedPageBreak/>
        <w:t xml:space="preserve">результата работы каждого участника группы в соответствии с критериями, указанными в </w:t>
      </w:r>
      <w:r>
        <w:rPr>
          <w:color w:val="000000"/>
          <w:sz w:val="26"/>
          <w:szCs w:val="26"/>
        </w:rPr>
        <w:t>пункте 2</w:t>
      </w:r>
      <w:r w:rsidR="007C52D9">
        <w:rPr>
          <w:color w:val="000000"/>
          <w:sz w:val="26"/>
          <w:szCs w:val="26"/>
        </w:rPr>
        <w:t>.5</w:t>
      </w:r>
      <w:r>
        <w:rPr>
          <w:color w:val="000000"/>
          <w:sz w:val="26"/>
          <w:szCs w:val="26"/>
        </w:rPr>
        <w:t xml:space="preserve"> настоящих Правил</w:t>
      </w:r>
      <w:r w:rsidRPr="0029139E">
        <w:rPr>
          <w:color w:val="000000"/>
          <w:sz w:val="26"/>
          <w:szCs w:val="26"/>
        </w:rPr>
        <w:t xml:space="preserve">; </w:t>
      </w:r>
    </w:p>
    <w:p w14:paraId="66B6F86B" w14:textId="77777777" w:rsidR="00A36E37" w:rsidRPr="002839BD" w:rsidRDefault="00A36E37" w:rsidP="00A36E37">
      <w:pPr>
        <w:widowControl/>
        <w:numPr>
          <w:ilvl w:val="0"/>
          <w:numId w:val="9"/>
        </w:numPr>
        <w:autoSpaceDE/>
        <w:autoSpaceDN/>
        <w:spacing w:line="237" w:lineRule="auto"/>
        <w:ind w:left="709"/>
        <w:jc w:val="both"/>
        <w:rPr>
          <w:color w:val="000000"/>
          <w:sz w:val="26"/>
          <w:szCs w:val="26"/>
        </w:rPr>
      </w:pPr>
      <w:r w:rsidRPr="002839BD">
        <w:rPr>
          <w:color w:val="000000"/>
          <w:sz w:val="26"/>
          <w:szCs w:val="26"/>
        </w:rPr>
        <w:t>При наличии руководителя и соруководителя ВКР готовится один отзыв, который подписывается обоими руководителями (</w:t>
      </w:r>
      <w:r>
        <w:rPr>
          <w:color w:val="000000"/>
          <w:sz w:val="26"/>
          <w:szCs w:val="26"/>
        </w:rPr>
        <w:t xml:space="preserve">при этом в специальном модуле ЭИОС </w:t>
      </w:r>
      <w:r w:rsidRPr="002839BD">
        <w:rPr>
          <w:color w:val="000000"/>
          <w:sz w:val="26"/>
          <w:szCs w:val="26"/>
        </w:rPr>
        <w:t>достаточно загрузить скан общего о</w:t>
      </w:r>
      <w:r>
        <w:rPr>
          <w:color w:val="000000"/>
          <w:sz w:val="26"/>
          <w:szCs w:val="26"/>
        </w:rPr>
        <w:t>тзыва одному из руководителей).</w:t>
      </w:r>
    </w:p>
    <w:p w14:paraId="14651FCD" w14:textId="77777777" w:rsidR="00A36E37" w:rsidRDefault="00A36E37" w:rsidP="00A36E37">
      <w:pPr>
        <w:pStyle w:val="a5"/>
        <w:widowControl/>
        <w:numPr>
          <w:ilvl w:val="0"/>
          <w:numId w:val="9"/>
        </w:numPr>
        <w:autoSpaceDE/>
        <w:autoSpaceDN/>
        <w:ind w:left="709"/>
        <w:contextualSpacing/>
        <w:rPr>
          <w:sz w:val="26"/>
          <w:szCs w:val="26"/>
        </w:rPr>
      </w:pPr>
      <w:r w:rsidRPr="0087131A">
        <w:rPr>
          <w:sz w:val="26"/>
          <w:szCs w:val="26"/>
        </w:rPr>
        <w:t xml:space="preserve">Если руководитель в своем отзыве рекомендует не допускать студента или группу студентов в групповой работе к защите ВКР, студент </w:t>
      </w:r>
      <w:r>
        <w:rPr>
          <w:sz w:val="26"/>
          <w:szCs w:val="26"/>
        </w:rPr>
        <w:t xml:space="preserve">или группа студентов </w:t>
      </w:r>
      <w:r w:rsidRPr="0087131A">
        <w:rPr>
          <w:sz w:val="26"/>
          <w:szCs w:val="26"/>
        </w:rPr>
        <w:t>имеет право представить свою работу вопреки мнению руководителя, если в работе не содержится доказанных нарушений академической этики (плагиата и/или незадекларированного использования генеративных моделей</w:t>
      </w:r>
      <w:r>
        <w:rPr>
          <w:rStyle w:val="a9"/>
          <w:sz w:val="26"/>
          <w:szCs w:val="26"/>
        </w:rPr>
        <w:t>)</w:t>
      </w:r>
      <w:r>
        <w:rPr>
          <w:sz w:val="26"/>
          <w:szCs w:val="26"/>
        </w:rPr>
        <w:t>.</w:t>
      </w:r>
    </w:p>
    <w:p w14:paraId="6C8E75AB" w14:textId="77777777" w:rsidR="00F45D79" w:rsidRPr="002C5BB0" w:rsidRDefault="00F45D79" w:rsidP="00A36E37">
      <w:pPr>
        <w:ind w:hanging="284"/>
        <w:rPr>
          <w:sz w:val="26"/>
          <w:szCs w:val="26"/>
        </w:rPr>
      </w:pPr>
    </w:p>
    <w:p w14:paraId="3045163C" w14:textId="77777777" w:rsidR="00F45D79" w:rsidRPr="002C5BB0" w:rsidRDefault="00F45D79" w:rsidP="00F45D79">
      <w:pPr>
        <w:rPr>
          <w:sz w:val="26"/>
          <w:szCs w:val="26"/>
        </w:rPr>
      </w:pPr>
    </w:p>
    <w:p w14:paraId="6572D20A" w14:textId="217E2327" w:rsidR="00F45D79" w:rsidRPr="002C5BB0" w:rsidRDefault="005E30DA" w:rsidP="008577F0">
      <w:pPr>
        <w:pStyle w:val="10"/>
        <w:rPr>
          <w:sz w:val="26"/>
          <w:szCs w:val="26"/>
        </w:rPr>
      </w:pPr>
      <w:r>
        <w:rPr>
          <w:sz w:val="26"/>
          <w:szCs w:val="26"/>
        </w:rPr>
        <w:t>2.8.</w:t>
      </w:r>
      <w:r w:rsidR="00F45D79" w:rsidRPr="002C5BB0">
        <w:rPr>
          <w:sz w:val="26"/>
          <w:szCs w:val="26"/>
        </w:rPr>
        <w:t xml:space="preserve"> Порядок предложения рецензентов и требования к рецензии на ВКР</w:t>
      </w:r>
    </w:p>
    <w:p w14:paraId="00F0A619" w14:textId="77777777" w:rsidR="00F45D79" w:rsidRPr="002C5BB0" w:rsidRDefault="00F45D79" w:rsidP="00AD30FF">
      <w:pPr>
        <w:jc w:val="both"/>
        <w:rPr>
          <w:sz w:val="26"/>
          <w:szCs w:val="26"/>
        </w:rPr>
      </w:pPr>
      <w:r w:rsidRPr="002C5BB0">
        <w:rPr>
          <w:sz w:val="26"/>
          <w:szCs w:val="26"/>
        </w:rPr>
        <w:t>●</w:t>
      </w:r>
      <w:r w:rsidRPr="002C5BB0">
        <w:rPr>
          <w:sz w:val="26"/>
          <w:szCs w:val="26"/>
        </w:rPr>
        <w:tab/>
        <w:t>ВКР студентов подлежат обязательному рецензированию. Рецензенты назначаются приказом академического руководителя ОП.</w:t>
      </w:r>
    </w:p>
    <w:p w14:paraId="2B20C61B" w14:textId="77777777" w:rsidR="00F45D79" w:rsidRPr="002C5BB0" w:rsidRDefault="00F45D79" w:rsidP="00AD30FF">
      <w:pPr>
        <w:jc w:val="both"/>
        <w:rPr>
          <w:sz w:val="26"/>
          <w:szCs w:val="26"/>
        </w:rPr>
      </w:pPr>
      <w:r w:rsidRPr="002C5BB0">
        <w:rPr>
          <w:sz w:val="26"/>
          <w:szCs w:val="26"/>
        </w:rPr>
        <w:t>●</w:t>
      </w:r>
      <w:r w:rsidRPr="002C5BB0">
        <w:rPr>
          <w:sz w:val="26"/>
          <w:szCs w:val="26"/>
        </w:rPr>
        <w:tab/>
        <w:t>Рецензия составляется строго на версию ВКР, загруженную студентом в ЭИОС.</w:t>
      </w:r>
    </w:p>
    <w:p w14:paraId="235CB60E" w14:textId="77777777" w:rsidR="00F45D79" w:rsidRPr="002C5BB0" w:rsidRDefault="00F45D79" w:rsidP="00AD30FF">
      <w:pPr>
        <w:jc w:val="both"/>
        <w:rPr>
          <w:sz w:val="26"/>
          <w:szCs w:val="26"/>
        </w:rPr>
      </w:pPr>
      <w:r w:rsidRPr="002C5BB0">
        <w:rPr>
          <w:sz w:val="26"/>
          <w:szCs w:val="26"/>
        </w:rPr>
        <w:t>●</w:t>
      </w:r>
      <w:r w:rsidRPr="002C5BB0">
        <w:rPr>
          <w:sz w:val="26"/>
          <w:szCs w:val="26"/>
        </w:rPr>
        <w:tab/>
        <w:t>Рецензент составляет отзыв на работу, в котором характеризует актуальность темы, практическую значимость, профессионализм выполнения и достоинства (недостатки) работы. В рецензии дается оценка работы по десятибалльной шкале и рекомендация о допуске к защите.</w:t>
      </w:r>
    </w:p>
    <w:p w14:paraId="5CC6C308" w14:textId="77777777" w:rsidR="00014827" w:rsidRDefault="00F45D79" w:rsidP="00014827">
      <w:pPr>
        <w:widowControl/>
        <w:autoSpaceDE/>
        <w:autoSpaceDN/>
        <w:ind w:left="709" w:hanging="709"/>
        <w:jc w:val="both"/>
        <w:rPr>
          <w:sz w:val="26"/>
          <w:szCs w:val="26"/>
        </w:rPr>
      </w:pPr>
      <w:r w:rsidRPr="002C5BB0">
        <w:rPr>
          <w:sz w:val="26"/>
          <w:szCs w:val="26"/>
        </w:rPr>
        <w:t>●</w:t>
      </w:r>
      <w:r w:rsidR="00014827" w:rsidRPr="00014827">
        <w:rPr>
          <w:sz w:val="26"/>
          <w:szCs w:val="26"/>
        </w:rPr>
        <w:t xml:space="preserve"> </w:t>
      </w:r>
      <w:r w:rsidR="00014827">
        <w:rPr>
          <w:sz w:val="26"/>
          <w:szCs w:val="26"/>
        </w:rPr>
        <w:t xml:space="preserve">         Рецензия должна быть предоставлена не позднее, чем за 6 кадендарных дней до защиты</w:t>
      </w:r>
    </w:p>
    <w:p w14:paraId="1A395506" w14:textId="2490A997" w:rsidR="00014827" w:rsidRDefault="00014827" w:rsidP="00014827">
      <w:pPr>
        <w:widowControl/>
        <w:autoSpaceDE/>
        <w:autoSpaceDN/>
        <w:ind w:left="709" w:hanging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ВКР. </w:t>
      </w:r>
    </w:p>
    <w:p w14:paraId="4C5FF05F" w14:textId="447A34B5" w:rsidR="00014827" w:rsidRPr="00014827" w:rsidRDefault="00014827" w:rsidP="00014827">
      <w:pPr>
        <w:pStyle w:val="a5"/>
        <w:widowControl/>
        <w:numPr>
          <w:ilvl w:val="0"/>
          <w:numId w:val="37"/>
        </w:numPr>
        <w:autoSpaceDE/>
        <w:autoSpaceDN/>
        <w:ind w:left="567" w:hanging="567"/>
        <w:rPr>
          <w:sz w:val="26"/>
          <w:szCs w:val="26"/>
        </w:rPr>
      </w:pPr>
      <w:r w:rsidRPr="00014827">
        <w:rPr>
          <w:sz w:val="26"/>
          <w:szCs w:val="26"/>
        </w:rPr>
        <w:t>Рецензент несет ответственность за своевременность предоставления данного отзыва в учебный офис</w:t>
      </w:r>
    </w:p>
    <w:p w14:paraId="23E6218C" w14:textId="19277828" w:rsidR="00F45D79" w:rsidRPr="002C5BB0" w:rsidRDefault="00F45D79" w:rsidP="00014827">
      <w:pPr>
        <w:widowControl/>
        <w:autoSpaceDE/>
        <w:autoSpaceDN/>
        <w:jc w:val="both"/>
        <w:rPr>
          <w:sz w:val="26"/>
          <w:szCs w:val="26"/>
        </w:rPr>
      </w:pPr>
      <w:r w:rsidRPr="002C5BB0">
        <w:rPr>
          <w:sz w:val="26"/>
          <w:szCs w:val="26"/>
        </w:rPr>
        <w:t>●</w:t>
      </w:r>
      <w:r w:rsidRPr="002C5BB0">
        <w:rPr>
          <w:sz w:val="26"/>
          <w:szCs w:val="26"/>
        </w:rPr>
        <w:tab/>
        <w:t>Как правило, на групповую ВКР составляется одна рецензия; в отдельных случаях по представлению руководителя ВКР академический руководитель может принять решение о назначении двух рецензентов.</w:t>
      </w:r>
    </w:p>
    <w:p w14:paraId="4EA1CBEE" w14:textId="77777777" w:rsidR="00F45D79" w:rsidRPr="002C5BB0" w:rsidRDefault="00F45D79" w:rsidP="00AD30FF">
      <w:pPr>
        <w:jc w:val="both"/>
        <w:rPr>
          <w:sz w:val="26"/>
          <w:szCs w:val="26"/>
        </w:rPr>
      </w:pPr>
      <w:r w:rsidRPr="002C5BB0">
        <w:rPr>
          <w:sz w:val="26"/>
          <w:szCs w:val="26"/>
        </w:rPr>
        <w:t>●</w:t>
      </w:r>
      <w:r w:rsidRPr="002C5BB0">
        <w:rPr>
          <w:sz w:val="26"/>
          <w:szCs w:val="26"/>
        </w:rPr>
        <w:tab/>
        <w:t>Если рецензент в своем отзыве рекомендует не допускать студента / группу студентов к защите ВКР, студент / группа студентов имеет право представить свою работу вопреки мнению рецензента, если в работе не содержится доказанных нарушений академической этики (плагиата и/или незадекларированного использования генеративных моделей).</w:t>
      </w:r>
    </w:p>
    <w:p w14:paraId="30193BA9" w14:textId="77777777" w:rsidR="00F45D79" w:rsidRPr="002C5BB0" w:rsidRDefault="00F45D79" w:rsidP="00F45D79">
      <w:pPr>
        <w:rPr>
          <w:sz w:val="26"/>
          <w:szCs w:val="26"/>
        </w:rPr>
      </w:pPr>
    </w:p>
    <w:p w14:paraId="53127FD6" w14:textId="58B85827" w:rsidR="00F45D79" w:rsidRPr="002C5BB0" w:rsidRDefault="005E30DA" w:rsidP="008577F0">
      <w:pPr>
        <w:pStyle w:val="10"/>
        <w:rPr>
          <w:sz w:val="26"/>
          <w:szCs w:val="26"/>
        </w:rPr>
      </w:pPr>
      <w:r>
        <w:rPr>
          <w:sz w:val="26"/>
          <w:szCs w:val="26"/>
        </w:rPr>
        <w:t xml:space="preserve">2.9. </w:t>
      </w:r>
      <w:r w:rsidR="00F45D79" w:rsidRPr="002C5BB0">
        <w:rPr>
          <w:sz w:val="26"/>
          <w:szCs w:val="26"/>
        </w:rPr>
        <w:t xml:space="preserve"> Мониторинг качества подготовки, защиты и оценки ВКР </w:t>
      </w:r>
    </w:p>
    <w:p w14:paraId="07BF0C7D" w14:textId="161D200C" w:rsidR="00F45D79" w:rsidRPr="002C5BB0" w:rsidRDefault="00F45D79" w:rsidP="00AD30FF">
      <w:pPr>
        <w:jc w:val="both"/>
        <w:rPr>
          <w:sz w:val="26"/>
          <w:szCs w:val="26"/>
        </w:rPr>
      </w:pPr>
      <w:r w:rsidRPr="002C5BB0">
        <w:rPr>
          <w:sz w:val="26"/>
          <w:szCs w:val="26"/>
        </w:rPr>
        <w:t xml:space="preserve">Мониторинг качества всех этапов подготовки и прохождения ВКР осуществляется академическим руководителем ОП– в части, касающейся содержательных аспектов работы, и менеджером ОП – в части, касающейся документального оформления и процедурного регламента прохождения всех этапов ВКР. Академический руководитель ОП и менеджер ОП вправе запросить информацию о состоянии работы над конкретными стадиями работы ВКР у любого руководителя на любом из этапов подготовки, согласования, руководства, консультирования (и др.) ВКР. </w:t>
      </w:r>
    </w:p>
    <w:p w14:paraId="3878C572" w14:textId="77777777" w:rsidR="008577F0" w:rsidRPr="002C5BB0" w:rsidRDefault="008577F0" w:rsidP="00F45D79">
      <w:pPr>
        <w:rPr>
          <w:sz w:val="26"/>
          <w:szCs w:val="26"/>
        </w:rPr>
      </w:pPr>
    </w:p>
    <w:p w14:paraId="474EBF6C" w14:textId="27AB7E50" w:rsidR="00F45D79" w:rsidRPr="002C5BB0" w:rsidRDefault="00F45D79" w:rsidP="00BC50FE">
      <w:pPr>
        <w:pStyle w:val="a5"/>
        <w:numPr>
          <w:ilvl w:val="0"/>
          <w:numId w:val="32"/>
        </w:numPr>
        <w:rPr>
          <w:b/>
          <w:bCs/>
          <w:sz w:val="26"/>
          <w:szCs w:val="26"/>
        </w:rPr>
      </w:pPr>
      <w:r w:rsidRPr="002C5BB0">
        <w:rPr>
          <w:b/>
          <w:bCs/>
          <w:sz w:val="26"/>
          <w:szCs w:val="26"/>
        </w:rPr>
        <w:t xml:space="preserve"> Общие требования к проведению защиты ВКР, возможность апеллирования итогов ГИА</w:t>
      </w:r>
    </w:p>
    <w:p w14:paraId="33126BED" w14:textId="77777777" w:rsidR="00F45D79" w:rsidRPr="002C5BB0" w:rsidRDefault="00F45D79" w:rsidP="00AD30FF">
      <w:pPr>
        <w:jc w:val="both"/>
        <w:rPr>
          <w:sz w:val="26"/>
          <w:szCs w:val="26"/>
        </w:rPr>
      </w:pPr>
      <w:r w:rsidRPr="002C5BB0">
        <w:rPr>
          <w:sz w:val="26"/>
          <w:szCs w:val="26"/>
        </w:rPr>
        <w:t>Общий порядок проведения, процедура защиты и апелляции регламентированы Положением о государственной итоговой аттестации студентов образовательных программ высшего образования – программ бакалавриата, специалитета и магистратуры Национального исследовательского университета «Высшая школа экономики».</w:t>
      </w:r>
    </w:p>
    <w:p w14:paraId="64C326D5" w14:textId="77777777" w:rsidR="00F45D79" w:rsidRPr="002C5BB0" w:rsidRDefault="00F45D79" w:rsidP="00AD30FF">
      <w:pPr>
        <w:jc w:val="both"/>
        <w:rPr>
          <w:sz w:val="26"/>
          <w:szCs w:val="26"/>
        </w:rPr>
      </w:pPr>
      <w:r w:rsidRPr="002C5BB0">
        <w:rPr>
          <w:sz w:val="26"/>
          <w:szCs w:val="26"/>
        </w:rPr>
        <w:t xml:space="preserve">Порядок защиты ВКР, выполненной группой студентов, определяется Регламентом защиты </w:t>
      </w:r>
      <w:r w:rsidRPr="002C5BB0">
        <w:rPr>
          <w:sz w:val="26"/>
          <w:szCs w:val="26"/>
        </w:rPr>
        <w:lastRenderedPageBreak/>
        <w:t>коллективных курсовых и выпускных квалификационных работ студентов образовательных программ факультета экономических наук (утвержден УС ФЭН, протокол от 30.03.2021 №10).</w:t>
      </w:r>
    </w:p>
    <w:p w14:paraId="09931878" w14:textId="2DB59B03" w:rsidR="00D32C28" w:rsidRPr="002C5BB0" w:rsidRDefault="00F45D79" w:rsidP="00AD30FF">
      <w:pPr>
        <w:jc w:val="both"/>
        <w:rPr>
          <w:sz w:val="26"/>
          <w:szCs w:val="26"/>
        </w:rPr>
      </w:pPr>
      <w:r w:rsidRPr="002C5BB0">
        <w:rPr>
          <w:sz w:val="26"/>
          <w:szCs w:val="26"/>
        </w:rPr>
        <w:t>Помимо оценки за ВКР, ГЭК также выносит решение о рекомендации к участию в конкурсах научно-исследовательских работ, а также к опубликованию в академических журналах.</w:t>
      </w:r>
    </w:p>
    <w:p w14:paraId="16F586A4" w14:textId="77777777" w:rsidR="00AE4185" w:rsidRPr="002C5BB0" w:rsidRDefault="00AE4185" w:rsidP="00AE4185">
      <w:pPr>
        <w:pStyle w:val="10"/>
        <w:rPr>
          <w:rFonts w:eastAsia="Noto Sans Symbols"/>
          <w:sz w:val="26"/>
          <w:szCs w:val="26"/>
        </w:rPr>
      </w:pPr>
      <w:r w:rsidRPr="002C5BB0">
        <w:rPr>
          <w:sz w:val="26"/>
          <w:szCs w:val="26"/>
        </w:rPr>
        <w:tab/>
      </w:r>
    </w:p>
    <w:p w14:paraId="643AFD12" w14:textId="77777777" w:rsidR="00AE4185" w:rsidRPr="002C5BB0" w:rsidRDefault="00AE4185" w:rsidP="00AE4185">
      <w:pPr>
        <w:pStyle w:val="10"/>
        <w:rPr>
          <w:sz w:val="26"/>
          <w:szCs w:val="26"/>
        </w:rPr>
      </w:pPr>
      <w:r w:rsidRPr="002C5BB0">
        <w:rPr>
          <w:sz w:val="26"/>
          <w:szCs w:val="26"/>
        </w:rPr>
        <w:t>Приложение 1: требования к оформлению ВКР</w:t>
      </w:r>
    </w:p>
    <w:p w14:paraId="460B7DEB" w14:textId="77777777" w:rsidR="00AE4185" w:rsidRPr="002C5BB0" w:rsidRDefault="00AE4185" w:rsidP="00AE4185">
      <w:pPr>
        <w:pStyle w:val="10"/>
        <w:rPr>
          <w:sz w:val="26"/>
          <w:szCs w:val="26"/>
        </w:rPr>
      </w:pPr>
      <w:r w:rsidRPr="002C5BB0">
        <w:rPr>
          <w:sz w:val="26"/>
          <w:szCs w:val="26"/>
        </w:rPr>
        <w:t>1. Требования к написанию темы в ЭИОС</w:t>
      </w:r>
    </w:p>
    <w:p w14:paraId="41EA8D2B" w14:textId="77777777" w:rsidR="00AE4185" w:rsidRPr="002C5BB0" w:rsidRDefault="00AE4185" w:rsidP="00AD30FF">
      <w:pPr>
        <w:jc w:val="both"/>
        <w:rPr>
          <w:rFonts w:eastAsia="Quattrocento Sans"/>
          <w:color w:val="212121"/>
          <w:sz w:val="26"/>
          <w:szCs w:val="26"/>
        </w:rPr>
      </w:pPr>
      <w:r w:rsidRPr="002C5BB0">
        <w:rPr>
          <w:sz w:val="26"/>
          <w:szCs w:val="26"/>
          <w:highlight w:val="white"/>
        </w:rPr>
        <w:t>1.1. Основные требования к написанию темы на русском языке:</w:t>
      </w:r>
    </w:p>
    <w:p w14:paraId="5E367A91" w14:textId="77777777" w:rsidR="00AE4185" w:rsidRPr="002C5BB0" w:rsidRDefault="00AE4185" w:rsidP="00AD30FF">
      <w:pPr>
        <w:widowControl/>
        <w:numPr>
          <w:ilvl w:val="0"/>
          <w:numId w:val="23"/>
        </w:numPr>
        <w:autoSpaceDE/>
        <w:autoSpaceDN/>
        <w:jc w:val="both"/>
        <w:rPr>
          <w:color w:val="212121"/>
          <w:sz w:val="26"/>
          <w:szCs w:val="26"/>
        </w:rPr>
      </w:pPr>
      <w:r w:rsidRPr="002C5BB0">
        <w:rPr>
          <w:color w:val="000000"/>
          <w:sz w:val="26"/>
          <w:szCs w:val="26"/>
          <w:highlight w:val="white"/>
        </w:rPr>
        <w:t>название темы вводится без кавычек и без точки на конце;</w:t>
      </w:r>
    </w:p>
    <w:p w14:paraId="6B09059C" w14:textId="77777777" w:rsidR="00AE4185" w:rsidRPr="002C5BB0" w:rsidRDefault="00AE4185" w:rsidP="00AD30FF">
      <w:pPr>
        <w:widowControl/>
        <w:numPr>
          <w:ilvl w:val="0"/>
          <w:numId w:val="23"/>
        </w:numPr>
        <w:autoSpaceDE/>
        <w:autoSpaceDN/>
        <w:jc w:val="both"/>
        <w:rPr>
          <w:color w:val="212121"/>
          <w:sz w:val="26"/>
          <w:szCs w:val="26"/>
        </w:rPr>
      </w:pPr>
      <w:r w:rsidRPr="002C5BB0">
        <w:rPr>
          <w:color w:val="000000"/>
          <w:sz w:val="26"/>
          <w:szCs w:val="26"/>
          <w:highlight w:val="white"/>
        </w:rPr>
        <w:t>первое слово заголовка пишется с заглавной буквы;</w:t>
      </w:r>
    </w:p>
    <w:p w14:paraId="542911F4" w14:textId="77777777" w:rsidR="00AE4185" w:rsidRPr="002C5BB0" w:rsidRDefault="00AE4185" w:rsidP="00AD30FF">
      <w:pPr>
        <w:widowControl/>
        <w:numPr>
          <w:ilvl w:val="0"/>
          <w:numId w:val="23"/>
        </w:numPr>
        <w:autoSpaceDE/>
        <w:autoSpaceDN/>
        <w:spacing w:after="120"/>
        <w:jc w:val="both"/>
        <w:rPr>
          <w:color w:val="212121"/>
          <w:sz w:val="26"/>
          <w:szCs w:val="26"/>
        </w:rPr>
      </w:pPr>
      <w:r w:rsidRPr="002C5BB0">
        <w:rPr>
          <w:color w:val="000000"/>
          <w:sz w:val="26"/>
          <w:szCs w:val="26"/>
          <w:highlight w:val="white"/>
        </w:rPr>
        <w:t>отсутствие грамматических ошибок и лишних символов.</w:t>
      </w:r>
    </w:p>
    <w:p w14:paraId="46A2A737" w14:textId="77777777" w:rsidR="00AE4185" w:rsidRPr="002C5BB0" w:rsidRDefault="00AE4185" w:rsidP="00AD30FF">
      <w:pPr>
        <w:jc w:val="both"/>
        <w:rPr>
          <w:rFonts w:eastAsia="Quattrocento Sans"/>
          <w:color w:val="212121"/>
          <w:sz w:val="26"/>
          <w:szCs w:val="26"/>
        </w:rPr>
      </w:pPr>
      <w:r w:rsidRPr="002C5BB0">
        <w:rPr>
          <w:sz w:val="26"/>
          <w:szCs w:val="26"/>
          <w:highlight w:val="white"/>
        </w:rPr>
        <w:t>1.2. Основные требования к написанию темы на английском языке:</w:t>
      </w:r>
    </w:p>
    <w:p w14:paraId="68F5C032" w14:textId="77777777" w:rsidR="00AE4185" w:rsidRPr="002C5BB0" w:rsidRDefault="00AE4185" w:rsidP="00AD30FF">
      <w:pPr>
        <w:widowControl/>
        <w:numPr>
          <w:ilvl w:val="0"/>
          <w:numId w:val="24"/>
        </w:numPr>
        <w:autoSpaceDE/>
        <w:autoSpaceDN/>
        <w:jc w:val="both"/>
        <w:rPr>
          <w:color w:val="212121"/>
          <w:sz w:val="26"/>
          <w:szCs w:val="26"/>
        </w:rPr>
      </w:pPr>
      <w:r w:rsidRPr="002C5BB0">
        <w:rPr>
          <w:color w:val="000000"/>
          <w:sz w:val="26"/>
          <w:szCs w:val="26"/>
          <w:highlight w:val="white"/>
        </w:rPr>
        <w:t>придерживаемся британского варианта написания слов, например, Labour (</w:t>
      </w:r>
      <w:r w:rsidRPr="002C5BB0">
        <w:rPr>
          <w:strike/>
          <w:color w:val="000000"/>
          <w:sz w:val="26"/>
          <w:szCs w:val="26"/>
          <w:highlight w:val="white"/>
        </w:rPr>
        <w:t>Labor</w:t>
      </w:r>
      <w:r w:rsidRPr="002C5BB0">
        <w:rPr>
          <w:color w:val="000000"/>
          <w:sz w:val="26"/>
          <w:szCs w:val="26"/>
          <w:highlight w:val="white"/>
        </w:rPr>
        <w:t>), Modelling (</w:t>
      </w:r>
      <w:r w:rsidRPr="002C5BB0">
        <w:rPr>
          <w:strike/>
          <w:color w:val="000000"/>
          <w:sz w:val="26"/>
          <w:szCs w:val="26"/>
          <w:highlight w:val="white"/>
        </w:rPr>
        <w:t>Modeling</w:t>
      </w:r>
      <w:r w:rsidRPr="002C5BB0">
        <w:rPr>
          <w:color w:val="000000"/>
          <w:sz w:val="26"/>
          <w:szCs w:val="26"/>
          <w:highlight w:val="white"/>
        </w:rPr>
        <w:t>), Centre (</w:t>
      </w:r>
      <w:r w:rsidRPr="002C5BB0">
        <w:rPr>
          <w:strike/>
          <w:color w:val="000000"/>
          <w:sz w:val="26"/>
          <w:szCs w:val="26"/>
          <w:highlight w:val="white"/>
        </w:rPr>
        <w:t>Center</w:t>
      </w:r>
      <w:r w:rsidRPr="002C5BB0">
        <w:rPr>
          <w:color w:val="000000"/>
          <w:sz w:val="26"/>
          <w:szCs w:val="26"/>
          <w:highlight w:val="white"/>
        </w:rPr>
        <w:t xml:space="preserve"> ) и т.д.;</w:t>
      </w:r>
    </w:p>
    <w:p w14:paraId="36DB287D" w14:textId="77777777" w:rsidR="00AE4185" w:rsidRPr="002C5BB0" w:rsidRDefault="00AE4185" w:rsidP="00AD30FF">
      <w:pPr>
        <w:widowControl/>
        <w:numPr>
          <w:ilvl w:val="0"/>
          <w:numId w:val="24"/>
        </w:numPr>
        <w:autoSpaceDE/>
        <w:autoSpaceDN/>
        <w:jc w:val="both"/>
        <w:rPr>
          <w:color w:val="212121"/>
          <w:sz w:val="26"/>
          <w:szCs w:val="26"/>
        </w:rPr>
      </w:pPr>
      <w:r w:rsidRPr="002C5BB0">
        <w:rPr>
          <w:color w:val="000000"/>
          <w:sz w:val="26"/>
          <w:szCs w:val="26"/>
          <w:highlight w:val="white"/>
        </w:rPr>
        <w:t>название темы вводится без кавычек и без точки на конце;</w:t>
      </w:r>
    </w:p>
    <w:p w14:paraId="10AD1396" w14:textId="77777777" w:rsidR="00AE4185" w:rsidRPr="002C5BB0" w:rsidRDefault="00AE4185" w:rsidP="00AD30FF">
      <w:pPr>
        <w:widowControl/>
        <w:numPr>
          <w:ilvl w:val="0"/>
          <w:numId w:val="24"/>
        </w:numPr>
        <w:autoSpaceDE/>
        <w:autoSpaceDN/>
        <w:jc w:val="both"/>
        <w:rPr>
          <w:color w:val="212121"/>
          <w:sz w:val="26"/>
          <w:szCs w:val="26"/>
        </w:rPr>
      </w:pPr>
      <w:r w:rsidRPr="002C5BB0">
        <w:rPr>
          <w:color w:val="000000"/>
          <w:sz w:val="26"/>
          <w:szCs w:val="26"/>
          <w:highlight w:val="white"/>
        </w:rPr>
        <w:t>кавычки в заголовках не употребляются и просто опускаются, например, The Role of Black Accounting, а не The Role of "Black" Accounting;</w:t>
      </w:r>
    </w:p>
    <w:p w14:paraId="5AD5229B" w14:textId="77777777" w:rsidR="00AE4185" w:rsidRPr="002C5BB0" w:rsidRDefault="00AE4185" w:rsidP="00AD30FF">
      <w:pPr>
        <w:widowControl/>
        <w:numPr>
          <w:ilvl w:val="0"/>
          <w:numId w:val="24"/>
        </w:numPr>
        <w:autoSpaceDE/>
        <w:autoSpaceDN/>
        <w:jc w:val="both"/>
        <w:rPr>
          <w:color w:val="212121"/>
          <w:sz w:val="26"/>
          <w:szCs w:val="26"/>
        </w:rPr>
      </w:pPr>
      <w:r w:rsidRPr="002C5BB0">
        <w:rPr>
          <w:color w:val="000000"/>
          <w:sz w:val="26"/>
          <w:szCs w:val="26"/>
          <w:highlight w:val="white"/>
        </w:rPr>
        <w:t xml:space="preserve">специальные символы (кроме &amp;) не употребляются в заголовках, например, вместо @ пишем </w:t>
      </w:r>
      <w:r w:rsidRPr="002C5BB0">
        <w:rPr>
          <w:i/>
          <w:color w:val="000000"/>
          <w:sz w:val="26"/>
          <w:szCs w:val="26"/>
          <w:highlight w:val="white"/>
        </w:rPr>
        <w:t>at</w:t>
      </w:r>
      <w:r w:rsidRPr="002C5BB0">
        <w:rPr>
          <w:color w:val="000000"/>
          <w:sz w:val="26"/>
          <w:szCs w:val="26"/>
          <w:highlight w:val="white"/>
        </w:rPr>
        <w:t xml:space="preserve">, вместо $ пишем </w:t>
      </w:r>
      <w:r w:rsidRPr="002C5BB0">
        <w:rPr>
          <w:i/>
          <w:color w:val="000000"/>
          <w:sz w:val="26"/>
          <w:szCs w:val="26"/>
          <w:highlight w:val="white"/>
        </w:rPr>
        <w:t>Dollar(s)</w:t>
      </w:r>
      <w:r w:rsidRPr="002C5BB0">
        <w:rPr>
          <w:color w:val="000000"/>
          <w:sz w:val="26"/>
          <w:szCs w:val="26"/>
          <w:highlight w:val="white"/>
        </w:rPr>
        <w:t>;</w:t>
      </w:r>
    </w:p>
    <w:p w14:paraId="3D9D683B" w14:textId="77777777" w:rsidR="00AE4185" w:rsidRPr="002C5BB0" w:rsidRDefault="00AE4185" w:rsidP="00AD30FF">
      <w:pPr>
        <w:widowControl/>
        <w:numPr>
          <w:ilvl w:val="0"/>
          <w:numId w:val="24"/>
        </w:numPr>
        <w:autoSpaceDE/>
        <w:autoSpaceDN/>
        <w:jc w:val="both"/>
        <w:rPr>
          <w:color w:val="212121"/>
          <w:sz w:val="26"/>
          <w:szCs w:val="26"/>
        </w:rPr>
      </w:pPr>
      <w:r w:rsidRPr="002C5BB0">
        <w:rPr>
          <w:color w:val="000000"/>
          <w:sz w:val="26"/>
          <w:szCs w:val="26"/>
          <w:highlight w:val="white"/>
        </w:rPr>
        <w:t xml:space="preserve">амперсанд (&amp;) можно использовать вместо союза </w:t>
      </w:r>
      <w:r w:rsidRPr="002C5BB0">
        <w:rPr>
          <w:i/>
          <w:color w:val="000000"/>
          <w:sz w:val="26"/>
          <w:szCs w:val="26"/>
          <w:highlight w:val="white"/>
        </w:rPr>
        <w:t>and</w:t>
      </w:r>
      <w:r w:rsidRPr="002C5BB0">
        <w:rPr>
          <w:color w:val="000000"/>
          <w:sz w:val="26"/>
          <w:szCs w:val="26"/>
          <w:highlight w:val="white"/>
        </w:rPr>
        <w:t xml:space="preserve"> ("и"), особенно, если нужно сократить количество знаков в названии темы;</w:t>
      </w:r>
    </w:p>
    <w:p w14:paraId="5AB463B1" w14:textId="77777777" w:rsidR="00AE4185" w:rsidRPr="002C5BB0" w:rsidRDefault="00AE4185" w:rsidP="00AD30FF">
      <w:pPr>
        <w:widowControl/>
        <w:numPr>
          <w:ilvl w:val="0"/>
          <w:numId w:val="24"/>
        </w:numPr>
        <w:autoSpaceDE/>
        <w:autoSpaceDN/>
        <w:jc w:val="both"/>
        <w:rPr>
          <w:color w:val="212121"/>
          <w:sz w:val="26"/>
          <w:szCs w:val="26"/>
        </w:rPr>
      </w:pPr>
      <w:r w:rsidRPr="002C5BB0">
        <w:rPr>
          <w:color w:val="000000"/>
          <w:sz w:val="26"/>
          <w:szCs w:val="26"/>
          <w:highlight w:val="white"/>
        </w:rPr>
        <w:t>первое и последнее слово заголовка всегда пишутся с заглавной буквы, даже, если они служебные;</w:t>
      </w:r>
    </w:p>
    <w:p w14:paraId="55616959" w14:textId="77777777" w:rsidR="00AE4185" w:rsidRPr="002C5BB0" w:rsidRDefault="00AE4185" w:rsidP="00AD30FF">
      <w:pPr>
        <w:widowControl/>
        <w:numPr>
          <w:ilvl w:val="0"/>
          <w:numId w:val="24"/>
        </w:numPr>
        <w:autoSpaceDE/>
        <w:autoSpaceDN/>
        <w:jc w:val="both"/>
        <w:rPr>
          <w:color w:val="212121"/>
          <w:sz w:val="26"/>
          <w:szCs w:val="26"/>
        </w:rPr>
      </w:pPr>
      <w:r w:rsidRPr="002C5BB0">
        <w:rPr>
          <w:color w:val="000000"/>
          <w:sz w:val="26"/>
          <w:szCs w:val="26"/>
          <w:highlight w:val="white"/>
        </w:rPr>
        <w:t>с заглавной буквы пишутся все остальные слова, кроме:</w:t>
      </w:r>
    </w:p>
    <w:p w14:paraId="15135254" w14:textId="77777777" w:rsidR="00AE4185" w:rsidRPr="002C5BB0" w:rsidRDefault="00AE4185" w:rsidP="00AD30FF">
      <w:pPr>
        <w:widowControl/>
        <w:numPr>
          <w:ilvl w:val="1"/>
          <w:numId w:val="24"/>
        </w:numPr>
        <w:autoSpaceDE/>
        <w:autoSpaceDN/>
        <w:jc w:val="both"/>
        <w:rPr>
          <w:color w:val="212121"/>
          <w:sz w:val="26"/>
          <w:szCs w:val="26"/>
        </w:rPr>
      </w:pPr>
      <w:r w:rsidRPr="002C5BB0">
        <w:rPr>
          <w:color w:val="000000"/>
          <w:sz w:val="26"/>
          <w:szCs w:val="26"/>
          <w:highlight w:val="white"/>
        </w:rPr>
        <w:t>артиклей (a, an, the) – они пишутся с маленькой буквы;</w:t>
      </w:r>
    </w:p>
    <w:p w14:paraId="214A0F93" w14:textId="77777777" w:rsidR="00AE4185" w:rsidRPr="002C5BB0" w:rsidRDefault="00AE4185" w:rsidP="00AD30FF">
      <w:pPr>
        <w:widowControl/>
        <w:numPr>
          <w:ilvl w:val="1"/>
          <w:numId w:val="24"/>
        </w:numPr>
        <w:autoSpaceDE/>
        <w:autoSpaceDN/>
        <w:jc w:val="both"/>
        <w:rPr>
          <w:color w:val="212121"/>
          <w:sz w:val="26"/>
          <w:szCs w:val="26"/>
        </w:rPr>
      </w:pPr>
      <w:r w:rsidRPr="002C5BB0">
        <w:rPr>
          <w:color w:val="000000"/>
          <w:sz w:val="26"/>
          <w:szCs w:val="26"/>
          <w:highlight w:val="white"/>
        </w:rPr>
        <w:t xml:space="preserve">союзов и предлогов, в которых меньше 4-х букв, например, </w:t>
      </w:r>
      <w:r w:rsidRPr="002C5BB0">
        <w:rPr>
          <w:i/>
          <w:color w:val="000000"/>
          <w:sz w:val="26"/>
          <w:szCs w:val="26"/>
          <w:highlight w:val="white"/>
        </w:rPr>
        <w:t>in, and, but, for</w:t>
      </w:r>
      <w:r w:rsidRPr="002C5BB0">
        <w:rPr>
          <w:color w:val="000000"/>
          <w:sz w:val="26"/>
          <w:szCs w:val="26"/>
          <w:highlight w:val="white"/>
        </w:rPr>
        <w:t xml:space="preserve"> пишем с маленькой буквы, а </w:t>
      </w:r>
      <w:r w:rsidRPr="002C5BB0">
        <w:rPr>
          <w:i/>
          <w:color w:val="000000"/>
          <w:sz w:val="26"/>
          <w:szCs w:val="26"/>
          <w:highlight w:val="white"/>
        </w:rPr>
        <w:t xml:space="preserve">Upon, Towards, Without, Between – </w:t>
      </w:r>
      <w:r w:rsidRPr="002C5BB0">
        <w:rPr>
          <w:color w:val="000000"/>
          <w:sz w:val="26"/>
          <w:szCs w:val="26"/>
          <w:highlight w:val="white"/>
        </w:rPr>
        <w:t>с большой;</w:t>
      </w:r>
    </w:p>
    <w:p w14:paraId="31443094" w14:textId="77777777" w:rsidR="00AE4185" w:rsidRPr="002C5BB0" w:rsidRDefault="00AE4185" w:rsidP="00AD30FF">
      <w:pPr>
        <w:widowControl/>
        <w:numPr>
          <w:ilvl w:val="1"/>
          <w:numId w:val="24"/>
        </w:numPr>
        <w:autoSpaceDE/>
        <w:autoSpaceDN/>
        <w:jc w:val="both"/>
        <w:rPr>
          <w:color w:val="212121"/>
          <w:sz w:val="26"/>
          <w:szCs w:val="26"/>
        </w:rPr>
      </w:pPr>
      <w:r w:rsidRPr="002C5BB0">
        <w:rPr>
          <w:color w:val="000000"/>
          <w:sz w:val="26"/>
          <w:szCs w:val="26"/>
          <w:highlight w:val="white"/>
        </w:rPr>
        <w:t>частицы</w:t>
      </w:r>
      <w:r w:rsidRPr="002C5BB0">
        <w:rPr>
          <w:i/>
          <w:color w:val="000000"/>
          <w:sz w:val="26"/>
          <w:szCs w:val="26"/>
          <w:highlight w:val="white"/>
        </w:rPr>
        <w:t xml:space="preserve"> to</w:t>
      </w:r>
      <w:r w:rsidRPr="002C5BB0">
        <w:rPr>
          <w:color w:val="000000"/>
          <w:sz w:val="26"/>
          <w:szCs w:val="26"/>
          <w:highlight w:val="white"/>
        </w:rPr>
        <w:t xml:space="preserve"> перед инфинитивом, например, </w:t>
      </w:r>
      <w:r w:rsidRPr="002C5BB0">
        <w:rPr>
          <w:i/>
          <w:color w:val="000000"/>
          <w:sz w:val="26"/>
          <w:szCs w:val="26"/>
          <w:highlight w:val="white"/>
        </w:rPr>
        <w:t>to Play</w:t>
      </w:r>
      <w:r w:rsidRPr="002C5BB0">
        <w:rPr>
          <w:color w:val="000000"/>
          <w:sz w:val="26"/>
          <w:szCs w:val="26"/>
          <w:highlight w:val="white"/>
        </w:rPr>
        <w:t>;</w:t>
      </w:r>
    </w:p>
    <w:p w14:paraId="20085DC2" w14:textId="77777777" w:rsidR="00AE4185" w:rsidRPr="002C5BB0" w:rsidRDefault="00AE4185" w:rsidP="00AD30FF">
      <w:pPr>
        <w:widowControl/>
        <w:numPr>
          <w:ilvl w:val="1"/>
          <w:numId w:val="24"/>
        </w:numPr>
        <w:autoSpaceDE/>
        <w:autoSpaceDN/>
        <w:jc w:val="both"/>
        <w:rPr>
          <w:color w:val="212121"/>
          <w:sz w:val="26"/>
          <w:szCs w:val="26"/>
        </w:rPr>
      </w:pPr>
      <w:r w:rsidRPr="002C5BB0">
        <w:rPr>
          <w:color w:val="000000"/>
          <w:sz w:val="26"/>
          <w:szCs w:val="26"/>
          <w:highlight w:val="white"/>
        </w:rPr>
        <w:t xml:space="preserve">тех форм глагола </w:t>
      </w:r>
      <w:r w:rsidRPr="002C5BB0">
        <w:rPr>
          <w:i/>
          <w:color w:val="000000"/>
          <w:sz w:val="26"/>
          <w:szCs w:val="26"/>
          <w:highlight w:val="white"/>
        </w:rPr>
        <w:t>to be</w:t>
      </w:r>
      <w:r w:rsidRPr="002C5BB0">
        <w:rPr>
          <w:color w:val="000000"/>
          <w:sz w:val="26"/>
          <w:szCs w:val="26"/>
          <w:highlight w:val="white"/>
        </w:rPr>
        <w:t xml:space="preserve">, в которых меньше 4-x букв, например, </w:t>
      </w:r>
      <w:r w:rsidRPr="002C5BB0">
        <w:rPr>
          <w:i/>
          <w:color w:val="000000"/>
          <w:sz w:val="26"/>
          <w:szCs w:val="26"/>
          <w:highlight w:val="white"/>
        </w:rPr>
        <w:t>am, was</w:t>
      </w:r>
      <w:r w:rsidRPr="002C5BB0">
        <w:rPr>
          <w:color w:val="000000"/>
          <w:sz w:val="26"/>
          <w:szCs w:val="26"/>
          <w:highlight w:val="white"/>
        </w:rPr>
        <w:t xml:space="preserve">, но </w:t>
      </w:r>
      <w:r w:rsidRPr="002C5BB0">
        <w:rPr>
          <w:i/>
          <w:color w:val="000000"/>
          <w:sz w:val="26"/>
          <w:szCs w:val="26"/>
          <w:highlight w:val="white"/>
        </w:rPr>
        <w:t>Were, Being</w:t>
      </w:r>
      <w:r w:rsidRPr="002C5BB0">
        <w:rPr>
          <w:color w:val="000000"/>
          <w:sz w:val="26"/>
          <w:szCs w:val="26"/>
          <w:highlight w:val="white"/>
        </w:rPr>
        <w:t>;</w:t>
      </w:r>
    </w:p>
    <w:p w14:paraId="7C019398" w14:textId="77777777" w:rsidR="00AE4185" w:rsidRPr="002C5BB0" w:rsidRDefault="00AE4185" w:rsidP="00AD30FF">
      <w:pPr>
        <w:widowControl/>
        <w:numPr>
          <w:ilvl w:val="1"/>
          <w:numId w:val="24"/>
        </w:numPr>
        <w:autoSpaceDE/>
        <w:autoSpaceDN/>
        <w:spacing w:after="120"/>
        <w:jc w:val="both"/>
        <w:rPr>
          <w:color w:val="212121"/>
          <w:sz w:val="26"/>
          <w:szCs w:val="26"/>
        </w:rPr>
      </w:pPr>
      <w:r w:rsidRPr="002C5BB0">
        <w:rPr>
          <w:color w:val="000000"/>
          <w:sz w:val="26"/>
          <w:szCs w:val="26"/>
          <w:highlight w:val="white"/>
        </w:rPr>
        <w:t xml:space="preserve">в сложных словах, пишущихся через дефис, второе слово будет писаться с маленькой буквы в том случае, если оно является определением к первому слову или иной, чем первое, частью речи. Например: Classics-at-Home, </w:t>
      </w:r>
      <w:r w:rsidRPr="002C5BB0">
        <w:rPr>
          <w:i/>
          <w:color w:val="000000"/>
          <w:sz w:val="26"/>
          <w:szCs w:val="26"/>
          <w:highlight w:val="white"/>
        </w:rPr>
        <w:t>Security-related</w:t>
      </w:r>
      <w:r w:rsidRPr="002C5BB0">
        <w:rPr>
          <w:color w:val="000000"/>
          <w:sz w:val="26"/>
          <w:szCs w:val="26"/>
          <w:highlight w:val="white"/>
        </w:rPr>
        <w:t xml:space="preserve"> (второе слово является определением к первому), </w:t>
      </w:r>
      <w:r w:rsidRPr="002C5BB0">
        <w:rPr>
          <w:i/>
          <w:color w:val="000000"/>
          <w:sz w:val="26"/>
          <w:szCs w:val="26"/>
          <w:highlight w:val="white"/>
        </w:rPr>
        <w:t>How-to</w:t>
      </w:r>
      <w:r w:rsidRPr="002C5BB0">
        <w:rPr>
          <w:color w:val="000000"/>
          <w:sz w:val="26"/>
          <w:szCs w:val="26"/>
          <w:highlight w:val="white"/>
        </w:rPr>
        <w:t xml:space="preserve"> (второе слово является иной частью речи, чем первое).</w:t>
      </w:r>
    </w:p>
    <w:p w14:paraId="6388304B" w14:textId="77777777" w:rsidR="00AE4185" w:rsidRPr="002C5BB0" w:rsidRDefault="00AE4185" w:rsidP="00AE4185">
      <w:pPr>
        <w:pStyle w:val="10"/>
        <w:rPr>
          <w:sz w:val="26"/>
          <w:szCs w:val="26"/>
        </w:rPr>
      </w:pPr>
      <w:r w:rsidRPr="002C5BB0">
        <w:rPr>
          <w:sz w:val="26"/>
          <w:szCs w:val="26"/>
        </w:rPr>
        <w:t>2. Общие требования к оформлению ВКР</w:t>
      </w:r>
    </w:p>
    <w:p w14:paraId="7AB193AB" w14:textId="77777777" w:rsidR="00AE4185" w:rsidRPr="002C5BB0" w:rsidRDefault="00AE4185" w:rsidP="00AD30FF">
      <w:pPr>
        <w:widowControl/>
        <w:numPr>
          <w:ilvl w:val="0"/>
          <w:numId w:val="25"/>
        </w:numPr>
        <w:autoSpaceDE/>
        <w:autoSpaceDN/>
        <w:jc w:val="both"/>
        <w:rPr>
          <w:color w:val="000000"/>
          <w:sz w:val="26"/>
          <w:szCs w:val="26"/>
        </w:rPr>
      </w:pPr>
      <w:r w:rsidRPr="002C5BB0">
        <w:rPr>
          <w:sz w:val="26"/>
          <w:szCs w:val="26"/>
        </w:rPr>
        <w:t xml:space="preserve">Структура академической работы должна соответствовать базовым требованиям/ рекомендациям оформления статей в зарубежных журналах (например, Journal of Finance, Journal of Financial Economics, Journal of Corporate Finance). </w:t>
      </w:r>
    </w:p>
    <w:p w14:paraId="097B12F1" w14:textId="77777777" w:rsidR="00AE4185" w:rsidRPr="002C5BB0" w:rsidRDefault="00AE4185" w:rsidP="00AD30FF">
      <w:pPr>
        <w:widowControl/>
        <w:numPr>
          <w:ilvl w:val="0"/>
          <w:numId w:val="25"/>
        </w:numPr>
        <w:autoSpaceDE/>
        <w:autoSpaceDN/>
        <w:jc w:val="both"/>
        <w:rPr>
          <w:color w:val="000000"/>
          <w:sz w:val="26"/>
          <w:szCs w:val="26"/>
        </w:rPr>
      </w:pPr>
      <w:r w:rsidRPr="002C5BB0">
        <w:rPr>
          <w:sz w:val="26"/>
          <w:szCs w:val="26"/>
        </w:rPr>
        <w:t>Список литературы должен быть оформлен в соответствии с одним из международных стандартов оформления библиографии (APA, ASA, MLA, BSI, Harvard Style и др.).</w:t>
      </w:r>
    </w:p>
    <w:p w14:paraId="519258EE" w14:textId="77777777" w:rsidR="00AE4185" w:rsidRPr="002C5BB0" w:rsidRDefault="00AE4185" w:rsidP="00AD30FF">
      <w:pPr>
        <w:widowControl/>
        <w:numPr>
          <w:ilvl w:val="0"/>
          <w:numId w:val="25"/>
        </w:numPr>
        <w:autoSpaceDE/>
        <w:autoSpaceDN/>
        <w:jc w:val="both"/>
        <w:rPr>
          <w:color w:val="000000"/>
          <w:sz w:val="26"/>
          <w:szCs w:val="26"/>
        </w:rPr>
      </w:pPr>
      <w:r w:rsidRPr="002C5BB0">
        <w:rPr>
          <w:color w:val="000000"/>
          <w:sz w:val="26"/>
          <w:szCs w:val="26"/>
        </w:rPr>
        <w:t xml:space="preserve">Рекомендуется использовать шрифт Times New Roman, размер </w:t>
      </w:r>
      <w:r w:rsidRPr="002C5BB0">
        <w:rPr>
          <w:sz w:val="26"/>
          <w:szCs w:val="26"/>
        </w:rPr>
        <w:t>12</w:t>
      </w:r>
      <w:r w:rsidRPr="002C5BB0">
        <w:rPr>
          <w:color w:val="000000"/>
          <w:sz w:val="26"/>
          <w:szCs w:val="26"/>
        </w:rPr>
        <w:t>, расстояние между строками 1.5.</w:t>
      </w:r>
    </w:p>
    <w:p w14:paraId="766A70D5" w14:textId="77777777" w:rsidR="00AE4185" w:rsidRPr="002C5BB0" w:rsidRDefault="00AE4185" w:rsidP="00AD30FF">
      <w:pPr>
        <w:widowControl/>
        <w:numPr>
          <w:ilvl w:val="0"/>
          <w:numId w:val="25"/>
        </w:numPr>
        <w:autoSpaceDE/>
        <w:autoSpaceDN/>
        <w:jc w:val="both"/>
        <w:rPr>
          <w:color w:val="000000"/>
          <w:sz w:val="26"/>
          <w:szCs w:val="26"/>
        </w:rPr>
      </w:pPr>
      <w:r w:rsidRPr="002C5BB0">
        <w:rPr>
          <w:color w:val="000000"/>
          <w:sz w:val="26"/>
          <w:szCs w:val="26"/>
        </w:rPr>
        <w:lastRenderedPageBreak/>
        <w:t>Все страницы работы, в том числе с рисунками и приложениями, должны быть пронумерованы сквозной нумерацией. Первой страницей является титульный лист, на котором номер страницы не проставляется.</w:t>
      </w:r>
    </w:p>
    <w:p w14:paraId="6C779B6E" w14:textId="77777777" w:rsidR="00AE4185" w:rsidRPr="002C5BB0" w:rsidRDefault="00AE4185" w:rsidP="00AD30FF">
      <w:pPr>
        <w:widowControl/>
        <w:numPr>
          <w:ilvl w:val="0"/>
          <w:numId w:val="25"/>
        </w:numPr>
        <w:autoSpaceDE/>
        <w:autoSpaceDN/>
        <w:jc w:val="both"/>
        <w:rPr>
          <w:color w:val="000000"/>
          <w:sz w:val="26"/>
          <w:szCs w:val="26"/>
        </w:rPr>
      </w:pPr>
      <w:r w:rsidRPr="002C5BB0">
        <w:rPr>
          <w:color w:val="000000"/>
          <w:sz w:val="26"/>
          <w:szCs w:val="26"/>
        </w:rPr>
        <w:t>После титульного листа помещается оглавление с указанием номеров страниц.</w:t>
      </w:r>
    </w:p>
    <w:p w14:paraId="4392B522" w14:textId="77777777" w:rsidR="00AE4185" w:rsidRPr="002C5BB0" w:rsidRDefault="00AE4185" w:rsidP="00AD30FF">
      <w:pPr>
        <w:widowControl/>
        <w:numPr>
          <w:ilvl w:val="0"/>
          <w:numId w:val="25"/>
        </w:numPr>
        <w:autoSpaceDE/>
        <w:autoSpaceDN/>
        <w:jc w:val="both"/>
        <w:rPr>
          <w:color w:val="000000"/>
          <w:sz w:val="26"/>
          <w:szCs w:val="26"/>
        </w:rPr>
      </w:pPr>
      <w:r w:rsidRPr="002C5BB0">
        <w:rPr>
          <w:sz w:val="26"/>
          <w:szCs w:val="26"/>
        </w:rPr>
        <w:t>Текст должен быть подготовлен на стандартных листах бумаги формата А4, печатается через полуторный межстрочный интервал. Поля текста следующие: верхнее – 2 см, нижнее – 2 см, правое – 1,5 см, левое – 3.</w:t>
      </w:r>
    </w:p>
    <w:p w14:paraId="6E3BC206" w14:textId="77777777" w:rsidR="00AE4185" w:rsidRPr="002C5BB0" w:rsidRDefault="00AE4185" w:rsidP="00AD30FF">
      <w:pPr>
        <w:widowControl/>
        <w:numPr>
          <w:ilvl w:val="0"/>
          <w:numId w:val="25"/>
        </w:numPr>
        <w:autoSpaceDE/>
        <w:autoSpaceDN/>
        <w:jc w:val="both"/>
        <w:rPr>
          <w:sz w:val="26"/>
          <w:szCs w:val="26"/>
        </w:rPr>
      </w:pPr>
      <w:r w:rsidRPr="002C5BB0">
        <w:rPr>
          <w:sz w:val="26"/>
          <w:szCs w:val="26"/>
        </w:rPr>
        <w:t xml:space="preserve">Номера формул печатаются справа от них в круглых скобках. При большом числе формул рекомендуется их независимая нумерация по каждому разделу. Формулы должны быть набраны с использованием редактора формул. </w:t>
      </w:r>
    </w:p>
    <w:p w14:paraId="058F56DF" w14:textId="77777777" w:rsidR="00AE4185" w:rsidRPr="002C5BB0" w:rsidRDefault="00AE4185" w:rsidP="00AD30FF">
      <w:pPr>
        <w:widowControl/>
        <w:numPr>
          <w:ilvl w:val="0"/>
          <w:numId w:val="25"/>
        </w:numPr>
        <w:autoSpaceDE/>
        <w:autoSpaceDN/>
        <w:jc w:val="both"/>
        <w:rPr>
          <w:sz w:val="26"/>
          <w:szCs w:val="26"/>
        </w:rPr>
      </w:pPr>
      <w:r w:rsidRPr="002C5BB0">
        <w:rPr>
          <w:sz w:val="26"/>
          <w:szCs w:val="26"/>
        </w:rPr>
        <w:t xml:space="preserve">Под каждым рисунком помещаются его номер (например, Fig. 1) и название. </w:t>
      </w:r>
    </w:p>
    <w:p w14:paraId="670451B2" w14:textId="77777777" w:rsidR="00AE4185" w:rsidRPr="002C5BB0" w:rsidRDefault="00AE4185" w:rsidP="00AD30FF">
      <w:pPr>
        <w:widowControl/>
        <w:numPr>
          <w:ilvl w:val="0"/>
          <w:numId w:val="25"/>
        </w:numPr>
        <w:autoSpaceDE/>
        <w:autoSpaceDN/>
        <w:jc w:val="both"/>
        <w:rPr>
          <w:sz w:val="26"/>
          <w:szCs w:val="26"/>
        </w:rPr>
      </w:pPr>
      <w:r w:rsidRPr="002C5BB0">
        <w:rPr>
          <w:sz w:val="26"/>
          <w:szCs w:val="26"/>
        </w:rPr>
        <w:t xml:space="preserve">Над каждой таблицей помещаются ее номер (например, Tab. 1) и название. Под таблицей указываются источники данных. </w:t>
      </w:r>
    </w:p>
    <w:p w14:paraId="2BBF0BB5" w14:textId="77777777" w:rsidR="00AE4185" w:rsidRPr="002C5BB0" w:rsidRDefault="00AE4185" w:rsidP="00AD30FF">
      <w:pPr>
        <w:widowControl/>
        <w:numPr>
          <w:ilvl w:val="0"/>
          <w:numId w:val="25"/>
        </w:numPr>
        <w:autoSpaceDE/>
        <w:autoSpaceDN/>
        <w:jc w:val="both"/>
        <w:rPr>
          <w:sz w:val="26"/>
          <w:szCs w:val="26"/>
        </w:rPr>
      </w:pPr>
      <w:r w:rsidRPr="002C5BB0">
        <w:rPr>
          <w:sz w:val="26"/>
          <w:szCs w:val="26"/>
        </w:rPr>
        <w:t>Для каждого задействованного ИИ-инструмента требуется указать:</w:t>
      </w:r>
    </w:p>
    <w:p w14:paraId="5B30E3C3" w14:textId="77777777" w:rsidR="00AE4185" w:rsidRPr="002C5BB0" w:rsidRDefault="00AE4185" w:rsidP="00AD30FF">
      <w:pPr>
        <w:pStyle w:val="bd6ff683d8d0a42f228bf8a64b8551e1msonormal"/>
        <w:numPr>
          <w:ilvl w:val="0"/>
          <w:numId w:val="26"/>
        </w:numPr>
        <w:shd w:val="clear" w:color="auto" w:fill="FFFFFF"/>
        <w:spacing w:before="0" w:beforeAutospacing="0" w:after="180" w:afterAutospacing="0"/>
        <w:jc w:val="both"/>
        <w:rPr>
          <w:sz w:val="26"/>
          <w:szCs w:val="26"/>
        </w:rPr>
      </w:pPr>
      <w:r w:rsidRPr="002C5BB0">
        <w:rPr>
          <w:color w:val="000000"/>
          <w:sz w:val="26"/>
          <w:szCs w:val="26"/>
        </w:rPr>
        <w:t>цель;</w:t>
      </w:r>
    </w:p>
    <w:p w14:paraId="7D9E94D7" w14:textId="77777777" w:rsidR="00AE4185" w:rsidRPr="002C5BB0" w:rsidRDefault="00AE4185" w:rsidP="00AD30FF">
      <w:pPr>
        <w:pStyle w:val="bd6ff683d8d0a42f228bf8a64b8551e1msonormal"/>
        <w:numPr>
          <w:ilvl w:val="0"/>
          <w:numId w:val="26"/>
        </w:numPr>
        <w:shd w:val="clear" w:color="auto" w:fill="FFFFFF"/>
        <w:spacing w:before="0" w:beforeAutospacing="0" w:after="180" w:afterAutospacing="0"/>
        <w:jc w:val="both"/>
        <w:rPr>
          <w:sz w:val="26"/>
          <w:szCs w:val="26"/>
        </w:rPr>
      </w:pPr>
      <w:r w:rsidRPr="002C5BB0">
        <w:rPr>
          <w:color w:val="000000"/>
          <w:sz w:val="26"/>
          <w:szCs w:val="26"/>
        </w:rPr>
        <w:t>формат использования (генерация текста, формирование гипотез, поиск недочётов в исследовании, поиск материалов и другое);</w:t>
      </w:r>
    </w:p>
    <w:p w14:paraId="47C0F69D" w14:textId="77777777" w:rsidR="00AE4185" w:rsidRPr="002C5BB0" w:rsidRDefault="00AE4185" w:rsidP="00AD30FF">
      <w:pPr>
        <w:pStyle w:val="bd6ff683d8d0a42f228bf8a64b8551e1msonormal"/>
        <w:numPr>
          <w:ilvl w:val="0"/>
          <w:numId w:val="26"/>
        </w:numPr>
        <w:shd w:val="clear" w:color="auto" w:fill="FFFFFF"/>
        <w:spacing w:before="0" w:beforeAutospacing="0" w:after="180" w:afterAutospacing="0"/>
        <w:jc w:val="both"/>
        <w:rPr>
          <w:sz w:val="26"/>
          <w:szCs w:val="26"/>
        </w:rPr>
      </w:pPr>
      <w:r w:rsidRPr="002C5BB0">
        <w:rPr>
          <w:color w:val="000000"/>
          <w:sz w:val="26"/>
          <w:szCs w:val="26"/>
        </w:rPr>
        <w:t>раздел ВКР, где он применялся;</w:t>
      </w:r>
    </w:p>
    <w:p w14:paraId="50C1BE46" w14:textId="77777777" w:rsidR="00AE4185" w:rsidRPr="002C5BB0" w:rsidRDefault="00AE4185" w:rsidP="00AD30FF">
      <w:pPr>
        <w:pStyle w:val="bd6ff683d8d0a42f228bf8a64b8551e1msonormal"/>
        <w:numPr>
          <w:ilvl w:val="0"/>
          <w:numId w:val="26"/>
        </w:numPr>
        <w:shd w:val="clear" w:color="auto" w:fill="FFFFFF"/>
        <w:spacing w:before="0" w:beforeAutospacing="0" w:after="180" w:afterAutospacing="0"/>
        <w:jc w:val="both"/>
        <w:rPr>
          <w:sz w:val="26"/>
          <w:szCs w:val="26"/>
        </w:rPr>
      </w:pPr>
      <w:r w:rsidRPr="002C5BB0">
        <w:rPr>
          <w:color w:val="000000"/>
          <w:sz w:val="26"/>
          <w:szCs w:val="26"/>
        </w:rPr>
        <w:t>действия (этапы работы с моделью, описание стратегии использования, запросы и ответы модели, иные выполненные шаги);</w:t>
      </w:r>
    </w:p>
    <w:p w14:paraId="33AD6A15" w14:textId="77777777" w:rsidR="00AE4185" w:rsidRPr="002C5BB0" w:rsidRDefault="00AE4185" w:rsidP="00AD30FF">
      <w:pPr>
        <w:pStyle w:val="bd6ff683d8d0a42f228bf8a64b8551e1msonormal"/>
        <w:numPr>
          <w:ilvl w:val="0"/>
          <w:numId w:val="26"/>
        </w:numPr>
        <w:shd w:val="clear" w:color="auto" w:fill="FFFFFF"/>
        <w:spacing w:before="0" w:beforeAutospacing="0" w:after="180" w:afterAutospacing="0"/>
        <w:jc w:val="both"/>
        <w:rPr>
          <w:sz w:val="26"/>
          <w:szCs w:val="26"/>
        </w:rPr>
      </w:pPr>
      <w:r w:rsidRPr="002C5BB0">
        <w:rPr>
          <w:color w:val="000000"/>
          <w:sz w:val="26"/>
          <w:szCs w:val="26"/>
        </w:rPr>
        <w:t>полученные результаты;</w:t>
      </w:r>
    </w:p>
    <w:p w14:paraId="1ECB7BA0" w14:textId="77777777" w:rsidR="00AE4185" w:rsidRPr="002C5BB0" w:rsidRDefault="00AE4185" w:rsidP="00AD30FF">
      <w:pPr>
        <w:pStyle w:val="bd6ff683d8d0a42f228bf8a64b8551e1msonormal"/>
        <w:numPr>
          <w:ilvl w:val="0"/>
          <w:numId w:val="26"/>
        </w:numPr>
        <w:shd w:val="clear" w:color="auto" w:fill="FFFFFF"/>
        <w:spacing w:before="0" w:beforeAutospacing="0" w:after="180" w:afterAutospacing="0"/>
        <w:jc w:val="both"/>
        <w:rPr>
          <w:sz w:val="26"/>
          <w:szCs w:val="26"/>
        </w:rPr>
      </w:pPr>
      <w:r w:rsidRPr="002C5BB0">
        <w:rPr>
          <w:color w:val="000000"/>
          <w:sz w:val="26"/>
          <w:szCs w:val="26"/>
        </w:rPr>
        <w:t>выводы;</w:t>
      </w:r>
    </w:p>
    <w:p w14:paraId="7F527459" w14:textId="77777777" w:rsidR="00AE4185" w:rsidRPr="002C5BB0" w:rsidRDefault="00AE4185" w:rsidP="00AD30FF">
      <w:pPr>
        <w:pStyle w:val="bd6ff683d8d0a42f228bf8a64b8551e1msonormal"/>
        <w:numPr>
          <w:ilvl w:val="0"/>
          <w:numId w:val="26"/>
        </w:numPr>
        <w:shd w:val="clear" w:color="auto" w:fill="FFFFFF"/>
        <w:spacing w:before="0" w:beforeAutospacing="0" w:after="180" w:afterAutospacing="0"/>
        <w:jc w:val="both"/>
        <w:rPr>
          <w:color w:val="000000"/>
          <w:sz w:val="26"/>
          <w:szCs w:val="26"/>
        </w:rPr>
      </w:pPr>
      <w:r w:rsidRPr="002C5BB0">
        <w:rPr>
          <w:color w:val="000000"/>
          <w:sz w:val="26"/>
          <w:szCs w:val="26"/>
        </w:rPr>
        <w:t>подтверждающие материалы с описанием (снимки экрана, текстовые фрагменты успешных и неуспешных запросов (промптов) с ответами и т.п.).</w:t>
      </w:r>
    </w:p>
    <w:p w14:paraId="194688A0" w14:textId="77777777" w:rsidR="00AE4185" w:rsidRPr="002C5BB0" w:rsidRDefault="00AE4185" w:rsidP="00AD30FF">
      <w:pPr>
        <w:pStyle w:val="bd6ff683d8d0a42f228bf8a64b8551e1msonormal"/>
        <w:numPr>
          <w:ilvl w:val="0"/>
          <w:numId w:val="26"/>
        </w:numPr>
        <w:shd w:val="clear" w:color="auto" w:fill="FFFFFF"/>
        <w:spacing w:before="0" w:beforeAutospacing="0" w:after="180" w:afterAutospacing="0"/>
        <w:jc w:val="both"/>
        <w:rPr>
          <w:sz w:val="26"/>
          <w:szCs w:val="26"/>
        </w:rPr>
      </w:pPr>
      <w:r w:rsidRPr="002C5BB0">
        <w:rPr>
          <w:color w:val="000000"/>
          <w:sz w:val="26"/>
          <w:szCs w:val="26"/>
        </w:rPr>
        <w:t>Список использованных ИИ-инструменов располагается после списка литературы в виде:</w:t>
      </w:r>
    </w:p>
    <w:p w14:paraId="41F41334" w14:textId="77777777" w:rsidR="00AE4185" w:rsidRPr="002C5BB0" w:rsidRDefault="00AE4185" w:rsidP="00AD30FF">
      <w:pPr>
        <w:pStyle w:val="ff7428cfd97dac0e8f4506aa708e2a26msolistparagraph"/>
        <w:numPr>
          <w:ilvl w:val="0"/>
          <w:numId w:val="26"/>
        </w:numPr>
        <w:shd w:val="clear" w:color="auto" w:fill="FFFFFF"/>
        <w:spacing w:before="192" w:beforeAutospacing="0" w:after="0" w:afterAutospacing="0"/>
        <w:jc w:val="both"/>
        <w:rPr>
          <w:sz w:val="26"/>
          <w:szCs w:val="26"/>
        </w:rPr>
      </w:pPr>
      <w:r w:rsidRPr="002C5BB0">
        <w:rPr>
          <w:color w:val="000000"/>
          <w:sz w:val="26"/>
          <w:szCs w:val="26"/>
        </w:rPr>
        <w:t>автор инструмента (при наличии);</w:t>
      </w:r>
    </w:p>
    <w:p w14:paraId="4B918AC1" w14:textId="77777777" w:rsidR="00AE4185" w:rsidRPr="002C5BB0" w:rsidRDefault="00AE4185" w:rsidP="00AD30FF">
      <w:pPr>
        <w:pStyle w:val="ff7428cfd97dac0e8f4506aa708e2a26msolistparagraph"/>
        <w:numPr>
          <w:ilvl w:val="0"/>
          <w:numId w:val="26"/>
        </w:numPr>
        <w:shd w:val="clear" w:color="auto" w:fill="FFFFFF"/>
        <w:spacing w:before="192" w:beforeAutospacing="0" w:after="0" w:afterAutospacing="0"/>
        <w:jc w:val="both"/>
        <w:rPr>
          <w:sz w:val="26"/>
          <w:szCs w:val="26"/>
        </w:rPr>
      </w:pPr>
      <w:r w:rsidRPr="002C5BB0">
        <w:rPr>
          <w:color w:val="000000"/>
          <w:sz w:val="26"/>
          <w:szCs w:val="26"/>
        </w:rPr>
        <w:t>название модели;</w:t>
      </w:r>
    </w:p>
    <w:p w14:paraId="2984F84A" w14:textId="77777777" w:rsidR="00AE4185" w:rsidRPr="002C5BB0" w:rsidRDefault="00AE4185" w:rsidP="00AD30FF">
      <w:pPr>
        <w:pStyle w:val="ff7428cfd97dac0e8f4506aa708e2a26msolistparagraph"/>
        <w:numPr>
          <w:ilvl w:val="0"/>
          <w:numId w:val="26"/>
        </w:numPr>
        <w:shd w:val="clear" w:color="auto" w:fill="FFFFFF"/>
        <w:spacing w:before="192" w:beforeAutospacing="0" w:after="0" w:afterAutospacing="0"/>
        <w:jc w:val="both"/>
        <w:rPr>
          <w:sz w:val="26"/>
          <w:szCs w:val="26"/>
        </w:rPr>
      </w:pPr>
      <w:r w:rsidRPr="002C5BB0">
        <w:rPr>
          <w:color w:val="000000"/>
          <w:sz w:val="26"/>
          <w:szCs w:val="26"/>
        </w:rPr>
        <w:t xml:space="preserve">номер версии (при наличии); </w:t>
      </w:r>
    </w:p>
    <w:p w14:paraId="6D35F11E" w14:textId="77777777" w:rsidR="00AE4185" w:rsidRPr="002C5BB0" w:rsidRDefault="00AE4185" w:rsidP="00AD30FF">
      <w:pPr>
        <w:pStyle w:val="ff7428cfd97dac0e8f4506aa708e2a26msolistparagraph"/>
        <w:numPr>
          <w:ilvl w:val="0"/>
          <w:numId w:val="26"/>
        </w:numPr>
        <w:shd w:val="clear" w:color="auto" w:fill="FFFFFF"/>
        <w:spacing w:before="192" w:beforeAutospacing="0" w:after="0" w:afterAutospacing="0"/>
        <w:jc w:val="both"/>
        <w:rPr>
          <w:sz w:val="26"/>
          <w:szCs w:val="26"/>
        </w:rPr>
      </w:pPr>
      <w:r w:rsidRPr="002C5BB0">
        <w:rPr>
          <w:color w:val="000000"/>
          <w:sz w:val="26"/>
          <w:szCs w:val="26"/>
        </w:rPr>
        <w:t>тип модели;</w:t>
      </w:r>
    </w:p>
    <w:p w14:paraId="496FFB9E" w14:textId="77777777" w:rsidR="00AE4185" w:rsidRPr="002C5BB0" w:rsidRDefault="00AE4185" w:rsidP="00AD30FF">
      <w:pPr>
        <w:pStyle w:val="ff7428cfd97dac0e8f4506aa708e2a26msolistparagraph"/>
        <w:numPr>
          <w:ilvl w:val="0"/>
          <w:numId w:val="26"/>
        </w:numPr>
        <w:shd w:val="clear" w:color="auto" w:fill="FFFFFF"/>
        <w:spacing w:before="192" w:beforeAutospacing="0" w:after="0" w:afterAutospacing="0"/>
        <w:jc w:val="both"/>
        <w:rPr>
          <w:sz w:val="26"/>
          <w:szCs w:val="26"/>
        </w:rPr>
      </w:pPr>
      <w:r w:rsidRPr="002C5BB0">
        <w:rPr>
          <w:color w:val="000000"/>
          <w:sz w:val="26"/>
          <w:szCs w:val="26"/>
        </w:rPr>
        <w:t>URL-адрес страницы с доступом к модели. </w:t>
      </w:r>
    </w:p>
    <w:p w14:paraId="6814AFA4" w14:textId="77777777" w:rsidR="00AE4185" w:rsidRPr="002C5BB0" w:rsidRDefault="00AE4185" w:rsidP="00AD30FF">
      <w:pPr>
        <w:pStyle w:val="ff7428cfd97dac0e8f4506aa708e2a26msolistparagraph"/>
        <w:shd w:val="clear" w:color="auto" w:fill="FFFFFF"/>
        <w:spacing w:before="192" w:beforeAutospacing="0" w:after="0" w:afterAutospacing="0"/>
        <w:ind w:left="2044"/>
        <w:jc w:val="both"/>
        <w:rPr>
          <w:sz w:val="26"/>
          <w:szCs w:val="26"/>
        </w:rPr>
      </w:pPr>
      <w:r w:rsidRPr="002C5BB0">
        <w:rPr>
          <w:b/>
          <w:bCs/>
          <w:color w:val="000000"/>
          <w:sz w:val="26"/>
          <w:szCs w:val="26"/>
        </w:rPr>
        <w:t>Пример</w:t>
      </w:r>
      <w:r w:rsidRPr="002C5BB0">
        <w:rPr>
          <w:color w:val="000000"/>
          <w:sz w:val="26"/>
          <w:szCs w:val="26"/>
        </w:rPr>
        <w:t>: </w:t>
      </w:r>
      <w:r w:rsidRPr="002C5BB0">
        <w:rPr>
          <w:i/>
          <w:iCs/>
          <w:color w:val="000000"/>
          <w:sz w:val="26"/>
          <w:szCs w:val="26"/>
        </w:rPr>
        <w:t xml:space="preserve">OpenAI, ChatGPT (версия 3.0). Большая языковая модель. </w:t>
      </w:r>
      <w:hyperlink r:id="rId9" w:history="1">
        <w:r w:rsidRPr="002C5BB0">
          <w:rPr>
            <w:rStyle w:val="af0"/>
            <w:i/>
            <w:iCs/>
            <w:sz w:val="26"/>
            <w:szCs w:val="26"/>
          </w:rPr>
          <w:t>https://chat.openai.com/chat</w:t>
        </w:r>
      </w:hyperlink>
    </w:p>
    <w:p w14:paraId="7CA31F36" w14:textId="77777777" w:rsidR="00AE4185" w:rsidRPr="002C5BB0" w:rsidRDefault="00AE4185" w:rsidP="00AE4185">
      <w:pPr>
        <w:rPr>
          <w:sz w:val="26"/>
          <w:szCs w:val="26"/>
        </w:rPr>
      </w:pPr>
    </w:p>
    <w:p w14:paraId="29C74BA1" w14:textId="77777777" w:rsidR="008E78EC" w:rsidRPr="002C5BB0" w:rsidRDefault="008E78EC" w:rsidP="008E78EC">
      <w:pPr>
        <w:pStyle w:val="a3"/>
        <w:ind w:right="108" w:firstLine="709"/>
        <w:rPr>
          <w:b/>
          <w:sz w:val="26"/>
          <w:szCs w:val="26"/>
        </w:rPr>
      </w:pPr>
    </w:p>
    <w:p w14:paraId="59C7D9D3" w14:textId="77777777" w:rsidR="008E78EC" w:rsidRPr="002C5BB0" w:rsidRDefault="008E78EC" w:rsidP="008E78EC">
      <w:pPr>
        <w:pStyle w:val="a3"/>
        <w:ind w:right="108" w:firstLine="709"/>
        <w:rPr>
          <w:b/>
          <w:sz w:val="26"/>
          <w:szCs w:val="26"/>
        </w:rPr>
      </w:pPr>
    </w:p>
    <w:p w14:paraId="05551F84" w14:textId="77777777" w:rsidR="008E78EC" w:rsidRPr="002C5BB0" w:rsidRDefault="008E78EC" w:rsidP="008E78EC">
      <w:pPr>
        <w:pStyle w:val="a3"/>
        <w:ind w:right="108" w:firstLine="709"/>
        <w:rPr>
          <w:b/>
          <w:sz w:val="26"/>
          <w:szCs w:val="26"/>
        </w:rPr>
      </w:pPr>
    </w:p>
    <w:p w14:paraId="724E8356" w14:textId="77777777" w:rsidR="008E78EC" w:rsidRPr="002C5BB0" w:rsidRDefault="008E78EC" w:rsidP="008E78EC">
      <w:pPr>
        <w:pStyle w:val="a3"/>
        <w:ind w:right="108" w:firstLine="709"/>
        <w:rPr>
          <w:b/>
          <w:sz w:val="26"/>
          <w:szCs w:val="26"/>
        </w:rPr>
      </w:pPr>
    </w:p>
    <w:p w14:paraId="3B6E5D5F" w14:textId="77777777" w:rsidR="008E78EC" w:rsidRPr="002C5BB0" w:rsidRDefault="008E78EC" w:rsidP="008E78EC">
      <w:pPr>
        <w:pStyle w:val="a3"/>
        <w:ind w:right="108" w:firstLine="709"/>
        <w:rPr>
          <w:b/>
          <w:sz w:val="26"/>
          <w:szCs w:val="26"/>
        </w:rPr>
      </w:pPr>
    </w:p>
    <w:p w14:paraId="01F260F2" w14:textId="77777777" w:rsidR="008E78EC" w:rsidRPr="002C5BB0" w:rsidRDefault="008E78EC" w:rsidP="008E78EC">
      <w:pPr>
        <w:pStyle w:val="a3"/>
        <w:ind w:right="108" w:firstLine="709"/>
        <w:rPr>
          <w:b/>
          <w:sz w:val="26"/>
          <w:szCs w:val="26"/>
        </w:rPr>
      </w:pPr>
    </w:p>
    <w:p w14:paraId="478B451C" w14:textId="6B2958FD" w:rsidR="008E78EC" w:rsidRDefault="008E78EC" w:rsidP="00652A2E">
      <w:pPr>
        <w:pStyle w:val="a3"/>
        <w:pageBreakBefore/>
        <w:ind w:right="108" w:firstLine="709"/>
        <w:rPr>
          <w:b/>
          <w:sz w:val="26"/>
          <w:szCs w:val="26"/>
        </w:rPr>
      </w:pPr>
      <w:r w:rsidRPr="002C5BB0">
        <w:rPr>
          <w:b/>
          <w:sz w:val="26"/>
          <w:szCs w:val="26"/>
        </w:rPr>
        <w:lastRenderedPageBreak/>
        <w:t xml:space="preserve">Приложение 2: </w:t>
      </w:r>
      <w:r w:rsidR="002822C3">
        <w:rPr>
          <w:b/>
          <w:sz w:val="26"/>
          <w:szCs w:val="26"/>
        </w:rPr>
        <w:t>требования к кейсовой магистерской ВКР</w:t>
      </w:r>
    </w:p>
    <w:p w14:paraId="6E492FDF" w14:textId="77777777" w:rsidR="002822C3" w:rsidRDefault="002822C3" w:rsidP="002822C3">
      <w:pPr>
        <w:rPr>
          <w:b/>
          <w:sz w:val="26"/>
          <w:szCs w:val="26"/>
        </w:rPr>
      </w:pPr>
    </w:p>
    <w:p w14:paraId="55AAE748" w14:textId="16EF1D71" w:rsidR="002822C3" w:rsidRPr="00F24FF0" w:rsidRDefault="002822C3" w:rsidP="002822C3">
      <w:pPr>
        <w:rPr>
          <w:b/>
          <w:sz w:val="26"/>
          <w:szCs w:val="26"/>
        </w:rPr>
      </w:pPr>
      <w:r w:rsidRPr="00F24FF0">
        <w:rPr>
          <w:b/>
          <w:sz w:val="26"/>
          <w:szCs w:val="26"/>
        </w:rPr>
        <w:t xml:space="preserve">1. Что такое кейсовая магистерская </w:t>
      </w:r>
      <w:r>
        <w:rPr>
          <w:b/>
          <w:sz w:val="26"/>
          <w:szCs w:val="26"/>
        </w:rPr>
        <w:t>ВКР</w:t>
      </w:r>
      <w:r w:rsidRPr="00F24FF0">
        <w:rPr>
          <w:b/>
          <w:sz w:val="26"/>
          <w:szCs w:val="26"/>
        </w:rPr>
        <w:t>?</w:t>
      </w:r>
    </w:p>
    <w:p w14:paraId="1877A660" w14:textId="67C08A73" w:rsidR="002822C3" w:rsidRPr="00F24FF0" w:rsidRDefault="002822C3" w:rsidP="002822C3">
      <w:pPr>
        <w:rPr>
          <w:sz w:val="26"/>
          <w:szCs w:val="26"/>
        </w:rPr>
      </w:pPr>
      <w:r w:rsidRPr="00F24FF0">
        <w:rPr>
          <w:sz w:val="26"/>
          <w:szCs w:val="26"/>
        </w:rPr>
        <w:t>Кейсовая магистерская диссертация представляет собой исследование, основанное на анализе конкретных ситуаций (кейсов) из области корпоративных финансовых решений. Она предполагает изучение проблемы с привлечением не только количественных, но и качественных данных, что позволяет глубже понят</w:t>
      </w:r>
      <w:r>
        <w:rPr>
          <w:sz w:val="26"/>
          <w:szCs w:val="26"/>
        </w:rPr>
        <w:t>ь ее суть и предложить решение.</w:t>
      </w:r>
    </w:p>
    <w:p w14:paraId="413675F6" w14:textId="77777777" w:rsidR="002822C3" w:rsidRPr="00F24FF0" w:rsidRDefault="002822C3" w:rsidP="002822C3">
      <w:pPr>
        <w:rPr>
          <w:b/>
          <w:sz w:val="26"/>
          <w:szCs w:val="26"/>
        </w:rPr>
      </w:pPr>
      <w:r w:rsidRPr="00F24FF0">
        <w:rPr>
          <w:b/>
          <w:sz w:val="26"/>
          <w:szCs w:val="26"/>
        </w:rPr>
        <w:t>2. Структура кейсовой магистерской диссертации</w:t>
      </w:r>
    </w:p>
    <w:p w14:paraId="615823F9" w14:textId="77777777" w:rsidR="002822C3" w:rsidRPr="00F24FF0" w:rsidRDefault="002822C3" w:rsidP="002822C3">
      <w:pPr>
        <w:rPr>
          <w:b/>
          <w:sz w:val="26"/>
          <w:szCs w:val="26"/>
        </w:rPr>
      </w:pPr>
      <w:r w:rsidRPr="00F24FF0">
        <w:rPr>
          <w:b/>
          <w:sz w:val="26"/>
          <w:szCs w:val="26"/>
        </w:rPr>
        <w:t>2.1. Исследовательский кейс</w:t>
      </w:r>
    </w:p>
    <w:p w14:paraId="0D68FDD9" w14:textId="77777777" w:rsidR="002822C3" w:rsidRDefault="002822C3" w:rsidP="002822C3">
      <w:pPr>
        <w:rPr>
          <w:sz w:val="26"/>
          <w:szCs w:val="26"/>
        </w:rPr>
      </w:pPr>
      <w:r w:rsidRPr="00F24FF0">
        <w:rPr>
          <w:sz w:val="26"/>
          <w:szCs w:val="26"/>
        </w:rPr>
        <w:t xml:space="preserve">Исследовательский анализ вопроса, феномена, проблемы из области корпоративных финансовых решений в широком смысле (финансирования, инвестирования, выплат, стратегических сделок, выхода на первичные размещения, реструктуризации бизнеса и долгов и тд). </w:t>
      </w:r>
    </w:p>
    <w:p w14:paraId="0FDF2103" w14:textId="77777777" w:rsidR="002822C3" w:rsidRPr="00F24FF0" w:rsidRDefault="002822C3" w:rsidP="002822C3">
      <w:pPr>
        <w:rPr>
          <w:b/>
          <w:sz w:val="26"/>
          <w:szCs w:val="26"/>
        </w:rPr>
      </w:pPr>
      <w:r w:rsidRPr="00F24FF0">
        <w:rPr>
          <w:b/>
          <w:sz w:val="26"/>
          <w:szCs w:val="26"/>
        </w:rPr>
        <w:t>2.1.1. Признаки кейсовой магистерской диссертации</w:t>
      </w:r>
    </w:p>
    <w:p w14:paraId="7E0225E3" w14:textId="77777777" w:rsidR="002822C3" w:rsidRPr="00F24FF0" w:rsidRDefault="002822C3" w:rsidP="002822C3">
      <w:pPr>
        <w:pStyle w:val="a5"/>
        <w:widowControl/>
        <w:numPr>
          <w:ilvl w:val="0"/>
          <w:numId w:val="45"/>
        </w:numPr>
        <w:autoSpaceDE/>
        <w:autoSpaceDN/>
        <w:spacing w:after="160" w:line="259" w:lineRule="auto"/>
        <w:contextualSpacing/>
        <w:jc w:val="left"/>
        <w:rPr>
          <w:sz w:val="26"/>
          <w:szCs w:val="26"/>
        </w:rPr>
      </w:pPr>
      <w:r w:rsidRPr="00F24FF0">
        <w:rPr>
          <w:sz w:val="26"/>
          <w:szCs w:val="26"/>
        </w:rPr>
        <w:t>Изучение проблемы с привлечением неколичественных и нефинансовых данных.</w:t>
      </w:r>
    </w:p>
    <w:p w14:paraId="33745F57" w14:textId="77777777" w:rsidR="002822C3" w:rsidRPr="00F24FF0" w:rsidRDefault="002822C3" w:rsidP="002822C3">
      <w:pPr>
        <w:pStyle w:val="a5"/>
        <w:widowControl/>
        <w:numPr>
          <w:ilvl w:val="0"/>
          <w:numId w:val="45"/>
        </w:numPr>
        <w:autoSpaceDE/>
        <w:autoSpaceDN/>
        <w:spacing w:after="160" w:line="259" w:lineRule="auto"/>
        <w:contextualSpacing/>
        <w:jc w:val="left"/>
        <w:rPr>
          <w:sz w:val="26"/>
          <w:szCs w:val="26"/>
        </w:rPr>
      </w:pPr>
      <w:r w:rsidRPr="00F24FF0">
        <w:rPr>
          <w:sz w:val="26"/>
          <w:szCs w:val="26"/>
        </w:rPr>
        <w:t>Сравнение и сопоставление ситуаций в разных компаниях для выявления причин и факторов.</w:t>
      </w:r>
    </w:p>
    <w:p w14:paraId="127A5969" w14:textId="77777777" w:rsidR="002822C3" w:rsidRPr="00F24FF0" w:rsidRDefault="002822C3" w:rsidP="002822C3">
      <w:pPr>
        <w:pStyle w:val="a5"/>
        <w:widowControl/>
        <w:numPr>
          <w:ilvl w:val="0"/>
          <w:numId w:val="45"/>
        </w:numPr>
        <w:autoSpaceDE/>
        <w:autoSpaceDN/>
        <w:spacing w:after="160" w:line="259" w:lineRule="auto"/>
        <w:contextualSpacing/>
        <w:jc w:val="left"/>
        <w:rPr>
          <w:sz w:val="26"/>
          <w:szCs w:val="26"/>
        </w:rPr>
      </w:pPr>
      <w:r w:rsidRPr="00F24FF0">
        <w:rPr>
          <w:sz w:val="26"/>
          <w:szCs w:val="26"/>
        </w:rPr>
        <w:t>Учет неординарных данных, не поддающихся строгой количественной оценке.</w:t>
      </w:r>
    </w:p>
    <w:p w14:paraId="7AC4CB96" w14:textId="77777777" w:rsidR="002822C3" w:rsidRPr="00F24FF0" w:rsidRDefault="002822C3" w:rsidP="002822C3">
      <w:pPr>
        <w:pStyle w:val="a5"/>
        <w:widowControl/>
        <w:numPr>
          <w:ilvl w:val="0"/>
          <w:numId w:val="45"/>
        </w:numPr>
        <w:autoSpaceDE/>
        <w:autoSpaceDN/>
        <w:spacing w:after="160" w:line="259" w:lineRule="auto"/>
        <w:contextualSpacing/>
        <w:jc w:val="left"/>
        <w:rPr>
          <w:sz w:val="26"/>
          <w:szCs w:val="26"/>
        </w:rPr>
      </w:pPr>
      <w:r w:rsidRPr="00F24FF0">
        <w:rPr>
          <w:sz w:val="26"/>
          <w:szCs w:val="26"/>
        </w:rPr>
        <w:t>Возможность обобщения (генерализации) на основе специфических ситуаций.</w:t>
      </w:r>
    </w:p>
    <w:p w14:paraId="6AC32D67" w14:textId="77777777" w:rsidR="002822C3" w:rsidRPr="00F24FF0" w:rsidRDefault="002822C3" w:rsidP="002822C3">
      <w:pPr>
        <w:rPr>
          <w:b/>
          <w:sz w:val="26"/>
          <w:szCs w:val="26"/>
        </w:rPr>
      </w:pPr>
      <w:r w:rsidRPr="00F24FF0">
        <w:rPr>
          <w:b/>
          <w:sz w:val="26"/>
          <w:szCs w:val="26"/>
        </w:rPr>
        <w:t>2.1.2. Примеры тематик кейсовых диссертаций</w:t>
      </w:r>
    </w:p>
    <w:p w14:paraId="5CB1C89E" w14:textId="77777777" w:rsidR="002822C3" w:rsidRPr="00F24FF0" w:rsidRDefault="002822C3" w:rsidP="002822C3">
      <w:pPr>
        <w:pStyle w:val="a5"/>
        <w:widowControl/>
        <w:numPr>
          <w:ilvl w:val="0"/>
          <w:numId w:val="46"/>
        </w:numPr>
        <w:autoSpaceDE/>
        <w:autoSpaceDN/>
        <w:spacing w:after="160" w:line="259" w:lineRule="auto"/>
        <w:contextualSpacing/>
        <w:jc w:val="left"/>
        <w:rPr>
          <w:sz w:val="26"/>
          <w:szCs w:val="26"/>
        </w:rPr>
      </w:pPr>
      <w:r w:rsidRPr="00F24FF0">
        <w:rPr>
          <w:sz w:val="26"/>
          <w:szCs w:val="26"/>
        </w:rPr>
        <w:t>Влияние личностных характеристик топ-менеджмента на возникновение и решение проблем.</w:t>
      </w:r>
    </w:p>
    <w:p w14:paraId="2B6A4D6F" w14:textId="77777777" w:rsidR="002822C3" w:rsidRPr="00F24FF0" w:rsidRDefault="002822C3" w:rsidP="002822C3">
      <w:pPr>
        <w:pStyle w:val="a5"/>
        <w:widowControl/>
        <w:numPr>
          <w:ilvl w:val="0"/>
          <w:numId w:val="46"/>
        </w:numPr>
        <w:autoSpaceDE/>
        <w:autoSpaceDN/>
        <w:spacing w:after="160" w:line="259" w:lineRule="auto"/>
        <w:contextualSpacing/>
        <w:jc w:val="left"/>
        <w:rPr>
          <w:sz w:val="26"/>
          <w:szCs w:val="26"/>
        </w:rPr>
      </w:pPr>
      <w:r w:rsidRPr="00F24FF0">
        <w:rPr>
          <w:sz w:val="26"/>
          <w:szCs w:val="26"/>
        </w:rPr>
        <w:t>Роль рыночных стратегий и конкуренции в отраслях.</w:t>
      </w:r>
    </w:p>
    <w:p w14:paraId="282974B7" w14:textId="77777777" w:rsidR="002822C3" w:rsidRPr="00F24FF0" w:rsidRDefault="002822C3" w:rsidP="002822C3">
      <w:pPr>
        <w:pStyle w:val="a5"/>
        <w:widowControl/>
        <w:numPr>
          <w:ilvl w:val="0"/>
          <w:numId w:val="46"/>
        </w:numPr>
        <w:autoSpaceDE/>
        <w:autoSpaceDN/>
        <w:spacing w:after="160" w:line="259" w:lineRule="auto"/>
        <w:contextualSpacing/>
        <w:jc w:val="left"/>
        <w:rPr>
          <w:sz w:val="26"/>
          <w:szCs w:val="26"/>
        </w:rPr>
      </w:pPr>
      <w:r w:rsidRPr="00F24FF0">
        <w:rPr>
          <w:sz w:val="26"/>
          <w:szCs w:val="26"/>
        </w:rPr>
        <w:t>Значение нефинансовых факторов (интеллектуальный капитал, цифровая трансформация).</w:t>
      </w:r>
    </w:p>
    <w:p w14:paraId="596F5EB4" w14:textId="77777777" w:rsidR="002822C3" w:rsidRPr="00F24FF0" w:rsidRDefault="002822C3" w:rsidP="002822C3">
      <w:pPr>
        <w:pStyle w:val="a5"/>
        <w:widowControl/>
        <w:numPr>
          <w:ilvl w:val="0"/>
          <w:numId w:val="46"/>
        </w:numPr>
        <w:autoSpaceDE/>
        <w:autoSpaceDN/>
        <w:spacing w:after="160" w:line="259" w:lineRule="auto"/>
        <w:contextualSpacing/>
        <w:jc w:val="left"/>
        <w:rPr>
          <w:sz w:val="26"/>
          <w:szCs w:val="26"/>
        </w:rPr>
      </w:pPr>
      <w:r w:rsidRPr="00F24FF0">
        <w:rPr>
          <w:sz w:val="26"/>
          <w:szCs w:val="26"/>
        </w:rPr>
        <w:t>Поведенческие эксперименты в корпоративных финансах.</w:t>
      </w:r>
    </w:p>
    <w:p w14:paraId="20911182" w14:textId="77777777" w:rsidR="002822C3" w:rsidRPr="00F24FF0" w:rsidRDefault="002822C3" w:rsidP="002822C3">
      <w:pPr>
        <w:rPr>
          <w:b/>
          <w:sz w:val="26"/>
          <w:szCs w:val="26"/>
        </w:rPr>
      </w:pPr>
      <w:r w:rsidRPr="00F24FF0">
        <w:rPr>
          <w:b/>
          <w:sz w:val="26"/>
          <w:szCs w:val="26"/>
        </w:rPr>
        <w:t>2.2. Оформление кейсовой магистерской диссертации</w:t>
      </w:r>
    </w:p>
    <w:p w14:paraId="78597433" w14:textId="77777777" w:rsidR="002822C3" w:rsidRPr="00F24FF0" w:rsidRDefault="002822C3" w:rsidP="002822C3">
      <w:pPr>
        <w:rPr>
          <w:sz w:val="26"/>
          <w:szCs w:val="26"/>
        </w:rPr>
      </w:pPr>
      <w:r w:rsidRPr="00F24FF0">
        <w:rPr>
          <w:sz w:val="26"/>
          <w:szCs w:val="26"/>
        </w:rPr>
        <w:t xml:space="preserve">Работа оформляется </w:t>
      </w:r>
      <w:r>
        <w:rPr>
          <w:sz w:val="26"/>
          <w:szCs w:val="26"/>
        </w:rPr>
        <w:t>в формате академической статьи.</w:t>
      </w:r>
    </w:p>
    <w:p w14:paraId="1ACBCFC7" w14:textId="77777777" w:rsidR="002822C3" w:rsidRPr="00F24FF0" w:rsidRDefault="002822C3" w:rsidP="002822C3">
      <w:pPr>
        <w:rPr>
          <w:b/>
          <w:sz w:val="26"/>
          <w:szCs w:val="26"/>
        </w:rPr>
      </w:pPr>
      <w:r w:rsidRPr="00F24FF0">
        <w:rPr>
          <w:b/>
          <w:sz w:val="26"/>
          <w:szCs w:val="26"/>
        </w:rPr>
        <w:t>2.2.1. Структура работы</w:t>
      </w:r>
    </w:p>
    <w:p w14:paraId="17EEB387" w14:textId="77777777" w:rsidR="002822C3" w:rsidRPr="00F24FF0" w:rsidRDefault="002822C3" w:rsidP="002822C3">
      <w:pPr>
        <w:rPr>
          <w:sz w:val="26"/>
          <w:szCs w:val="26"/>
        </w:rPr>
      </w:pPr>
      <w:r>
        <w:rPr>
          <w:sz w:val="26"/>
          <w:szCs w:val="26"/>
        </w:rPr>
        <w:t>1. Титульный лист</w:t>
      </w:r>
    </w:p>
    <w:p w14:paraId="3B69F84B" w14:textId="77777777" w:rsidR="002822C3" w:rsidRDefault="002822C3" w:rsidP="002822C3">
      <w:pPr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F24FF0">
        <w:rPr>
          <w:sz w:val="26"/>
          <w:szCs w:val="26"/>
        </w:rPr>
        <w:t xml:space="preserve">Аннотация </w:t>
      </w:r>
    </w:p>
    <w:p w14:paraId="6B671C33" w14:textId="77777777" w:rsidR="002822C3" w:rsidRPr="002C5BB0" w:rsidRDefault="002822C3" w:rsidP="002822C3">
      <w:pPr>
        <w:pStyle w:val="a3"/>
        <w:ind w:right="105" w:firstLine="0"/>
        <w:rPr>
          <w:sz w:val="26"/>
          <w:szCs w:val="26"/>
        </w:rPr>
      </w:pPr>
      <w:r w:rsidRPr="002C5BB0">
        <w:rPr>
          <w:sz w:val="26"/>
          <w:szCs w:val="26"/>
        </w:rPr>
        <w:t>Аннотация представляет собой краткую характеристику научной работы. Ее цель – дать читателю представление о выполненном исследовании. В аннотации нужно указать объект и цель работы; основные методы исследования и/или анализа и разработки решения поставленной задачи; ключевые полученные результаты, их новизну, качественную и количественную характеристику собранного материала и результатов. Объем аннотации должен составлять от 700 до 2000 знаков. Текст аннотации приводится на русском и английском языках.</w:t>
      </w:r>
    </w:p>
    <w:p w14:paraId="6DB1D140" w14:textId="77777777" w:rsidR="002822C3" w:rsidRPr="00F24FF0" w:rsidRDefault="002822C3" w:rsidP="002822C3">
      <w:pPr>
        <w:rPr>
          <w:sz w:val="26"/>
          <w:szCs w:val="26"/>
        </w:rPr>
      </w:pPr>
    </w:p>
    <w:p w14:paraId="59B586D9" w14:textId="77777777" w:rsidR="002822C3" w:rsidRPr="00F24FF0" w:rsidRDefault="002822C3" w:rsidP="002822C3">
      <w:pPr>
        <w:rPr>
          <w:sz w:val="26"/>
          <w:szCs w:val="26"/>
        </w:rPr>
      </w:pPr>
      <w:r>
        <w:rPr>
          <w:sz w:val="26"/>
          <w:szCs w:val="26"/>
        </w:rPr>
        <w:t>3. Содержание (оглавление)</w:t>
      </w:r>
    </w:p>
    <w:p w14:paraId="240323C0" w14:textId="77777777" w:rsidR="002822C3" w:rsidRPr="00F24FF0" w:rsidRDefault="002822C3" w:rsidP="002822C3">
      <w:pPr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Pr="00F24FF0">
        <w:rPr>
          <w:sz w:val="26"/>
          <w:szCs w:val="26"/>
        </w:rPr>
        <w:t>Определения, обозна</w:t>
      </w:r>
      <w:r>
        <w:rPr>
          <w:sz w:val="26"/>
          <w:szCs w:val="26"/>
        </w:rPr>
        <w:t>чения, сокращения (обязательно)</w:t>
      </w:r>
    </w:p>
    <w:p w14:paraId="277F4C53" w14:textId="77777777" w:rsidR="002822C3" w:rsidRDefault="002822C3" w:rsidP="002822C3">
      <w:pPr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 w:rsidRPr="00F24FF0">
        <w:rPr>
          <w:sz w:val="26"/>
          <w:szCs w:val="26"/>
        </w:rPr>
        <w:t>Англо-р</w:t>
      </w:r>
      <w:r>
        <w:rPr>
          <w:sz w:val="26"/>
          <w:szCs w:val="26"/>
        </w:rPr>
        <w:t>усский профессиональный словарь</w:t>
      </w:r>
    </w:p>
    <w:p w14:paraId="599FE23E" w14:textId="77777777" w:rsidR="002822C3" w:rsidRPr="00F24FF0" w:rsidRDefault="002822C3" w:rsidP="002822C3">
      <w:pPr>
        <w:rPr>
          <w:sz w:val="26"/>
          <w:szCs w:val="26"/>
        </w:rPr>
      </w:pPr>
      <w:r>
        <w:rPr>
          <w:sz w:val="26"/>
          <w:szCs w:val="26"/>
        </w:rPr>
        <w:t xml:space="preserve">6. </w:t>
      </w:r>
      <w:r w:rsidRPr="00F24FF0">
        <w:rPr>
          <w:sz w:val="26"/>
          <w:szCs w:val="26"/>
        </w:rPr>
        <w:t>Введение (5% от объема работы)</w:t>
      </w:r>
    </w:p>
    <w:p w14:paraId="65B75969" w14:textId="77777777" w:rsidR="002822C3" w:rsidRPr="00F24FF0" w:rsidRDefault="002822C3" w:rsidP="002822C3">
      <w:pPr>
        <w:pStyle w:val="a5"/>
        <w:widowControl/>
        <w:numPr>
          <w:ilvl w:val="0"/>
          <w:numId w:val="39"/>
        </w:numPr>
        <w:autoSpaceDE/>
        <w:autoSpaceDN/>
        <w:spacing w:after="160" w:line="259" w:lineRule="auto"/>
        <w:contextualSpacing/>
        <w:jc w:val="left"/>
        <w:rPr>
          <w:sz w:val="26"/>
          <w:szCs w:val="26"/>
        </w:rPr>
      </w:pPr>
      <w:r w:rsidRPr="00F24FF0">
        <w:rPr>
          <w:sz w:val="26"/>
          <w:szCs w:val="26"/>
        </w:rPr>
        <w:t>Актуальность исследования.</w:t>
      </w:r>
    </w:p>
    <w:p w14:paraId="45EDF8C5" w14:textId="77777777" w:rsidR="002822C3" w:rsidRPr="00F24FF0" w:rsidRDefault="002822C3" w:rsidP="002822C3">
      <w:pPr>
        <w:pStyle w:val="a5"/>
        <w:widowControl/>
        <w:numPr>
          <w:ilvl w:val="0"/>
          <w:numId w:val="39"/>
        </w:numPr>
        <w:autoSpaceDE/>
        <w:autoSpaceDN/>
        <w:spacing w:after="160" w:line="259" w:lineRule="auto"/>
        <w:contextualSpacing/>
        <w:jc w:val="left"/>
        <w:rPr>
          <w:sz w:val="26"/>
          <w:szCs w:val="26"/>
        </w:rPr>
      </w:pPr>
      <w:r w:rsidRPr="00F24FF0">
        <w:rPr>
          <w:sz w:val="26"/>
          <w:szCs w:val="26"/>
        </w:rPr>
        <w:t>Обзор существующих исследований.</w:t>
      </w:r>
    </w:p>
    <w:p w14:paraId="556D7F6C" w14:textId="77777777" w:rsidR="002822C3" w:rsidRPr="00F24FF0" w:rsidRDefault="002822C3" w:rsidP="002822C3">
      <w:pPr>
        <w:pStyle w:val="a5"/>
        <w:widowControl/>
        <w:numPr>
          <w:ilvl w:val="0"/>
          <w:numId w:val="39"/>
        </w:numPr>
        <w:autoSpaceDE/>
        <w:autoSpaceDN/>
        <w:spacing w:after="160" w:line="259" w:lineRule="auto"/>
        <w:contextualSpacing/>
        <w:jc w:val="left"/>
        <w:rPr>
          <w:sz w:val="26"/>
          <w:szCs w:val="26"/>
        </w:rPr>
      </w:pPr>
      <w:r w:rsidRPr="00F24FF0">
        <w:rPr>
          <w:sz w:val="26"/>
          <w:szCs w:val="26"/>
        </w:rPr>
        <w:t>Формулировка исследовательского вопроса.</w:t>
      </w:r>
    </w:p>
    <w:p w14:paraId="64BE349D" w14:textId="77777777" w:rsidR="002822C3" w:rsidRPr="00F24FF0" w:rsidRDefault="002822C3" w:rsidP="002822C3">
      <w:pPr>
        <w:pStyle w:val="a5"/>
        <w:widowControl/>
        <w:numPr>
          <w:ilvl w:val="0"/>
          <w:numId w:val="39"/>
        </w:numPr>
        <w:autoSpaceDE/>
        <w:autoSpaceDN/>
        <w:spacing w:after="160" w:line="259" w:lineRule="auto"/>
        <w:contextualSpacing/>
        <w:jc w:val="left"/>
        <w:rPr>
          <w:sz w:val="26"/>
          <w:szCs w:val="26"/>
        </w:rPr>
      </w:pPr>
      <w:r w:rsidRPr="00F24FF0">
        <w:rPr>
          <w:sz w:val="26"/>
          <w:szCs w:val="26"/>
        </w:rPr>
        <w:lastRenderedPageBreak/>
        <w:t>Цели и задачи работы.</w:t>
      </w:r>
    </w:p>
    <w:p w14:paraId="6FF557D4" w14:textId="77777777" w:rsidR="002822C3" w:rsidRPr="00F24FF0" w:rsidRDefault="002822C3" w:rsidP="002822C3">
      <w:pPr>
        <w:pStyle w:val="a5"/>
        <w:widowControl/>
        <w:numPr>
          <w:ilvl w:val="0"/>
          <w:numId w:val="39"/>
        </w:numPr>
        <w:autoSpaceDE/>
        <w:autoSpaceDN/>
        <w:spacing w:after="160" w:line="259" w:lineRule="auto"/>
        <w:contextualSpacing/>
        <w:jc w:val="left"/>
        <w:rPr>
          <w:sz w:val="26"/>
          <w:szCs w:val="26"/>
        </w:rPr>
      </w:pPr>
      <w:r w:rsidRPr="00F24FF0">
        <w:rPr>
          <w:sz w:val="26"/>
          <w:szCs w:val="26"/>
        </w:rPr>
        <w:t>Обоснование выбора кейсового метода.</w:t>
      </w:r>
    </w:p>
    <w:p w14:paraId="32375654" w14:textId="77777777" w:rsidR="002822C3" w:rsidRPr="00F24FF0" w:rsidRDefault="002822C3" w:rsidP="002822C3">
      <w:pPr>
        <w:pStyle w:val="a5"/>
        <w:widowControl/>
        <w:numPr>
          <w:ilvl w:val="0"/>
          <w:numId w:val="39"/>
        </w:numPr>
        <w:autoSpaceDE/>
        <w:autoSpaceDN/>
        <w:spacing w:after="160" w:line="259" w:lineRule="auto"/>
        <w:contextualSpacing/>
        <w:jc w:val="left"/>
        <w:rPr>
          <w:sz w:val="26"/>
          <w:szCs w:val="26"/>
        </w:rPr>
      </w:pPr>
      <w:r w:rsidRPr="00F24FF0">
        <w:rPr>
          <w:sz w:val="26"/>
          <w:szCs w:val="26"/>
        </w:rPr>
        <w:t>Предмет, метод и объекты исследования.</w:t>
      </w:r>
    </w:p>
    <w:p w14:paraId="0FF7A72A" w14:textId="77777777" w:rsidR="002822C3" w:rsidRPr="00F24FF0" w:rsidRDefault="002822C3" w:rsidP="002822C3">
      <w:pPr>
        <w:pStyle w:val="a5"/>
        <w:widowControl/>
        <w:numPr>
          <w:ilvl w:val="0"/>
          <w:numId w:val="39"/>
        </w:numPr>
        <w:autoSpaceDE/>
        <w:autoSpaceDN/>
        <w:spacing w:after="160" w:line="259" w:lineRule="auto"/>
        <w:contextualSpacing/>
        <w:jc w:val="left"/>
        <w:rPr>
          <w:sz w:val="26"/>
          <w:szCs w:val="26"/>
        </w:rPr>
      </w:pPr>
      <w:r w:rsidRPr="00F24FF0">
        <w:rPr>
          <w:sz w:val="26"/>
          <w:szCs w:val="26"/>
        </w:rPr>
        <w:t>Элементы новизны.</w:t>
      </w:r>
    </w:p>
    <w:p w14:paraId="2AD4B726" w14:textId="77777777" w:rsidR="002822C3" w:rsidRPr="00F24FF0" w:rsidRDefault="002822C3" w:rsidP="002822C3">
      <w:pPr>
        <w:pStyle w:val="a5"/>
        <w:widowControl/>
        <w:numPr>
          <w:ilvl w:val="0"/>
          <w:numId w:val="39"/>
        </w:numPr>
        <w:autoSpaceDE/>
        <w:autoSpaceDN/>
        <w:spacing w:after="160" w:line="259" w:lineRule="auto"/>
        <w:contextualSpacing/>
        <w:jc w:val="left"/>
        <w:rPr>
          <w:sz w:val="26"/>
          <w:szCs w:val="26"/>
        </w:rPr>
      </w:pPr>
      <w:r w:rsidRPr="00F24FF0">
        <w:rPr>
          <w:sz w:val="26"/>
          <w:szCs w:val="26"/>
        </w:rPr>
        <w:t>Практическая значимость.</w:t>
      </w:r>
    </w:p>
    <w:p w14:paraId="3D82EBD2" w14:textId="77777777" w:rsidR="002822C3" w:rsidRPr="00F24FF0" w:rsidRDefault="002822C3" w:rsidP="002822C3">
      <w:pPr>
        <w:pStyle w:val="a5"/>
        <w:widowControl/>
        <w:numPr>
          <w:ilvl w:val="0"/>
          <w:numId w:val="39"/>
        </w:numPr>
        <w:autoSpaceDE/>
        <w:autoSpaceDN/>
        <w:spacing w:after="160" w:line="259" w:lineRule="auto"/>
        <w:contextualSpacing/>
        <w:jc w:val="left"/>
        <w:rPr>
          <w:sz w:val="26"/>
          <w:szCs w:val="26"/>
        </w:rPr>
      </w:pPr>
      <w:r w:rsidRPr="00F24FF0">
        <w:rPr>
          <w:sz w:val="26"/>
          <w:szCs w:val="26"/>
        </w:rPr>
        <w:t>Структура работы.</w:t>
      </w:r>
    </w:p>
    <w:p w14:paraId="629DA7E9" w14:textId="77777777" w:rsidR="002822C3" w:rsidRDefault="002822C3" w:rsidP="002822C3">
      <w:pPr>
        <w:rPr>
          <w:sz w:val="26"/>
          <w:szCs w:val="26"/>
        </w:rPr>
      </w:pPr>
      <w:r>
        <w:rPr>
          <w:sz w:val="26"/>
          <w:szCs w:val="26"/>
        </w:rPr>
        <w:t xml:space="preserve">7. </w:t>
      </w:r>
      <w:r w:rsidRPr="00F24FF0">
        <w:rPr>
          <w:sz w:val="26"/>
          <w:szCs w:val="26"/>
        </w:rPr>
        <w:t>Обзо</w:t>
      </w:r>
      <w:r>
        <w:rPr>
          <w:sz w:val="26"/>
          <w:szCs w:val="26"/>
        </w:rPr>
        <w:t>р литературы (20–25% от объема)</w:t>
      </w:r>
    </w:p>
    <w:p w14:paraId="553F8091" w14:textId="77777777" w:rsidR="002822C3" w:rsidRPr="00F24FF0" w:rsidRDefault="002822C3" w:rsidP="002822C3">
      <w:pPr>
        <w:pStyle w:val="a5"/>
        <w:widowControl/>
        <w:numPr>
          <w:ilvl w:val="0"/>
          <w:numId w:val="40"/>
        </w:numPr>
        <w:autoSpaceDE/>
        <w:autoSpaceDN/>
        <w:spacing w:after="160" w:line="259" w:lineRule="auto"/>
        <w:contextualSpacing/>
        <w:jc w:val="left"/>
        <w:rPr>
          <w:sz w:val="26"/>
          <w:szCs w:val="26"/>
        </w:rPr>
      </w:pPr>
      <w:r w:rsidRPr="00F24FF0">
        <w:rPr>
          <w:sz w:val="26"/>
          <w:szCs w:val="26"/>
        </w:rPr>
        <w:t>Анализ научных и практических источников.</w:t>
      </w:r>
    </w:p>
    <w:p w14:paraId="00341C3D" w14:textId="77777777" w:rsidR="002822C3" w:rsidRPr="00F24FF0" w:rsidRDefault="002822C3" w:rsidP="002822C3">
      <w:pPr>
        <w:pStyle w:val="a5"/>
        <w:widowControl/>
        <w:numPr>
          <w:ilvl w:val="0"/>
          <w:numId w:val="40"/>
        </w:numPr>
        <w:autoSpaceDE/>
        <w:autoSpaceDN/>
        <w:spacing w:after="160" w:line="259" w:lineRule="auto"/>
        <w:contextualSpacing/>
        <w:jc w:val="left"/>
        <w:rPr>
          <w:sz w:val="26"/>
          <w:szCs w:val="26"/>
        </w:rPr>
      </w:pPr>
      <w:r w:rsidRPr="00F24FF0">
        <w:rPr>
          <w:sz w:val="26"/>
          <w:szCs w:val="26"/>
        </w:rPr>
        <w:t>Сравнение выводов и их применимость к исследуемым компаниям.</w:t>
      </w:r>
    </w:p>
    <w:p w14:paraId="6A2BF04D" w14:textId="77777777" w:rsidR="002822C3" w:rsidRPr="00F24FF0" w:rsidRDefault="002822C3" w:rsidP="002822C3">
      <w:pPr>
        <w:pStyle w:val="a5"/>
        <w:widowControl/>
        <w:numPr>
          <w:ilvl w:val="0"/>
          <w:numId w:val="40"/>
        </w:numPr>
        <w:autoSpaceDE/>
        <w:autoSpaceDN/>
        <w:spacing w:after="160" w:line="259" w:lineRule="auto"/>
        <w:contextualSpacing/>
        <w:jc w:val="left"/>
        <w:rPr>
          <w:sz w:val="26"/>
          <w:szCs w:val="26"/>
        </w:rPr>
      </w:pPr>
      <w:r w:rsidRPr="00F24FF0">
        <w:rPr>
          <w:sz w:val="26"/>
          <w:szCs w:val="26"/>
        </w:rPr>
        <w:t>Выявление пробелов в исследованиях и новые гипотезы.</w:t>
      </w:r>
    </w:p>
    <w:p w14:paraId="32AEB741" w14:textId="77777777" w:rsidR="002822C3" w:rsidRPr="00F24FF0" w:rsidRDefault="002822C3" w:rsidP="002822C3">
      <w:pPr>
        <w:rPr>
          <w:sz w:val="26"/>
          <w:szCs w:val="26"/>
        </w:rPr>
      </w:pPr>
      <w:r>
        <w:rPr>
          <w:sz w:val="26"/>
          <w:szCs w:val="26"/>
        </w:rPr>
        <w:t xml:space="preserve">8. </w:t>
      </w:r>
      <w:r w:rsidRPr="00F24FF0">
        <w:rPr>
          <w:sz w:val="26"/>
          <w:szCs w:val="26"/>
        </w:rPr>
        <w:t>Исследовательский вопрос, данные, ме</w:t>
      </w:r>
      <w:r>
        <w:rPr>
          <w:sz w:val="26"/>
          <w:szCs w:val="26"/>
        </w:rPr>
        <w:t>тоды и гипотезы (10% от объема)</w:t>
      </w:r>
    </w:p>
    <w:p w14:paraId="73B91572" w14:textId="77777777" w:rsidR="002822C3" w:rsidRPr="00F24FF0" w:rsidRDefault="002822C3" w:rsidP="002822C3">
      <w:pPr>
        <w:pStyle w:val="a5"/>
        <w:widowControl/>
        <w:numPr>
          <w:ilvl w:val="0"/>
          <w:numId w:val="41"/>
        </w:numPr>
        <w:autoSpaceDE/>
        <w:autoSpaceDN/>
        <w:spacing w:after="160" w:line="259" w:lineRule="auto"/>
        <w:contextualSpacing/>
        <w:jc w:val="left"/>
        <w:rPr>
          <w:sz w:val="26"/>
          <w:szCs w:val="26"/>
        </w:rPr>
      </w:pPr>
      <w:r w:rsidRPr="00F24FF0">
        <w:rPr>
          <w:sz w:val="26"/>
          <w:szCs w:val="26"/>
        </w:rPr>
        <w:t>Детальное описание проблемы.</w:t>
      </w:r>
    </w:p>
    <w:p w14:paraId="1E78B8A4" w14:textId="77777777" w:rsidR="002822C3" w:rsidRPr="00F24FF0" w:rsidRDefault="002822C3" w:rsidP="002822C3">
      <w:pPr>
        <w:pStyle w:val="a5"/>
        <w:widowControl/>
        <w:numPr>
          <w:ilvl w:val="0"/>
          <w:numId w:val="41"/>
        </w:numPr>
        <w:autoSpaceDE/>
        <w:autoSpaceDN/>
        <w:spacing w:after="160" w:line="259" w:lineRule="auto"/>
        <w:contextualSpacing/>
        <w:jc w:val="left"/>
        <w:rPr>
          <w:sz w:val="26"/>
          <w:szCs w:val="26"/>
        </w:rPr>
      </w:pPr>
      <w:r w:rsidRPr="00F24FF0">
        <w:rPr>
          <w:sz w:val="26"/>
          <w:szCs w:val="26"/>
        </w:rPr>
        <w:t>Краткая характеристика компаний (минимум 3).</w:t>
      </w:r>
    </w:p>
    <w:p w14:paraId="185039BB" w14:textId="77777777" w:rsidR="002822C3" w:rsidRPr="00F24FF0" w:rsidRDefault="002822C3" w:rsidP="002822C3">
      <w:pPr>
        <w:pStyle w:val="a5"/>
        <w:widowControl/>
        <w:numPr>
          <w:ilvl w:val="0"/>
          <w:numId w:val="41"/>
        </w:numPr>
        <w:autoSpaceDE/>
        <w:autoSpaceDN/>
        <w:spacing w:after="160" w:line="259" w:lineRule="auto"/>
        <w:ind w:left="284" w:firstLine="76"/>
        <w:contextualSpacing/>
        <w:jc w:val="left"/>
        <w:rPr>
          <w:sz w:val="26"/>
          <w:szCs w:val="26"/>
        </w:rPr>
      </w:pPr>
      <w:r w:rsidRPr="00F24FF0">
        <w:rPr>
          <w:sz w:val="26"/>
          <w:szCs w:val="26"/>
        </w:rPr>
        <w:t>Формулировка гипотез.</w:t>
      </w:r>
    </w:p>
    <w:p w14:paraId="58C37FB7" w14:textId="77777777" w:rsidR="002822C3" w:rsidRPr="00F24FF0" w:rsidRDefault="002822C3" w:rsidP="002822C3">
      <w:pPr>
        <w:pStyle w:val="a5"/>
        <w:widowControl/>
        <w:numPr>
          <w:ilvl w:val="0"/>
          <w:numId w:val="41"/>
        </w:numPr>
        <w:autoSpaceDE/>
        <w:autoSpaceDN/>
        <w:spacing w:after="160" w:line="259" w:lineRule="auto"/>
        <w:contextualSpacing/>
        <w:jc w:val="left"/>
        <w:rPr>
          <w:sz w:val="26"/>
          <w:szCs w:val="26"/>
        </w:rPr>
      </w:pPr>
      <w:r w:rsidRPr="00F24FF0">
        <w:rPr>
          <w:sz w:val="26"/>
          <w:szCs w:val="26"/>
        </w:rPr>
        <w:t>Методы и инструменты исследования.</w:t>
      </w:r>
    </w:p>
    <w:p w14:paraId="5F0785F1" w14:textId="77777777" w:rsidR="002822C3" w:rsidRPr="00F24FF0" w:rsidRDefault="002822C3" w:rsidP="002822C3">
      <w:pPr>
        <w:pStyle w:val="a5"/>
        <w:widowControl/>
        <w:numPr>
          <w:ilvl w:val="0"/>
          <w:numId w:val="41"/>
        </w:numPr>
        <w:autoSpaceDE/>
        <w:autoSpaceDN/>
        <w:spacing w:after="160" w:line="259" w:lineRule="auto"/>
        <w:contextualSpacing/>
        <w:jc w:val="left"/>
        <w:rPr>
          <w:sz w:val="26"/>
          <w:szCs w:val="26"/>
        </w:rPr>
      </w:pPr>
      <w:r w:rsidRPr="00F24FF0">
        <w:rPr>
          <w:sz w:val="26"/>
          <w:szCs w:val="26"/>
        </w:rPr>
        <w:t>План (алгоритм) анализа.</w:t>
      </w:r>
    </w:p>
    <w:p w14:paraId="3EAA4F0F" w14:textId="77777777" w:rsidR="002822C3" w:rsidRPr="00F24FF0" w:rsidRDefault="002822C3" w:rsidP="002822C3">
      <w:pPr>
        <w:rPr>
          <w:sz w:val="26"/>
          <w:szCs w:val="26"/>
        </w:rPr>
      </w:pPr>
      <w:r>
        <w:rPr>
          <w:sz w:val="26"/>
          <w:szCs w:val="26"/>
        </w:rPr>
        <w:t>9.</w:t>
      </w:r>
      <w:r w:rsidRPr="00F24FF0">
        <w:rPr>
          <w:sz w:val="26"/>
          <w:szCs w:val="26"/>
        </w:rPr>
        <w:t>Информация о компаниях и данные (25% от о</w:t>
      </w:r>
      <w:r>
        <w:rPr>
          <w:sz w:val="26"/>
          <w:szCs w:val="26"/>
        </w:rPr>
        <w:t>бъема)</w:t>
      </w:r>
    </w:p>
    <w:p w14:paraId="26A7CA7E" w14:textId="77777777" w:rsidR="002822C3" w:rsidRPr="00F24FF0" w:rsidRDefault="002822C3" w:rsidP="002822C3">
      <w:pPr>
        <w:pStyle w:val="a5"/>
        <w:widowControl/>
        <w:numPr>
          <w:ilvl w:val="0"/>
          <w:numId w:val="42"/>
        </w:numPr>
        <w:autoSpaceDE/>
        <w:autoSpaceDN/>
        <w:spacing w:after="160" w:line="259" w:lineRule="auto"/>
        <w:contextualSpacing/>
        <w:jc w:val="left"/>
        <w:rPr>
          <w:sz w:val="26"/>
          <w:szCs w:val="26"/>
        </w:rPr>
      </w:pPr>
      <w:r w:rsidRPr="00F24FF0">
        <w:rPr>
          <w:sz w:val="26"/>
          <w:szCs w:val="26"/>
        </w:rPr>
        <w:t>Описание компаний: история, стратегия, управление, финансовая архитектура.</w:t>
      </w:r>
    </w:p>
    <w:p w14:paraId="0E1007A9" w14:textId="77777777" w:rsidR="002822C3" w:rsidRPr="00F24FF0" w:rsidRDefault="002822C3" w:rsidP="002822C3">
      <w:pPr>
        <w:pStyle w:val="a5"/>
        <w:widowControl/>
        <w:numPr>
          <w:ilvl w:val="0"/>
          <w:numId w:val="42"/>
        </w:numPr>
        <w:autoSpaceDE/>
        <w:autoSpaceDN/>
        <w:spacing w:after="160" w:line="259" w:lineRule="auto"/>
        <w:contextualSpacing/>
        <w:jc w:val="left"/>
        <w:rPr>
          <w:sz w:val="26"/>
          <w:szCs w:val="26"/>
        </w:rPr>
      </w:pPr>
      <w:r w:rsidRPr="00F24FF0">
        <w:rPr>
          <w:sz w:val="26"/>
          <w:szCs w:val="26"/>
        </w:rPr>
        <w:t>Анализ отрасли (технологии, конкуренция, рыночные условия).</w:t>
      </w:r>
    </w:p>
    <w:p w14:paraId="1802A79A" w14:textId="77777777" w:rsidR="002822C3" w:rsidRPr="00F24FF0" w:rsidRDefault="002822C3" w:rsidP="002822C3">
      <w:pPr>
        <w:pStyle w:val="a5"/>
        <w:widowControl/>
        <w:numPr>
          <w:ilvl w:val="0"/>
          <w:numId w:val="42"/>
        </w:numPr>
        <w:autoSpaceDE/>
        <w:autoSpaceDN/>
        <w:spacing w:after="160" w:line="259" w:lineRule="auto"/>
        <w:contextualSpacing/>
        <w:jc w:val="left"/>
        <w:rPr>
          <w:sz w:val="26"/>
          <w:szCs w:val="26"/>
        </w:rPr>
      </w:pPr>
      <w:r w:rsidRPr="00F24FF0">
        <w:rPr>
          <w:sz w:val="26"/>
          <w:szCs w:val="26"/>
        </w:rPr>
        <w:t>Финансовые показатели за 3–5 лет.</w:t>
      </w:r>
    </w:p>
    <w:p w14:paraId="38E4842E" w14:textId="77777777" w:rsidR="002822C3" w:rsidRPr="00F24FF0" w:rsidRDefault="002822C3" w:rsidP="002822C3">
      <w:pPr>
        <w:pStyle w:val="a5"/>
        <w:widowControl/>
        <w:numPr>
          <w:ilvl w:val="0"/>
          <w:numId w:val="42"/>
        </w:numPr>
        <w:autoSpaceDE/>
        <w:autoSpaceDN/>
        <w:spacing w:after="160" w:line="259" w:lineRule="auto"/>
        <w:contextualSpacing/>
        <w:jc w:val="left"/>
        <w:rPr>
          <w:sz w:val="26"/>
          <w:szCs w:val="26"/>
        </w:rPr>
      </w:pPr>
      <w:r w:rsidRPr="00F24FF0">
        <w:rPr>
          <w:sz w:val="26"/>
          <w:szCs w:val="26"/>
        </w:rPr>
        <w:t>Макроэкономические и нефинансовые данные.</w:t>
      </w:r>
    </w:p>
    <w:p w14:paraId="31AFAC42" w14:textId="77777777" w:rsidR="002822C3" w:rsidRPr="00F24FF0" w:rsidRDefault="002822C3" w:rsidP="002822C3">
      <w:pPr>
        <w:rPr>
          <w:sz w:val="26"/>
          <w:szCs w:val="26"/>
        </w:rPr>
      </w:pPr>
      <w:r>
        <w:rPr>
          <w:sz w:val="26"/>
          <w:szCs w:val="26"/>
        </w:rPr>
        <w:t xml:space="preserve">10. </w:t>
      </w:r>
      <w:r w:rsidRPr="00F24FF0">
        <w:rPr>
          <w:sz w:val="26"/>
          <w:szCs w:val="26"/>
        </w:rPr>
        <w:t>Анализ и результаты (25% от объема)</w:t>
      </w:r>
    </w:p>
    <w:p w14:paraId="3B7027C2" w14:textId="77777777" w:rsidR="002822C3" w:rsidRPr="00F24FF0" w:rsidRDefault="002822C3" w:rsidP="002822C3">
      <w:pPr>
        <w:pStyle w:val="a5"/>
        <w:widowControl/>
        <w:numPr>
          <w:ilvl w:val="0"/>
          <w:numId w:val="43"/>
        </w:numPr>
        <w:autoSpaceDE/>
        <w:autoSpaceDN/>
        <w:spacing w:after="160" w:line="259" w:lineRule="auto"/>
        <w:contextualSpacing/>
        <w:jc w:val="left"/>
        <w:rPr>
          <w:sz w:val="26"/>
          <w:szCs w:val="26"/>
        </w:rPr>
      </w:pPr>
      <w:r w:rsidRPr="00F24FF0">
        <w:rPr>
          <w:sz w:val="26"/>
          <w:szCs w:val="26"/>
        </w:rPr>
        <w:t>Доказательство гипотез на основе собранных данных.</w:t>
      </w:r>
    </w:p>
    <w:p w14:paraId="58B217C4" w14:textId="77777777" w:rsidR="002822C3" w:rsidRPr="00F24FF0" w:rsidRDefault="002822C3" w:rsidP="002822C3">
      <w:pPr>
        <w:pStyle w:val="a5"/>
        <w:widowControl/>
        <w:numPr>
          <w:ilvl w:val="0"/>
          <w:numId w:val="43"/>
        </w:numPr>
        <w:autoSpaceDE/>
        <w:autoSpaceDN/>
        <w:spacing w:after="160" w:line="259" w:lineRule="auto"/>
        <w:contextualSpacing/>
        <w:jc w:val="left"/>
        <w:rPr>
          <w:sz w:val="26"/>
          <w:szCs w:val="26"/>
        </w:rPr>
      </w:pPr>
      <w:r w:rsidRPr="00F24FF0">
        <w:rPr>
          <w:sz w:val="26"/>
          <w:szCs w:val="26"/>
        </w:rPr>
        <w:t>Использование принципа MECE (взаимно исключающе, совместно исчерпывающе).</w:t>
      </w:r>
    </w:p>
    <w:p w14:paraId="43468F52" w14:textId="77777777" w:rsidR="002822C3" w:rsidRPr="00F24FF0" w:rsidRDefault="002822C3" w:rsidP="002822C3">
      <w:pPr>
        <w:pStyle w:val="a5"/>
        <w:widowControl/>
        <w:numPr>
          <w:ilvl w:val="0"/>
          <w:numId w:val="43"/>
        </w:numPr>
        <w:autoSpaceDE/>
        <w:autoSpaceDN/>
        <w:spacing w:after="160" w:line="259" w:lineRule="auto"/>
        <w:contextualSpacing/>
        <w:jc w:val="left"/>
        <w:rPr>
          <w:sz w:val="26"/>
          <w:szCs w:val="26"/>
        </w:rPr>
      </w:pPr>
      <w:r w:rsidRPr="00F24FF0">
        <w:rPr>
          <w:sz w:val="26"/>
          <w:szCs w:val="26"/>
        </w:rPr>
        <w:t>Подтверждение или опровержение гипотез.</w:t>
      </w:r>
    </w:p>
    <w:p w14:paraId="04F523D2" w14:textId="77777777" w:rsidR="002822C3" w:rsidRPr="00F24FF0" w:rsidRDefault="002822C3" w:rsidP="002822C3">
      <w:pPr>
        <w:pStyle w:val="a5"/>
        <w:widowControl/>
        <w:numPr>
          <w:ilvl w:val="0"/>
          <w:numId w:val="43"/>
        </w:numPr>
        <w:autoSpaceDE/>
        <w:autoSpaceDN/>
        <w:spacing w:after="160" w:line="259" w:lineRule="auto"/>
        <w:contextualSpacing/>
        <w:jc w:val="left"/>
        <w:rPr>
          <w:sz w:val="26"/>
          <w:szCs w:val="26"/>
        </w:rPr>
      </w:pPr>
      <w:r w:rsidRPr="00F24FF0">
        <w:rPr>
          <w:sz w:val="26"/>
          <w:szCs w:val="26"/>
        </w:rPr>
        <w:t>Сравнение с результатами других исследований.</w:t>
      </w:r>
    </w:p>
    <w:p w14:paraId="4B6BD966" w14:textId="77777777" w:rsidR="002822C3" w:rsidRPr="00F24FF0" w:rsidRDefault="002822C3" w:rsidP="002822C3">
      <w:pPr>
        <w:pStyle w:val="a5"/>
        <w:widowControl/>
        <w:numPr>
          <w:ilvl w:val="0"/>
          <w:numId w:val="43"/>
        </w:numPr>
        <w:autoSpaceDE/>
        <w:autoSpaceDN/>
        <w:spacing w:after="160" w:line="259" w:lineRule="auto"/>
        <w:contextualSpacing/>
        <w:jc w:val="left"/>
        <w:rPr>
          <w:sz w:val="26"/>
          <w:szCs w:val="26"/>
        </w:rPr>
      </w:pPr>
      <w:r w:rsidRPr="00F24FF0">
        <w:rPr>
          <w:sz w:val="26"/>
          <w:szCs w:val="26"/>
        </w:rPr>
        <w:t>Обобщение выводов.</w:t>
      </w:r>
    </w:p>
    <w:p w14:paraId="037FFB0B" w14:textId="77777777" w:rsidR="002822C3" w:rsidRPr="00F24FF0" w:rsidRDefault="002822C3" w:rsidP="002822C3">
      <w:pPr>
        <w:rPr>
          <w:sz w:val="26"/>
          <w:szCs w:val="26"/>
        </w:rPr>
      </w:pPr>
    </w:p>
    <w:p w14:paraId="5FCE986E" w14:textId="77777777" w:rsidR="002822C3" w:rsidRPr="00F24FF0" w:rsidRDefault="002822C3" w:rsidP="002822C3">
      <w:pPr>
        <w:rPr>
          <w:sz w:val="26"/>
          <w:szCs w:val="26"/>
        </w:rPr>
      </w:pPr>
      <w:r>
        <w:rPr>
          <w:sz w:val="26"/>
          <w:szCs w:val="26"/>
        </w:rPr>
        <w:t xml:space="preserve">11. </w:t>
      </w:r>
      <w:r w:rsidRPr="00F24FF0">
        <w:rPr>
          <w:sz w:val="26"/>
          <w:szCs w:val="26"/>
        </w:rPr>
        <w:t>Заключ</w:t>
      </w:r>
      <w:r>
        <w:rPr>
          <w:sz w:val="26"/>
          <w:szCs w:val="26"/>
        </w:rPr>
        <w:t>ение и выводы (5–10% от объема)</w:t>
      </w:r>
    </w:p>
    <w:p w14:paraId="13BAA016" w14:textId="77777777" w:rsidR="002822C3" w:rsidRPr="00F24FF0" w:rsidRDefault="002822C3" w:rsidP="002822C3">
      <w:pPr>
        <w:pStyle w:val="a5"/>
        <w:widowControl/>
        <w:numPr>
          <w:ilvl w:val="0"/>
          <w:numId w:val="44"/>
        </w:numPr>
        <w:autoSpaceDE/>
        <w:autoSpaceDN/>
        <w:spacing w:after="160" w:line="259" w:lineRule="auto"/>
        <w:contextualSpacing/>
        <w:jc w:val="left"/>
        <w:rPr>
          <w:sz w:val="26"/>
          <w:szCs w:val="26"/>
        </w:rPr>
      </w:pPr>
      <w:r w:rsidRPr="00F24FF0">
        <w:rPr>
          <w:sz w:val="26"/>
          <w:szCs w:val="26"/>
        </w:rPr>
        <w:t>Итоги решения поставленных задач.</w:t>
      </w:r>
    </w:p>
    <w:p w14:paraId="799C2396" w14:textId="77777777" w:rsidR="002822C3" w:rsidRPr="00F24FF0" w:rsidRDefault="002822C3" w:rsidP="002822C3">
      <w:pPr>
        <w:pStyle w:val="a5"/>
        <w:widowControl/>
        <w:numPr>
          <w:ilvl w:val="0"/>
          <w:numId w:val="44"/>
        </w:numPr>
        <w:autoSpaceDE/>
        <w:autoSpaceDN/>
        <w:spacing w:after="160" w:line="259" w:lineRule="auto"/>
        <w:contextualSpacing/>
        <w:jc w:val="left"/>
        <w:rPr>
          <w:sz w:val="26"/>
          <w:szCs w:val="26"/>
        </w:rPr>
      </w:pPr>
      <w:r w:rsidRPr="00F24FF0">
        <w:rPr>
          <w:sz w:val="26"/>
          <w:szCs w:val="26"/>
        </w:rPr>
        <w:t>Обобщение результатов по разным компаниям.</w:t>
      </w:r>
    </w:p>
    <w:p w14:paraId="760E2926" w14:textId="77777777" w:rsidR="002822C3" w:rsidRPr="00F24FF0" w:rsidRDefault="002822C3" w:rsidP="002822C3">
      <w:pPr>
        <w:pStyle w:val="a5"/>
        <w:widowControl/>
        <w:numPr>
          <w:ilvl w:val="0"/>
          <w:numId w:val="44"/>
        </w:numPr>
        <w:autoSpaceDE/>
        <w:autoSpaceDN/>
        <w:spacing w:after="160" w:line="259" w:lineRule="auto"/>
        <w:contextualSpacing/>
        <w:jc w:val="left"/>
        <w:rPr>
          <w:sz w:val="26"/>
          <w:szCs w:val="26"/>
        </w:rPr>
      </w:pPr>
      <w:r w:rsidRPr="00F24FF0">
        <w:rPr>
          <w:sz w:val="26"/>
          <w:szCs w:val="26"/>
        </w:rPr>
        <w:t>Практические рекомендации.</w:t>
      </w:r>
    </w:p>
    <w:p w14:paraId="184D9A28" w14:textId="77777777" w:rsidR="002822C3" w:rsidRPr="00F24FF0" w:rsidRDefault="002822C3" w:rsidP="002822C3">
      <w:pPr>
        <w:pStyle w:val="a5"/>
        <w:widowControl/>
        <w:numPr>
          <w:ilvl w:val="0"/>
          <w:numId w:val="44"/>
        </w:numPr>
        <w:autoSpaceDE/>
        <w:autoSpaceDN/>
        <w:spacing w:after="160" w:line="259" w:lineRule="auto"/>
        <w:contextualSpacing/>
        <w:jc w:val="left"/>
        <w:rPr>
          <w:sz w:val="26"/>
          <w:szCs w:val="26"/>
        </w:rPr>
      </w:pPr>
      <w:r w:rsidRPr="00F24FF0">
        <w:rPr>
          <w:sz w:val="26"/>
          <w:szCs w:val="26"/>
        </w:rPr>
        <w:t>Ограничения исследования и перспективы дальнейшей работы.</w:t>
      </w:r>
    </w:p>
    <w:p w14:paraId="741FB40A" w14:textId="77777777" w:rsidR="002822C3" w:rsidRPr="00F24FF0" w:rsidRDefault="002822C3" w:rsidP="002822C3">
      <w:pPr>
        <w:rPr>
          <w:sz w:val="26"/>
          <w:szCs w:val="26"/>
        </w:rPr>
      </w:pPr>
    </w:p>
    <w:p w14:paraId="7F4AD6B8" w14:textId="77777777" w:rsidR="002822C3" w:rsidRDefault="002822C3" w:rsidP="002822C3">
      <w:pPr>
        <w:rPr>
          <w:sz w:val="26"/>
          <w:szCs w:val="26"/>
        </w:rPr>
      </w:pPr>
      <w:r>
        <w:rPr>
          <w:sz w:val="26"/>
          <w:szCs w:val="26"/>
        </w:rPr>
        <w:t xml:space="preserve">12. </w:t>
      </w:r>
      <w:r w:rsidRPr="00F24FF0">
        <w:rPr>
          <w:sz w:val="26"/>
          <w:szCs w:val="26"/>
        </w:rPr>
        <w:t>С</w:t>
      </w:r>
      <w:r>
        <w:rPr>
          <w:sz w:val="26"/>
          <w:szCs w:val="26"/>
        </w:rPr>
        <w:t xml:space="preserve">писок использованных источников </w:t>
      </w:r>
    </w:p>
    <w:p w14:paraId="751C510B" w14:textId="77777777" w:rsidR="002822C3" w:rsidRDefault="002822C3" w:rsidP="002822C3">
      <w:pPr>
        <w:rPr>
          <w:sz w:val="26"/>
          <w:szCs w:val="26"/>
        </w:rPr>
      </w:pPr>
      <w:r>
        <w:rPr>
          <w:sz w:val="26"/>
          <w:szCs w:val="26"/>
        </w:rPr>
        <w:t xml:space="preserve">не менее 30 источников. </w:t>
      </w:r>
    </w:p>
    <w:p w14:paraId="5A5E0B1B" w14:textId="77777777" w:rsidR="002822C3" w:rsidRPr="00F24FF0" w:rsidRDefault="002822C3" w:rsidP="002822C3">
      <w:pPr>
        <w:rPr>
          <w:sz w:val="26"/>
          <w:szCs w:val="26"/>
        </w:rPr>
      </w:pPr>
      <w:r w:rsidRPr="00F24FF0">
        <w:rPr>
          <w:sz w:val="26"/>
          <w:szCs w:val="26"/>
        </w:rPr>
        <w:t>60–70</w:t>
      </w:r>
      <w:r>
        <w:rPr>
          <w:sz w:val="26"/>
          <w:szCs w:val="26"/>
        </w:rPr>
        <w:t>% — публикации не старше 5 лет, п</w:t>
      </w:r>
      <w:r w:rsidRPr="00F24FF0">
        <w:rPr>
          <w:sz w:val="26"/>
          <w:szCs w:val="26"/>
        </w:rPr>
        <w:t xml:space="preserve">реимущественно статьи из </w:t>
      </w:r>
      <w:r w:rsidRPr="00F24FF0">
        <w:rPr>
          <w:sz w:val="26"/>
          <w:szCs w:val="26"/>
          <w:lang w:val="en-US"/>
        </w:rPr>
        <w:t>SCOPUS</w:t>
      </w:r>
      <w:r w:rsidRPr="00F24FF0">
        <w:rPr>
          <w:sz w:val="26"/>
          <w:szCs w:val="26"/>
        </w:rPr>
        <w:t>/</w:t>
      </w:r>
      <w:r w:rsidRPr="00F24FF0">
        <w:rPr>
          <w:sz w:val="26"/>
          <w:szCs w:val="26"/>
          <w:lang w:val="en-US"/>
        </w:rPr>
        <w:t>WoS</w:t>
      </w:r>
      <w:r w:rsidRPr="00F24FF0">
        <w:rPr>
          <w:sz w:val="26"/>
          <w:szCs w:val="26"/>
        </w:rPr>
        <w:t xml:space="preserve">, включая </w:t>
      </w:r>
      <w:r w:rsidRPr="00F24FF0">
        <w:rPr>
          <w:sz w:val="26"/>
          <w:szCs w:val="26"/>
          <w:lang w:val="en-US"/>
        </w:rPr>
        <w:t>Journal</w:t>
      </w:r>
      <w:r w:rsidRPr="00F24FF0">
        <w:rPr>
          <w:sz w:val="26"/>
          <w:szCs w:val="26"/>
        </w:rPr>
        <w:t xml:space="preserve"> </w:t>
      </w:r>
      <w:r w:rsidRPr="00F24FF0">
        <w:rPr>
          <w:sz w:val="26"/>
          <w:szCs w:val="26"/>
          <w:lang w:val="en-US"/>
        </w:rPr>
        <w:t>of</w:t>
      </w:r>
      <w:r w:rsidRPr="00F24FF0">
        <w:rPr>
          <w:sz w:val="26"/>
          <w:szCs w:val="26"/>
        </w:rPr>
        <w:t xml:space="preserve"> </w:t>
      </w:r>
      <w:r w:rsidRPr="00F24FF0">
        <w:rPr>
          <w:sz w:val="26"/>
          <w:szCs w:val="26"/>
          <w:lang w:val="en-US"/>
        </w:rPr>
        <w:t>Corporate</w:t>
      </w:r>
      <w:r w:rsidRPr="00F24FF0">
        <w:rPr>
          <w:sz w:val="26"/>
          <w:szCs w:val="26"/>
        </w:rPr>
        <w:t xml:space="preserve"> </w:t>
      </w:r>
      <w:r w:rsidRPr="00F24FF0">
        <w:rPr>
          <w:sz w:val="26"/>
          <w:szCs w:val="26"/>
          <w:lang w:val="en-US"/>
        </w:rPr>
        <w:t>Finance</w:t>
      </w:r>
      <w:r w:rsidRPr="00F24FF0">
        <w:rPr>
          <w:sz w:val="26"/>
          <w:szCs w:val="26"/>
        </w:rPr>
        <w:t xml:space="preserve"> </w:t>
      </w:r>
      <w:r w:rsidRPr="00F24FF0">
        <w:rPr>
          <w:sz w:val="26"/>
          <w:szCs w:val="26"/>
          <w:lang w:val="en-US"/>
        </w:rPr>
        <w:t>Research</w:t>
      </w:r>
      <w:r w:rsidRPr="00F24FF0">
        <w:rPr>
          <w:sz w:val="26"/>
          <w:szCs w:val="26"/>
        </w:rPr>
        <w:t>.</w:t>
      </w:r>
    </w:p>
    <w:p w14:paraId="64DCEB3D" w14:textId="77777777" w:rsidR="002822C3" w:rsidRPr="00F24FF0" w:rsidRDefault="002822C3" w:rsidP="002822C3">
      <w:pPr>
        <w:rPr>
          <w:sz w:val="26"/>
          <w:szCs w:val="26"/>
        </w:rPr>
      </w:pPr>
      <w:r>
        <w:rPr>
          <w:sz w:val="26"/>
          <w:szCs w:val="26"/>
        </w:rPr>
        <w:t xml:space="preserve">13. </w:t>
      </w:r>
      <w:r w:rsidRPr="00F24FF0">
        <w:rPr>
          <w:sz w:val="26"/>
          <w:szCs w:val="26"/>
        </w:rPr>
        <w:t>Приложения</w:t>
      </w:r>
    </w:p>
    <w:p w14:paraId="0A397A99" w14:textId="77777777" w:rsidR="002822C3" w:rsidRPr="00F24FF0" w:rsidRDefault="002822C3" w:rsidP="002822C3">
      <w:pPr>
        <w:rPr>
          <w:sz w:val="26"/>
          <w:szCs w:val="26"/>
        </w:rPr>
      </w:pPr>
      <w:r w:rsidRPr="00F24FF0">
        <w:rPr>
          <w:sz w:val="26"/>
          <w:szCs w:val="26"/>
        </w:rPr>
        <w:t>Вспомогательные материалы (таблицы, графики, схемы).</w:t>
      </w:r>
    </w:p>
    <w:p w14:paraId="5A210796" w14:textId="77777777" w:rsidR="002822C3" w:rsidRPr="00F24FF0" w:rsidRDefault="002822C3" w:rsidP="002822C3">
      <w:pPr>
        <w:rPr>
          <w:sz w:val="26"/>
          <w:szCs w:val="26"/>
        </w:rPr>
      </w:pPr>
      <w:r w:rsidRPr="00F24FF0">
        <w:rPr>
          <w:sz w:val="26"/>
          <w:szCs w:val="26"/>
        </w:rPr>
        <w:t>Группировка по тематическим блокам.</w:t>
      </w:r>
    </w:p>
    <w:p w14:paraId="402CF4B0" w14:textId="77777777" w:rsidR="002822C3" w:rsidRPr="00F24FF0" w:rsidRDefault="002822C3" w:rsidP="002822C3">
      <w:pPr>
        <w:rPr>
          <w:sz w:val="26"/>
          <w:szCs w:val="26"/>
        </w:rPr>
      </w:pPr>
    </w:p>
    <w:p w14:paraId="17B3CCB2" w14:textId="77777777" w:rsidR="002822C3" w:rsidRPr="00F24FF0" w:rsidRDefault="002822C3" w:rsidP="002822C3">
      <w:pPr>
        <w:rPr>
          <w:sz w:val="26"/>
          <w:szCs w:val="26"/>
        </w:rPr>
      </w:pPr>
      <w:r w:rsidRPr="00F24FF0">
        <w:rPr>
          <w:b/>
          <w:sz w:val="26"/>
          <w:szCs w:val="26"/>
        </w:rPr>
        <w:lastRenderedPageBreak/>
        <w:t>2.3. Рекомендуемый объем работы:</w:t>
      </w:r>
      <w:r w:rsidRPr="00F24FF0">
        <w:rPr>
          <w:sz w:val="26"/>
          <w:szCs w:val="26"/>
        </w:rPr>
        <w:t xml:space="preserve"> до 50 страниц.</w:t>
      </w:r>
    </w:p>
    <w:p w14:paraId="18F14565" w14:textId="77777777" w:rsidR="00AE4185" w:rsidRPr="00837A98" w:rsidRDefault="00AE4185" w:rsidP="00AE4185"/>
    <w:p w14:paraId="2188C4E0" w14:textId="77777777" w:rsidR="00AE4185" w:rsidRPr="00A8655A" w:rsidRDefault="00AE4185" w:rsidP="00F45D79">
      <w:pPr>
        <w:rPr>
          <w:sz w:val="26"/>
          <w:szCs w:val="26"/>
        </w:rPr>
      </w:pPr>
    </w:p>
    <w:sectPr w:rsidR="00AE4185" w:rsidRPr="00A8655A" w:rsidSect="003C701C">
      <w:pgSz w:w="11910" w:h="16840"/>
      <w:pgMar w:top="1040" w:right="570" w:bottom="993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853F54" w14:textId="77777777" w:rsidR="00F1152A" w:rsidRDefault="00F1152A" w:rsidP="00D32C28">
      <w:r>
        <w:separator/>
      </w:r>
    </w:p>
  </w:endnote>
  <w:endnote w:type="continuationSeparator" w:id="0">
    <w:p w14:paraId="57D2417E" w14:textId="77777777" w:rsidR="00F1152A" w:rsidRDefault="00F1152A" w:rsidP="00D32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ADCE5A" w14:textId="77777777" w:rsidR="00F1152A" w:rsidRDefault="00F1152A" w:rsidP="00D32C28">
      <w:r>
        <w:separator/>
      </w:r>
    </w:p>
  </w:footnote>
  <w:footnote w:type="continuationSeparator" w:id="0">
    <w:p w14:paraId="2888948E" w14:textId="77777777" w:rsidR="00F1152A" w:rsidRDefault="00F1152A" w:rsidP="00D32C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260CE"/>
    <w:multiLevelType w:val="hybridMultilevel"/>
    <w:tmpl w:val="0ECE4E38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7D5A8E"/>
    <w:multiLevelType w:val="multilevel"/>
    <w:tmpl w:val="087D5A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3815D0B"/>
    <w:multiLevelType w:val="hybridMultilevel"/>
    <w:tmpl w:val="58ECC314"/>
    <w:lvl w:ilvl="0" w:tplc="9858E9DC">
      <w:start w:val="1"/>
      <w:numFmt w:val="decimal"/>
      <w:lvlText w:val="%1."/>
      <w:lvlJc w:val="left"/>
      <w:pPr>
        <w:ind w:left="11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3" w:hanging="360"/>
      </w:pPr>
    </w:lvl>
    <w:lvl w:ilvl="2" w:tplc="0419001B" w:tentative="1">
      <w:start w:val="1"/>
      <w:numFmt w:val="lowerRoman"/>
      <w:lvlText w:val="%3."/>
      <w:lvlJc w:val="right"/>
      <w:pPr>
        <w:ind w:left="2623" w:hanging="180"/>
      </w:pPr>
    </w:lvl>
    <w:lvl w:ilvl="3" w:tplc="0419000F" w:tentative="1">
      <w:start w:val="1"/>
      <w:numFmt w:val="decimal"/>
      <w:lvlText w:val="%4."/>
      <w:lvlJc w:val="left"/>
      <w:pPr>
        <w:ind w:left="3343" w:hanging="360"/>
      </w:pPr>
    </w:lvl>
    <w:lvl w:ilvl="4" w:tplc="04190019" w:tentative="1">
      <w:start w:val="1"/>
      <w:numFmt w:val="lowerLetter"/>
      <w:lvlText w:val="%5."/>
      <w:lvlJc w:val="left"/>
      <w:pPr>
        <w:ind w:left="4063" w:hanging="360"/>
      </w:pPr>
    </w:lvl>
    <w:lvl w:ilvl="5" w:tplc="0419001B" w:tentative="1">
      <w:start w:val="1"/>
      <w:numFmt w:val="lowerRoman"/>
      <w:lvlText w:val="%6."/>
      <w:lvlJc w:val="right"/>
      <w:pPr>
        <w:ind w:left="4783" w:hanging="180"/>
      </w:pPr>
    </w:lvl>
    <w:lvl w:ilvl="6" w:tplc="0419000F" w:tentative="1">
      <w:start w:val="1"/>
      <w:numFmt w:val="decimal"/>
      <w:lvlText w:val="%7."/>
      <w:lvlJc w:val="left"/>
      <w:pPr>
        <w:ind w:left="5503" w:hanging="360"/>
      </w:pPr>
    </w:lvl>
    <w:lvl w:ilvl="7" w:tplc="04190019" w:tentative="1">
      <w:start w:val="1"/>
      <w:numFmt w:val="lowerLetter"/>
      <w:lvlText w:val="%8."/>
      <w:lvlJc w:val="left"/>
      <w:pPr>
        <w:ind w:left="6223" w:hanging="360"/>
      </w:pPr>
    </w:lvl>
    <w:lvl w:ilvl="8" w:tplc="0419001B" w:tentative="1">
      <w:start w:val="1"/>
      <w:numFmt w:val="lowerRoman"/>
      <w:lvlText w:val="%9."/>
      <w:lvlJc w:val="right"/>
      <w:pPr>
        <w:ind w:left="6943" w:hanging="180"/>
      </w:pPr>
    </w:lvl>
  </w:abstractNum>
  <w:abstractNum w:abstractNumId="3" w15:restartNumberingAfterBreak="0">
    <w:nsid w:val="17F00854"/>
    <w:multiLevelType w:val="hybridMultilevel"/>
    <w:tmpl w:val="6DC47C44"/>
    <w:lvl w:ilvl="0" w:tplc="0419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4" w15:restartNumberingAfterBreak="0">
    <w:nsid w:val="196F6537"/>
    <w:multiLevelType w:val="multilevel"/>
    <w:tmpl w:val="196F6537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D655D74"/>
    <w:multiLevelType w:val="hybridMultilevel"/>
    <w:tmpl w:val="DF045D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A10451"/>
    <w:multiLevelType w:val="hybridMultilevel"/>
    <w:tmpl w:val="8BEC65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7E697B"/>
    <w:multiLevelType w:val="multilevel"/>
    <w:tmpl w:val="D5B4EA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42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78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283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  <w:b/>
      </w:rPr>
    </w:lvl>
  </w:abstractNum>
  <w:abstractNum w:abstractNumId="8" w15:restartNumberingAfterBreak="0">
    <w:nsid w:val="22EF6D21"/>
    <w:multiLevelType w:val="hybridMultilevel"/>
    <w:tmpl w:val="A28C58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60422F7"/>
    <w:multiLevelType w:val="multilevel"/>
    <w:tmpl w:val="5FE8C0E8"/>
    <w:lvl w:ilvl="0">
      <w:start w:val="1"/>
      <w:numFmt w:val="decimal"/>
      <w:lvlText w:val="%1."/>
      <w:lvlJc w:val="left"/>
      <w:pPr>
        <w:ind w:left="1069" w:hanging="246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6" w:hanging="423"/>
      </w:pPr>
      <w:rPr>
        <w:rFonts w:hint="default"/>
        <w:b/>
        <w:bCs/>
        <w:w w:val="100"/>
        <w:lang w:val="ru-RU" w:eastAsia="en-US" w:bidi="ar-SA"/>
      </w:rPr>
    </w:lvl>
    <w:lvl w:ilvl="2">
      <w:numFmt w:val="bullet"/>
      <w:lvlText w:val=""/>
      <w:lvlJc w:val="left"/>
      <w:pPr>
        <w:ind w:left="1544" w:hanging="423"/>
      </w:pPr>
      <w:rPr>
        <w:rFonts w:ascii="Symbol" w:eastAsia="Symbol" w:hAnsi="Symbol" w:cs="Symbol" w:hint="default"/>
        <w:color w:val="202020"/>
        <w:w w:val="100"/>
        <w:sz w:val="23"/>
        <w:szCs w:val="23"/>
        <w:lang w:val="ru-RU" w:eastAsia="en-US" w:bidi="ar-SA"/>
      </w:rPr>
    </w:lvl>
    <w:lvl w:ilvl="3">
      <w:numFmt w:val="bullet"/>
      <w:lvlText w:val="o"/>
      <w:lvlJc w:val="left"/>
      <w:pPr>
        <w:ind w:left="2264" w:hanging="423"/>
      </w:pPr>
      <w:rPr>
        <w:rFonts w:ascii="Courier New" w:eastAsia="Courier New" w:hAnsi="Courier New" w:cs="Courier New" w:hint="default"/>
        <w:color w:val="202020"/>
        <w:w w:val="100"/>
        <w:sz w:val="23"/>
        <w:szCs w:val="23"/>
        <w:lang w:val="ru-RU" w:eastAsia="en-US" w:bidi="ar-SA"/>
      </w:rPr>
    </w:lvl>
    <w:lvl w:ilvl="4">
      <w:numFmt w:val="bullet"/>
      <w:lvlText w:val="•"/>
      <w:lvlJc w:val="left"/>
      <w:pPr>
        <w:ind w:left="3346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32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18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05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1" w:hanging="423"/>
      </w:pPr>
      <w:rPr>
        <w:rFonts w:hint="default"/>
        <w:lang w:val="ru-RU" w:eastAsia="en-US" w:bidi="ar-SA"/>
      </w:rPr>
    </w:lvl>
  </w:abstractNum>
  <w:abstractNum w:abstractNumId="10" w15:restartNumberingAfterBreak="0">
    <w:nsid w:val="29A25D7A"/>
    <w:multiLevelType w:val="hybridMultilevel"/>
    <w:tmpl w:val="B59467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FB4286"/>
    <w:multiLevelType w:val="hybridMultilevel"/>
    <w:tmpl w:val="7CD69D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4F552A"/>
    <w:multiLevelType w:val="hybridMultilevel"/>
    <w:tmpl w:val="F1B666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9D2B35"/>
    <w:multiLevelType w:val="multilevel"/>
    <w:tmpl w:val="4F480AF2"/>
    <w:lvl w:ilvl="0">
      <w:start w:val="1"/>
      <w:numFmt w:val="decimal"/>
      <w:lvlText w:val="%1."/>
      <w:lvlJc w:val="left"/>
      <w:pPr>
        <w:ind w:left="1069" w:hanging="246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6" w:hanging="423"/>
      </w:pPr>
      <w:rPr>
        <w:rFonts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544" w:hanging="423"/>
      </w:pPr>
      <w:rPr>
        <w:rFonts w:ascii="Symbol" w:eastAsia="Symbol" w:hAnsi="Symbol" w:cs="Symbol" w:hint="default"/>
        <w:color w:val="202020"/>
        <w:w w:val="100"/>
        <w:sz w:val="23"/>
        <w:szCs w:val="23"/>
        <w:lang w:val="ru-RU" w:eastAsia="en-US" w:bidi="ar-SA"/>
      </w:rPr>
    </w:lvl>
    <w:lvl w:ilvl="3">
      <w:numFmt w:val="bullet"/>
      <w:lvlText w:val="o"/>
      <w:lvlJc w:val="left"/>
      <w:pPr>
        <w:ind w:left="2264" w:hanging="423"/>
      </w:pPr>
      <w:rPr>
        <w:rFonts w:ascii="Courier New" w:eastAsia="Courier New" w:hAnsi="Courier New" w:cs="Courier New" w:hint="default"/>
        <w:color w:val="202020"/>
        <w:w w:val="100"/>
        <w:sz w:val="23"/>
        <w:szCs w:val="23"/>
        <w:lang w:val="ru-RU" w:eastAsia="en-US" w:bidi="ar-SA"/>
      </w:rPr>
    </w:lvl>
    <w:lvl w:ilvl="4">
      <w:numFmt w:val="bullet"/>
      <w:lvlText w:val="•"/>
      <w:lvlJc w:val="left"/>
      <w:pPr>
        <w:ind w:left="3346" w:hanging="423"/>
      </w:pPr>
      <w:rPr>
        <w:rFonts w:hint="default"/>
        <w:sz w:val="36"/>
        <w:lang w:val="ru-RU" w:eastAsia="en-US" w:bidi="ar-SA"/>
      </w:rPr>
    </w:lvl>
    <w:lvl w:ilvl="5">
      <w:numFmt w:val="bullet"/>
      <w:lvlText w:val="•"/>
      <w:lvlJc w:val="left"/>
      <w:pPr>
        <w:ind w:left="4432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18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05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1" w:hanging="423"/>
      </w:pPr>
      <w:rPr>
        <w:rFonts w:hint="default"/>
        <w:lang w:val="ru-RU" w:eastAsia="en-US" w:bidi="ar-SA"/>
      </w:rPr>
    </w:lvl>
  </w:abstractNum>
  <w:abstractNum w:abstractNumId="14" w15:restartNumberingAfterBreak="0">
    <w:nsid w:val="3A632394"/>
    <w:multiLevelType w:val="hybridMultilevel"/>
    <w:tmpl w:val="461AB9EC"/>
    <w:lvl w:ilvl="0" w:tplc="22BCE106">
      <w:numFmt w:val="bullet"/>
      <w:lvlText w:val=""/>
      <w:lvlJc w:val="left"/>
      <w:pPr>
        <w:ind w:left="1544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6C438DE">
      <w:numFmt w:val="bullet"/>
      <w:lvlText w:val="•"/>
      <w:lvlJc w:val="left"/>
      <w:pPr>
        <w:ind w:left="2372" w:hanging="360"/>
      </w:pPr>
      <w:rPr>
        <w:rFonts w:hint="default"/>
        <w:lang w:val="ru-RU" w:eastAsia="en-US" w:bidi="ar-SA"/>
      </w:rPr>
    </w:lvl>
    <w:lvl w:ilvl="2" w:tplc="20C4556C">
      <w:numFmt w:val="bullet"/>
      <w:lvlText w:val="•"/>
      <w:lvlJc w:val="left"/>
      <w:pPr>
        <w:ind w:left="3204" w:hanging="360"/>
      </w:pPr>
      <w:rPr>
        <w:rFonts w:hint="default"/>
        <w:lang w:val="ru-RU" w:eastAsia="en-US" w:bidi="ar-SA"/>
      </w:rPr>
    </w:lvl>
    <w:lvl w:ilvl="3" w:tplc="A46420FA">
      <w:numFmt w:val="bullet"/>
      <w:lvlText w:val="•"/>
      <w:lvlJc w:val="left"/>
      <w:pPr>
        <w:ind w:left="4037" w:hanging="360"/>
      </w:pPr>
      <w:rPr>
        <w:rFonts w:hint="default"/>
        <w:lang w:val="ru-RU" w:eastAsia="en-US" w:bidi="ar-SA"/>
      </w:rPr>
    </w:lvl>
    <w:lvl w:ilvl="4" w:tplc="5BC05712">
      <w:numFmt w:val="bullet"/>
      <w:lvlText w:val="•"/>
      <w:lvlJc w:val="left"/>
      <w:pPr>
        <w:ind w:left="4869" w:hanging="360"/>
      </w:pPr>
      <w:rPr>
        <w:rFonts w:hint="default"/>
        <w:lang w:val="ru-RU" w:eastAsia="en-US" w:bidi="ar-SA"/>
      </w:rPr>
    </w:lvl>
    <w:lvl w:ilvl="5" w:tplc="B072B202">
      <w:numFmt w:val="bullet"/>
      <w:lvlText w:val="•"/>
      <w:lvlJc w:val="left"/>
      <w:pPr>
        <w:ind w:left="5702" w:hanging="360"/>
      </w:pPr>
      <w:rPr>
        <w:rFonts w:hint="default"/>
        <w:lang w:val="ru-RU" w:eastAsia="en-US" w:bidi="ar-SA"/>
      </w:rPr>
    </w:lvl>
    <w:lvl w:ilvl="6" w:tplc="65887B9E">
      <w:numFmt w:val="bullet"/>
      <w:lvlText w:val="•"/>
      <w:lvlJc w:val="left"/>
      <w:pPr>
        <w:ind w:left="6534" w:hanging="360"/>
      </w:pPr>
      <w:rPr>
        <w:rFonts w:hint="default"/>
        <w:lang w:val="ru-RU" w:eastAsia="en-US" w:bidi="ar-SA"/>
      </w:rPr>
    </w:lvl>
    <w:lvl w:ilvl="7" w:tplc="F74EF86A">
      <w:numFmt w:val="bullet"/>
      <w:lvlText w:val="•"/>
      <w:lvlJc w:val="left"/>
      <w:pPr>
        <w:ind w:left="7366" w:hanging="360"/>
      </w:pPr>
      <w:rPr>
        <w:rFonts w:hint="default"/>
        <w:lang w:val="ru-RU" w:eastAsia="en-US" w:bidi="ar-SA"/>
      </w:rPr>
    </w:lvl>
    <w:lvl w:ilvl="8" w:tplc="7E5E7A6E">
      <w:numFmt w:val="bullet"/>
      <w:lvlText w:val="•"/>
      <w:lvlJc w:val="left"/>
      <w:pPr>
        <w:ind w:left="8199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3BE44C21"/>
    <w:multiLevelType w:val="hybridMultilevel"/>
    <w:tmpl w:val="87484802"/>
    <w:lvl w:ilvl="0" w:tplc="04190003">
      <w:start w:val="1"/>
      <w:numFmt w:val="bullet"/>
      <w:lvlText w:val="o"/>
      <w:lvlJc w:val="left"/>
      <w:pPr>
        <w:ind w:left="2044" w:hanging="615"/>
      </w:pPr>
      <w:rPr>
        <w:rFonts w:ascii="Courier New" w:hAnsi="Courier New" w:cs="Courier New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6" w15:restartNumberingAfterBreak="0">
    <w:nsid w:val="3C4B4DDD"/>
    <w:multiLevelType w:val="multilevel"/>
    <w:tmpl w:val="3C4B4DDD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3715F4"/>
    <w:multiLevelType w:val="multilevel"/>
    <w:tmpl w:val="180CC262"/>
    <w:styleLink w:val="1"/>
    <w:lvl w:ilvl="0">
      <w:start w:val="1"/>
      <w:numFmt w:val="decimal"/>
      <w:lvlText w:val="%1."/>
      <w:lvlJc w:val="left"/>
      <w:pPr>
        <w:ind w:left="1069" w:hanging="246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6" w:hanging="42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98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6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14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72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1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9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7" w:hanging="423"/>
      </w:pPr>
      <w:rPr>
        <w:rFonts w:hint="default"/>
        <w:lang w:val="ru-RU" w:eastAsia="en-US" w:bidi="ar-SA"/>
      </w:rPr>
    </w:lvl>
  </w:abstractNum>
  <w:abstractNum w:abstractNumId="18" w15:restartNumberingAfterBreak="0">
    <w:nsid w:val="3E9231EA"/>
    <w:multiLevelType w:val="hybridMultilevel"/>
    <w:tmpl w:val="30CEA8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5922C2"/>
    <w:multiLevelType w:val="multilevel"/>
    <w:tmpl w:val="6FE4DBA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226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0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1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6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6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144" w:hanging="1800"/>
      </w:pPr>
      <w:rPr>
        <w:rFonts w:hint="default"/>
      </w:rPr>
    </w:lvl>
  </w:abstractNum>
  <w:abstractNum w:abstractNumId="20" w15:restartNumberingAfterBreak="0">
    <w:nsid w:val="41907C51"/>
    <w:multiLevelType w:val="multilevel"/>
    <w:tmpl w:val="41907C51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41D1228C"/>
    <w:multiLevelType w:val="hybridMultilevel"/>
    <w:tmpl w:val="16DEB1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697D9C"/>
    <w:multiLevelType w:val="hybridMultilevel"/>
    <w:tmpl w:val="4E428C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4F953A3"/>
    <w:multiLevelType w:val="hybridMultilevel"/>
    <w:tmpl w:val="949473C6"/>
    <w:lvl w:ilvl="0" w:tplc="FD00A1C6">
      <w:numFmt w:val="bullet"/>
      <w:lvlText w:val=""/>
      <w:lvlJc w:val="left"/>
      <w:pPr>
        <w:ind w:left="833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FA02724">
      <w:numFmt w:val="bullet"/>
      <w:lvlText w:val="•"/>
      <w:lvlJc w:val="left"/>
      <w:pPr>
        <w:ind w:left="1742" w:hanging="361"/>
      </w:pPr>
      <w:rPr>
        <w:rFonts w:hint="default"/>
        <w:lang w:val="ru-RU" w:eastAsia="en-US" w:bidi="ar-SA"/>
      </w:rPr>
    </w:lvl>
    <w:lvl w:ilvl="2" w:tplc="12B4F3F6">
      <w:numFmt w:val="bullet"/>
      <w:lvlText w:val="•"/>
      <w:lvlJc w:val="left"/>
      <w:pPr>
        <w:ind w:left="2644" w:hanging="361"/>
      </w:pPr>
      <w:rPr>
        <w:rFonts w:hint="default"/>
        <w:lang w:val="ru-RU" w:eastAsia="en-US" w:bidi="ar-SA"/>
      </w:rPr>
    </w:lvl>
    <w:lvl w:ilvl="3" w:tplc="EE04AACC">
      <w:numFmt w:val="bullet"/>
      <w:lvlText w:val="•"/>
      <w:lvlJc w:val="left"/>
      <w:pPr>
        <w:ind w:left="3547" w:hanging="361"/>
      </w:pPr>
      <w:rPr>
        <w:rFonts w:hint="default"/>
        <w:lang w:val="ru-RU" w:eastAsia="en-US" w:bidi="ar-SA"/>
      </w:rPr>
    </w:lvl>
    <w:lvl w:ilvl="4" w:tplc="BEFEAC74">
      <w:numFmt w:val="bullet"/>
      <w:lvlText w:val="•"/>
      <w:lvlJc w:val="left"/>
      <w:pPr>
        <w:ind w:left="4449" w:hanging="361"/>
      </w:pPr>
      <w:rPr>
        <w:rFonts w:hint="default"/>
        <w:lang w:val="ru-RU" w:eastAsia="en-US" w:bidi="ar-SA"/>
      </w:rPr>
    </w:lvl>
    <w:lvl w:ilvl="5" w:tplc="6AB624C0">
      <w:numFmt w:val="bullet"/>
      <w:lvlText w:val="•"/>
      <w:lvlJc w:val="left"/>
      <w:pPr>
        <w:ind w:left="5352" w:hanging="361"/>
      </w:pPr>
      <w:rPr>
        <w:rFonts w:hint="default"/>
        <w:lang w:val="ru-RU" w:eastAsia="en-US" w:bidi="ar-SA"/>
      </w:rPr>
    </w:lvl>
    <w:lvl w:ilvl="6" w:tplc="44026CF6">
      <w:numFmt w:val="bullet"/>
      <w:lvlText w:val="•"/>
      <w:lvlJc w:val="left"/>
      <w:pPr>
        <w:ind w:left="6254" w:hanging="361"/>
      </w:pPr>
      <w:rPr>
        <w:rFonts w:hint="default"/>
        <w:lang w:val="ru-RU" w:eastAsia="en-US" w:bidi="ar-SA"/>
      </w:rPr>
    </w:lvl>
    <w:lvl w:ilvl="7" w:tplc="815C11C2">
      <w:numFmt w:val="bullet"/>
      <w:lvlText w:val="•"/>
      <w:lvlJc w:val="left"/>
      <w:pPr>
        <w:ind w:left="7156" w:hanging="361"/>
      </w:pPr>
      <w:rPr>
        <w:rFonts w:hint="default"/>
        <w:lang w:val="ru-RU" w:eastAsia="en-US" w:bidi="ar-SA"/>
      </w:rPr>
    </w:lvl>
    <w:lvl w:ilvl="8" w:tplc="BF280314">
      <w:numFmt w:val="bullet"/>
      <w:lvlText w:val="•"/>
      <w:lvlJc w:val="left"/>
      <w:pPr>
        <w:ind w:left="8059" w:hanging="361"/>
      </w:pPr>
      <w:rPr>
        <w:rFonts w:hint="default"/>
        <w:lang w:val="ru-RU" w:eastAsia="en-US" w:bidi="ar-SA"/>
      </w:rPr>
    </w:lvl>
  </w:abstractNum>
  <w:abstractNum w:abstractNumId="24" w15:restartNumberingAfterBreak="0">
    <w:nsid w:val="46DC3387"/>
    <w:multiLevelType w:val="hybridMultilevel"/>
    <w:tmpl w:val="1ED06F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D96871"/>
    <w:multiLevelType w:val="multilevel"/>
    <w:tmpl w:val="48D96871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4DF57E0C"/>
    <w:multiLevelType w:val="multilevel"/>
    <w:tmpl w:val="4DF57E0C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51574700"/>
    <w:multiLevelType w:val="hybridMultilevel"/>
    <w:tmpl w:val="E7484E22"/>
    <w:lvl w:ilvl="0" w:tplc="82743A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26123D0"/>
    <w:multiLevelType w:val="multilevel"/>
    <w:tmpl w:val="5FE8C0E8"/>
    <w:lvl w:ilvl="0">
      <w:start w:val="1"/>
      <w:numFmt w:val="decimal"/>
      <w:lvlText w:val="%1."/>
      <w:lvlJc w:val="left"/>
      <w:pPr>
        <w:ind w:left="1069" w:hanging="246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6" w:hanging="423"/>
      </w:pPr>
      <w:rPr>
        <w:rFonts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544" w:hanging="423"/>
      </w:pPr>
      <w:rPr>
        <w:rFonts w:ascii="Symbol" w:eastAsia="Symbol" w:hAnsi="Symbol" w:cs="Symbol" w:hint="default"/>
        <w:color w:val="202020"/>
        <w:w w:val="100"/>
        <w:sz w:val="23"/>
        <w:szCs w:val="23"/>
        <w:lang w:val="ru-RU" w:eastAsia="en-US" w:bidi="ar-SA"/>
      </w:rPr>
    </w:lvl>
    <w:lvl w:ilvl="3">
      <w:numFmt w:val="bullet"/>
      <w:lvlText w:val="o"/>
      <w:lvlJc w:val="left"/>
      <w:pPr>
        <w:ind w:left="2264" w:hanging="423"/>
      </w:pPr>
      <w:rPr>
        <w:rFonts w:ascii="Courier New" w:eastAsia="Courier New" w:hAnsi="Courier New" w:cs="Courier New" w:hint="default"/>
        <w:color w:val="202020"/>
        <w:w w:val="100"/>
        <w:sz w:val="23"/>
        <w:szCs w:val="23"/>
        <w:lang w:val="ru-RU" w:eastAsia="en-US" w:bidi="ar-SA"/>
      </w:rPr>
    </w:lvl>
    <w:lvl w:ilvl="4">
      <w:numFmt w:val="bullet"/>
      <w:lvlText w:val="•"/>
      <w:lvlJc w:val="left"/>
      <w:pPr>
        <w:ind w:left="3346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32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18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05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1" w:hanging="423"/>
      </w:pPr>
      <w:rPr>
        <w:rFonts w:hint="default"/>
        <w:lang w:val="ru-RU" w:eastAsia="en-US" w:bidi="ar-SA"/>
      </w:rPr>
    </w:lvl>
  </w:abstractNum>
  <w:abstractNum w:abstractNumId="29" w15:restartNumberingAfterBreak="0">
    <w:nsid w:val="53BD4144"/>
    <w:multiLevelType w:val="multilevel"/>
    <w:tmpl w:val="5FE8C0E8"/>
    <w:lvl w:ilvl="0">
      <w:start w:val="1"/>
      <w:numFmt w:val="decimal"/>
      <w:lvlText w:val="%1."/>
      <w:lvlJc w:val="left"/>
      <w:pPr>
        <w:ind w:left="1069" w:hanging="246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6" w:hanging="423"/>
      </w:pPr>
      <w:rPr>
        <w:rFonts w:hint="default"/>
        <w:b/>
        <w:bCs/>
        <w:w w:val="100"/>
        <w:lang w:val="ru-RU" w:eastAsia="en-US" w:bidi="ar-SA"/>
      </w:rPr>
    </w:lvl>
    <w:lvl w:ilvl="2">
      <w:numFmt w:val="bullet"/>
      <w:lvlText w:val=""/>
      <w:lvlJc w:val="left"/>
      <w:pPr>
        <w:ind w:left="1544" w:hanging="423"/>
      </w:pPr>
      <w:rPr>
        <w:rFonts w:ascii="Symbol" w:eastAsia="Symbol" w:hAnsi="Symbol" w:cs="Symbol" w:hint="default"/>
        <w:color w:val="202020"/>
        <w:w w:val="100"/>
        <w:sz w:val="23"/>
        <w:szCs w:val="23"/>
        <w:lang w:val="ru-RU" w:eastAsia="en-US" w:bidi="ar-SA"/>
      </w:rPr>
    </w:lvl>
    <w:lvl w:ilvl="3">
      <w:numFmt w:val="bullet"/>
      <w:lvlText w:val="o"/>
      <w:lvlJc w:val="left"/>
      <w:pPr>
        <w:ind w:left="2264" w:hanging="423"/>
      </w:pPr>
      <w:rPr>
        <w:rFonts w:ascii="Courier New" w:eastAsia="Courier New" w:hAnsi="Courier New" w:cs="Courier New" w:hint="default"/>
        <w:color w:val="202020"/>
        <w:w w:val="100"/>
        <w:sz w:val="23"/>
        <w:szCs w:val="23"/>
        <w:lang w:val="ru-RU" w:eastAsia="en-US" w:bidi="ar-SA"/>
      </w:rPr>
    </w:lvl>
    <w:lvl w:ilvl="4">
      <w:numFmt w:val="bullet"/>
      <w:lvlText w:val="•"/>
      <w:lvlJc w:val="left"/>
      <w:pPr>
        <w:ind w:left="3346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32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18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05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1" w:hanging="423"/>
      </w:pPr>
      <w:rPr>
        <w:rFonts w:hint="default"/>
        <w:lang w:val="ru-RU" w:eastAsia="en-US" w:bidi="ar-SA"/>
      </w:rPr>
    </w:lvl>
  </w:abstractNum>
  <w:abstractNum w:abstractNumId="30" w15:restartNumberingAfterBreak="0">
    <w:nsid w:val="54A16B9F"/>
    <w:multiLevelType w:val="hybridMultilevel"/>
    <w:tmpl w:val="0F22F3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7A1D25"/>
    <w:multiLevelType w:val="hybridMultilevel"/>
    <w:tmpl w:val="7A50B3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1F121D"/>
    <w:multiLevelType w:val="hybridMultilevel"/>
    <w:tmpl w:val="59022B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5B813D4D"/>
    <w:multiLevelType w:val="multilevel"/>
    <w:tmpl w:val="5B813D4D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4E2A6E"/>
    <w:multiLevelType w:val="multilevel"/>
    <w:tmpl w:val="0160389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54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4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6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384" w:hanging="1800"/>
      </w:pPr>
      <w:rPr>
        <w:rFonts w:hint="default"/>
      </w:rPr>
    </w:lvl>
  </w:abstractNum>
  <w:abstractNum w:abstractNumId="35" w15:restartNumberingAfterBreak="0">
    <w:nsid w:val="60502492"/>
    <w:multiLevelType w:val="multilevel"/>
    <w:tmpl w:val="605024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61E84486"/>
    <w:multiLevelType w:val="multilevel"/>
    <w:tmpl w:val="61E84486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68624BAC"/>
    <w:multiLevelType w:val="hybridMultilevel"/>
    <w:tmpl w:val="94027830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69232AC9"/>
    <w:multiLevelType w:val="hybridMultilevel"/>
    <w:tmpl w:val="E8DCCD18"/>
    <w:lvl w:ilvl="0" w:tplc="82743A1A">
      <w:start w:val="1"/>
      <w:numFmt w:val="bullet"/>
      <w:lvlText w:val=""/>
      <w:lvlJc w:val="left"/>
      <w:pPr>
        <w:ind w:left="3643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4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403" w:hanging="360"/>
      </w:pPr>
      <w:rPr>
        <w:rFonts w:ascii="Wingdings" w:hAnsi="Wingdings" w:hint="default"/>
      </w:rPr>
    </w:lvl>
  </w:abstractNum>
  <w:abstractNum w:abstractNumId="39" w15:restartNumberingAfterBreak="0">
    <w:nsid w:val="6E5E5CE9"/>
    <w:multiLevelType w:val="hybridMultilevel"/>
    <w:tmpl w:val="47E6CB12"/>
    <w:lvl w:ilvl="0" w:tplc="82743A1A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40" w15:restartNumberingAfterBreak="0">
    <w:nsid w:val="743F67BC"/>
    <w:multiLevelType w:val="hybridMultilevel"/>
    <w:tmpl w:val="D870C4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78E77D51"/>
    <w:multiLevelType w:val="multilevel"/>
    <w:tmpl w:val="78E77D51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2" w15:restartNumberingAfterBreak="0">
    <w:nsid w:val="79E924B4"/>
    <w:multiLevelType w:val="hybridMultilevel"/>
    <w:tmpl w:val="B7687E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531B3C"/>
    <w:multiLevelType w:val="multilevel"/>
    <w:tmpl w:val="F970C99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60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9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5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768" w:hanging="1800"/>
      </w:pPr>
      <w:rPr>
        <w:rFonts w:hint="default"/>
      </w:rPr>
    </w:lvl>
  </w:abstractNum>
  <w:abstractNum w:abstractNumId="44" w15:restartNumberingAfterBreak="0">
    <w:nsid w:val="7ACB0F37"/>
    <w:multiLevelType w:val="hybridMultilevel"/>
    <w:tmpl w:val="C82E44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914657"/>
    <w:multiLevelType w:val="hybridMultilevel"/>
    <w:tmpl w:val="7F4296F6"/>
    <w:lvl w:ilvl="0" w:tplc="04190003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1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1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23"/>
  </w:num>
  <w:num w:numId="4">
    <w:abstractNumId w:val="13"/>
  </w:num>
  <w:num w:numId="5">
    <w:abstractNumId w:val="2"/>
  </w:num>
  <w:num w:numId="6">
    <w:abstractNumId w:val="3"/>
  </w:num>
  <w:num w:numId="7">
    <w:abstractNumId w:val="41"/>
  </w:num>
  <w:num w:numId="8">
    <w:abstractNumId w:val="20"/>
  </w:num>
  <w:num w:numId="9">
    <w:abstractNumId w:val="1"/>
  </w:num>
  <w:num w:numId="10">
    <w:abstractNumId w:val="25"/>
  </w:num>
  <w:num w:numId="11">
    <w:abstractNumId w:val="17"/>
  </w:num>
  <w:num w:numId="12">
    <w:abstractNumId w:val="33"/>
  </w:num>
  <w:num w:numId="13">
    <w:abstractNumId w:val="16"/>
  </w:num>
  <w:num w:numId="14">
    <w:abstractNumId w:val="35"/>
  </w:num>
  <w:num w:numId="15">
    <w:abstractNumId w:val="28"/>
  </w:num>
  <w:num w:numId="16">
    <w:abstractNumId w:val="22"/>
  </w:num>
  <w:num w:numId="17">
    <w:abstractNumId w:val="31"/>
  </w:num>
  <w:num w:numId="18">
    <w:abstractNumId w:val="29"/>
  </w:num>
  <w:num w:numId="19">
    <w:abstractNumId w:val="8"/>
  </w:num>
  <w:num w:numId="20">
    <w:abstractNumId w:val="32"/>
  </w:num>
  <w:num w:numId="21">
    <w:abstractNumId w:val="7"/>
  </w:num>
  <w:num w:numId="22">
    <w:abstractNumId w:val="42"/>
  </w:num>
  <w:num w:numId="23">
    <w:abstractNumId w:val="26"/>
  </w:num>
  <w:num w:numId="24">
    <w:abstractNumId w:val="4"/>
  </w:num>
  <w:num w:numId="25">
    <w:abstractNumId w:val="36"/>
  </w:num>
  <w:num w:numId="26">
    <w:abstractNumId w:val="15"/>
  </w:num>
  <w:num w:numId="27">
    <w:abstractNumId w:val="27"/>
  </w:num>
  <w:num w:numId="28">
    <w:abstractNumId w:val="39"/>
  </w:num>
  <w:num w:numId="29">
    <w:abstractNumId w:val="45"/>
  </w:num>
  <w:num w:numId="30">
    <w:abstractNumId w:val="37"/>
  </w:num>
  <w:num w:numId="31">
    <w:abstractNumId w:val="0"/>
  </w:num>
  <w:num w:numId="32">
    <w:abstractNumId w:val="34"/>
  </w:num>
  <w:num w:numId="33">
    <w:abstractNumId w:val="19"/>
  </w:num>
  <w:num w:numId="34">
    <w:abstractNumId w:val="43"/>
  </w:num>
  <w:num w:numId="35">
    <w:abstractNumId w:val="5"/>
  </w:num>
  <w:num w:numId="36">
    <w:abstractNumId w:val="44"/>
  </w:num>
  <w:num w:numId="37">
    <w:abstractNumId w:val="38"/>
  </w:num>
  <w:num w:numId="38">
    <w:abstractNumId w:val="40"/>
  </w:num>
  <w:num w:numId="39">
    <w:abstractNumId w:val="12"/>
  </w:num>
  <w:num w:numId="40">
    <w:abstractNumId w:val="11"/>
  </w:num>
  <w:num w:numId="41">
    <w:abstractNumId w:val="21"/>
  </w:num>
  <w:num w:numId="42">
    <w:abstractNumId w:val="24"/>
  </w:num>
  <w:num w:numId="43">
    <w:abstractNumId w:val="18"/>
  </w:num>
  <w:num w:numId="44">
    <w:abstractNumId w:val="30"/>
  </w:num>
  <w:num w:numId="45">
    <w:abstractNumId w:val="10"/>
  </w:num>
  <w:num w:numId="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C28"/>
    <w:rsid w:val="00014827"/>
    <w:rsid w:val="00021E7F"/>
    <w:rsid w:val="0004711B"/>
    <w:rsid w:val="000E0ECC"/>
    <w:rsid w:val="000F4587"/>
    <w:rsid w:val="001005B6"/>
    <w:rsid w:val="001C6429"/>
    <w:rsid w:val="00271366"/>
    <w:rsid w:val="0027528D"/>
    <w:rsid w:val="002822C3"/>
    <w:rsid w:val="00293BFE"/>
    <w:rsid w:val="002C5BB0"/>
    <w:rsid w:val="002E5CFF"/>
    <w:rsid w:val="003C3B03"/>
    <w:rsid w:val="00506CE3"/>
    <w:rsid w:val="005329ED"/>
    <w:rsid w:val="0054436B"/>
    <w:rsid w:val="00565925"/>
    <w:rsid w:val="005A3C6D"/>
    <w:rsid w:val="005E1EE0"/>
    <w:rsid w:val="005E30DA"/>
    <w:rsid w:val="005F5B1D"/>
    <w:rsid w:val="00652A2E"/>
    <w:rsid w:val="00653F7F"/>
    <w:rsid w:val="00693D1B"/>
    <w:rsid w:val="006A39F2"/>
    <w:rsid w:val="006B5D52"/>
    <w:rsid w:val="006C0B4C"/>
    <w:rsid w:val="007636B7"/>
    <w:rsid w:val="00765653"/>
    <w:rsid w:val="007936FE"/>
    <w:rsid w:val="00796E8F"/>
    <w:rsid w:val="007C52D9"/>
    <w:rsid w:val="008577F0"/>
    <w:rsid w:val="00874676"/>
    <w:rsid w:val="00887782"/>
    <w:rsid w:val="008E78EC"/>
    <w:rsid w:val="0092196C"/>
    <w:rsid w:val="00956046"/>
    <w:rsid w:val="009603C2"/>
    <w:rsid w:val="00985037"/>
    <w:rsid w:val="00994FDF"/>
    <w:rsid w:val="00A05BDC"/>
    <w:rsid w:val="00A36E37"/>
    <w:rsid w:val="00A672EE"/>
    <w:rsid w:val="00A8655A"/>
    <w:rsid w:val="00AA2F02"/>
    <w:rsid w:val="00AA4C15"/>
    <w:rsid w:val="00AC0754"/>
    <w:rsid w:val="00AC4C51"/>
    <w:rsid w:val="00AD30FF"/>
    <w:rsid w:val="00AE4185"/>
    <w:rsid w:val="00AF65E9"/>
    <w:rsid w:val="00B3207E"/>
    <w:rsid w:val="00B449E5"/>
    <w:rsid w:val="00B61BEE"/>
    <w:rsid w:val="00B713E5"/>
    <w:rsid w:val="00B81D2C"/>
    <w:rsid w:val="00BC50FE"/>
    <w:rsid w:val="00C372BF"/>
    <w:rsid w:val="00C5187B"/>
    <w:rsid w:val="00C80D89"/>
    <w:rsid w:val="00C86081"/>
    <w:rsid w:val="00D04CEB"/>
    <w:rsid w:val="00D0736A"/>
    <w:rsid w:val="00D16A7C"/>
    <w:rsid w:val="00D32C28"/>
    <w:rsid w:val="00D85B43"/>
    <w:rsid w:val="00DC3108"/>
    <w:rsid w:val="00E00C1D"/>
    <w:rsid w:val="00E33BD2"/>
    <w:rsid w:val="00E62F6E"/>
    <w:rsid w:val="00E75AEE"/>
    <w:rsid w:val="00EA3457"/>
    <w:rsid w:val="00EB1AFE"/>
    <w:rsid w:val="00EB40B8"/>
    <w:rsid w:val="00F1152A"/>
    <w:rsid w:val="00F129C9"/>
    <w:rsid w:val="00F45D79"/>
    <w:rsid w:val="00F83781"/>
    <w:rsid w:val="00FB1429"/>
    <w:rsid w:val="00FC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A30D1"/>
  <w15:chartTrackingRefBased/>
  <w15:docId w15:val="{D5BB7E38-B613-5548-BE31-FF1E42861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32C28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10">
    <w:name w:val="heading 1"/>
    <w:basedOn w:val="a"/>
    <w:link w:val="11"/>
    <w:uiPriority w:val="1"/>
    <w:qFormat/>
    <w:rsid w:val="00D32C28"/>
    <w:pPr>
      <w:spacing w:before="128"/>
      <w:ind w:left="1246" w:hanging="246"/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2C2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1"/>
    <w:rsid w:val="00D32C28"/>
    <w:rPr>
      <w:rFonts w:ascii="Times New Roman" w:eastAsia="Times New Roman" w:hAnsi="Times New Roman" w:cs="Times New Roman"/>
      <w:b/>
      <w:bCs/>
      <w:kern w:val="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D32C28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D32C28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32C28"/>
    <w:pPr>
      <w:ind w:left="113" w:hanging="361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D32C28"/>
    <w:rPr>
      <w:rFonts w:ascii="Times New Roman" w:eastAsia="Times New Roman" w:hAnsi="Times New Roman" w:cs="Times New Roman"/>
      <w:kern w:val="0"/>
      <w14:ligatures w14:val="none"/>
    </w:rPr>
  </w:style>
  <w:style w:type="paragraph" w:styleId="a5">
    <w:name w:val="List Paragraph"/>
    <w:basedOn w:val="a"/>
    <w:uiPriority w:val="34"/>
    <w:qFormat/>
    <w:rsid w:val="00D32C28"/>
    <w:pPr>
      <w:ind w:left="833" w:hanging="361"/>
      <w:jc w:val="both"/>
    </w:pPr>
  </w:style>
  <w:style w:type="paragraph" w:customStyle="1" w:styleId="TableParagraph">
    <w:name w:val="Table Paragraph"/>
    <w:basedOn w:val="a"/>
    <w:uiPriority w:val="1"/>
    <w:qFormat/>
    <w:rsid w:val="00D32C28"/>
  </w:style>
  <w:style w:type="paragraph" w:styleId="a6">
    <w:name w:val="footnote text"/>
    <w:basedOn w:val="a"/>
    <w:link w:val="a7"/>
    <w:uiPriority w:val="99"/>
    <w:semiHidden/>
    <w:unhideWhenUsed/>
    <w:rsid w:val="00D32C28"/>
    <w:pPr>
      <w:widowControl/>
      <w:autoSpaceDE/>
      <w:autoSpaceDN/>
      <w:ind w:firstLine="709"/>
      <w:jc w:val="both"/>
    </w:pPr>
    <w:rPr>
      <w:sz w:val="20"/>
      <w:szCs w:val="20"/>
      <w:lang w:eastAsia="en-GB"/>
    </w:rPr>
  </w:style>
  <w:style w:type="character" w:customStyle="1" w:styleId="a7">
    <w:name w:val="Текст сноски Знак"/>
    <w:basedOn w:val="a0"/>
    <w:link w:val="a6"/>
    <w:uiPriority w:val="99"/>
    <w:semiHidden/>
    <w:rsid w:val="00D32C28"/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character" w:styleId="a8">
    <w:name w:val="footnote reference"/>
    <w:basedOn w:val="a0"/>
    <w:uiPriority w:val="99"/>
    <w:semiHidden/>
    <w:unhideWhenUsed/>
    <w:rsid w:val="00D32C28"/>
    <w:rPr>
      <w:vertAlign w:val="superscript"/>
    </w:rPr>
  </w:style>
  <w:style w:type="character" w:styleId="a9">
    <w:name w:val="annotation reference"/>
    <w:basedOn w:val="a0"/>
    <w:uiPriority w:val="99"/>
    <w:semiHidden/>
    <w:unhideWhenUsed/>
    <w:qFormat/>
    <w:rsid w:val="00D32C28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qFormat/>
    <w:rsid w:val="00D32C28"/>
    <w:pPr>
      <w:widowControl/>
      <w:autoSpaceDE/>
      <w:autoSpaceDN/>
      <w:spacing w:after="120"/>
      <w:ind w:firstLine="709"/>
      <w:jc w:val="both"/>
    </w:pPr>
    <w:rPr>
      <w:sz w:val="20"/>
      <w:szCs w:val="20"/>
      <w:lang w:eastAsia="en-GB"/>
    </w:rPr>
  </w:style>
  <w:style w:type="character" w:customStyle="1" w:styleId="ab">
    <w:name w:val="Текст примечания Знак"/>
    <w:basedOn w:val="a0"/>
    <w:link w:val="aa"/>
    <w:uiPriority w:val="99"/>
    <w:qFormat/>
    <w:rsid w:val="00D32C28"/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paragraph" w:styleId="ac">
    <w:name w:val="Balloon Text"/>
    <w:basedOn w:val="a"/>
    <w:link w:val="ad"/>
    <w:uiPriority w:val="99"/>
    <w:semiHidden/>
    <w:unhideWhenUsed/>
    <w:rsid w:val="00D32C28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32C28"/>
    <w:rPr>
      <w:rFonts w:ascii="Segoe UI" w:eastAsia="Times New Roman" w:hAnsi="Segoe UI" w:cs="Segoe UI"/>
      <w:kern w:val="0"/>
      <w:sz w:val="18"/>
      <w:szCs w:val="18"/>
      <w14:ligatures w14:val="none"/>
    </w:rPr>
  </w:style>
  <w:style w:type="paragraph" w:styleId="ae">
    <w:name w:val="annotation subject"/>
    <w:basedOn w:val="aa"/>
    <w:next w:val="aa"/>
    <w:link w:val="af"/>
    <w:uiPriority w:val="99"/>
    <w:semiHidden/>
    <w:unhideWhenUsed/>
    <w:rsid w:val="00D32C28"/>
    <w:pPr>
      <w:widowControl w:val="0"/>
      <w:autoSpaceDE w:val="0"/>
      <w:autoSpaceDN w:val="0"/>
      <w:spacing w:after="0"/>
      <w:ind w:firstLine="0"/>
      <w:jc w:val="left"/>
    </w:pPr>
    <w:rPr>
      <w:b/>
      <w:bCs/>
      <w:lang w:eastAsia="en-US"/>
    </w:rPr>
  </w:style>
  <w:style w:type="character" w:customStyle="1" w:styleId="af">
    <w:name w:val="Тема примечания Знак"/>
    <w:basedOn w:val="ab"/>
    <w:link w:val="ae"/>
    <w:uiPriority w:val="99"/>
    <w:semiHidden/>
    <w:rsid w:val="00D32C28"/>
    <w:rPr>
      <w:rFonts w:ascii="Times New Roman" w:eastAsia="Times New Roman" w:hAnsi="Times New Roman" w:cs="Times New Roman"/>
      <w:b/>
      <w:bCs/>
      <w:kern w:val="0"/>
      <w:sz w:val="20"/>
      <w:szCs w:val="20"/>
      <w:lang w:eastAsia="en-GB"/>
      <w14:ligatures w14:val="none"/>
    </w:rPr>
  </w:style>
  <w:style w:type="numbering" w:customStyle="1" w:styleId="1">
    <w:name w:val="Текущий список1"/>
    <w:uiPriority w:val="99"/>
    <w:rsid w:val="000E0ECC"/>
    <w:pPr>
      <w:numPr>
        <w:numId w:val="11"/>
      </w:numPr>
    </w:pPr>
  </w:style>
  <w:style w:type="character" w:styleId="af0">
    <w:name w:val="Hyperlink"/>
    <w:basedOn w:val="a0"/>
    <w:uiPriority w:val="99"/>
    <w:semiHidden/>
    <w:unhideWhenUsed/>
    <w:rsid w:val="00AE4185"/>
    <w:rPr>
      <w:color w:val="0000FF"/>
      <w:u w:val="single"/>
    </w:rPr>
  </w:style>
  <w:style w:type="paragraph" w:customStyle="1" w:styleId="bd6ff683d8d0a42f228bf8a64b8551e1msonormal">
    <w:name w:val="bd6ff683d8d0a42f228bf8a64b8551e1msonormal"/>
    <w:basedOn w:val="a"/>
    <w:rsid w:val="00AE4185"/>
    <w:pPr>
      <w:widowControl/>
      <w:autoSpaceDE/>
      <w:autoSpaceDN/>
      <w:spacing w:before="100" w:beforeAutospacing="1" w:after="100" w:afterAutospacing="1"/>
    </w:pPr>
    <w:rPr>
      <w:rFonts w:eastAsiaTheme="minorHAnsi"/>
      <w:sz w:val="24"/>
      <w:szCs w:val="24"/>
      <w:lang w:eastAsia="ru-RU"/>
    </w:rPr>
  </w:style>
  <w:style w:type="paragraph" w:customStyle="1" w:styleId="ff7428cfd97dac0e8f4506aa708e2a26msolistparagraph">
    <w:name w:val="ff7428cfd97dac0e8f4506aa708e2a26msolistparagraph"/>
    <w:basedOn w:val="a"/>
    <w:rsid w:val="00AE4185"/>
    <w:pPr>
      <w:widowControl/>
      <w:autoSpaceDE/>
      <w:autoSpaceDN/>
      <w:spacing w:before="100" w:beforeAutospacing="1" w:after="100" w:afterAutospacing="1"/>
    </w:pPr>
    <w:rPr>
      <w:rFonts w:eastAsiaTheme="minorHAnsi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se.ru/docs/490476951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chat.openai.com/cha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F0F184-F919-403A-B639-2A9A2F495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11</Pages>
  <Words>3818</Words>
  <Characters>21769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Kira</dc:creator>
  <cp:keywords/>
  <dc:description/>
  <cp:lastModifiedBy>Артемьева Наталья Алексеевна</cp:lastModifiedBy>
  <cp:revision>28</cp:revision>
  <dcterms:created xsi:type="dcterms:W3CDTF">2025-07-11T13:41:00Z</dcterms:created>
  <dcterms:modified xsi:type="dcterms:W3CDTF">2025-08-22T13:32:00Z</dcterms:modified>
</cp:coreProperties>
</file>