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48EA" w14:textId="4FB105F1" w:rsidR="00864FE1" w:rsidRPr="00F55A14" w:rsidRDefault="004448AC" w:rsidP="00F329D8">
      <w:pPr>
        <w:ind w:right="-2"/>
        <w:jc w:val="center"/>
        <w:rPr>
          <w:b/>
          <w:sz w:val="28"/>
          <w:szCs w:val="28"/>
        </w:rPr>
      </w:pPr>
      <w:bookmarkStart w:id="0" w:name="_GoBack"/>
      <w:bookmarkEnd w:id="0"/>
      <w:r>
        <w:rPr>
          <w:b/>
          <w:sz w:val="28"/>
          <w:szCs w:val="28"/>
        </w:rPr>
        <w:t>Методические рекомендации</w:t>
      </w:r>
      <w:r w:rsidR="001867DB" w:rsidRPr="00F55A14">
        <w:rPr>
          <w:b/>
          <w:sz w:val="28"/>
          <w:szCs w:val="28"/>
        </w:rPr>
        <w:t xml:space="preserve"> </w:t>
      </w:r>
    </w:p>
    <w:p w14:paraId="6C4BB818" w14:textId="7027BA69" w:rsidR="00325048" w:rsidRPr="00F55A14" w:rsidRDefault="004448AC" w:rsidP="00855ED6">
      <w:pPr>
        <w:ind w:right="-2"/>
        <w:jc w:val="center"/>
        <w:rPr>
          <w:b/>
          <w:sz w:val="28"/>
          <w:szCs w:val="28"/>
        </w:rPr>
      </w:pPr>
      <w:r>
        <w:rPr>
          <w:b/>
          <w:sz w:val="28"/>
          <w:szCs w:val="28"/>
        </w:rPr>
        <w:t>п</w:t>
      </w:r>
      <w:r w:rsidR="001867DB" w:rsidRPr="00F55A14">
        <w:rPr>
          <w:b/>
          <w:sz w:val="28"/>
          <w:szCs w:val="28"/>
        </w:rPr>
        <w:t>одготовки</w:t>
      </w:r>
      <w:r>
        <w:rPr>
          <w:b/>
          <w:sz w:val="28"/>
          <w:szCs w:val="28"/>
        </w:rPr>
        <w:t xml:space="preserve"> </w:t>
      </w:r>
      <w:r w:rsidR="00325048" w:rsidRPr="00F55A14">
        <w:rPr>
          <w:b/>
          <w:sz w:val="28"/>
          <w:szCs w:val="28"/>
        </w:rPr>
        <w:t>выпускных квалификационных работ</w:t>
      </w:r>
      <w:r w:rsidR="002B61B6">
        <w:rPr>
          <w:b/>
          <w:sz w:val="28"/>
          <w:szCs w:val="28"/>
        </w:rPr>
        <w:t xml:space="preserve"> студентов</w:t>
      </w:r>
    </w:p>
    <w:p w14:paraId="2FE27126" w14:textId="1608F18F" w:rsidR="00325048" w:rsidRPr="00F55A14" w:rsidRDefault="00325048" w:rsidP="00F329D8">
      <w:pPr>
        <w:ind w:right="-2"/>
        <w:jc w:val="center"/>
        <w:rPr>
          <w:b/>
          <w:sz w:val="28"/>
          <w:szCs w:val="28"/>
        </w:rPr>
      </w:pPr>
      <w:r w:rsidRPr="00F55A14">
        <w:rPr>
          <w:b/>
          <w:sz w:val="28"/>
          <w:szCs w:val="28"/>
        </w:rPr>
        <w:t>образовательн</w:t>
      </w:r>
      <w:r w:rsidR="00855ED6">
        <w:rPr>
          <w:b/>
          <w:sz w:val="28"/>
          <w:szCs w:val="28"/>
        </w:rPr>
        <w:t>ой</w:t>
      </w:r>
      <w:r w:rsidRPr="00F55A14">
        <w:rPr>
          <w:b/>
          <w:sz w:val="28"/>
          <w:szCs w:val="28"/>
        </w:rPr>
        <w:t xml:space="preserve"> программ</w:t>
      </w:r>
      <w:r w:rsidR="00855ED6">
        <w:rPr>
          <w:b/>
          <w:sz w:val="28"/>
          <w:szCs w:val="28"/>
        </w:rPr>
        <w:t>ы</w:t>
      </w:r>
      <w:r w:rsidR="004448AC">
        <w:rPr>
          <w:b/>
          <w:sz w:val="28"/>
          <w:szCs w:val="28"/>
        </w:rPr>
        <w:t xml:space="preserve"> магистр</w:t>
      </w:r>
      <w:r w:rsidR="002B61B6">
        <w:rPr>
          <w:b/>
          <w:sz w:val="28"/>
          <w:szCs w:val="28"/>
        </w:rPr>
        <w:t>атуры</w:t>
      </w:r>
    </w:p>
    <w:p w14:paraId="1D1B7F2C" w14:textId="77777777" w:rsidR="00325048" w:rsidRPr="00F55A14" w:rsidRDefault="00325048" w:rsidP="00F329D8">
      <w:pPr>
        <w:ind w:right="-2"/>
        <w:jc w:val="center"/>
        <w:rPr>
          <w:b/>
          <w:sz w:val="28"/>
          <w:szCs w:val="28"/>
        </w:rPr>
      </w:pPr>
      <w:r w:rsidRPr="00F55A14">
        <w:rPr>
          <w:b/>
          <w:sz w:val="28"/>
          <w:szCs w:val="28"/>
        </w:rPr>
        <w:t>«Государствен</w:t>
      </w:r>
      <w:r w:rsidR="00855ED6">
        <w:rPr>
          <w:b/>
          <w:sz w:val="28"/>
          <w:szCs w:val="28"/>
        </w:rPr>
        <w:t>ное и муниципальное управление»</w:t>
      </w:r>
    </w:p>
    <w:p w14:paraId="42EA6F96" w14:textId="77777777" w:rsidR="001867DB" w:rsidRPr="00F55A14" w:rsidRDefault="00325048" w:rsidP="00F329D8">
      <w:pPr>
        <w:ind w:right="-2"/>
        <w:jc w:val="center"/>
        <w:rPr>
          <w:b/>
          <w:sz w:val="28"/>
          <w:szCs w:val="28"/>
        </w:rPr>
      </w:pPr>
      <w:r w:rsidRPr="00F55A14">
        <w:rPr>
          <w:b/>
          <w:sz w:val="28"/>
          <w:szCs w:val="28"/>
        </w:rPr>
        <w:t>факультета социальных наук</w:t>
      </w:r>
      <w:r w:rsidR="001867DB" w:rsidRPr="00F55A14">
        <w:rPr>
          <w:b/>
          <w:sz w:val="28"/>
          <w:szCs w:val="28"/>
        </w:rPr>
        <w:t xml:space="preserve"> НИУ ВШЭ</w:t>
      </w:r>
    </w:p>
    <w:p w14:paraId="36C7949A" w14:textId="77777777" w:rsidR="00F86068" w:rsidRPr="00F55A14" w:rsidRDefault="00F86068" w:rsidP="009F4A34">
      <w:pPr>
        <w:jc w:val="center"/>
        <w:rPr>
          <w:sz w:val="26"/>
          <w:szCs w:val="26"/>
        </w:rPr>
      </w:pPr>
    </w:p>
    <w:p w14:paraId="219C99E2" w14:textId="77777777" w:rsidR="00F86068" w:rsidRDefault="00F86068" w:rsidP="009F4A34">
      <w:pPr>
        <w:jc w:val="center"/>
        <w:rPr>
          <w:sz w:val="26"/>
          <w:szCs w:val="26"/>
        </w:rPr>
      </w:pPr>
    </w:p>
    <w:p w14:paraId="0FC846F3" w14:textId="77777777" w:rsidR="00480B58" w:rsidRPr="00F55A14" w:rsidRDefault="00480B58" w:rsidP="009F4A34">
      <w:pPr>
        <w:jc w:val="center"/>
        <w:rPr>
          <w:sz w:val="26"/>
          <w:szCs w:val="26"/>
        </w:rPr>
      </w:pPr>
    </w:p>
    <w:p w14:paraId="11569592" w14:textId="77777777" w:rsidR="001867DB" w:rsidRPr="00CB301A" w:rsidRDefault="001867DB" w:rsidP="00936160">
      <w:pPr>
        <w:pStyle w:val="a8"/>
        <w:numPr>
          <w:ilvl w:val="0"/>
          <w:numId w:val="4"/>
        </w:numPr>
        <w:ind w:left="0" w:firstLine="0"/>
        <w:contextualSpacing/>
        <w:jc w:val="center"/>
        <w:rPr>
          <w:b/>
          <w:sz w:val="32"/>
          <w:szCs w:val="32"/>
        </w:rPr>
      </w:pPr>
      <w:r w:rsidRPr="00CB301A">
        <w:rPr>
          <w:b/>
          <w:sz w:val="32"/>
          <w:szCs w:val="32"/>
        </w:rPr>
        <w:t>Общие положения</w:t>
      </w:r>
    </w:p>
    <w:p w14:paraId="41B4CBD8" w14:textId="77777777" w:rsidR="001867DB" w:rsidRPr="00CB301A" w:rsidRDefault="001867DB" w:rsidP="00CB301A">
      <w:pPr>
        <w:ind w:left="567"/>
        <w:jc w:val="both"/>
        <w:rPr>
          <w:sz w:val="26"/>
          <w:szCs w:val="26"/>
        </w:rPr>
      </w:pPr>
    </w:p>
    <w:p w14:paraId="335242ED" w14:textId="12A73204" w:rsidR="004448AC" w:rsidRPr="004448AC" w:rsidRDefault="000A7096" w:rsidP="002B61B6">
      <w:pPr>
        <w:shd w:val="clear" w:color="auto" w:fill="FFFFFF"/>
        <w:tabs>
          <w:tab w:val="left" w:pos="851"/>
        </w:tabs>
        <w:jc w:val="both"/>
        <w:outlineLvl w:val="0"/>
        <w:rPr>
          <w:sz w:val="26"/>
          <w:szCs w:val="26"/>
        </w:rPr>
      </w:pPr>
      <w:r>
        <w:rPr>
          <w:sz w:val="26"/>
          <w:szCs w:val="26"/>
        </w:rPr>
        <w:tab/>
      </w:r>
      <w:r w:rsidR="004448AC" w:rsidRPr="004448AC">
        <w:rPr>
          <w:sz w:val="26"/>
          <w:szCs w:val="26"/>
        </w:rPr>
        <w:t>Настоящие Методические рекомендации (далее – МР) разработаны в соответствии с Порядком оформления курсовых и выпускных квалификационных работ студентов, обучающихся по программам бакалавриата, специалитета и магистратуры в Национальном исследовательском университете «Высшая школа экономики» (далее по тексту Порядок о КР и ВКР) и Положение</w:t>
      </w:r>
      <w:r w:rsidR="002D17C9">
        <w:rPr>
          <w:sz w:val="26"/>
          <w:szCs w:val="26"/>
        </w:rPr>
        <w:t>м</w:t>
      </w:r>
      <w:r w:rsidR="004448AC" w:rsidRPr="004448AC">
        <w:rPr>
          <w:sz w:val="26"/>
          <w:szCs w:val="26"/>
        </w:rPr>
        <w:t xml:space="preserve">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(далее по тексту Положение об ИГА).</w:t>
      </w:r>
    </w:p>
    <w:p w14:paraId="4FFCF416" w14:textId="6AF171FA" w:rsidR="001867DB" w:rsidRPr="004448AC" w:rsidRDefault="004448AC" w:rsidP="002B61B6">
      <w:pPr>
        <w:pStyle w:val="a8"/>
        <w:numPr>
          <w:ilvl w:val="1"/>
          <w:numId w:val="4"/>
        </w:numPr>
        <w:tabs>
          <w:tab w:val="left" w:pos="851"/>
        </w:tabs>
        <w:ind w:left="0" w:firstLine="0"/>
        <w:contextualSpacing/>
        <w:jc w:val="both"/>
        <w:rPr>
          <w:b/>
          <w:sz w:val="26"/>
          <w:szCs w:val="26"/>
        </w:rPr>
      </w:pPr>
      <w:r w:rsidRPr="004448AC">
        <w:rPr>
          <w:sz w:val="26"/>
          <w:szCs w:val="26"/>
        </w:rPr>
        <w:t>Настоящие МР предназначены для преподавателей, являющихся научными руководителями выпускных квалификационных работ (ВКР) или их рецензентами, и студентов, обучающихся по направлению подготовки магистров 38.04.04 «Государственное и муниципальное управление» на факультете социальных наук (далее – Факультете) НИУ ВШЭ</w:t>
      </w:r>
      <w:r w:rsidR="001867DB" w:rsidRPr="004448AC">
        <w:rPr>
          <w:sz w:val="26"/>
          <w:szCs w:val="26"/>
        </w:rPr>
        <w:t xml:space="preserve">. </w:t>
      </w:r>
    </w:p>
    <w:p w14:paraId="015418DF" w14:textId="77777777" w:rsidR="002C05C2" w:rsidRPr="002C05C2" w:rsidRDefault="002C05C2" w:rsidP="002B61B6">
      <w:pPr>
        <w:pStyle w:val="a8"/>
        <w:numPr>
          <w:ilvl w:val="1"/>
          <w:numId w:val="4"/>
        </w:numPr>
        <w:tabs>
          <w:tab w:val="left" w:pos="851"/>
        </w:tabs>
        <w:ind w:left="0" w:firstLine="0"/>
        <w:contextualSpacing/>
        <w:jc w:val="both"/>
        <w:rPr>
          <w:sz w:val="26"/>
          <w:szCs w:val="26"/>
        </w:rPr>
      </w:pPr>
      <w:r w:rsidRPr="002C05C2">
        <w:rPr>
          <w:sz w:val="26"/>
          <w:szCs w:val="26"/>
        </w:rPr>
        <w:t xml:space="preserve">В соответствии с Порядком о КР и ВКР, защита ВКР является обязательной составляющей государственной итоговой аттестации выпускников НИУ ВШЭ. </w:t>
      </w:r>
    </w:p>
    <w:p w14:paraId="5BFC4C1E" w14:textId="77777777" w:rsidR="002C05C2" w:rsidRDefault="002C05C2" w:rsidP="002B61B6">
      <w:pPr>
        <w:pStyle w:val="a8"/>
        <w:tabs>
          <w:tab w:val="left" w:pos="851"/>
        </w:tabs>
        <w:ind w:left="0"/>
        <w:contextualSpacing/>
        <w:jc w:val="both"/>
        <w:rPr>
          <w:sz w:val="26"/>
          <w:szCs w:val="26"/>
        </w:rPr>
      </w:pPr>
      <w:r w:rsidRPr="002C05C2">
        <w:rPr>
          <w:sz w:val="26"/>
          <w:szCs w:val="26"/>
        </w:rPr>
        <w:t>ВКР является заключительным исследованием выпускника Университета, на основе которого Государственная экзаменационная комиссия (далее по тексту – ГЭК) выносит решение о присвоении квалификации (степени) по направлению подготовки (специальности) и выдаче документа о высшем профессиональном образовании государственного образца при условии успешной сдачи государственных экзаменов (если они предусмотрены) и защиты выпускной квалификационной работы. В соответствии с нормативным сроком освоения основных образовательных программ высшего профессионального образования, ВКР выполняются для направлений подготовки магистров – на 2-м году обучения в форме магистерской диссертации.</w:t>
      </w:r>
    </w:p>
    <w:p w14:paraId="11B6D268" w14:textId="77777777" w:rsidR="00480B58" w:rsidRDefault="00480B58" w:rsidP="002B61B6">
      <w:pPr>
        <w:tabs>
          <w:tab w:val="left" w:pos="851"/>
        </w:tabs>
        <w:jc w:val="both"/>
        <w:rPr>
          <w:sz w:val="26"/>
          <w:szCs w:val="26"/>
        </w:rPr>
      </w:pPr>
      <w:r>
        <w:rPr>
          <w:sz w:val="26"/>
          <w:szCs w:val="26"/>
        </w:rPr>
        <w:br w:type="page"/>
      </w:r>
    </w:p>
    <w:p w14:paraId="2DB29009" w14:textId="77777777" w:rsidR="001867DB" w:rsidRPr="00CB301A" w:rsidRDefault="001867DB" w:rsidP="002B61B6">
      <w:pPr>
        <w:tabs>
          <w:tab w:val="left" w:pos="851"/>
        </w:tabs>
        <w:jc w:val="both"/>
        <w:rPr>
          <w:sz w:val="26"/>
          <w:szCs w:val="26"/>
        </w:rPr>
      </w:pPr>
    </w:p>
    <w:p w14:paraId="364C8236" w14:textId="30C9D476" w:rsidR="008866A5" w:rsidRPr="00CB301A" w:rsidRDefault="008866A5" w:rsidP="002B61B6">
      <w:pPr>
        <w:pStyle w:val="a8"/>
        <w:numPr>
          <w:ilvl w:val="0"/>
          <w:numId w:val="5"/>
        </w:numPr>
        <w:tabs>
          <w:tab w:val="left" w:pos="851"/>
        </w:tabs>
        <w:ind w:left="0" w:firstLine="0"/>
        <w:jc w:val="center"/>
        <w:rPr>
          <w:b/>
          <w:sz w:val="32"/>
          <w:szCs w:val="32"/>
        </w:rPr>
      </w:pPr>
      <w:r w:rsidRPr="00CB301A">
        <w:rPr>
          <w:b/>
          <w:sz w:val="32"/>
          <w:szCs w:val="32"/>
        </w:rPr>
        <w:t xml:space="preserve">Требования </w:t>
      </w:r>
      <w:r w:rsidR="002C05C2">
        <w:rPr>
          <w:b/>
          <w:sz w:val="32"/>
          <w:szCs w:val="32"/>
        </w:rPr>
        <w:t xml:space="preserve">к </w:t>
      </w:r>
      <w:r w:rsidR="00E30AAA" w:rsidRPr="00CB301A">
        <w:rPr>
          <w:b/>
          <w:sz w:val="32"/>
          <w:szCs w:val="32"/>
        </w:rPr>
        <w:t>выпускной квалификационной работ</w:t>
      </w:r>
      <w:r w:rsidR="002C05C2">
        <w:rPr>
          <w:b/>
          <w:sz w:val="32"/>
          <w:szCs w:val="32"/>
        </w:rPr>
        <w:t>е</w:t>
      </w:r>
    </w:p>
    <w:p w14:paraId="302C1C66" w14:textId="77777777" w:rsidR="008866A5" w:rsidRPr="00F55A14" w:rsidRDefault="008866A5" w:rsidP="002B61B6">
      <w:pPr>
        <w:pStyle w:val="a8"/>
        <w:tabs>
          <w:tab w:val="left" w:pos="851"/>
        </w:tabs>
        <w:ind w:left="0"/>
        <w:jc w:val="center"/>
        <w:rPr>
          <w:b/>
          <w:sz w:val="26"/>
          <w:szCs w:val="26"/>
        </w:rPr>
      </w:pPr>
    </w:p>
    <w:p w14:paraId="7FBDFD43"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 xml:space="preserve">По содержанию ВКР может выполняться в одном из двух форматов: </w:t>
      </w:r>
    </w:p>
    <w:p w14:paraId="36A9E322"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 xml:space="preserve">а) академическое исследование, представляемое в виде завершенного текста; </w:t>
      </w:r>
    </w:p>
    <w:p w14:paraId="2E7B697E"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б) прикладной проект, представляемый в виде получившегося в результате работы студента(ов) интеллектуального продукта (например, база данных или стратегия избирательной кампании) и прочих отчетных материалов с описанием проекта и проделанной для его реализации работы (по согласованию с академическим руководителем программы).</w:t>
      </w:r>
    </w:p>
    <w:p w14:paraId="4F8ACDF4" w14:textId="2BC95DC5"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 xml:space="preserve">ВКР в виде прикладного проекта является обоснованным решением практической задачи, базирующимся на анализе выбранной проблемы или ситуации. Проблема, на решение которой направлен прикладной проект, ставится заказчиком (если он есть), но приветствуется также и дополнительное обсуждение проблемы с учетом ранее проведенных на эту тему исследований. </w:t>
      </w:r>
    </w:p>
    <w:p w14:paraId="1B0BF8E9"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Студент, желающий выполнить ВКР в виде прикладного проекта, в заявлении на выпускную квалификационную работу указывает помимо названия прикладного проекта его тип. При рассмотрении поданного заявления и в случае его одобрения академический руководитель ОП может сформулировать уточняющие а) требования к прикладному проекту этого типа , б) критерии его оценивания и в) форму отчетности по нему.</w:t>
      </w:r>
    </w:p>
    <w:p w14:paraId="3558D25F"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По характеру выполнения ВКР может быть:</w:t>
      </w:r>
    </w:p>
    <w:p w14:paraId="2B8B442E"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а) индивидуальной;</w:t>
      </w:r>
    </w:p>
    <w:p w14:paraId="18C35EFF"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б) коллективной (совместной) (по согласованию с академическим руководителем программы).</w:t>
      </w:r>
    </w:p>
    <w:p w14:paraId="1A201EA7"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 xml:space="preserve">Рекомендуемая численность авторского коллектива для выполнения совместной ВКР – не более 3 студентов. В исключительных случаях возможно дальнейшее расширение авторского коллектива, но это требует специального обоснования в приложении к заявке с темой ВКР, которое рассматривается академическим руководителем. </w:t>
      </w:r>
    </w:p>
    <w:p w14:paraId="5D44A11E" w14:textId="77777777" w:rsidR="00AC6972" w:rsidRPr="00AC6972" w:rsidRDefault="00AC6972" w:rsidP="002B61B6">
      <w:pPr>
        <w:pStyle w:val="a8"/>
        <w:numPr>
          <w:ilvl w:val="1"/>
          <w:numId w:val="2"/>
        </w:numPr>
        <w:tabs>
          <w:tab w:val="left" w:pos="851"/>
        </w:tabs>
        <w:ind w:left="0" w:firstLine="0"/>
        <w:jc w:val="both"/>
        <w:rPr>
          <w:sz w:val="26"/>
          <w:szCs w:val="26"/>
        </w:rPr>
      </w:pPr>
      <w:r w:rsidRPr="00AC6972">
        <w:rPr>
          <w:sz w:val="26"/>
          <w:szCs w:val="26"/>
        </w:rPr>
        <w:t xml:space="preserve">Также в заявке на ВКР, выполняемую коллективно, помечается формат предоставления результатов работы студентов: а) единый текст от авторского коллектива; б) индивидуальные тексты с наличием общей части. </w:t>
      </w:r>
    </w:p>
    <w:p w14:paraId="6F692919" w14:textId="6EA9887E" w:rsidR="009F01DD" w:rsidRDefault="009F01DD" w:rsidP="002B61B6">
      <w:pPr>
        <w:pStyle w:val="a8"/>
        <w:numPr>
          <w:ilvl w:val="1"/>
          <w:numId w:val="2"/>
        </w:numPr>
        <w:tabs>
          <w:tab w:val="left" w:pos="851"/>
        </w:tabs>
        <w:ind w:left="0" w:firstLine="0"/>
        <w:jc w:val="both"/>
        <w:rPr>
          <w:sz w:val="26"/>
          <w:szCs w:val="26"/>
        </w:rPr>
      </w:pPr>
      <w:r>
        <w:rPr>
          <w:sz w:val="26"/>
          <w:szCs w:val="26"/>
        </w:rPr>
        <w:t xml:space="preserve">Подготовка ВКР </w:t>
      </w:r>
      <w:r w:rsidRPr="00936160">
        <w:rPr>
          <w:sz w:val="26"/>
          <w:szCs w:val="26"/>
        </w:rPr>
        <w:t>свидетельствуе</w:t>
      </w:r>
      <w:r>
        <w:rPr>
          <w:sz w:val="26"/>
          <w:szCs w:val="26"/>
        </w:rPr>
        <w:t>т</w:t>
      </w:r>
      <w:r w:rsidRPr="00936160">
        <w:rPr>
          <w:sz w:val="26"/>
          <w:szCs w:val="26"/>
        </w:rPr>
        <w:t xml:space="preserve"> об умении </w:t>
      </w:r>
      <w:r>
        <w:rPr>
          <w:sz w:val="26"/>
          <w:szCs w:val="26"/>
        </w:rPr>
        <w:t>студента</w:t>
      </w:r>
      <w:r w:rsidRPr="00936160">
        <w:rPr>
          <w:sz w:val="26"/>
          <w:szCs w:val="26"/>
        </w:rPr>
        <w:t xml:space="preserve"> работать с литературой, </w:t>
      </w:r>
      <w:r>
        <w:rPr>
          <w:sz w:val="26"/>
          <w:szCs w:val="26"/>
        </w:rPr>
        <w:t xml:space="preserve">собирать, </w:t>
      </w:r>
      <w:r w:rsidRPr="00936160">
        <w:rPr>
          <w:sz w:val="26"/>
          <w:szCs w:val="26"/>
        </w:rPr>
        <w:t>обобщать и анализировать фактический материал, используя теоретические знания и практические навыки, демонстрир</w:t>
      </w:r>
      <w:r>
        <w:rPr>
          <w:sz w:val="26"/>
          <w:szCs w:val="26"/>
        </w:rPr>
        <w:t>овать</w:t>
      </w:r>
      <w:r w:rsidRPr="00936160">
        <w:rPr>
          <w:sz w:val="26"/>
          <w:szCs w:val="26"/>
        </w:rPr>
        <w:t xml:space="preserve"> наличие сформированных в процессе освоения образовательной программы компетенций.</w:t>
      </w:r>
    </w:p>
    <w:p w14:paraId="78E636F1" w14:textId="7617B3BD" w:rsidR="009F01DD" w:rsidRDefault="009F01DD" w:rsidP="002B61B6">
      <w:pPr>
        <w:pStyle w:val="a8"/>
        <w:numPr>
          <w:ilvl w:val="1"/>
          <w:numId w:val="2"/>
        </w:numPr>
        <w:tabs>
          <w:tab w:val="left" w:pos="851"/>
        </w:tabs>
        <w:ind w:left="0" w:firstLine="0"/>
        <w:jc w:val="both"/>
        <w:rPr>
          <w:sz w:val="26"/>
          <w:szCs w:val="26"/>
        </w:rPr>
      </w:pPr>
      <w:r>
        <w:rPr>
          <w:sz w:val="26"/>
          <w:szCs w:val="26"/>
        </w:rPr>
        <w:t xml:space="preserve">За время обучения </w:t>
      </w:r>
      <w:r w:rsidRPr="00936160">
        <w:rPr>
          <w:sz w:val="26"/>
          <w:szCs w:val="26"/>
        </w:rPr>
        <w:t xml:space="preserve">студенты образовательной программы выполняют не более одной </w:t>
      </w:r>
      <w:r>
        <w:rPr>
          <w:sz w:val="26"/>
          <w:szCs w:val="26"/>
        </w:rPr>
        <w:t>В</w:t>
      </w:r>
      <w:r w:rsidRPr="00936160">
        <w:rPr>
          <w:sz w:val="26"/>
          <w:szCs w:val="26"/>
        </w:rPr>
        <w:t>КР</w:t>
      </w:r>
      <w:r>
        <w:rPr>
          <w:sz w:val="26"/>
          <w:szCs w:val="26"/>
        </w:rPr>
        <w:t>.</w:t>
      </w:r>
    </w:p>
    <w:p w14:paraId="0657542C" w14:textId="14DC3F66" w:rsidR="009F01DD" w:rsidRDefault="009F01DD" w:rsidP="002B61B6">
      <w:pPr>
        <w:pStyle w:val="a8"/>
        <w:numPr>
          <w:ilvl w:val="1"/>
          <w:numId w:val="2"/>
        </w:numPr>
        <w:tabs>
          <w:tab w:val="left" w:pos="851"/>
        </w:tabs>
        <w:ind w:left="0" w:firstLine="0"/>
        <w:jc w:val="both"/>
        <w:rPr>
          <w:sz w:val="26"/>
          <w:szCs w:val="26"/>
        </w:rPr>
      </w:pPr>
      <w:r>
        <w:rPr>
          <w:sz w:val="26"/>
          <w:szCs w:val="26"/>
        </w:rPr>
        <w:t>ВКР</w:t>
      </w:r>
      <w:r w:rsidRPr="00B217AF">
        <w:rPr>
          <w:sz w:val="26"/>
          <w:szCs w:val="26"/>
        </w:rPr>
        <w:t xml:space="preserve"> </w:t>
      </w:r>
      <w:r>
        <w:rPr>
          <w:sz w:val="26"/>
          <w:szCs w:val="26"/>
        </w:rPr>
        <w:t xml:space="preserve">может </w:t>
      </w:r>
      <w:r w:rsidRPr="00B217AF">
        <w:rPr>
          <w:sz w:val="26"/>
          <w:szCs w:val="26"/>
        </w:rPr>
        <w:t>выполнят</w:t>
      </w:r>
      <w:r>
        <w:rPr>
          <w:sz w:val="26"/>
          <w:szCs w:val="26"/>
        </w:rPr>
        <w:t>ь</w:t>
      </w:r>
      <w:r w:rsidRPr="00B217AF">
        <w:rPr>
          <w:sz w:val="26"/>
          <w:szCs w:val="26"/>
        </w:rPr>
        <w:t>ся как на русском, так и на иностранных языках по согласованию с академическим руководителем программы</w:t>
      </w:r>
      <w:r>
        <w:rPr>
          <w:sz w:val="26"/>
          <w:szCs w:val="26"/>
        </w:rPr>
        <w:t>.</w:t>
      </w:r>
    </w:p>
    <w:p w14:paraId="6078F75B" w14:textId="280F6E40" w:rsidR="009F01DD" w:rsidRDefault="009F01DD" w:rsidP="002B61B6">
      <w:pPr>
        <w:pStyle w:val="a8"/>
        <w:numPr>
          <w:ilvl w:val="1"/>
          <w:numId w:val="2"/>
        </w:numPr>
        <w:tabs>
          <w:tab w:val="left" w:pos="851"/>
        </w:tabs>
        <w:ind w:left="0" w:firstLine="0"/>
        <w:jc w:val="both"/>
        <w:rPr>
          <w:sz w:val="26"/>
          <w:szCs w:val="26"/>
        </w:rPr>
      </w:pPr>
      <w:r>
        <w:rPr>
          <w:sz w:val="26"/>
          <w:szCs w:val="26"/>
        </w:rPr>
        <w:t xml:space="preserve">При подготовке ВКР допускается частичное использование студентом материалов собственной </w:t>
      </w:r>
      <w:r w:rsidR="00AC6972">
        <w:rPr>
          <w:sz w:val="26"/>
          <w:szCs w:val="26"/>
        </w:rPr>
        <w:t>курсовой работы (КР)</w:t>
      </w:r>
      <w:r w:rsidRPr="00510D5F">
        <w:rPr>
          <w:sz w:val="26"/>
          <w:szCs w:val="26"/>
        </w:rPr>
        <w:t>.</w:t>
      </w:r>
      <w:r>
        <w:rPr>
          <w:sz w:val="26"/>
          <w:szCs w:val="26"/>
        </w:rPr>
        <w:t xml:space="preserve"> В этом случае студентом в ВКР приводятся ссылки на каждый использованный материал (фрагмент) КР. </w:t>
      </w:r>
      <w:r w:rsidRPr="00146E56">
        <w:rPr>
          <w:sz w:val="26"/>
          <w:szCs w:val="26"/>
        </w:rPr>
        <w:t xml:space="preserve">Заимствования из КР не должны превышать </w:t>
      </w:r>
      <w:r>
        <w:rPr>
          <w:sz w:val="26"/>
          <w:szCs w:val="26"/>
        </w:rPr>
        <w:t>25</w:t>
      </w:r>
      <w:r w:rsidRPr="00146E56">
        <w:rPr>
          <w:sz w:val="26"/>
          <w:szCs w:val="26"/>
        </w:rPr>
        <w:t>% объема ВКР.</w:t>
      </w:r>
    </w:p>
    <w:p w14:paraId="3CC5FB3B" w14:textId="77777777" w:rsidR="00FF7720" w:rsidRDefault="00FF7720" w:rsidP="002B61B6">
      <w:pPr>
        <w:pStyle w:val="a8"/>
        <w:tabs>
          <w:tab w:val="left" w:pos="851"/>
        </w:tabs>
        <w:ind w:left="0"/>
        <w:jc w:val="both"/>
        <w:rPr>
          <w:sz w:val="26"/>
          <w:szCs w:val="26"/>
        </w:rPr>
      </w:pPr>
    </w:p>
    <w:p w14:paraId="6ECCA133" w14:textId="77777777" w:rsidR="003E0106" w:rsidRPr="00CB301A" w:rsidRDefault="003E0106" w:rsidP="002B61B6">
      <w:pPr>
        <w:tabs>
          <w:tab w:val="left" w:pos="851"/>
        </w:tabs>
        <w:jc w:val="both"/>
        <w:rPr>
          <w:sz w:val="26"/>
          <w:szCs w:val="26"/>
        </w:rPr>
      </w:pPr>
    </w:p>
    <w:p w14:paraId="322BD8D2" w14:textId="77777777" w:rsidR="0042335C" w:rsidRDefault="0042335C" w:rsidP="002B61B6">
      <w:pPr>
        <w:tabs>
          <w:tab w:val="left" w:pos="851"/>
        </w:tabs>
        <w:jc w:val="both"/>
        <w:rPr>
          <w:sz w:val="26"/>
          <w:szCs w:val="26"/>
        </w:rPr>
      </w:pPr>
    </w:p>
    <w:p w14:paraId="5729BB11" w14:textId="2555A23C" w:rsidR="00310A82" w:rsidRPr="009F20C8" w:rsidRDefault="00310A82" w:rsidP="000A7096">
      <w:pPr>
        <w:pStyle w:val="a8"/>
        <w:numPr>
          <w:ilvl w:val="0"/>
          <w:numId w:val="5"/>
        </w:numPr>
        <w:tabs>
          <w:tab w:val="left" w:pos="709"/>
          <w:tab w:val="left" w:pos="851"/>
        </w:tabs>
        <w:ind w:left="0" w:firstLine="0"/>
        <w:jc w:val="center"/>
        <w:rPr>
          <w:b/>
          <w:sz w:val="32"/>
          <w:szCs w:val="32"/>
        </w:rPr>
      </w:pPr>
      <w:r w:rsidRPr="009F20C8">
        <w:rPr>
          <w:b/>
          <w:sz w:val="32"/>
          <w:szCs w:val="32"/>
        </w:rPr>
        <w:lastRenderedPageBreak/>
        <w:t>Этапы выбора, утверждения и согласования тем ВКР</w:t>
      </w:r>
    </w:p>
    <w:p w14:paraId="37DB981E" w14:textId="77777777" w:rsidR="009F20C8" w:rsidRDefault="009F20C8" w:rsidP="002B61B6">
      <w:pPr>
        <w:pStyle w:val="a8"/>
        <w:tabs>
          <w:tab w:val="left" w:pos="851"/>
        </w:tabs>
        <w:ind w:left="0"/>
        <w:jc w:val="both"/>
        <w:rPr>
          <w:sz w:val="26"/>
          <w:szCs w:val="26"/>
        </w:rPr>
      </w:pPr>
    </w:p>
    <w:p w14:paraId="3E2FFD7D" w14:textId="3C1B4518" w:rsidR="00962194" w:rsidRDefault="00962194" w:rsidP="002B61B6">
      <w:pPr>
        <w:pStyle w:val="a8"/>
        <w:numPr>
          <w:ilvl w:val="2"/>
          <w:numId w:val="29"/>
        </w:numPr>
        <w:tabs>
          <w:tab w:val="left" w:pos="851"/>
        </w:tabs>
        <w:ind w:left="0" w:firstLine="0"/>
        <w:jc w:val="both"/>
        <w:rPr>
          <w:sz w:val="26"/>
          <w:szCs w:val="26"/>
        </w:rPr>
      </w:pPr>
      <w:r w:rsidRPr="00962194">
        <w:rPr>
          <w:sz w:val="26"/>
          <w:szCs w:val="26"/>
        </w:rPr>
        <w:t>Порядок и сроки подготовки, а также этапы выбора и согласовани</w:t>
      </w:r>
      <w:r>
        <w:rPr>
          <w:sz w:val="26"/>
          <w:szCs w:val="26"/>
        </w:rPr>
        <w:t xml:space="preserve">я тем ВКР изложены в Приложении </w:t>
      </w:r>
      <w:r w:rsidR="00AC6972">
        <w:rPr>
          <w:sz w:val="26"/>
          <w:szCs w:val="26"/>
        </w:rPr>
        <w:t>1</w:t>
      </w:r>
      <w:r w:rsidRPr="00962194">
        <w:rPr>
          <w:sz w:val="26"/>
          <w:szCs w:val="26"/>
        </w:rPr>
        <w:t xml:space="preserve"> к настоящим </w:t>
      </w:r>
      <w:r w:rsidR="00AC6972">
        <w:rPr>
          <w:sz w:val="26"/>
          <w:szCs w:val="26"/>
        </w:rPr>
        <w:t>МР</w:t>
      </w:r>
      <w:r w:rsidRPr="00962194">
        <w:rPr>
          <w:sz w:val="26"/>
          <w:szCs w:val="26"/>
        </w:rPr>
        <w:t>.</w:t>
      </w:r>
    </w:p>
    <w:p w14:paraId="521C818C" w14:textId="1EDDBFFE" w:rsidR="00D01567" w:rsidRDefault="00B979CF" w:rsidP="002B61B6">
      <w:pPr>
        <w:pStyle w:val="a8"/>
        <w:numPr>
          <w:ilvl w:val="2"/>
          <w:numId w:val="29"/>
        </w:numPr>
        <w:tabs>
          <w:tab w:val="left" w:pos="851"/>
        </w:tabs>
        <w:ind w:left="0" w:firstLine="0"/>
        <w:jc w:val="both"/>
        <w:rPr>
          <w:sz w:val="26"/>
          <w:szCs w:val="26"/>
        </w:rPr>
      </w:pPr>
      <w:r>
        <w:rPr>
          <w:sz w:val="26"/>
          <w:szCs w:val="26"/>
        </w:rPr>
        <w:t>Примерные т</w:t>
      </w:r>
      <w:r w:rsidR="0042335C" w:rsidRPr="00F55A14">
        <w:rPr>
          <w:sz w:val="26"/>
          <w:szCs w:val="26"/>
        </w:rPr>
        <w:t xml:space="preserve">емы </w:t>
      </w:r>
      <w:r w:rsidR="00962194">
        <w:rPr>
          <w:sz w:val="26"/>
          <w:szCs w:val="26"/>
        </w:rPr>
        <w:t>ВКР</w:t>
      </w:r>
      <w:r w:rsidR="0042335C" w:rsidRPr="00F55A14">
        <w:rPr>
          <w:sz w:val="26"/>
          <w:szCs w:val="26"/>
        </w:rPr>
        <w:t xml:space="preserve"> публикуются в открытом доступе на сайт</w:t>
      </w:r>
      <w:r>
        <w:rPr>
          <w:sz w:val="26"/>
          <w:szCs w:val="26"/>
        </w:rPr>
        <w:t>е</w:t>
      </w:r>
      <w:r w:rsidR="0042335C" w:rsidRPr="00F55A14">
        <w:rPr>
          <w:sz w:val="26"/>
          <w:szCs w:val="26"/>
        </w:rPr>
        <w:t xml:space="preserve"> образовательн</w:t>
      </w:r>
      <w:r>
        <w:rPr>
          <w:sz w:val="26"/>
          <w:szCs w:val="26"/>
        </w:rPr>
        <w:t>ой</w:t>
      </w:r>
      <w:r w:rsidR="0042335C" w:rsidRPr="00F55A14">
        <w:rPr>
          <w:sz w:val="26"/>
          <w:szCs w:val="26"/>
        </w:rPr>
        <w:t xml:space="preserve"> программ</w:t>
      </w:r>
      <w:r>
        <w:rPr>
          <w:sz w:val="26"/>
          <w:szCs w:val="26"/>
        </w:rPr>
        <w:t>ы</w:t>
      </w:r>
      <w:r w:rsidR="00D16B06" w:rsidRPr="00F55A14">
        <w:rPr>
          <w:sz w:val="26"/>
          <w:szCs w:val="26"/>
        </w:rPr>
        <w:t xml:space="preserve"> с указанием </w:t>
      </w:r>
      <w:r w:rsidR="007E3880">
        <w:rPr>
          <w:sz w:val="26"/>
          <w:szCs w:val="26"/>
        </w:rPr>
        <w:t>возможных (потенциальных)</w:t>
      </w:r>
      <w:r w:rsidR="00E30AAA">
        <w:rPr>
          <w:sz w:val="26"/>
          <w:szCs w:val="26"/>
        </w:rPr>
        <w:t xml:space="preserve"> </w:t>
      </w:r>
      <w:r w:rsidR="00D16B06" w:rsidRPr="00F55A14">
        <w:rPr>
          <w:sz w:val="26"/>
          <w:szCs w:val="26"/>
        </w:rPr>
        <w:t>руководителей</w:t>
      </w:r>
      <w:r w:rsidR="00610CA6">
        <w:rPr>
          <w:sz w:val="26"/>
          <w:szCs w:val="26"/>
        </w:rPr>
        <w:t xml:space="preserve"> работы</w:t>
      </w:r>
      <w:r w:rsidR="008C0C26" w:rsidRPr="00F55A14">
        <w:rPr>
          <w:sz w:val="26"/>
          <w:szCs w:val="26"/>
        </w:rPr>
        <w:t>.</w:t>
      </w:r>
      <w:r w:rsidR="00FC237A">
        <w:rPr>
          <w:sz w:val="26"/>
          <w:szCs w:val="26"/>
        </w:rPr>
        <w:t xml:space="preserve"> </w:t>
      </w:r>
    </w:p>
    <w:p w14:paraId="2AA2A93C" w14:textId="6FAF46D1" w:rsidR="00FC237A" w:rsidRDefault="00FC237A" w:rsidP="002B61B6">
      <w:pPr>
        <w:pStyle w:val="a8"/>
        <w:numPr>
          <w:ilvl w:val="2"/>
          <w:numId w:val="29"/>
        </w:numPr>
        <w:tabs>
          <w:tab w:val="left" w:pos="851"/>
        </w:tabs>
        <w:ind w:left="0" w:firstLine="0"/>
        <w:jc w:val="both"/>
        <w:rPr>
          <w:sz w:val="26"/>
          <w:szCs w:val="26"/>
        </w:rPr>
      </w:pPr>
      <w:r w:rsidRPr="00FC237A">
        <w:rPr>
          <w:sz w:val="26"/>
          <w:szCs w:val="26"/>
        </w:rPr>
        <w:t xml:space="preserve">Примерные темы служат </w:t>
      </w:r>
      <w:r>
        <w:rPr>
          <w:sz w:val="26"/>
          <w:szCs w:val="26"/>
        </w:rPr>
        <w:t>в качестве ориентира</w:t>
      </w:r>
      <w:r w:rsidRPr="00FC237A">
        <w:rPr>
          <w:sz w:val="26"/>
          <w:szCs w:val="26"/>
        </w:rPr>
        <w:t xml:space="preserve"> студентов п</w:t>
      </w:r>
      <w:r>
        <w:rPr>
          <w:sz w:val="26"/>
          <w:szCs w:val="26"/>
        </w:rPr>
        <w:t>о специализаци</w:t>
      </w:r>
      <w:r w:rsidR="009A17EC">
        <w:rPr>
          <w:sz w:val="26"/>
          <w:szCs w:val="26"/>
        </w:rPr>
        <w:t>ям</w:t>
      </w:r>
      <w:r>
        <w:rPr>
          <w:sz w:val="26"/>
          <w:szCs w:val="26"/>
        </w:rPr>
        <w:t xml:space="preserve"> и тематическим интересам преподавателей Д</w:t>
      </w:r>
      <w:r w:rsidRPr="00FC237A">
        <w:rPr>
          <w:sz w:val="26"/>
          <w:szCs w:val="26"/>
        </w:rPr>
        <w:t>епартамента</w:t>
      </w:r>
      <w:r>
        <w:rPr>
          <w:sz w:val="26"/>
          <w:szCs w:val="26"/>
        </w:rPr>
        <w:t xml:space="preserve"> </w:t>
      </w:r>
      <w:r w:rsidR="007E3880">
        <w:rPr>
          <w:sz w:val="26"/>
          <w:szCs w:val="26"/>
        </w:rPr>
        <w:t>полит</w:t>
      </w:r>
      <w:r w:rsidR="002D17C9">
        <w:rPr>
          <w:sz w:val="26"/>
          <w:szCs w:val="26"/>
        </w:rPr>
        <w:t>ики</w:t>
      </w:r>
      <w:r w:rsidR="007E3880">
        <w:rPr>
          <w:sz w:val="26"/>
          <w:szCs w:val="26"/>
        </w:rPr>
        <w:t xml:space="preserve"> и управления</w:t>
      </w:r>
      <w:r w:rsidR="00C3484E">
        <w:rPr>
          <w:sz w:val="26"/>
          <w:szCs w:val="26"/>
        </w:rPr>
        <w:t xml:space="preserve"> (далее – Департамент)</w:t>
      </w:r>
      <w:r w:rsidR="007E3880">
        <w:rPr>
          <w:sz w:val="26"/>
          <w:szCs w:val="26"/>
        </w:rPr>
        <w:t>,</w:t>
      </w:r>
      <w:r>
        <w:rPr>
          <w:sz w:val="26"/>
          <w:szCs w:val="26"/>
        </w:rPr>
        <w:t xml:space="preserve"> </w:t>
      </w:r>
      <w:r w:rsidR="007E3880">
        <w:rPr>
          <w:sz w:val="26"/>
          <w:szCs w:val="26"/>
        </w:rPr>
        <w:t>а также</w:t>
      </w:r>
      <w:r>
        <w:rPr>
          <w:sz w:val="26"/>
          <w:szCs w:val="26"/>
        </w:rPr>
        <w:t xml:space="preserve"> других структурных подразделений Университета, ведущих деятельность по тематике государственного и муниципального управления, для выбора руководителя ВКР</w:t>
      </w:r>
      <w:r w:rsidRPr="00FC237A">
        <w:rPr>
          <w:sz w:val="26"/>
          <w:szCs w:val="26"/>
        </w:rPr>
        <w:t>.</w:t>
      </w:r>
    </w:p>
    <w:p w14:paraId="3D432050" w14:textId="73056669" w:rsidR="009A17EC" w:rsidRPr="00FC237A" w:rsidRDefault="00D01567" w:rsidP="002B61B6">
      <w:pPr>
        <w:pStyle w:val="a8"/>
        <w:numPr>
          <w:ilvl w:val="2"/>
          <w:numId w:val="29"/>
        </w:numPr>
        <w:tabs>
          <w:tab w:val="left" w:pos="851"/>
        </w:tabs>
        <w:ind w:left="0" w:firstLine="0"/>
        <w:jc w:val="both"/>
        <w:rPr>
          <w:sz w:val="26"/>
          <w:szCs w:val="26"/>
        </w:rPr>
      </w:pPr>
      <w:r w:rsidRPr="00D01567">
        <w:rPr>
          <w:sz w:val="26"/>
          <w:szCs w:val="26"/>
        </w:rPr>
        <w:t>Студент может самостоятельно сформулировать и предложить тему не из предложенных примерных тем ВКР.</w:t>
      </w:r>
    </w:p>
    <w:p w14:paraId="533B7BC5" w14:textId="77777777" w:rsidR="00B979CF" w:rsidRDefault="00D01567" w:rsidP="002B61B6">
      <w:pPr>
        <w:pStyle w:val="a8"/>
        <w:numPr>
          <w:ilvl w:val="2"/>
          <w:numId w:val="29"/>
        </w:numPr>
        <w:tabs>
          <w:tab w:val="left" w:pos="851"/>
        </w:tabs>
        <w:ind w:left="0" w:firstLine="0"/>
        <w:jc w:val="both"/>
        <w:rPr>
          <w:sz w:val="26"/>
          <w:szCs w:val="26"/>
        </w:rPr>
      </w:pPr>
      <w:r w:rsidRPr="00D01567">
        <w:rPr>
          <w:sz w:val="26"/>
          <w:szCs w:val="26"/>
        </w:rPr>
        <w:t>Выбрав или самостоятельно сформулировав тему, студент обращается к потенциальному руководителю для её обсуждения, уточнения и определения порядка работы, необходимых информационных источников, формулировки гипотезы.</w:t>
      </w:r>
    </w:p>
    <w:p w14:paraId="2C08252F" w14:textId="5A47D6D8" w:rsidR="00643621" w:rsidRDefault="00D01567" w:rsidP="002B61B6">
      <w:pPr>
        <w:pStyle w:val="a8"/>
        <w:numPr>
          <w:ilvl w:val="2"/>
          <w:numId w:val="29"/>
        </w:numPr>
        <w:tabs>
          <w:tab w:val="left" w:pos="851"/>
        </w:tabs>
        <w:ind w:left="0" w:firstLine="0"/>
        <w:jc w:val="both"/>
        <w:rPr>
          <w:sz w:val="26"/>
          <w:szCs w:val="26"/>
        </w:rPr>
      </w:pPr>
      <w:r>
        <w:rPr>
          <w:sz w:val="26"/>
          <w:szCs w:val="26"/>
        </w:rPr>
        <w:t xml:space="preserve">Консультации с потенциальным руководителем </w:t>
      </w:r>
      <w:r w:rsidR="00643621" w:rsidRPr="00643621">
        <w:rPr>
          <w:sz w:val="26"/>
          <w:szCs w:val="26"/>
        </w:rPr>
        <w:t>могут быть организованы с</w:t>
      </w:r>
      <w:r w:rsidR="00643621">
        <w:rPr>
          <w:sz w:val="26"/>
          <w:szCs w:val="26"/>
        </w:rPr>
        <w:t xml:space="preserve"> помощью электронной почты, личных встреч</w:t>
      </w:r>
      <w:r w:rsidR="00DC1F1C">
        <w:rPr>
          <w:sz w:val="26"/>
          <w:szCs w:val="26"/>
        </w:rPr>
        <w:t xml:space="preserve"> и других видов очного и заочного взаимодействия</w:t>
      </w:r>
      <w:r w:rsidR="0068757D">
        <w:rPr>
          <w:sz w:val="26"/>
          <w:szCs w:val="26"/>
        </w:rPr>
        <w:t xml:space="preserve"> в соответствии с предпочтениями потенциального руководителя</w:t>
      </w:r>
      <w:r w:rsidR="00643621">
        <w:rPr>
          <w:sz w:val="26"/>
          <w:szCs w:val="26"/>
        </w:rPr>
        <w:t>.</w:t>
      </w:r>
    </w:p>
    <w:p w14:paraId="4F875623" w14:textId="7D36910B" w:rsidR="00D01567" w:rsidRDefault="00D01567" w:rsidP="002B61B6">
      <w:pPr>
        <w:pStyle w:val="a8"/>
        <w:numPr>
          <w:ilvl w:val="2"/>
          <w:numId w:val="29"/>
        </w:numPr>
        <w:tabs>
          <w:tab w:val="left" w:pos="851"/>
        </w:tabs>
        <w:ind w:left="0" w:firstLine="0"/>
        <w:jc w:val="both"/>
        <w:rPr>
          <w:sz w:val="26"/>
          <w:szCs w:val="26"/>
        </w:rPr>
      </w:pPr>
      <w:r w:rsidRPr="00D01567">
        <w:rPr>
          <w:sz w:val="26"/>
          <w:szCs w:val="26"/>
        </w:rPr>
        <w:t>Итогом консультаций являетс</w:t>
      </w:r>
      <w:r>
        <w:rPr>
          <w:sz w:val="26"/>
          <w:szCs w:val="26"/>
        </w:rPr>
        <w:t>я согласованная тема ВКР</w:t>
      </w:r>
      <w:r w:rsidRPr="00D01567">
        <w:rPr>
          <w:sz w:val="26"/>
          <w:szCs w:val="26"/>
        </w:rPr>
        <w:t>.</w:t>
      </w:r>
    </w:p>
    <w:p w14:paraId="1600634B" w14:textId="60F5DF78" w:rsidR="00D01567" w:rsidRDefault="00D01567" w:rsidP="002B61B6">
      <w:pPr>
        <w:pStyle w:val="a8"/>
        <w:numPr>
          <w:ilvl w:val="2"/>
          <w:numId w:val="29"/>
        </w:numPr>
        <w:tabs>
          <w:tab w:val="left" w:pos="851"/>
        </w:tabs>
        <w:ind w:left="0" w:firstLine="0"/>
        <w:jc w:val="both"/>
        <w:rPr>
          <w:sz w:val="26"/>
          <w:szCs w:val="26"/>
        </w:rPr>
      </w:pPr>
      <w:r w:rsidRPr="00E30AAA">
        <w:rPr>
          <w:sz w:val="26"/>
          <w:szCs w:val="26"/>
        </w:rPr>
        <w:t xml:space="preserve">Если </w:t>
      </w:r>
      <w:r>
        <w:rPr>
          <w:sz w:val="26"/>
          <w:szCs w:val="26"/>
        </w:rPr>
        <w:t xml:space="preserve">студенту не удалось согласовать тему ВКР ни с одним из потенциальных руководителей, </w:t>
      </w:r>
      <w:r w:rsidRPr="00E30AAA">
        <w:rPr>
          <w:sz w:val="26"/>
          <w:szCs w:val="26"/>
        </w:rPr>
        <w:t xml:space="preserve">то он имеет право </w:t>
      </w:r>
      <w:r>
        <w:rPr>
          <w:sz w:val="26"/>
          <w:szCs w:val="26"/>
        </w:rPr>
        <w:t>обратиться к</w:t>
      </w:r>
      <w:r w:rsidRPr="00E30AAA">
        <w:rPr>
          <w:sz w:val="26"/>
          <w:szCs w:val="26"/>
        </w:rPr>
        <w:t xml:space="preserve"> академическому руководителю </w:t>
      </w:r>
      <w:r>
        <w:rPr>
          <w:sz w:val="26"/>
          <w:szCs w:val="26"/>
        </w:rPr>
        <w:t>образовательной программы</w:t>
      </w:r>
      <w:r w:rsidRPr="00E30AAA">
        <w:rPr>
          <w:sz w:val="26"/>
          <w:szCs w:val="26"/>
        </w:rPr>
        <w:t xml:space="preserve"> </w:t>
      </w:r>
      <w:r>
        <w:rPr>
          <w:sz w:val="26"/>
          <w:szCs w:val="26"/>
        </w:rPr>
        <w:t xml:space="preserve">с просьбой о помощи в </w:t>
      </w:r>
      <w:r w:rsidR="004B3126">
        <w:rPr>
          <w:sz w:val="26"/>
          <w:szCs w:val="26"/>
        </w:rPr>
        <w:t>формулировании и/или выборе</w:t>
      </w:r>
      <w:r>
        <w:rPr>
          <w:sz w:val="26"/>
          <w:szCs w:val="26"/>
        </w:rPr>
        <w:t xml:space="preserve"> </w:t>
      </w:r>
      <w:r w:rsidRPr="00E30AAA">
        <w:rPr>
          <w:sz w:val="26"/>
          <w:szCs w:val="26"/>
        </w:rPr>
        <w:t>тем</w:t>
      </w:r>
      <w:r>
        <w:rPr>
          <w:sz w:val="26"/>
          <w:szCs w:val="26"/>
        </w:rPr>
        <w:t>ы</w:t>
      </w:r>
      <w:r w:rsidRPr="00E30AAA">
        <w:rPr>
          <w:sz w:val="26"/>
          <w:szCs w:val="26"/>
        </w:rPr>
        <w:t xml:space="preserve"> и/или потенциального</w:t>
      </w:r>
      <w:r>
        <w:rPr>
          <w:sz w:val="26"/>
          <w:szCs w:val="26"/>
        </w:rPr>
        <w:t xml:space="preserve"> </w:t>
      </w:r>
      <w:r w:rsidRPr="00E30AAA">
        <w:rPr>
          <w:sz w:val="26"/>
          <w:szCs w:val="26"/>
        </w:rPr>
        <w:t xml:space="preserve">руководителя </w:t>
      </w:r>
      <w:r>
        <w:rPr>
          <w:sz w:val="26"/>
          <w:szCs w:val="26"/>
        </w:rPr>
        <w:t>для</w:t>
      </w:r>
      <w:r w:rsidRPr="00E30AAA">
        <w:rPr>
          <w:sz w:val="26"/>
          <w:szCs w:val="26"/>
        </w:rPr>
        <w:t xml:space="preserve"> работы</w:t>
      </w:r>
      <w:r>
        <w:rPr>
          <w:sz w:val="26"/>
          <w:szCs w:val="26"/>
        </w:rPr>
        <w:t xml:space="preserve"> над интересующей студента темой при условии её соответствия тематике </w:t>
      </w:r>
      <w:r w:rsidR="004B3126">
        <w:rPr>
          <w:sz w:val="26"/>
          <w:szCs w:val="26"/>
        </w:rPr>
        <w:t>государственного</w:t>
      </w:r>
      <w:r>
        <w:rPr>
          <w:sz w:val="26"/>
          <w:szCs w:val="26"/>
        </w:rPr>
        <w:t xml:space="preserve"> и муниципального управления</w:t>
      </w:r>
      <w:r w:rsidRPr="00E30AAA">
        <w:rPr>
          <w:sz w:val="26"/>
          <w:szCs w:val="26"/>
        </w:rPr>
        <w:t>.</w:t>
      </w:r>
      <w:r>
        <w:rPr>
          <w:sz w:val="26"/>
          <w:szCs w:val="26"/>
        </w:rPr>
        <w:t xml:space="preserve"> Академический руководитель в этом случае помо</w:t>
      </w:r>
      <w:r w:rsidR="004B3126">
        <w:rPr>
          <w:sz w:val="26"/>
          <w:szCs w:val="26"/>
        </w:rPr>
        <w:t>гает студенту сформулировать</w:t>
      </w:r>
      <w:r>
        <w:rPr>
          <w:sz w:val="26"/>
          <w:szCs w:val="26"/>
        </w:rPr>
        <w:t xml:space="preserve"> тему </w:t>
      </w:r>
      <w:r w:rsidR="004B3126">
        <w:rPr>
          <w:sz w:val="26"/>
          <w:szCs w:val="26"/>
        </w:rPr>
        <w:t>ВКР и выбрать потенциального</w:t>
      </w:r>
      <w:r>
        <w:rPr>
          <w:sz w:val="26"/>
          <w:szCs w:val="26"/>
        </w:rPr>
        <w:t xml:space="preserve"> руководителя.</w:t>
      </w:r>
    </w:p>
    <w:p w14:paraId="27EE0146" w14:textId="3AAA185B" w:rsidR="00643621" w:rsidRDefault="004B3126" w:rsidP="002B61B6">
      <w:pPr>
        <w:pStyle w:val="a8"/>
        <w:numPr>
          <w:ilvl w:val="2"/>
          <w:numId w:val="29"/>
        </w:numPr>
        <w:tabs>
          <w:tab w:val="left" w:pos="851"/>
        </w:tabs>
        <w:ind w:left="0" w:firstLine="0"/>
        <w:jc w:val="both"/>
        <w:rPr>
          <w:sz w:val="26"/>
          <w:szCs w:val="26"/>
        </w:rPr>
      </w:pPr>
      <w:r>
        <w:rPr>
          <w:sz w:val="26"/>
          <w:szCs w:val="26"/>
        </w:rPr>
        <w:t>По итогам</w:t>
      </w:r>
      <w:r w:rsidR="00643621" w:rsidRPr="00643621">
        <w:rPr>
          <w:sz w:val="26"/>
          <w:szCs w:val="26"/>
        </w:rPr>
        <w:t xml:space="preserve"> согласования темы</w:t>
      </w:r>
      <w:r>
        <w:rPr>
          <w:sz w:val="26"/>
          <w:szCs w:val="26"/>
        </w:rPr>
        <w:t xml:space="preserve"> ВКР</w:t>
      </w:r>
      <w:r w:rsidR="00643621" w:rsidRPr="00643621">
        <w:rPr>
          <w:sz w:val="26"/>
          <w:szCs w:val="26"/>
        </w:rPr>
        <w:t xml:space="preserve"> студент </w:t>
      </w:r>
      <w:r w:rsidR="00BE364F">
        <w:rPr>
          <w:sz w:val="26"/>
          <w:szCs w:val="26"/>
        </w:rPr>
        <w:t xml:space="preserve">вносит информацию в </w:t>
      </w:r>
      <w:r w:rsidR="00DD6393">
        <w:rPr>
          <w:sz w:val="26"/>
          <w:szCs w:val="26"/>
        </w:rPr>
        <w:t xml:space="preserve">Электронную-информационную образовательную систему </w:t>
      </w:r>
      <w:r w:rsidR="00DD6393" w:rsidRPr="00777A9A">
        <w:rPr>
          <w:sz w:val="26"/>
          <w:szCs w:val="26"/>
        </w:rPr>
        <w:t>НИУ ВШЭ</w:t>
      </w:r>
      <w:r w:rsidR="00DD6393">
        <w:rPr>
          <w:sz w:val="26"/>
          <w:szCs w:val="26"/>
        </w:rPr>
        <w:t xml:space="preserve"> (ЭИОС)</w:t>
      </w:r>
      <w:r w:rsidR="00F63407">
        <w:rPr>
          <w:sz w:val="26"/>
          <w:szCs w:val="26"/>
        </w:rPr>
        <w:t>.</w:t>
      </w:r>
      <w:r w:rsidR="00C21848">
        <w:rPr>
          <w:sz w:val="26"/>
          <w:szCs w:val="26"/>
        </w:rPr>
        <w:t xml:space="preserve"> </w:t>
      </w:r>
      <w:r w:rsidR="00BE364F">
        <w:rPr>
          <w:sz w:val="26"/>
          <w:szCs w:val="26"/>
        </w:rPr>
        <w:t xml:space="preserve">Руководитель ВКР подтверждает выбор студента в </w:t>
      </w:r>
      <w:r w:rsidR="005F20A6">
        <w:rPr>
          <w:sz w:val="26"/>
          <w:szCs w:val="26"/>
        </w:rPr>
        <w:t>ЭИОС</w:t>
      </w:r>
      <w:r w:rsidR="00BE364F">
        <w:rPr>
          <w:sz w:val="26"/>
          <w:szCs w:val="26"/>
        </w:rPr>
        <w:t>.</w:t>
      </w:r>
    </w:p>
    <w:p w14:paraId="71AE8C4D" w14:textId="1109FC61" w:rsidR="00E16730" w:rsidRDefault="004920FA" w:rsidP="002B61B6">
      <w:pPr>
        <w:pStyle w:val="a8"/>
        <w:numPr>
          <w:ilvl w:val="2"/>
          <w:numId w:val="29"/>
        </w:numPr>
        <w:tabs>
          <w:tab w:val="left" w:pos="851"/>
        </w:tabs>
        <w:ind w:left="0" w:firstLine="0"/>
        <w:jc w:val="both"/>
        <w:rPr>
          <w:sz w:val="26"/>
          <w:szCs w:val="26"/>
        </w:rPr>
      </w:pPr>
      <w:r>
        <w:rPr>
          <w:sz w:val="26"/>
          <w:szCs w:val="26"/>
        </w:rPr>
        <w:t xml:space="preserve">Академический руководитель </w:t>
      </w:r>
      <w:r w:rsidRPr="004920FA">
        <w:rPr>
          <w:sz w:val="26"/>
          <w:szCs w:val="26"/>
        </w:rPr>
        <w:t xml:space="preserve">образовательной программы </w:t>
      </w:r>
      <w:r>
        <w:rPr>
          <w:sz w:val="26"/>
          <w:szCs w:val="26"/>
        </w:rPr>
        <w:t>согласует выбранные темы ВКР и руководителей</w:t>
      </w:r>
      <w:r w:rsidR="00610CA6">
        <w:rPr>
          <w:sz w:val="26"/>
          <w:szCs w:val="26"/>
        </w:rPr>
        <w:t xml:space="preserve"> работ</w:t>
      </w:r>
      <w:r>
        <w:rPr>
          <w:sz w:val="26"/>
          <w:szCs w:val="26"/>
        </w:rPr>
        <w:t>.</w:t>
      </w:r>
    </w:p>
    <w:p w14:paraId="50494A27" w14:textId="4540B022" w:rsidR="004920FA" w:rsidRDefault="004920FA" w:rsidP="002B61B6">
      <w:pPr>
        <w:pStyle w:val="a8"/>
        <w:numPr>
          <w:ilvl w:val="2"/>
          <w:numId w:val="29"/>
        </w:numPr>
        <w:tabs>
          <w:tab w:val="left" w:pos="851"/>
        </w:tabs>
        <w:ind w:left="0" w:firstLine="0"/>
        <w:jc w:val="both"/>
        <w:rPr>
          <w:sz w:val="26"/>
          <w:szCs w:val="26"/>
        </w:rPr>
      </w:pPr>
      <w:r>
        <w:rPr>
          <w:sz w:val="26"/>
          <w:szCs w:val="26"/>
        </w:rPr>
        <w:t xml:space="preserve">В случае необходимости академический руководитель </w:t>
      </w:r>
      <w:r w:rsidRPr="004920FA">
        <w:rPr>
          <w:sz w:val="26"/>
          <w:szCs w:val="26"/>
        </w:rPr>
        <w:t>образовательной программы</w:t>
      </w:r>
      <w:r>
        <w:rPr>
          <w:sz w:val="26"/>
          <w:szCs w:val="26"/>
        </w:rPr>
        <w:t xml:space="preserve"> обращается к руководителю и/или студенту для уточнения </w:t>
      </w:r>
      <w:r w:rsidR="00C1705E">
        <w:rPr>
          <w:sz w:val="26"/>
          <w:szCs w:val="26"/>
        </w:rPr>
        <w:t xml:space="preserve">и переформулирования </w:t>
      </w:r>
      <w:r>
        <w:rPr>
          <w:sz w:val="26"/>
          <w:szCs w:val="26"/>
        </w:rPr>
        <w:t>выбранных тем ВКР.</w:t>
      </w:r>
    </w:p>
    <w:p w14:paraId="26AE8E77" w14:textId="5DB1DF31" w:rsidR="004920FA" w:rsidRDefault="004920FA" w:rsidP="002B61B6">
      <w:pPr>
        <w:pStyle w:val="a8"/>
        <w:numPr>
          <w:ilvl w:val="2"/>
          <w:numId w:val="29"/>
        </w:numPr>
        <w:tabs>
          <w:tab w:val="left" w:pos="851"/>
        </w:tabs>
        <w:ind w:left="0" w:firstLine="0"/>
        <w:jc w:val="both"/>
        <w:rPr>
          <w:sz w:val="26"/>
          <w:szCs w:val="26"/>
        </w:rPr>
      </w:pPr>
      <w:r>
        <w:rPr>
          <w:sz w:val="26"/>
          <w:szCs w:val="26"/>
        </w:rPr>
        <w:t xml:space="preserve">Для уточнения выбранных тем </w:t>
      </w:r>
      <w:r w:rsidRPr="004920FA">
        <w:rPr>
          <w:sz w:val="26"/>
          <w:szCs w:val="26"/>
        </w:rPr>
        <w:t xml:space="preserve">ВКР </w:t>
      </w:r>
      <w:r>
        <w:rPr>
          <w:sz w:val="26"/>
          <w:szCs w:val="26"/>
        </w:rPr>
        <w:t>академический руководитель вправе привлекать других преподавателей</w:t>
      </w:r>
      <w:r w:rsidR="00C1705E">
        <w:rPr>
          <w:sz w:val="26"/>
          <w:szCs w:val="26"/>
        </w:rPr>
        <w:t xml:space="preserve"> и экспертов</w:t>
      </w:r>
      <w:r>
        <w:rPr>
          <w:sz w:val="26"/>
          <w:szCs w:val="26"/>
        </w:rPr>
        <w:t>.</w:t>
      </w:r>
    </w:p>
    <w:p w14:paraId="119C2BF9" w14:textId="0BCC48A6" w:rsidR="00C1705E" w:rsidRDefault="00C1705E" w:rsidP="002B61B6">
      <w:pPr>
        <w:pStyle w:val="a8"/>
        <w:numPr>
          <w:ilvl w:val="2"/>
          <w:numId w:val="29"/>
        </w:numPr>
        <w:tabs>
          <w:tab w:val="left" w:pos="851"/>
        </w:tabs>
        <w:ind w:left="0" w:firstLine="0"/>
        <w:jc w:val="both"/>
        <w:rPr>
          <w:sz w:val="26"/>
          <w:szCs w:val="26"/>
        </w:rPr>
      </w:pPr>
      <w:r>
        <w:rPr>
          <w:sz w:val="26"/>
          <w:szCs w:val="26"/>
        </w:rPr>
        <w:t>В случае направления</w:t>
      </w:r>
      <w:r w:rsidRPr="00C1705E">
        <w:rPr>
          <w:sz w:val="26"/>
          <w:szCs w:val="26"/>
        </w:rPr>
        <w:t xml:space="preserve"> а</w:t>
      </w:r>
      <w:r>
        <w:rPr>
          <w:sz w:val="26"/>
          <w:szCs w:val="26"/>
        </w:rPr>
        <w:t>кадемическим</w:t>
      </w:r>
      <w:r w:rsidRPr="00C1705E">
        <w:rPr>
          <w:sz w:val="26"/>
          <w:szCs w:val="26"/>
        </w:rPr>
        <w:t xml:space="preserve"> руководител</w:t>
      </w:r>
      <w:r>
        <w:rPr>
          <w:sz w:val="26"/>
          <w:szCs w:val="26"/>
        </w:rPr>
        <w:t>ем</w:t>
      </w:r>
      <w:r w:rsidRPr="00C1705E">
        <w:rPr>
          <w:sz w:val="26"/>
          <w:szCs w:val="26"/>
        </w:rPr>
        <w:t xml:space="preserve"> образовательной программы</w:t>
      </w:r>
      <w:r>
        <w:rPr>
          <w:sz w:val="26"/>
          <w:szCs w:val="26"/>
        </w:rPr>
        <w:t xml:space="preserve"> выбранной темы на повторное согласование студент и руководитель </w:t>
      </w:r>
      <w:r w:rsidR="00610CA6">
        <w:rPr>
          <w:sz w:val="26"/>
          <w:szCs w:val="26"/>
        </w:rPr>
        <w:t xml:space="preserve">работы </w:t>
      </w:r>
      <w:r>
        <w:rPr>
          <w:sz w:val="26"/>
          <w:szCs w:val="26"/>
        </w:rPr>
        <w:t>в недельный срок с момента направления на повторное согласование уточняют выбранную тему или ВКР.</w:t>
      </w:r>
    </w:p>
    <w:p w14:paraId="1CCE80A3" w14:textId="370BC6B9" w:rsidR="006725B4" w:rsidRDefault="00061010" w:rsidP="002B61B6">
      <w:pPr>
        <w:pStyle w:val="a8"/>
        <w:numPr>
          <w:ilvl w:val="2"/>
          <w:numId w:val="29"/>
        </w:numPr>
        <w:tabs>
          <w:tab w:val="left" w:pos="851"/>
        </w:tabs>
        <w:ind w:left="0" w:firstLine="0"/>
        <w:jc w:val="both"/>
        <w:rPr>
          <w:sz w:val="26"/>
          <w:szCs w:val="26"/>
        </w:rPr>
      </w:pPr>
      <w:r>
        <w:rPr>
          <w:sz w:val="26"/>
          <w:szCs w:val="26"/>
        </w:rPr>
        <w:t xml:space="preserve">После согласования всех тем ВКР академическим руководителем </w:t>
      </w:r>
      <w:r w:rsidRPr="00061010">
        <w:rPr>
          <w:sz w:val="26"/>
          <w:szCs w:val="26"/>
        </w:rPr>
        <w:t>изд</w:t>
      </w:r>
      <w:r w:rsidR="00E61E75">
        <w:rPr>
          <w:sz w:val="26"/>
          <w:szCs w:val="26"/>
        </w:rPr>
        <w:t>ается приказ с закреплением тем и руководителей</w:t>
      </w:r>
      <w:r w:rsidRPr="00061010">
        <w:rPr>
          <w:sz w:val="26"/>
          <w:szCs w:val="26"/>
        </w:rPr>
        <w:t xml:space="preserve"> </w:t>
      </w:r>
      <w:r w:rsidR="00610CA6">
        <w:rPr>
          <w:sz w:val="26"/>
          <w:szCs w:val="26"/>
        </w:rPr>
        <w:t xml:space="preserve">работы </w:t>
      </w:r>
      <w:r w:rsidR="00E61E75">
        <w:rPr>
          <w:sz w:val="26"/>
          <w:szCs w:val="26"/>
        </w:rPr>
        <w:t>студентов образовательной программы</w:t>
      </w:r>
      <w:r>
        <w:rPr>
          <w:sz w:val="26"/>
          <w:szCs w:val="26"/>
        </w:rPr>
        <w:t>.</w:t>
      </w:r>
    </w:p>
    <w:p w14:paraId="3929B107" w14:textId="39DFD053" w:rsidR="006725B4" w:rsidRPr="00F55A14" w:rsidRDefault="003F08EB" w:rsidP="002B61B6">
      <w:pPr>
        <w:pStyle w:val="a8"/>
        <w:numPr>
          <w:ilvl w:val="2"/>
          <w:numId w:val="29"/>
        </w:numPr>
        <w:tabs>
          <w:tab w:val="left" w:pos="851"/>
        </w:tabs>
        <w:ind w:left="0" w:firstLine="0"/>
        <w:jc w:val="both"/>
        <w:rPr>
          <w:sz w:val="26"/>
          <w:szCs w:val="26"/>
        </w:rPr>
      </w:pPr>
      <w:r w:rsidRPr="00F55A14">
        <w:rPr>
          <w:sz w:val="26"/>
          <w:szCs w:val="26"/>
        </w:rPr>
        <w:lastRenderedPageBreak/>
        <w:t>Измене</w:t>
      </w:r>
      <w:r w:rsidR="00BE364F">
        <w:rPr>
          <w:sz w:val="26"/>
          <w:szCs w:val="26"/>
        </w:rPr>
        <w:t>ние, в том числе уточнение темы</w:t>
      </w:r>
      <w:r w:rsidR="00061010">
        <w:rPr>
          <w:sz w:val="26"/>
          <w:szCs w:val="26"/>
        </w:rPr>
        <w:t xml:space="preserve"> ВКР</w:t>
      </w:r>
      <w:r w:rsidRPr="00F55A14">
        <w:rPr>
          <w:sz w:val="26"/>
          <w:szCs w:val="26"/>
        </w:rPr>
        <w:t xml:space="preserve"> возможно</w:t>
      </w:r>
      <w:r w:rsidR="00753715">
        <w:rPr>
          <w:sz w:val="26"/>
          <w:szCs w:val="26"/>
        </w:rPr>
        <w:t xml:space="preserve"> </w:t>
      </w:r>
      <w:r w:rsidR="00A22F13">
        <w:rPr>
          <w:sz w:val="26"/>
          <w:szCs w:val="26"/>
        </w:rPr>
        <w:t xml:space="preserve">в </w:t>
      </w:r>
      <w:r w:rsidR="00753715">
        <w:rPr>
          <w:sz w:val="26"/>
          <w:szCs w:val="26"/>
        </w:rPr>
        <w:t>любой момент работы студента над ВКР, но</w:t>
      </w:r>
      <w:r w:rsidRPr="00F55A14">
        <w:rPr>
          <w:sz w:val="26"/>
          <w:szCs w:val="26"/>
        </w:rPr>
        <w:t xml:space="preserve"> не позднее установленного </w:t>
      </w:r>
      <w:r w:rsidR="00753715">
        <w:rPr>
          <w:sz w:val="26"/>
          <w:szCs w:val="26"/>
        </w:rPr>
        <w:t xml:space="preserve">настоящими </w:t>
      </w:r>
      <w:r w:rsidR="00BE364F">
        <w:rPr>
          <w:sz w:val="26"/>
          <w:szCs w:val="26"/>
        </w:rPr>
        <w:t>МР</w:t>
      </w:r>
      <w:r w:rsidR="00753715">
        <w:rPr>
          <w:sz w:val="26"/>
          <w:szCs w:val="26"/>
        </w:rPr>
        <w:t xml:space="preserve"> срока</w:t>
      </w:r>
      <w:r w:rsidRPr="00F55A14">
        <w:rPr>
          <w:sz w:val="26"/>
          <w:szCs w:val="26"/>
        </w:rPr>
        <w:t xml:space="preserve">. Изменение темы </w:t>
      </w:r>
      <w:r w:rsidR="00753715">
        <w:rPr>
          <w:sz w:val="26"/>
          <w:szCs w:val="26"/>
        </w:rPr>
        <w:t>ВКР</w:t>
      </w:r>
      <w:r w:rsidRPr="00F55A14">
        <w:rPr>
          <w:sz w:val="26"/>
          <w:szCs w:val="26"/>
        </w:rPr>
        <w:t xml:space="preserve"> </w:t>
      </w:r>
      <w:r w:rsidR="004F4D78">
        <w:rPr>
          <w:sz w:val="26"/>
          <w:szCs w:val="26"/>
        </w:rPr>
        <w:t>утверждается</w:t>
      </w:r>
      <w:r w:rsidRPr="00F55A14">
        <w:rPr>
          <w:sz w:val="26"/>
          <w:szCs w:val="26"/>
        </w:rPr>
        <w:t xml:space="preserve"> приказом </w:t>
      </w:r>
      <w:r w:rsidR="00061010">
        <w:rPr>
          <w:sz w:val="26"/>
          <w:szCs w:val="26"/>
        </w:rPr>
        <w:t>академического руководителя образовательной программы</w:t>
      </w:r>
      <w:r w:rsidRPr="00F55A14">
        <w:rPr>
          <w:sz w:val="26"/>
          <w:szCs w:val="26"/>
        </w:rPr>
        <w:t>.</w:t>
      </w:r>
    </w:p>
    <w:p w14:paraId="0F791BC8" w14:textId="694A62BD" w:rsidR="003F08EB" w:rsidRPr="00F55A14" w:rsidRDefault="00D4443F" w:rsidP="002B61B6">
      <w:pPr>
        <w:pStyle w:val="a8"/>
        <w:numPr>
          <w:ilvl w:val="2"/>
          <w:numId w:val="29"/>
        </w:numPr>
        <w:tabs>
          <w:tab w:val="left" w:pos="851"/>
        </w:tabs>
        <w:ind w:left="0" w:firstLine="0"/>
        <w:jc w:val="both"/>
        <w:rPr>
          <w:sz w:val="26"/>
          <w:szCs w:val="26"/>
        </w:rPr>
      </w:pPr>
      <w:r w:rsidRPr="00D4443F">
        <w:rPr>
          <w:sz w:val="26"/>
          <w:szCs w:val="26"/>
        </w:rPr>
        <w:t>Нарушение срок</w:t>
      </w:r>
      <w:r>
        <w:rPr>
          <w:sz w:val="26"/>
          <w:szCs w:val="26"/>
        </w:rPr>
        <w:t>а</w:t>
      </w:r>
      <w:r w:rsidRPr="00D4443F">
        <w:rPr>
          <w:sz w:val="26"/>
          <w:szCs w:val="26"/>
        </w:rPr>
        <w:t xml:space="preserve"> выбора темы ВКР</w:t>
      </w:r>
      <w:r w:rsidR="004F4D78">
        <w:rPr>
          <w:sz w:val="26"/>
          <w:szCs w:val="26"/>
        </w:rPr>
        <w:t xml:space="preserve"> студентом</w:t>
      </w:r>
      <w:r w:rsidRPr="00D4443F">
        <w:rPr>
          <w:sz w:val="26"/>
          <w:szCs w:val="26"/>
        </w:rPr>
        <w:t xml:space="preserve"> признается как академическая задолженность </w:t>
      </w:r>
      <w:r>
        <w:rPr>
          <w:sz w:val="26"/>
          <w:szCs w:val="26"/>
        </w:rPr>
        <w:t>студента.</w:t>
      </w:r>
    </w:p>
    <w:p w14:paraId="342B9103" w14:textId="77777777" w:rsidR="003F08EB" w:rsidRDefault="003F08EB" w:rsidP="002B61B6">
      <w:pPr>
        <w:pStyle w:val="a8"/>
        <w:tabs>
          <w:tab w:val="left" w:pos="851"/>
        </w:tabs>
        <w:ind w:left="0"/>
        <w:jc w:val="both"/>
        <w:rPr>
          <w:sz w:val="26"/>
          <w:szCs w:val="26"/>
        </w:rPr>
      </w:pPr>
    </w:p>
    <w:p w14:paraId="368F1CA5" w14:textId="7E06A361" w:rsidR="00404253" w:rsidRPr="002B61B6" w:rsidRDefault="002B61B6" w:rsidP="002B61B6">
      <w:pPr>
        <w:pStyle w:val="a8"/>
        <w:tabs>
          <w:tab w:val="left" w:pos="851"/>
        </w:tabs>
        <w:ind w:left="0"/>
        <w:jc w:val="center"/>
        <w:rPr>
          <w:b/>
          <w:sz w:val="32"/>
          <w:szCs w:val="32"/>
        </w:rPr>
      </w:pPr>
      <w:r w:rsidRPr="002B61B6">
        <w:rPr>
          <w:b/>
          <w:sz w:val="32"/>
          <w:szCs w:val="32"/>
        </w:rPr>
        <w:t>4.</w:t>
      </w:r>
      <w:r w:rsidR="009F01DD" w:rsidRPr="002B61B6">
        <w:rPr>
          <w:b/>
          <w:sz w:val="32"/>
          <w:szCs w:val="32"/>
        </w:rPr>
        <w:t xml:space="preserve"> </w:t>
      </w:r>
      <w:r>
        <w:rPr>
          <w:b/>
          <w:sz w:val="32"/>
          <w:szCs w:val="32"/>
        </w:rPr>
        <w:t>Научное руководство ВКР и консультирование</w:t>
      </w:r>
    </w:p>
    <w:p w14:paraId="2B4AAE79" w14:textId="77777777" w:rsidR="00404253" w:rsidRDefault="00404253" w:rsidP="002B61B6">
      <w:pPr>
        <w:pStyle w:val="a8"/>
        <w:tabs>
          <w:tab w:val="left" w:pos="851"/>
        </w:tabs>
        <w:ind w:left="0"/>
        <w:jc w:val="both"/>
        <w:rPr>
          <w:sz w:val="26"/>
          <w:szCs w:val="26"/>
        </w:rPr>
      </w:pPr>
    </w:p>
    <w:p w14:paraId="6B142B33" w14:textId="36B8E562" w:rsidR="003A6A37" w:rsidRDefault="003A6A37" w:rsidP="002B61B6">
      <w:pPr>
        <w:numPr>
          <w:ilvl w:val="2"/>
          <w:numId w:val="8"/>
        </w:numPr>
        <w:tabs>
          <w:tab w:val="left" w:pos="851"/>
        </w:tabs>
        <w:ind w:left="0" w:firstLine="0"/>
        <w:jc w:val="both"/>
        <w:rPr>
          <w:sz w:val="26"/>
          <w:szCs w:val="26"/>
        </w:rPr>
      </w:pPr>
      <w:r>
        <w:rPr>
          <w:sz w:val="26"/>
          <w:szCs w:val="26"/>
        </w:rPr>
        <w:t>Р</w:t>
      </w:r>
      <w:r w:rsidRPr="00F55A14">
        <w:rPr>
          <w:sz w:val="26"/>
          <w:szCs w:val="26"/>
        </w:rPr>
        <w:t>уководитель</w:t>
      </w:r>
      <w:r>
        <w:rPr>
          <w:sz w:val="26"/>
          <w:szCs w:val="26"/>
        </w:rPr>
        <w:t xml:space="preserve"> ВКР студента</w:t>
      </w:r>
      <w:r w:rsidRPr="00F55A14">
        <w:rPr>
          <w:sz w:val="26"/>
          <w:szCs w:val="26"/>
        </w:rPr>
        <w:t xml:space="preserve"> назнач</w:t>
      </w:r>
      <w:r>
        <w:rPr>
          <w:sz w:val="26"/>
          <w:szCs w:val="26"/>
        </w:rPr>
        <w:t>ается</w:t>
      </w:r>
      <w:r w:rsidRPr="00F55A14">
        <w:rPr>
          <w:sz w:val="26"/>
          <w:szCs w:val="26"/>
        </w:rPr>
        <w:t xml:space="preserve"> приказом </w:t>
      </w:r>
      <w:r>
        <w:rPr>
          <w:sz w:val="26"/>
          <w:szCs w:val="26"/>
        </w:rPr>
        <w:t xml:space="preserve">академического руководителя образовательной программы. </w:t>
      </w:r>
    </w:p>
    <w:p w14:paraId="7FCA3C29" w14:textId="0F4834CA" w:rsidR="00031D5C" w:rsidRDefault="003A6A37" w:rsidP="002B61B6">
      <w:pPr>
        <w:numPr>
          <w:ilvl w:val="2"/>
          <w:numId w:val="8"/>
        </w:numPr>
        <w:tabs>
          <w:tab w:val="left" w:pos="851"/>
        </w:tabs>
        <w:ind w:left="0" w:firstLine="0"/>
        <w:jc w:val="both"/>
        <w:rPr>
          <w:sz w:val="26"/>
          <w:szCs w:val="26"/>
        </w:rPr>
      </w:pPr>
      <w:r w:rsidRPr="003A6A37">
        <w:rPr>
          <w:sz w:val="26"/>
          <w:szCs w:val="26"/>
        </w:rPr>
        <w:t>Руководителями ВКР могут быть сотрудники из числа профессорско-преподавательского состава и научны</w:t>
      </w:r>
      <w:r w:rsidR="00D67D66">
        <w:rPr>
          <w:sz w:val="26"/>
          <w:szCs w:val="26"/>
        </w:rPr>
        <w:t>х</w:t>
      </w:r>
      <w:r w:rsidRPr="003A6A37">
        <w:rPr>
          <w:sz w:val="26"/>
          <w:szCs w:val="26"/>
        </w:rPr>
        <w:t xml:space="preserve"> сотрудник</w:t>
      </w:r>
      <w:r w:rsidR="00D67D66">
        <w:rPr>
          <w:sz w:val="26"/>
          <w:szCs w:val="26"/>
        </w:rPr>
        <w:t>ов</w:t>
      </w:r>
      <w:r>
        <w:rPr>
          <w:sz w:val="26"/>
          <w:szCs w:val="26"/>
        </w:rPr>
        <w:t xml:space="preserve"> Университета</w:t>
      </w:r>
      <w:r w:rsidRPr="003A6A37">
        <w:rPr>
          <w:sz w:val="26"/>
          <w:szCs w:val="26"/>
        </w:rPr>
        <w:t>, в том числе работающи</w:t>
      </w:r>
      <w:r w:rsidR="00D67D66">
        <w:rPr>
          <w:sz w:val="26"/>
          <w:szCs w:val="26"/>
        </w:rPr>
        <w:t>х</w:t>
      </w:r>
      <w:r w:rsidRPr="003A6A37">
        <w:rPr>
          <w:sz w:val="26"/>
          <w:szCs w:val="26"/>
        </w:rPr>
        <w:t xml:space="preserve"> в Университете на условиях </w:t>
      </w:r>
      <w:r w:rsidR="005926F6">
        <w:rPr>
          <w:sz w:val="26"/>
          <w:szCs w:val="26"/>
        </w:rPr>
        <w:t xml:space="preserve">внутреннего и/или внешнего </w:t>
      </w:r>
      <w:r w:rsidRPr="003A6A37">
        <w:rPr>
          <w:sz w:val="26"/>
          <w:szCs w:val="26"/>
        </w:rPr>
        <w:t>совместительства.</w:t>
      </w:r>
    </w:p>
    <w:p w14:paraId="5F2ACB74" w14:textId="6EE59220" w:rsidR="00E70321" w:rsidRDefault="00E70321" w:rsidP="002B61B6">
      <w:pPr>
        <w:numPr>
          <w:ilvl w:val="2"/>
          <w:numId w:val="8"/>
        </w:numPr>
        <w:tabs>
          <w:tab w:val="left" w:pos="851"/>
        </w:tabs>
        <w:ind w:left="0" w:firstLine="0"/>
        <w:jc w:val="both"/>
        <w:rPr>
          <w:sz w:val="26"/>
          <w:szCs w:val="26"/>
        </w:rPr>
      </w:pPr>
      <w:r>
        <w:rPr>
          <w:sz w:val="26"/>
          <w:szCs w:val="26"/>
        </w:rPr>
        <w:t xml:space="preserve">По согласованию с академическим руководителем образовательной программы студенту может быть назначен соруководитель </w:t>
      </w:r>
      <w:r w:rsidRPr="00E70321">
        <w:rPr>
          <w:sz w:val="26"/>
          <w:szCs w:val="26"/>
        </w:rPr>
        <w:t>ВКР</w:t>
      </w:r>
      <w:r>
        <w:rPr>
          <w:sz w:val="26"/>
          <w:szCs w:val="26"/>
        </w:rPr>
        <w:t xml:space="preserve">. К соруководителю </w:t>
      </w:r>
      <w:r w:rsidRPr="00E70321">
        <w:rPr>
          <w:sz w:val="26"/>
          <w:szCs w:val="26"/>
        </w:rPr>
        <w:t xml:space="preserve">ВКР </w:t>
      </w:r>
      <w:r>
        <w:rPr>
          <w:sz w:val="26"/>
          <w:szCs w:val="26"/>
        </w:rPr>
        <w:t>предъявляются такие же требования, как и к руководителю ВКР.</w:t>
      </w:r>
    </w:p>
    <w:p w14:paraId="0C72DBD2" w14:textId="4A88128C" w:rsidR="00404253" w:rsidRDefault="00737FDD" w:rsidP="002B61B6">
      <w:pPr>
        <w:numPr>
          <w:ilvl w:val="2"/>
          <w:numId w:val="8"/>
        </w:numPr>
        <w:tabs>
          <w:tab w:val="left" w:pos="851"/>
        </w:tabs>
        <w:ind w:left="0" w:firstLine="0"/>
        <w:jc w:val="both"/>
        <w:rPr>
          <w:sz w:val="26"/>
          <w:szCs w:val="26"/>
        </w:rPr>
      </w:pPr>
      <w:r>
        <w:rPr>
          <w:sz w:val="26"/>
          <w:szCs w:val="26"/>
        </w:rPr>
        <w:t>Р</w:t>
      </w:r>
      <w:r w:rsidR="00404253" w:rsidRPr="00F55A14">
        <w:rPr>
          <w:sz w:val="26"/>
          <w:szCs w:val="26"/>
        </w:rPr>
        <w:t>уководителями ВКР могут быть</w:t>
      </w:r>
      <w:r w:rsidR="00843E38">
        <w:rPr>
          <w:sz w:val="26"/>
          <w:szCs w:val="26"/>
        </w:rPr>
        <w:t xml:space="preserve"> и</w:t>
      </w:r>
      <w:r w:rsidR="00404253" w:rsidRPr="00F55A14">
        <w:rPr>
          <w:sz w:val="26"/>
          <w:szCs w:val="26"/>
        </w:rPr>
        <w:t xml:space="preserve"> </w:t>
      </w:r>
      <w:r w:rsidR="00843E38">
        <w:rPr>
          <w:sz w:val="26"/>
          <w:szCs w:val="26"/>
        </w:rPr>
        <w:t>сотрудники</w:t>
      </w:r>
      <w:r w:rsidR="00404253" w:rsidRPr="00F55A14">
        <w:rPr>
          <w:sz w:val="26"/>
          <w:szCs w:val="26"/>
        </w:rPr>
        <w:t xml:space="preserve"> сторонних организаций, имеющие опыт практической работы в соответствующей </w:t>
      </w:r>
      <w:r w:rsidR="00741320">
        <w:rPr>
          <w:sz w:val="26"/>
          <w:szCs w:val="26"/>
        </w:rPr>
        <w:t>тематической области</w:t>
      </w:r>
      <w:r w:rsidR="00404253" w:rsidRPr="00F55A14">
        <w:rPr>
          <w:sz w:val="26"/>
          <w:szCs w:val="26"/>
        </w:rPr>
        <w:t xml:space="preserve"> (не менее 3-х лет), </w:t>
      </w:r>
      <w:r w:rsidR="00FB5FC1">
        <w:rPr>
          <w:sz w:val="26"/>
          <w:szCs w:val="26"/>
        </w:rPr>
        <w:t>и/</w:t>
      </w:r>
      <w:r w:rsidR="00404253" w:rsidRPr="00F55A14">
        <w:rPr>
          <w:sz w:val="26"/>
          <w:szCs w:val="26"/>
        </w:rPr>
        <w:t xml:space="preserve">или опыт работы на руководящей позиции, и/или ученую степень, свидетельствующие о наличии профессиональной компетентности </w:t>
      </w:r>
      <w:r w:rsidR="00843E38">
        <w:rPr>
          <w:sz w:val="26"/>
          <w:szCs w:val="26"/>
        </w:rPr>
        <w:t>сотрудников</w:t>
      </w:r>
      <w:r w:rsidR="00404253" w:rsidRPr="00F55A14">
        <w:rPr>
          <w:sz w:val="26"/>
          <w:szCs w:val="26"/>
        </w:rPr>
        <w:t xml:space="preserve"> сторонней организации в направлении подготовки или </w:t>
      </w:r>
      <w:r w:rsidR="00741320">
        <w:rPr>
          <w:sz w:val="26"/>
          <w:szCs w:val="26"/>
        </w:rPr>
        <w:t>области</w:t>
      </w:r>
      <w:r w:rsidR="00404253" w:rsidRPr="00F55A14">
        <w:rPr>
          <w:sz w:val="26"/>
          <w:szCs w:val="26"/>
        </w:rPr>
        <w:t xml:space="preserve"> знаний, соответствующих тематике </w:t>
      </w:r>
      <w:r w:rsidR="00B94D95">
        <w:rPr>
          <w:sz w:val="26"/>
          <w:szCs w:val="26"/>
        </w:rPr>
        <w:t xml:space="preserve">ВКР при условии </w:t>
      </w:r>
      <w:r w:rsidR="001A2D60">
        <w:rPr>
          <w:sz w:val="26"/>
          <w:szCs w:val="26"/>
        </w:rPr>
        <w:t>одобрения</w:t>
      </w:r>
      <w:r w:rsidR="00B94D95">
        <w:rPr>
          <w:sz w:val="26"/>
          <w:szCs w:val="26"/>
        </w:rPr>
        <w:t xml:space="preserve"> их кандидатур академическим руководителем образовательной программы</w:t>
      </w:r>
      <w:r w:rsidR="00404253" w:rsidRPr="00F55A14">
        <w:rPr>
          <w:sz w:val="26"/>
          <w:szCs w:val="26"/>
        </w:rPr>
        <w:t>.</w:t>
      </w:r>
    </w:p>
    <w:p w14:paraId="2D67C28F" w14:textId="40074CA5" w:rsidR="00D67D66" w:rsidRPr="00F55A14" w:rsidRDefault="00D67D66" w:rsidP="002B61B6">
      <w:pPr>
        <w:numPr>
          <w:ilvl w:val="2"/>
          <w:numId w:val="8"/>
        </w:numPr>
        <w:tabs>
          <w:tab w:val="left" w:pos="851"/>
        </w:tabs>
        <w:ind w:left="0" w:firstLine="0"/>
        <w:jc w:val="both"/>
        <w:rPr>
          <w:sz w:val="26"/>
          <w:szCs w:val="26"/>
        </w:rPr>
      </w:pPr>
      <w:r w:rsidRPr="00F55A14">
        <w:rPr>
          <w:sz w:val="26"/>
          <w:szCs w:val="26"/>
        </w:rPr>
        <w:t>Академический руководитель образовательной программы мо</w:t>
      </w:r>
      <w:r>
        <w:rPr>
          <w:sz w:val="26"/>
          <w:szCs w:val="26"/>
        </w:rPr>
        <w:t>жет</w:t>
      </w:r>
      <w:r w:rsidRPr="00F55A14">
        <w:rPr>
          <w:sz w:val="26"/>
          <w:szCs w:val="26"/>
        </w:rPr>
        <w:t xml:space="preserve"> отказать в назначении руководителя ВКР</w:t>
      </w:r>
      <w:r w:rsidR="00843E38">
        <w:rPr>
          <w:sz w:val="26"/>
          <w:szCs w:val="26"/>
        </w:rPr>
        <w:t xml:space="preserve"> как сотруднику сторонней организации, так и сотруднику</w:t>
      </w:r>
      <w:r w:rsidRPr="00F55A14">
        <w:rPr>
          <w:sz w:val="26"/>
          <w:szCs w:val="26"/>
        </w:rPr>
        <w:t xml:space="preserve"> из числа </w:t>
      </w:r>
      <w:r w:rsidRPr="00715689">
        <w:rPr>
          <w:sz w:val="26"/>
          <w:szCs w:val="26"/>
        </w:rPr>
        <w:t>профессорско-преподавательского состава или научных сотрудников</w:t>
      </w:r>
      <w:r w:rsidRPr="00F55A14">
        <w:rPr>
          <w:sz w:val="26"/>
          <w:szCs w:val="26"/>
        </w:rPr>
        <w:t xml:space="preserve"> </w:t>
      </w:r>
      <w:r>
        <w:rPr>
          <w:sz w:val="26"/>
          <w:szCs w:val="26"/>
        </w:rPr>
        <w:t>Университета</w:t>
      </w:r>
      <w:r w:rsidRPr="00F55A14">
        <w:rPr>
          <w:sz w:val="26"/>
          <w:szCs w:val="26"/>
        </w:rPr>
        <w:t>, если тематика ВКР и профессиональные интересы руководителя ВКР не соответствуют направлению подготовки студента.</w:t>
      </w:r>
    </w:p>
    <w:p w14:paraId="009FB56E" w14:textId="73141C99" w:rsidR="00404253" w:rsidRPr="00F55A14" w:rsidRDefault="00404253" w:rsidP="002B61B6">
      <w:pPr>
        <w:pStyle w:val="a8"/>
        <w:numPr>
          <w:ilvl w:val="2"/>
          <w:numId w:val="8"/>
        </w:numPr>
        <w:tabs>
          <w:tab w:val="left" w:pos="-142"/>
          <w:tab w:val="left" w:pos="851"/>
          <w:tab w:val="left" w:pos="1440"/>
        </w:tabs>
        <w:ind w:left="0" w:firstLine="0"/>
        <w:jc w:val="both"/>
        <w:rPr>
          <w:sz w:val="26"/>
          <w:szCs w:val="26"/>
        </w:rPr>
      </w:pPr>
      <w:r w:rsidRPr="00F55A14">
        <w:rPr>
          <w:sz w:val="26"/>
          <w:szCs w:val="26"/>
        </w:rPr>
        <w:t xml:space="preserve">В обязанности руководителя </w:t>
      </w:r>
      <w:r w:rsidR="00CB1B29">
        <w:rPr>
          <w:sz w:val="26"/>
          <w:szCs w:val="26"/>
        </w:rPr>
        <w:t>ВКР</w:t>
      </w:r>
      <w:r w:rsidR="00737FDD">
        <w:rPr>
          <w:sz w:val="26"/>
          <w:szCs w:val="26"/>
        </w:rPr>
        <w:t xml:space="preserve"> </w:t>
      </w:r>
      <w:r w:rsidRPr="00F55A14">
        <w:rPr>
          <w:sz w:val="26"/>
          <w:szCs w:val="26"/>
        </w:rPr>
        <w:t>входит:</w:t>
      </w:r>
    </w:p>
    <w:p w14:paraId="09FFE966" w14:textId="1BC697C8" w:rsidR="00CB1B29" w:rsidRPr="00F55A14" w:rsidRDefault="00CB1B29" w:rsidP="00361771">
      <w:pPr>
        <w:pStyle w:val="a8"/>
        <w:numPr>
          <w:ilvl w:val="0"/>
          <w:numId w:val="34"/>
        </w:numPr>
        <w:tabs>
          <w:tab w:val="left" w:pos="1134"/>
        </w:tabs>
        <w:ind w:left="851" w:firstLine="0"/>
        <w:jc w:val="both"/>
        <w:rPr>
          <w:sz w:val="26"/>
          <w:szCs w:val="26"/>
        </w:rPr>
      </w:pPr>
      <w:r w:rsidRPr="00F55A14">
        <w:rPr>
          <w:sz w:val="26"/>
          <w:szCs w:val="26"/>
        </w:rPr>
        <w:t xml:space="preserve">оказание консультационной помощи студенту в определении темы, подготовке </w:t>
      </w:r>
      <w:r w:rsidRPr="000F2F74">
        <w:rPr>
          <w:sz w:val="26"/>
          <w:szCs w:val="26"/>
        </w:rPr>
        <w:t>плана</w:t>
      </w:r>
      <w:r w:rsidRPr="00F55A14">
        <w:rPr>
          <w:sz w:val="26"/>
          <w:szCs w:val="26"/>
        </w:rPr>
        <w:t xml:space="preserve"> исследования, подборе литературы и </w:t>
      </w:r>
      <w:r w:rsidR="00FB2896">
        <w:rPr>
          <w:sz w:val="26"/>
          <w:szCs w:val="26"/>
        </w:rPr>
        <w:t>эмпирического</w:t>
      </w:r>
      <w:r w:rsidRPr="00F55A14">
        <w:rPr>
          <w:sz w:val="26"/>
          <w:szCs w:val="26"/>
        </w:rPr>
        <w:t xml:space="preserve"> материала;</w:t>
      </w:r>
    </w:p>
    <w:p w14:paraId="39A99685" w14:textId="77777777" w:rsidR="00404253" w:rsidRDefault="00404253" w:rsidP="00361771">
      <w:pPr>
        <w:pStyle w:val="a8"/>
        <w:numPr>
          <w:ilvl w:val="0"/>
          <w:numId w:val="34"/>
        </w:numPr>
        <w:tabs>
          <w:tab w:val="left" w:pos="1134"/>
        </w:tabs>
        <w:ind w:left="851" w:firstLine="0"/>
        <w:jc w:val="both"/>
        <w:rPr>
          <w:sz w:val="26"/>
          <w:szCs w:val="26"/>
        </w:rPr>
      </w:pPr>
      <w:r w:rsidRPr="005C48F7">
        <w:rPr>
          <w:sz w:val="26"/>
          <w:szCs w:val="26"/>
        </w:rPr>
        <w:t>содействие в выборе методики исследования;</w:t>
      </w:r>
    </w:p>
    <w:p w14:paraId="20A3AD14" w14:textId="338FF896" w:rsidR="00FB5FC1" w:rsidRPr="005C48F7" w:rsidRDefault="00FB5FC1" w:rsidP="00361771">
      <w:pPr>
        <w:pStyle w:val="a8"/>
        <w:numPr>
          <w:ilvl w:val="0"/>
          <w:numId w:val="34"/>
        </w:numPr>
        <w:tabs>
          <w:tab w:val="left" w:pos="1134"/>
        </w:tabs>
        <w:ind w:left="851" w:firstLine="0"/>
        <w:jc w:val="both"/>
        <w:rPr>
          <w:sz w:val="26"/>
          <w:szCs w:val="26"/>
        </w:rPr>
      </w:pPr>
      <w:r>
        <w:rPr>
          <w:sz w:val="26"/>
          <w:szCs w:val="26"/>
        </w:rPr>
        <w:t xml:space="preserve">содействие в подборе литературы и других источников информации по выбранной теме исследования; </w:t>
      </w:r>
    </w:p>
    <w:p w14:paraId="3A002E97" w14:textId="77777777" w:rsidR="00404253" w:rsidRPr="00CA3B30" w:rsidRDefault="00404253" w:rsidP="00361771">
      <w:pPr>
        <w:pStyle w:val="a8"/>
        <w:numPr>
          <w:ilvl w:val="0"/>
          <w:numId w:val="34"/>
        </w:numPr>
        <w:tabs>
          <w:tab w:val="left" w:pos="1134"/>
        </w:tabs>
        <w:ind w:left="851" w:firstLine="0"/>
        <w:jc w:val="both"/>
        <w:rPr>
          <w:sz w:val="26"/>
          <w:szCs w:val="26"/>
        </w:rPr>
      </w:pPr>
      <w:r w:rsidRPr="005C48F7">
        <w:rPr>
          <w:sz w:val="26"/>
          <w:szCs w:val="26"/>
        </w:rPr>
        <w:t xml:space="preserve">осуществление систематического контроля над ходом выполнения </w:t>
      </w:r>
      <w:r w:rsidR="00CB1B29" w:rsidRPr="00CA3B30">
        <w:rPr>
          <w:sz w:val="26"/>
          <w:szCs w:val="26"/>
        </w:rPr>
        <w:t>исследования</w:t>
      </w:r>
      <w:r w:rsidR="004821F2" w:rsidRPr="00CA3B30">
        <w:rPr>
          <w:sz w:val="26"/>
          <w:szCs w:val="26"/>
        </w:rPr>
        <w:t>;</w:t>
      </w:r>
    </w:p>
    <w:p w14:paraId="340836EA" w14:textId="6599FE6F" w:rsidR="00404253" w:rsidRPr="00CA3B30" w:rsidRDefault="00404253" w:rsidP="00361771">
      <w:pPr>
        <w:pStyle w:val="a8"/>
        <w:numPr>
          <w:ilvl w:val="0"/>
          <w:numId w:val="34"/>
        </w:numPr>
        <w:tabs>
          <w:tab w:val="left" w:pos="1134"/>
        </w:tabs>
        <w:ind w:left="851" w:firstLine="0"/>
        <w:jc w:val="both"/>
        <w:rPr>
          <w:sz w:val="26"/>
          <w:szCs w:val="26"/>
        </w:rPr>
      </w:pPr>
      <w:r w:rsidRPr="00CA3B30">
        <w:rPr>
          <w:sz w:val="26"/>
          <w:szCs w:val="26"/>
        </w:rPr>
        <w:t xml:space="preserve">информирование </w:t>
      </w:r>
      <w:r w:rsidR="00FB2896" w:rsidRPr="00CA3B30">
        <w:rPr>
          <w:sz w:val="26"/>
          <w:szCs w:val="26"/>
        </w:rPr>
        <w:t>учебного офиса</w:t>
      </w:r>
      <w:r w:rsidRPr="00CA3B30">
        <w:rPr>
          <w:sz w:val="26"/>
          <w:szCs w:val="26"/>
        </w:rPr>
        <w:t xml:space="preserve"> образовательной программы о случаях несоблюдения студентом сроков выполнения ВКР;</w:t>
      </w:r>
    </w:p>
    <w:p w14:paraId="3A2F839A" w14:textId="5FC2D4E5" w:rsidR="00404253" w:rsidRPr="00CA3B30" w:rsidRDefault="00715689" w:rsidP="00361771">
      <w:pPr>
        <w:pStyle w:val="a8"/>
        <w:numPr>
          <w:ilvl w:val="0"/>
          <w:numId w:val="34"/>
        </w:numPr>
        <w:tabs>
          <w:tab w:val="left" w:pos="1134"/>
        </w:tabs>
        <w:ind w:left="851" w:firstLine="0"/>
        <w:jc w:val="both"/>
        <w:rPr>
          <w:sz w:val="26"/>
          <w:szCs w:val="26"/>
        </w:rPr>
      </w:pPr>
      <w:r w:rsidRPr="00CA3B30">
        <w:rPr>
          <w:sz w:val="26"/>
          <w:szCs w:val="26"/>
        </w:rPr>
        <w:t xml:space="preserve">подготовка </w:t>
      </w:r>
      <w:r w:rsidR="00404253" w:rsidRPr="00CA3B30">
        <w:rPr>
          <w:sz w:val="26"/>
          <w:szCs w:val="26"/>
        </w:rPr>
        <w:t>рекомендаци</w:t>
      </w:r>
      <w:r w:rsidRPr="00CA3B30">
        <w:rPr>
          <w:sz w:val="26"/>
          <w:szCs w:val="26"/>
        </w:rPr>
        <w:t>й</w:t>
      </w:r>
      <w:r w:rsidR="00404253" w:rsidRPr="00CA3B30">
        <w:rPr>
          <w:sz w:val="26"/>
          <w:szCs w:val="26"/>
        </w:rPr>
        <w:t xml:space="preserve"> студенту по содержанию </w:t>
      </w:r>
      <w:r w:rsidR="00CB1B29" w:rsidRPr="00CA3B30">
        <w:rPr>
          <w:sz w:val="26"/>
          <w:szCs w:val="26"/>
        </w:rPr>
        <w:t>исследования</w:t>
      </w:r>
      <w:r w:rsidR="00FB2896" w:rsidRPr="00CA3B30">
        <w:rPr>
          <w:sz w:val="26"/>
          <w:szCs w:val="26"/>
        </w:rPr>
        <w:t>, его презентации и разработке других материалов ВКР</w:t>
      </w:r>
      <w:r w:rsidR="00404253" w:rsidRPr="00CA3B30">
        <w:rPr>
          <w:sz w:val="26"/>
          <w:szCs w:val="26"/>
        </w:rPr>
        <w:t>;</w:t>
      </w:r>
    </w:p>
    <w:p w14:paraId="779E227F" w14:textId="506E3699" w:rsidR="00BD70B7" w:rsidRPr="00CA3B30" w:rsidRDefault="00BD70B7" w:rsidP="00361771">
      <w:pPr>
        <w:pStyle w:val="a8"/>
        <w:numPr>
          <w:ilvl w:val="0"/>
          <w:numId w:val="34"/>
        </w:numPr>
        <w:tabs>
          <w:tab w:val="left" w:pos="1134"/>
        </w:tabs>
        <w:ind w:left="851" w:firstLine="0"/>
        <w:jc w:val="both"/>
        <w:rPr>
          <w:sz w:val="26"/>
          <w:szCs w:val="26"/>
        </w:rPr>
      </w:pPr>
      <w:r w:rsidRPr="00CA3B30">
        <w:rPr>
          <w:sz w:val="26"/>
          <w:szCs w:val="26"/>
        </w:rPr>
        <w:t>контроль за наличием в ВКР заимствований и плагиата;</w:t>
      </w:r>
    </w:p>
    <w:p w14:paraId="4BD8878E" w14:textId="2F316A84" w:rsidR="00B641E3" w:rsidRPr="00CA3B30" w:rsidRDefault="00B641E3" w:rsidP="00361771">
      <w:pPr>
        <w:pStyle w:val="a8"/>
        <w:numPr>
          <w:ilvl w:val="0"/>
          <w:numId w:val="34"/>
        </w:numPr>
        <w:tabs>
          <w:tab w:val="left" w:pos="1134"/>
        </w:tabs>
        <w:ind w:left="851" w:firstLine="0"/>
        <w:jc w:val="both"/>
        <w:rPr>
          <w:sz w:val="26"/>
          <w:szCs w:val="26"/>
        </w:rPr>
      </w:pPr>
      <w:r w:rsidRPr="00CA3B30">
        <w:rPr>
          <w:sz w:val="26"/>
          <w:szCs w:val="26"/>
        </w:rPr>
        <w:t xml:space="preserve">присутствие на </w:t>
      </w:r>
      <w:r w:rsidR="00FB2896" w:rsidRPr="00CA3B30">
        <w:rPr>
          <w:sz w:val="26"/>
          <w:szCs w:val="26"/>
        </w:rPr>
        <w:t xml:space="preserve">пересдачах, </w:t>
      </w:r>
      <w:r w:rsidRPr="00CA3B30">
        <w:rPr>
          <w:sz w:val="26"/>
          <w:szCs w:val="26"/>
        </w:rPr>
        <w:t>предзащитах и публичных защитах ВКР студента;</w:t>
      </w:r>
    </w:p>
    <w:p w14:paraId="4CD53FE8" w14:textId="15D0291D" w:rsidR="00C75524" w:rsidRPr="00CA3B30" w:rsidRDefault="00C75524" w:rsidP="00361771">
      <w:pPr>
        <w:pStyle w:val="a8"/>
        <w:numPr>
          <w:ilvl w:val="0"/>
          <w:numId w:val="34"/>
        </w:numPr>
        <w:tabs>
          <w:tab w:val="left" w:pos="1134"/>
        </w:tabs>
        <w:ind w:left="851" w:firstLine="0"/>
        <w:jc w:val="both"/>
        <w:rPr>
          <w:sz w:val="26"/>
          <w:szCs w:val="26"/>
        </w:rPr>
      </w:pPr>
      <w:r w:rsidRPr="00CA3B30">
        <w:rPr>
          <w:sz w:val="26"/>
          <w:szCs w:val="26"/>
        </w:rPr>
        <w:t>подготовка отзыва на ВКР;</w:t>
      </w:r>
    </w:p>
    <w:p w14:paraId="2C0181A5" w14:textId="6DC60B3C" w:rsidR="00404253" w:rsidRPr="005C48F7" w:rsidRDefault="00CB1B29" w:rsidP="00361771">
      <w:pPr>
        <w:pStyle w:val="a8"/>
        <w:numPr>
          <w:ilvl w:val="0"/>
          <w:numId w:val="34"/>
        </w:numPr>
        <w:tabs>
          <w:tab w:val="left" w:pos="1134"/>
        </w:tabs>
        <w:ind w:left="851" w:firstLine="0"/>
        <w:jc w:val="both"/>
        <w:rPr>
          <w:sz w:val="26"/>
          <w:szCs w:val="26"/>
        </w:rPr>
      </w:pPr>
      <w:r w:rsidRPr="00CA3B30">
        <w:rPr>
          <w:sz w:val="26"/>
          <w:szCs w:val="26"/>
        </w:rPr>
        <w:t>выставление</w:t>
      </w:r>
      <w:r>
        <w:rPr>
          <w:sz w:val="26"/>
          <w:szCs w:val="26"/>
        </w:rPr>
        <w:t xml:space="preserve"> </w:t>
      </w:r>
      <w:r w:rsidR="00404253" w:rsidRPr="005C48F7">
        <w:rPr>
          <w:sz w:val="26"/>
          <w:szCs w:val="26"/>
        </w:rPr>
        <w:t>оценк</w:t>
      </w:r>
      <w:r>
        <w:rPr>
          <w:sz w:val="26"/>
          <w:szCs w:val="26"/>
        </w:rPr>
        <w:t>и за</w:t>
      </w:r>
      <w:r w:rsidR="00404253" w:rsidRPr="005C48F7">
        <w:rPr>
          <w:sz w:val="26"/>
          <w:szCs w:val="26"/>
        </w:rPr>
        <w:t xml:space="preserve"> ВКР. </w:t>
      </w:r>
    </w:p>
    <w:p w14:paraId="50D77307" w14:textId="59F4DA01" w:rsidR="00404253" w:rsidRPr="00F55A14" w:rsidRDefault="00715689" w:rsidP="002B61B6">
      <w:pPr>
        <w:pStyle w:val="af6"/>
        <w:numPr>
          <w:ilvl w:val="2"/>
          <w:numId w:val="8"/>
        </w:numPr>
        <w:tabs>
          <w:tab w:val="left" w:pos="-142"/>
          <w:tab w:val="left" w:pos="0"/>
          <w:tab w:val="left" w:pos="851"/>
        </w:tabs>
        <w:ind w:left="0" w:firstLine="0"/>
        <w:jc w:val="both"/>
        <w:rPr>
          <w:rFonts w:eastAsia="Times New Roman"/>
          <w:color w:val="000000"/>
          <w:sz w:val="26"/>
          <w:szCs w:val="26"/>
        </w:rPr>
      </w:pPr>
      <w:r>
        <w:rPr>
          <w:rFonts w:eastAsia="Times New Roman"/>
          <w:color w:val="000000"/>
          <w:sz w:val="26"/>
          <w:szCs w:val="26"/>
        </w:rPr>
        <w:lastRenderedPageBreak/>
        <w:t>При подготовке ВКР в</w:t>
      </w:r>
      <w:r w:rsidR="00404253" w:rsidRPr="00F55A14">
        <w:rPr>
          <w:rFonts w:eastAsia="Times New Roman"/>
          <w:color w:val="000000"/>
          <w:sz w:val="26"/>
          <w:szCs w:val="26"/>
        </w:rPr>
        <w:t xml:space="preserve"> целях оказания консультационной помощи </w:t>
      </w:r>
      <w:r w:rsidR="00FB5FC1">
        <w:rPr>
          <w:rFonts w:eastAsia="Times New Roman"/>
          <w:color w:val="000000"/>
          <w:sz w:val="26"/>
          <w:szCs w:val="26"/>
        </w:rPr>
        <w:t xml:space="preserve">по решению академического руководителя образовательной программы </w:t>
      </w:r>
      <w:r w:rsidR="00DC1F1C">
        <w:rPr>
          <w:rFonts w:eastAsia="Times New Roman"/>
          <w:color w:val="000000"/>
          <w:sz w:val="26"/>
          <w:szCs w:val="26"/>
        </w:rPr>
        <w:t xml:space="preserve">студенту </w:t>
      </w:r>
      <w:r w:rsidR="00404253" w:rsidRPr="00F55A14">
        <w:rPr>
          <w:rFonts w:eastAsia="Times New Roman"/>
          <w:color w:val="000000"/>
          <w:sz w:val="26"/>
          <w:szCs w:val="26"/>
        </w:rPr>
        <w:t xml:space="preserve">могут быть назначены консультанты из числа представителей </w:t>
      </w:r>
      <w:r>
        <w:rPr>
          <w:rFonts w:eastAsia="Times New Roman"/>
          <w:color w:val="000000"/>
          <w:sz w:val="26"/>
          <w:szCs w:val="26"/>
        </w:rPr>
        <w:t>профессорско-преподавательского состава</w:t>
      </w:r>
      <w:r w:rsidR="00404253" w:rsidRPr="00F55A14">
        <w:rPr>
          <w:rFonts w:eastAsia="Times New Roman"/>
          <w:color w:val="000000"/>
          <w:sz w:val="26"/>
          <w:szCs w:val="26"/>
        </w:rPr>
        <w:t xml:space="preserve"> Университета, а также из числа научных сотрудников других структурных подразделений Университета или работников сторонних организаций, профессиональная деятельность и/или научные интересы которых связаны с темой ВКР. </w:t>
      </w:r>
    </w:p>
    <w:p w14:paraId="7464B672" w14:textId="6A40B813" w:rsidR="00404253" w:rsidRPr="00F55A14" w:rsidRDefault="00404253" w:rsidP="002B61B6">
      <w:pPr>
        <w:pStyle w:val="af6"/>
        <w:numPr>
          <w:ilvl w:val="2"/>
          <w:numId w:val="8"/>
        </w:numPr>
        <w:tabs>
          <w:tab w:val="left" w:pos="-142"/>
          <w:tab w:val="left" w:pos="0"/>
          <w:tab w:val="left" w:pos="851"/>
        </w:tabs>
        <w:ind w:left="0" w:firstLine="0"/>
        <w:jc w:val="both"/>
        <w:rPr>
          <w:rFonts w:eastAsia="Times New Roman"/>
          <w:color w:val="000000"/>
          <w:sz w:val="26"/>
          <w:szCs w:val="26"/>
        </w:rPr>
      </w:pPr>
      <w:r w:rsidRPr="00F55A14">
        <w:rPr>
          <w:rFonts w:eastAsia="Times New Roman"/>
          <w:color w:val="000000"/>
          <w:sz w:val="26"/>
          <w:szCs w:val="26"/>
        </w:rPr>
        <w:t>Если руководитель ВКР не является работающим на постоянной основе</w:t>
      </w:r>
      <w:r w:rsidR="005926F6">
        <w:rPr>
          <w:rFonts w:eastAsia="Times New Roman"/>
          <w:color w:val="000000"/>
          <w:sz w:val="26"/>
          <w:szCs w:val="26"/>
        </w:rPr>
        <w:t xml:space="preserve"> (в том числе по внутреннему или внешнему совместительству)</w:t>
      </w:r>
      <w:r w:rsidRPr="00F55A14">
        <w:rPr>
          <w:rFonts w:eastAsia="Times New Roman"/>
          <w:color w:val="000000"/>
          <w:sz w:val="26"/>
          <w:szCs w:val="26"/>
        </w:rPr>
        <w:t xml:space="preserve"> сотрудником из числа </w:t>
      </w:r>
      <w:r w:rsidR="00715689">
        <w:rPr>
          <w:rFonts w:eastAsia="Times New Roman"/>
          <w:color w:val="000000"/>
          <w:sz w:val="26"/>
          <w:szCs w:val="26"/>
        </w:rPr>
        <w:t>профессорско-преподавательского состава или научных сотрудников Университета</w:t>
      </w:r>
      <w:r w:rsidRPr="00F55A14">
        <w:rPr>
          <w:rFonts w:eastAsia="Times New Roman"/>
          <w:color w:val="000000"/>
          <w:sz w:val="26"/>
          <w:szCs w:val="26"/>
        </w:rPr>
        <w:t>, то студенту</w:t>
      </w:r>
      <w:r w:rsidR="00DC1F1C">
        <w:rPr>
          <w:rFonts w:eastAsia="Times New Roman"/>
          <w:color w:val="000000"/>
          <w:sz w:val="26"/>
          <w:szCs w:val="26"/>
        </w:rPr>
        <w:t xml:space="preserve">, как правило, </w:t>
      </w:r>
      <w:r w:rsidRPr="00F55A14">
        <w:rPr>
          <w:rFonts w:eastAsia="Times New Roman"/>
          <w:color w:val="000000"/>
          <w:sz w:val="26"/>
          <w:szCs w:val="26"/>
        </w:rPr>
        <w:t xml:space="preserve">назначается консультант ВКР из числа </w:t>
      </w:r>
      <w:r w:rsidR="00715689" w:rsidRPr="00715689">
        <w:rPr>
          <w:rFonts w:eastAsia="Times New Roman"/>
          <w:color w:val="000000"/>
          <w:sz w:val="26"/>
          <w:szCs w:val="26"/>
        </w:rPr>
        <w:t>профессорско-преподавательского состава или научных сотрудников</w:t>
      </w:r>
      <w:r w:rsidRPr="00F55A14">
        <w:rPr>
          <w:rFonts w:eastAsia="Times New Roman"/>
          <w:color w:val="000000"/>
          <w:sz w:val="26"/>
          <w:szCs w:val="26"/>
        </w:rPr>
        <w:t xml:space="preserve"> Департамента. </w:t>
      </w:r>
    </w:p>
    <w:p w14:paraId="56B82AA0" w14:textId="77777777" w:rsidR="00404253" w:rsidRPr="00F55A14" w:rsidRDefault="00715689" w:rsidP="002B61B6">
      <w:pPr>
        <w:pStyle w:val="af6"/>
        <w:numPr>
          <w:ilvl w:val="2"/>
          <w:numId w:val="8"/>
        </w:numPr>
        <w:tabs>
          <w:tab w:val="left" w:pos="-142"/>
          <w:tab w:val="left" w:pos="0"/>
          <w:tab w:val="left" w:pos="851"/>
        </w:tabs>
        <w:ind w:left="0" w:firstLine="0"/>
        <w:jc w:val="both"/>
        <w:rPr>
          <w:rFonts w:eastAsia="Times New Roman"/>
          <w:color w:val="000000"/>
          <w:sz w:val="26"/>
          <w:szCs w:val="26"/>
        </w:rPr>
      </w:pPr>
      <w:r>
        <w:rPr>
          <w:rFonts w:eastAsia="Times New Roman"/>
          <w:color w:val="000000"/>
          <w:sz w:val="26"/>
          <w:szCs w:val="26"/>
        </w:rPr>
        <w:t>В обязанности к</w:t>
      </w:r>
      <w:r w:rsidR="00404253" w:rsidRPr="00F55A14">
        <w:rPr>
          <w:rFonts w:eastAsia="Times New Roman"/>
          <w:color w:val="000000"/>
          <w:sz w:val="26"/>
          <w:szCs w:val="26"/>
        </w:rPr>
        <w:t>онсультант</w:t>
      </w:r>
      <w:r>
        <w:rPr>
          <w:rFonts w:eastAsia="Times New Roman"/>
          <w:color w:val="000000"/>
          <w:sz w:val="26"/>
          <w:szCs w:val="26"/>
        </w:rPr>
        <w:t>а входит</w:t>
      </w:r>
      <w:r w:rsidR="00404253" w:rsidRPr="00F55A14">
        <w:rPr>
          <w:rFonts w:eastAsia="Times New Roman"/>
          <w:color w:val="000000"/>
          <w:sz w:val="26"/>
          <w:szCs w:val="26"/>
        </w:rPr>
        <w:t>:</w:t>
      </w:r>
    </w:p>
    <w:p w14:paraId="724815A9" w14:textId="0C4F327B" w:rsidR="00404253" w:rsidRDefault="00404253" w:rsidP="00361771">
      <w:pPr>
        <w:pStyle w:val="a8"/>
        <w:numPr>
          <w:ilvl w:val="0"/>
          <w:numId w:val="34"/>
        </w:numPr>
        <w:tabs>
          <w:tab w:val="left" w:pos="1134"/>
        </w:tabs>
        <w:ind w:left="851" w:firstLine="0"/>
        <w:jc w:val="both"/>
        <w:rPr>
          <w:sz w:val="26"/>
          <w:szCs w:val="26"/>
        </w:rPr>
      </w:pPr>
      <w:r w:rsidRPr="00F55A14">
        <w:rPr>
          <w:sz w:val="26"/>
          <w:szCs w:val="26"/>
        </w:rPr>
        <w:t>оказ</w:t>
      </w:r>
      <w:r w:rsidR="00715689">
        <w:rPr>
          <w:sz w:val="26"/>
          <w:szCs w:val="26"/>
        </w:rPr>
        <w:t>ание</w:t>
      </w:r>
      <w:r w:rsidRPr="00F55A14">
        <w:rPr>
          <w:sz w:val="26"/>
          <w:szCs w:val="26"/>
        </w:rPr>
        <w:t xml:space="preserve"> </w:t>
      </w:r>
      <w:r w:rsidR="00E70321">
        <w:rPr>
          <w:sz w:val="26"/>
          <w:szCs w:val="26"/>
        </w:rPr>
        <w:t xml:space="preserve">дополнительной </w:t>
      </w:r>
      <w:r w:rsidRPr="00F55A14">
        <w:rPr>
          <w:sz w:val="26"/>
          <w:szCs w:val="26"/>
        </w:rPr>
        <w:t>консультационн</w:t>
      </w:r>
      <w:r w:rsidR="00715689">
        <w:rPr>
          <w:sz w:val="26"/>
          <w:szCs w:val="26"/>
        </w:rPr>
        <w:t>ой</w:t>
      </w:r>
      <w:r w:rsidRPr="00F55A14">
        <w:rPr>
          <w:sz w:val="26"/>
          <w:szCs w:val="26"/>
        </w:rPr>
        <w:t xml:space="preserve"> помощ</w:t>
      </w:r>
      <w:r w:rsidR="00715689">
        <w:rPr>
          <w:sz w:val="26"/>
          <w:szCs w:val="26"/>
        </w:rPr>
        <w:t>и</w:t>
      </w:r>
      <w:r w:rsidRPr="00F55A14">
        <w:rPr>
          <w:sz w:val="26"/>
          <w:szCs w:val="26"/>
        </w:rPr>
        <w:t xml:space="preserve"> студенту в выборе методики исследования, в подборе литературы и эмпирического материала, предоставл</w:t>
      </w:r>
      <w:r w:rsidR="00715689">
        <w:rPr>
          <w:sz w:val="26"/>
          <w:szCs w:val="26"/>
        </w:rPr>
        <w:t>ение</w:t>
      </w:r>
      <w:r w:rsidRPr="00F55A14">
        <w:rPr>
          <w:sz w:val="26"/>
          <w:szCs w:val="26"/>
        </w:rPr>
        <w:t xml:space="preserve"> рекомендаци</w:t>
      </w:r>
      <w:r w:rsidR="00715689">
        <w:rPr>
          <w:sz w:val="26"/>
          <w:szCs w:val="26"/>
        </w:rPr>
        <w:t>й</w:t>
      </w:r>
      <w:r w:rsidRPr="00F55A14">
        <w:rPr>
          <w:sz w:val="26"/>
          <w:szCs w:val="26"/>
        </w:rPr>
        <w:t xml:space="preserve"> (в отдельных случаях – осуществл</w:t>
      </w:r>
      <w:r w:rsidR="00715689">
        <w:rPr>
          <w:sz w:val="26"/>
          <w:szCs w:val="26"/>
        </w:rPr>
        <w:t>ение</w:t>
      </w:r>
      <w:r w:rsidRPr="00F55A14">
        <w:rPr>
          <w:sz w:val="26"/>
          <w:szCs w:val="26"/>
        </w:rPr>
        <w:t xml:space="preserve"> организаци</w:t>
      </w:r>
      <w:r w:rsidR="00715689">
        <w:rPr>
          <w:sz w:val="26"/>
          <w:szCs w:val="26"/>
        </w:rPr>
        <w:t>и</w:t>
      </w:r>
      <w:r w:rsidRPr="00F55A14">
        <w:rPr>
          <w:sz w:val="26"/>
          <w:szCs w:val="26"/>
        </w:rPr>
        <w:t xml:space="preserve"> консультаций с профильными специалистами из состава представителей </w:t>
      </w:r>
      <w:r w:rsidR="00715689" w:rsidRPr="00715689">
        <w:rPr>
          <w:sz w:val="26"/>
          <w:szCs w:val="26"/>
        </w:rPr>
        <w:t>профессорско-преподавательского состава или научных сотрудников</w:t>
      </w:r>
      <w:r w:rsidRPr="00F55A14">
        <w:rPr>
          <w:sz w:val="26"/>
          <w:szCs w:val="26"/>
        </w:rPr>
        <w:t xml:space="preserve"> Департамента/Факультета/Университета и/или сторонних организаций</w:t>
      </w:r>
      <w:r w:rsidR="00715689">
        <w:rPr>
          <w:sz w:val="26"/>
          <w:szCs w:val="26"/>
        </w:rPr>
        <w:t>)</w:t>
      </w:r>
      <w:r w:rsidRPr="00F55A14">
        <w:rPr>
          <w:sz w:val="26"/>
          <w:szCs w:val="26"/>
        </w:rPr>
        <w:t>;</w:t>
      </w:r>
    </w:p>
    <w:p w14:paraId="44308649" w14:textId="77777777"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осуществление систематического контроля над ходом выполнения исследования;</w:t>
      </w:r>
    </w:p>
    <w:p w14:paraId="149C8912" w14:textId="4FE2AF75"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информирование учебного офиса образовательной программы о случаях несоблюдения студентом сроков выполнения ВКР;</w:t>
      </w:r>
    </w:p>
    <w:p w14:paraId="54433641" w14:textId="4671ED53"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подготовка рекомендаций студенту по содержанию исследования, его презентации и разработке других материалов ВКР;</w:t>
      </w:r>
    </w:p>
    <w:p w14:paraId="287EC310" w14:textId="1BAA707B"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контроль за наличием в ВКР заимствований и плагиата;</w:t>
      </w:r>
    </w:p>
    <w:p w14:paraId="220DF3D0" w14:textId="74A9E4AA" w:rsidR="00E70321" w:rsidRPr="00E70321" w:rsidRDefault="00E70321" w:rsidP="00361771">
      <w:pPr>
        <w:pStyle w:val="a8"/>
        <w:numPr>
          <w:ilvl w:val="0"/>
          <w:numId w:val="34"/>
        </w:numPr>
        <w:tabs>
          <w:tab w:val="left" w:pos="1134"/>
        </w:tabs>
        <w:ind w:left="851" w:firstLine="0"/>
        <w:jc w:val="both"/>
        <w:rPr>
          <w:sz w:val="26"/>
          <w:szCs w:val="26"/>
        </w:rPr>
      </w:pPr>
      <w:r w:rsidRPr="00E70321">
        <w:rPr>
          <w:sz w:val="26"/>
          <w:szCs w:val="26"/>
        </w:rPr>
        <w:t>присутствие на пересдачах, предзащитах и публ</w:t>
      </w:r>
      <w:r>
        <w:rPr>
          <w:sz w:val="26"/>
          <w:szCs w:val="26"/>
        </w:rPr>
        <w:t>ичных защитах ВКР студента.</w:t>
      </w:r>
    </w:p>
    <w:p w14:paraId="241B4374" w14:textId="34B640A0" w:rsidR="005C48F7" w:rsidRPr="005C48F7" w:rsidRDefault="00737FDD" w:rsidP="002B61B6">
      <w:pPr>
        <w:pStyle w:val="a5"/>
        <w:numPr>
          <w:ilvl w:val="2"/>
          <w:numId w:val="8"/>
        </w:numPr>
        <w:tabs>
          <w:tab w:val="left" w:pos="-142"/>
          <w:tab w:val="left" w:pos="0"/>
          <w:tab w:val="left" w:pos="851"/>
        </w:tabs>
        <w:ind w:left="0" w:firstLine="0"/>
        <w:rPr>
          <w:sz w:val="26"/>
          <w:szCs w:val="26"/>
        </w:rPr>
      </w:pPr>
      <w:r>
        <w:rPr>
          <w:sz w:val="26"/>
          <w:szCs w:val="26"/>
        </w:rPr>
        <w:t>Р</w:t>
      </w:r>
      <w:r w:rsidR="005C48F7" w:rsidRPr="005C48F7">
        <w:rPr>
          <w:sz w:val="26"/>
          <w:szCs w:val="26"/>
        </w:rPr>
        <w:t>уководитель</w:t>
      </w:r>
      <w:r w:rsidR="005926F6">
        <w:rPr>
          <w:sz w:val="26"/>
          <w:szCs w:val="26"/>
        </w:rPr>
        <w:t>, соруководитель</w:t>
      </w:r>
      <w:r w:rsidR="005C48F7" w:rsidRPr="005C48F7">
        <w:rPr>
          <w:sz w:val="26"/>
          <w:szCs w:val="26"/>
        </w:rPr>
        <w:t xml:space="preserve"> </w:t>
      </w:r>
      <w:r w:rsidR="005C48F7">
        <w:rPr>
          <w:sz w:val="26"/>
          <w:szCs w:val="26"/>
        </w:rPr>
        <w:t>и консультант ВКР имею</w:t>
      </w:r>
      <w:r w:rsidR="005C48F7" w:rsidRPr="005C48F7">
        <w:rPr>
          <w:sz w:val="26"/>
          <w:szCs w:val="26"/>
        </w:rPr>
        <w:t>т право:</w:t>
      </w:r>
    </w:p>
    <w:p w14:paraId="44F78B7D" w14:textId="77777777" w:rsidR="005C48F7" w:rsidRDefault="005C48F7" w:rsidP="00361771">
      <w:pPr>
        <w:pStyle w:val="a8"/>
        <w:numPr>
          <w:ilvl w:val="0"/>
          <w:numId w:val="34"/>
        </w:numPr>
        <w:tabs>
          <w:tab w:val="left" w:pos="851"/>
          <w:tab w:val="left" w:pos="1134"/>
        </w:tabs>
        <w:ind w:left="851" w:firstLine="0"/>
        <w:jc w:val="both"/>
        <w:rPr>
          <w:sz w:val="26"/>
          <w:szCs w:val="26"/>
        </w:rPr>
      </w:pPr>
      <w:r w:rsidRPr="005C48F7">
        <w:rPr>
          <w:sz w:val="26"/>
          <w:szCs w:val="26"/>
        </w:rPr>
        <w:t>выб</w:t>
      </w:r>
      <w:r>
        <w:rPr>
          <w:sz w:val="26"/>
          <w:szCs w:val="26"/>
        </w:rPr>
        <w:t>и</w:t>
      </w:r>
      <w:r w:rsidRPr="005C48F7">
        <w:rPr>
          <w:sz w:val="26"/>
          <w:szCs w:val="26"/>
        </w:rPr>
        <w:t>рать удобн</w:t>
      </w:r>
      <w:r>
        <w:rPr>
          <w:sz w:val="26"/>
          <w:szCs w:val="26"/>
        </w:rPr>
        <w:t>ые</w:t>
      </w:r>
      <w:r w:rsidRPr="005C48F7">
        <w:rPr>
          <w:sz w:val="26"/>
          <w:szCs w:val="26"/>
        </w:rPr>
        <w:t xml:space="preserve"> для н</w:t>
      </w:r>
      <w:r>
        <w:rPr>
          <w:sz w:val="26"/>
          <w:szCs w:val="26"/>
        </w:rPr>
        <w:t>их</w:t>
      </w:r>
      <w:r w:rsidRPr="005C48F7">
        <w:rPr>
          <w:sz w:val="26"/>
          <w:szCs w:val="26"/>
        </w:rPr>
        <w:t xml:space="preserve"> и студента форму организации взаимодействия</w:t>
      </w:r>
      <w:r w:rsidR="00DC1F1C">
        <w:rPr>
          <w:sz w:val="26"/>
          <w:szCs w:val="26"/>
        </w:rPr>
        <w:t>;</w:t>
      </w:r>
    </w:p>
    <w:p w14:paraId="67AF05C9" w14:textId="4ED9FF22" w:rsidR="005C48F7" w:rsidRPr="005C48F7" w:rsidRDefault="007D12D0" w:rsidP="00361771">
      <w:pPr>
        <w:pStyle w:val="a8"/>
        <w:numPr>
          <w:ilvl w:val="0"/>
          <w:numId w:val="34"/>
        </w:numPr>
        <w:tabs>
          <w:tab w:val="left" w:pos="851"/>
          <w:tab w:val="left" w:pos="1134"/>
        </w:tabs>
        <w:ind w:left="851" w:firstLine="0"/>
        <w:jc w:val="both"/>
        <w:rPr>
          <w:sz w:val="26"/>
          <w:szCs w:val="26"/>
        </w:rPr>
      </w:pPr>
      <w:r>
        <w:rPr>
          <w:sz w:val="26"/>
          <w:szCs w:val="26"/>
        </w:rPr>
        <w:t>установить</w:t>
      </w:r>
      <w:r w:rsidR="005C48F7" w:rsidRPr="005C48F7">
        <w:rPr>
          <w:sz w:val="26"/>
          <w:szCs w:val="26"/>
        </w:rPr>
        <w:t xml:space="preserve"> график</w:t>
      </w:r>
      <w:r w:rsidR="007224D4">
        <w:rPr>
          <w:sz w:val="26"/>
          <w:szCs w:val="26"/>
        </w:rPr>
        <w:t xml:space="preserve"> и утвердить план</w:t>
      </w:r>
      <w:r w:rsidR="005C48F7" w:rsidRPr="005C48F7">
        <w:rPr>
          <w:sz w:val="26"/>
          <w:szCs w:val="26"/>
        </w:rPr>
        <w:t xml:space="preserve"> подготовки </w:t>
      </w:r>
      <w:r w:rsidR="007224D4">
        <w:rPr>
          <w:sz w:val="26"/>
          <w:szCs w:val="26"/>
        </w:rPr>
        <w:t>ВКР, а также</w:t>
      </w:r>
      <w:r w:rsidR="005C48F7" w:rsidRPr="005C48F7">
        <w:rPr>
          <w:sz w:val="26"/>
          <w:szCs w:val="26"/>
        </w:rPr>
        <w:t xml:space="preserve"> периодичность личных встреч или иных контактов;</w:t>
      </w:r>
    </w:p>
    <w:p w14:paraId="407DE5E2" w14:textId="1C1DA05B" w:rsidR="005C48F7" w:rsidRDefault="005C48F7" w:rsidP="00361771">
      <w:pPr>
        <w:pStyle w:val="a8"/>
        <w:numPr>
          <w:ilvl w:val="0"/>
          <w:numId w:val="34"/>
        </w:numPr>
        <w:tabs>
          <w:tab w:val="left" w:pos="851"/>
          <w:tab w:val="left" w:pos="1134"/>
        </w:tabs>
        <w:ind w:left="851" w:firstLine="0"/>
        <w:jc w:val="both"/>
        <w:rPr>
          <w:sz w:val="26"/>
          <w:szCs w:val="26"/>
        </w:rPr>
      </w:pPr>
      <w:r w:rsidRPr="005C48F7">
        <w:rPr>
          <w:sz w:val="26"/>
          <w:szCs w:val="26"/>
        </w:rPr>
        <w:t xml:space="preserve">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w:t>
      </w:r>
      <w:r w:rsidR="007224D4" w:rsidRPr="007224D4">
        <w:rPr>
          <w:sz w:val="26"/>
          <w:szCs w:val="26"/>
        </w:rPr>
        <w:t>ВКР</w:t>
      </w:r>
      <w:r w:rsidRPr="005C48F7">
        <w:rPr>
          <w:sz w:val="26"/>
          <w:szCs w:val="26"/>
        </w:rPr>
        <w:t>;</w:t>
      </w:r>
    </w:p>
    <w:p w14:paraId="77388C19" w14:textId="379D9734" w:rsidR="007224D4" w:rsidRPr="005C48F7" w:rsidRDefault="008450BB" w:rsidP="00361771">
      <w:pPr>
        <w:pStyle w:val="a8"/>
        <w:numPr>
          <w:ilvl w:val="0"/>
          <w:numId w:val="34"/>
        </w:numPr>
        <w:tabs>
          <w:tab w:val="left" w:pos="851"/>
          <w:tab w:val="left" w:pos="1134"/>
        </w:tabs>
        <w:ind w:left="851" w:firstLine="0"/>
        <w:jc w:val="both"/>
        <w:rPr>
          <w:sz w:val="26"/>
          <w:szCs w:val="26"/>
        </w:rPr>
      </w:pPr>
      <w:r>
        <w:rPr>
          <w:sz w:val="26"/>
          <w:szCs w:val="26"/>
        </w:rPr>
        <w:t xml:space="preserve">осуществлять текущий контроль </w:t>
      </w:r>
      <w:r w:rsidR="00940406">
        <w:rPr>
          <w:sz w:val="26"/>
          <w:szCs w:val="26"/>
        </w:rPr>
        <w:t>хода выполнения ВКР студентом;</w:t>
      </w:r>
    </w:p>
    <w:p w14:paraId="38E8DE3A" w14:textId="77777777" w:rsidR="005C48F7" w:rsidRDefault="005C48F7" w:rsidP="00361771">
      <w:pPr>
        <w:pStyle w:val="a8"/>
        <w:numPr>
          <w:ilvl w:val="0"/>
          <w:numId w:val="34"/>
        </w:numPr>
        <w:tabs>
          <w:tab w:val="left" w:pos="851"/>
          <w:tab w:val="left" w:pos="1134"/>
        </w:tabs>
        <w:ind w:left="851" w:firstLine="0"/>
        <w:jc w:val="both"/>
        <w:rPr>
          <w:sz w:val="26"/>
          <w:szCs w:val="26"/>
        </w:rPr>
      </w:pPr>
      <w:r w:rsidRPr="005C48F7">
        <w:rPr>
          <w:sz w:val="26"/>
          <w:szCs w:val="26"/>
        </w:rPr>
        <w:t>требовать, чтобы студент внимательно относился к полученным рекомендациям и являлся на встречи подготовленным;</w:t>
      </w:r>
    </w:p>
    <w:p w14:paraId="7689DB0A" w14:textId="33BE7F0E" w:rsidR="001D651E" w:rsidRPr="005C48F7" w:rsidRDefault="001D651E" w:rsidP="00361771">
      <w:pPr>
        <w:pStyle w:val="a8"/>
        <w:numPr>
          <w:ilvl w:val="0"/>
          <w:numId w:val="34"/>
        </w:numPr>
        <w:tabs>
          <w:tab w:val="left" w:pos="851"/>
          <w:tab w:val="left" w:pos="1134"/>
        </w:tabs>
        <w:ind w:left="851" w:firstLine="0"/>
        <w:jc w:val="both"/>
        <w:rPr>
          <w:sz w:val="26"/>
          <w:szCs w:val="26"/>
        </w:rPr>
      </w:pPr>
      <w:r>
        <w:rPr>
          <w:sz w:val="26"/>
          <w:szCs w:val="26"/>
        </w:rPr>
        <w:t>информировать академического руководителя образовательной программы о случаях несоблюдения студентом сроков в соответствии с графиком и планом подготовки ВКР, а также не выполнения студентом рекомендаций руководителя работы;</w:t>
      </w:r>
    </w:p>
    <w:p w14:paraId="58A229B7" w14:textId="2DBF2CAF" w:rsidR="005C48F7" w:rsidRPr="005C48F7" w:rsidRDefault="005C48F7" w:rsidP="00361771">
      <w:pPr>
        <w:pStyle w:val="a8"/>
        <w:numPr>
          <w:ilvl w:val="0"/>
          <w:numId w:val="34"/>
        </w:numPr>
        <w:tabs>
          <w:tab w:val="left" w:pos="851"/>
          <w:tab w:val="left" w:pos="1134"/>
        </w:tabs>
        <w:ind w:left="851" w:firstLine="0"/>
        <w:jc w:val="both"/>
        <w:rPr>
          <w:sz w:val="26"/>
          <w:szCs w:val="26"/>
        </w:rPr>
      </w:pPr>
      <w:r w:rsidRPr="005C48F7">
        <w:rPr>
          <w:sz w:val="26"/>
          <w:szCs w:val="26"/>
        </w:rPr>
        <w:t xml:space="preserve">при </w:t>
      </w:r>
      <w:r w:rsidR="007224D4">
        <w:rPr>
          <w:sz w:val="26"/>
          <w:szCs w:val="26"/>
        </w:rPr>
        <w:t>подготовке ВКР</w:t>
      </w:r>
      <w:r w:rsidRPr="005C48F7">
        <w:rPr>
          <w:sz w:val="26"/>
          <w:szCs w:val="26"/>
        </w:rPr>
        <w:t xml:space="preserve"> принять во внимание соблюдение студентом контрольных сроков</w:t>
      </w:r>
      <w:r w:rsidR="001D651E">
        <w:rPr>
          <w:sz w:val="26"/>
          <w:szCs w:val="26"/>
        </w:rPr>
        <w:t xml:space="preserve"> и этапов </w:t>
      </w:r>
      <w:r w:rsidRPr="005C48F7">
        <w:rPr>
          <w:sz w:val="26"/>
          <w:szCs w:val="26"/>
        </w:rPr>
        <w:t xml:space="preserve">подготовки </w:t>
      </w:r>
      <w:r w:rsidR="001D651E">
        <w:rPr>
          <w:sz w:val="26"/>
          <w:szCs w:val="26"/>
        </w:rPr>
        <w:t>ВКР, предусмотренных настоящими Правилами</w:t>
      </w:r>
      <w:r w:rsidRPr="005C48F7">
        <w:rPr>
          <w:sz w:val="26"/>
          <w:szCs w:val="26"/>
        </w:rPr>
        <w:t>.</w:t>
      </w:r>
    </w:p>
    <w:p w14:paraId="602738BB" w14:textId="506F50D4" w:rsidR="005D08C8" w:rsidRDefault="00404253" w:rsidP="002B61B6">
      <w:pPr>
        <w:pStyle w:val="a5"/>
        <w:numPr>
          <w:ilvl w:val="2"/>
          <w:numId w:val="8"/>
        </w:numPr>
        <w:tabs>
          <w:tab w:val="left" w:pos="-142"/>
          <w:tab w:val="left" w:pos="0"/>
          <w:tab w:val="left" w:pos="851"/>
        </w:tabs>
        <w:ind w:left="0" w:firstLine="0"/>
        <w:jc w:val="both"/>
        <w:rPr>
          <w:sz w:val="26"/>
          <w:szCs w:val="26"/>
        </w:rPr>
      </w:pPr>
      <w:r w:rsidRPr="00F55A14">
        <w:rPr>
          <w:sz w:val="26"/>
          <w:szCs w:val="26"/>
        </w:rPr>
        <w:lastRenderedPageBreak/>
        <w:t>Студент вправе подать заявление о замене</w:t>
      </w:r>
      <w:r w:rsidR="00715689">
        <w:rPr>
          <w:sz w:val="26"/>
          <w:szCs w:val="26"/>
        </w:rPr>
        <w:t xml:space="preserve"> </w:t>
      </w:r>
      <w:r w:rsidRPr="00F55A14">
        <w:rPr>
          <w:sz w:val="26"/>
          <w:szCs w:val="26"/>
        </w:rPr>
        <w:t xml:space="preserve">руководителя </w:t>
      </w:r>
      <w:r w:rsidR="00737FDD">
        <w:rPr>
          <w:sz w:val="26"/>
          <w:szCs w:val="26"/>
        </w:rPr>
        <w:t xml:space="preserve">работы </w:t>
      </w:r>
      <w:r w:rsidRPr="00F55A14">
        <w:rPr>
          <w:sz w:val="26"/>
          <w:szCs w:val="26"/>
        </w:rPr>
        <w:t>с обоснованием своей просьбы</w:t>
      </w:r>
      <w:r w:rsidR="00DC1F1C">
        <w:rPr>
          <w:sz w:val="26"/>
          <w:szCs w:val="26"/>
        </w:rPr>
        <w:t xml:space="preserve"> </w:t>
      </w:r>
      <w:r w:rsidRPr="00F55A14">
        <w:rPr>
          <w:sz w:val="26"/>
          <w:szCs w:val="26"/>
        </w:rPr>
        <w:t>на имя академического руководителя программы не позднее чем за 2 месяца до указанной в приказе дате защиты.</w:t>
      </w:r>
    </w:p>
    <w:p w14:paraId="5BB8434F" w14:textId="77777777" w:rsidR="00404253" w:rsidRDefault="00404253" w:rsidP="002B61B6">
      <w:pPr>
        <w:pStyle w:val="a5"/>
        <w:numPr>
          <w:ilvl w:val="2"/>
          <w:numId w:val="8"/>
        </w:numPr>
        <w:tabs>
          <w:tab w:val="left" w:pos="-142"/>
          <w:tab w:val="left" w:pos="0"/>
          <w:tab w:val="left" w:pos="851"/>
        </w:tabs>
        <w:ind w:left="0" w:firstLine="0"/>
        <w:jc w:val="both"/>
        <w:rPr>
          <w:sz w:val="26"/>
          <w:szCs w:val="26"/>
        </w:rPr>
      </w:pPr>
      <w:r w:rsidRPr="00F55A14">
        <w:rPr>
          <w:sz w:val="26"/>
          <w:szCs w:val="26"/>
        </w:rPr>
        <w:t>Академический руководитель образовательной программы,</w:t>
      </w:r>
      <w:r w:rsidR="005D08C8">
        <w:rPr>
          <w:sz w:val="26"/>
          <w:szCs w:val="26"/>
        </w:rPr>
        <w:t xml:space="preserve"> рассмотрев заявление,</w:t>
      </w:r>
      <w:r w:rsidRPr="00F55A14">
        <w:rPr>
          <w:sz w:val="26"/>
          <w:szCs w:val="26"/>
        </w:rPr>
        <w:t xml:space="preserve"> в свою очередь, имеет право отклонить просьбу студента о замене руководителя, аргументировав свое решение.</w:t>
      </w:r>
    </w:p>
    <w:p w14:paraId="2BBB3880" w14:textId="5E86A7C7" w:rsidR="00404253" w:rsidRPr="00F55A14" w:rsidRDefault="00737FDD" w:rsidP="002B61B6">
      <w:pPr>
        <w:pStyle w:val="a5"/>
        <w:numPr>
          <w:ilvl w:val="2"/>
          <w:numId w:val="8"/>
        </w:numPr>
        <w:tabs>
          <w:tab w:val="left" w:pos="-142"/>
          <w:tab w:val="left" w:pos="0"/>
          <w:tab w:val="left" w:pos="851"/>
        </w:tabs>
        <w:ind w:left="0" w:firstLine="0"/>
        <w:jc w:val="both"/>
        <w:rPr>
          <w:sz w:val="26"/>
          <w:szCs w:val="26"/>
        </w:rPr>
      </w:pPr>
      <w:r>
        <w:rPr>
          <w:sz w:val="26"/>
          <w:szCs w:val="26"/>
        </w:rPr>
        <w:t>Р</w:t>
      </w:r>
      <w:r w:rsidR="00404253" w:rsidRPr="00F55A14">
        <w:rPr>
          <w:sz w:val="26"/>
          <w:szCs w:val="26"/>
        </w:rPr>
        <w:t xml:space="preserve">уководитель </w:t>
      </w:r>
      <w:r>
        <w:rPr>
          <w:sz w:val="26"/>
          <w:szCs w:val="26"/>
        </w:rPr>
        <w:t xml:space="preserve">работы </w:t>
      </w:r>
      <w:r w:rsidR="00404253" w:rsidRPr="00F55A14">
        <w:rPr>
          <w:sz w:val="26"/>
          <w:szCs w:val="26"/>
        </w:rPr>
        <w:t>вправе подать заявление об отказе от выполнения руководства ВКР</w:t>
      </w:r>
      <w:r w:rsidR="00DC1F1C">
        <w:rPr>
          <w:sz w:val="26"/>
          <w:szCs w:val="26"/>
        </w:rPr>
        <w:t xml:space="preserve"> студента</w:t>
      </w:r>
      <w:r w:rsidR="00824674">
        <w:rPr>
          <w:sz w:val="26"/>
          <w:szCs w:val="26"/>
        </w:rPr>
        <w:t xml:space="preserve"> </w:t>
      </w:r>
      <w:r w:rsidR="00404253" w:rsidRPr="00F55A14">
        <w:rPr>
          <w:sz w:val="26"/>
          <w:szCs w:val="26"/>
        </w:rPr>
        <w:t>с обоснованием своей просьбы</w:t>
      </w:r>
      <w:r w:rsidR="00DC1F1C">
        <w:rPr>
          <w:sz w:val="26"/>
          <w:szCs w:val="26"/>
        </w:rPr>
        <w:t xml:space="preserve"> </w:t>
      </w:r>
      <w:r w:rsidR="00404253" w:rsidRPr="00F55A14">
        <w:rPr>
          <w:sz w:val="26"/>
          <w:szCs w:val="26"/>
        </w:rPr>
        <w:t>на имя академического руководителя образовательной программы не позднее чем за 2 месяца до указанной в приказе дате защиты.</w:t>
      </w:r>
    </w:p>
    <w:p w14:paraId="487341B1" w14:textId="77777777" w:rsidR="00404253" w:rsidRDefault="00404253" w:rsidP="002B61B6">
      <w:pPr>
        <w:pStyle w:val="a5"/>
        <w:numPr>
          <w:ilvl w:val="2"/>
          <w:numId w:val="8"/>
        </w:numPr>
        <w:tabs>
          <w:tab w:val="left" w:pos="-142"/>
          <w:tab w:val="left" w:pos="0"/>
          <w:tab w:val="left" w:pos="851"/>
        </w:tabs>
        <w:ind w:left="0" w:firstLine="0"/>
        <w:jc w:val="both"/>
        <w:rPr>
          <w:sz w:val="26"/>
          <w:szCs w:val="26"/>
        </w:rPr>
      </w:pPr>
      <w:r w:rsidRPr="00F55A14">
        <w:rPr>
          <w:sz w:val="26"/>
          <w:szCs w:val="26"/>
        </w:rPr>
        <w:t>При возникновении конфликтных ситуаций в связи с отклонениями просьб о замене руководителя</w:t>
      </w:r>
      <w:r w:rsidR="00737FDD">
        <w:rPr>
          <w:sz w:val="26"/>
          <w:szCs w:val="26"/>
        </w:rPr>
        <w:t xml:space="preserve"> р</w:t>
      </w:r>
      <w:r w:rsidR="00DC1F1C">
        <w:rPr>
          <w:sz w:val="26"/>
          <w:szCs w:val="26"/>
        </w:rPr>
        <w:t>аб</w:t>
      </w:r>
      <w:r w:rsidR="00737FDD">
        <w:rPr>
          <w:sz w:val="26"/>
          <w:szCs w:val="26"/>
        </w:rPr>
        <w:t>оты</w:t>
      </w:r>
      <w:r w:rsidRPr="00F55A14">
        <w:rPr>
          <w:sz w:val="26"/>
          <w:szCs w:val="26"/>
        </w:rPr>
        <w:t>/об отказе от выполнения руководства, принятие решения выносится на заседание Академического совета образовательной программы, на которой обучается студент.</w:t>
      </w:r>
    </w:p>
    <w:p w14:paraId="2146C279" w14:textId="2368926E" w:rsidR="004A5901" w:rsidRPr="00F55A14" w:rsidRDefault="004A5901" w:rsidP="002B61B6">
      <w:pPr>
        <w:pStyle w:val="a5"/>
        <w:numPr>
          <w:ilvl w:val="2"/>
          <w:numId w:val="8"/>
        </w:numPr>
        <w:tabs>
          <w:tab w:val="left" w:pos="-142"/>
          <w:tab w:val="left" w:pos="0"/>
          <w:tab w:val="left" w:pos="851"/>
        </w:tabs>
        <w:ind w:left="0" w:firstLine="0"/>
        <w:jc w:val="both"/>
        <w:rPr>
          <w:sz w:val="26"/>
          <w:szCs w:val="26"/>
        </w:rPr>
      </w:pPr>
      <w:r w:rsidRPr="00F55A14">
        <w:rPr>
          <w:sz w:val="26"/>
          <w:szCs w:val="26"/>
        </w:rPr>
        <w:t>Замена руководителя, назначение</w:t>
      </w:r>
      <w:r>
        <w:rPr>
          <w:sz w:val="26"/>
          <w:szCs w:val="26"/>
        </w:rPr>
        <w:t xml:space="preserve"> соруководителей и</w:t>
      </w:r>
      <w:r w:rsidRPr="00F55A14">
        <w:rPr>
          <w:sz w:val="26"/>
          <w:szCs w:val="26"/>
        </w:rPr>
        <w:t xml:space="preserve"> консультантов (при необходимости) </w:t>
      </w:r>
      <w:r>
        <w:rPr>
          <w:sz w:val="26"/>
          <w:szCs w:val="26"/>
        </w:rPr>
        <w:t>утверждается</w:t>
      </w:r>
      <w:r w:rsidRPr="00F55A14">
        <w:rPr>
          <w:sz w:val="26"/>
          <w:szCs w:val="26"/>
        </w:rPr>
        <w:t xml:space="preserve"> академическим руководителем </w:t>
      </w:r>
      <w:r>
        <w:rPr>
          <w:sz w:val="26"/>
          <w:szCs w:val="26"/>
        </w:rPr>
        <w:t xml:space="preserve">образовательной </w:t>
      </w:r>
      <w:r w:rsidRPr="00F55A14">
        <w:rPr>
          <w:sz w:val="26"/>
          <w:szCs w:val="26"/>
        </w:rPr>
        <w:t>программы</w:t>
      </w:r>
      <w:r>
        <w:rPr>
          <w:sz w:val="26"/>
          <w:szCs w:val="26"/>
        </w:rPr>
        <w:t>.</w:t>
      </w:r>
    </w:p>
    <w:p w14:paraId="79B0E0CE" w14:textId="77777777" w:rsidR="00415F5A" w:rsidRDefault="00415F5A" w:rsidP="002B61B6">
      <w:pPr>
        <w:pStyle w:val="a8"/>
        <w:tabs>
          <w:tab w:val="left" w:pos="851"/>
        </w:tabs>
        <w:ind w:left="0"/>
        <w:jc w:val="both"/>
        <w:rPr>
          <w:sz w:val="26"/>
          <w:szCs w:val="26"/>
        </w:rPr>
      </w:pPr>
    </w:p>
    <w:p w14:paraId="16A3A03E" w14:textId="76C1EC2B" w:rsidR="00FF7720" w:rsidRPr="00777A9A" w:rsidRDefault="002B61B6" w:rsidP="002B61B6">
      <w:pPr>
        <w:pStyle w:val="a8"/>
        <w:tabs>
          <w:tab w:val="left" w:pos="851"/>
        </w:tabs>
        <w:ind w:left="0"/>
        <w:jc w:val="center"/>
        <w:rPr>
          <w:b/>
          <w:sz w:val="32"/>
          <w:szCs w:val="32"/>
        </w:rPr>
      </w:pPr>
      <w:r w:rsidRPr="00777A9A">
        <w:rPr>
          <w:b/>
          <w:sz w:val="32"/>
          <w:szCs w:val="32"/>
        </w:rPr>
        <w:t>5.</w:t>
      </w:r>
      <w:r w:rsidR="00FF7720" w:rsidRPr="00777A9A">
        <w:rPr>
          <w:b/>
          <w:sz w:val="32"/>
          <w:szCs w:val="32"/>
        </w:rPr>
        <w:t xml:space="preserve"> Основные требования к ВКР и порядок ее выполнения</w:t>
      </w:r>
    </w:p>
    <w:p w14:paraId="7F4EDD04" w14:textId="77777777" w:rsidR="009F20C8" w:rsidRDefault="009F20C8" w:rsidP="002B61B6">
      <w:pPr>
        <w:tabs>
          <w:tab w:val="left" w:pos="851"/>
        </w:tabs>
        <w:rPr>
          <w:sz w:val="24"/>
          <w:szCs w:val="24"/>
        </w:rPr>
      </w:pPr>
    </w:p>
    <w:p w14:paraId="5B326195" w14:textId="77777777" w:rsidR="009F20C8" w:rsidRPr="008160C5" w:rsidRDefault="009F20C8" w:rsidP="00521D57">
      <w:pPr>
        <w:tabs>
          <w:tab w:val="left" w:pos="851"/>
        </w:tabs>
        <w:rPr>
          <w:b/>
          <w:vanish/>
          <w:sz w:val="26"/>
          <w:szCs w:val="26"/>
        </w:rPr>
      </w:pPr>
    </w:p>
    <w:p w14:paraId="1E4723B2" w14:textId="77777777" w:rsidR="00FF7720" w:rsidRPr="008160C5" w:rsidRDefault="00FF7720" w:rsidP="00521D57">
      <w:pPr>
        <w:pStyle w:val="a8"/>
        <w:numPr>
          <w:ilvl w:val="0"/>
          <w:numId w:val="44"/>
        </w:numPr>
        <w:tabs>
          <w:tab w:val="left" w:pos="851"/>
        </w:tabs>
        <w:ind w:left="0" w:firstLine="0"/>
        <w:rPr>
          <w:b/>
          <w:vanish/>
          <w:sz w:val="26"/>
          <w:szCs w:val="26"/>
        </w:rPr>
      </w:pPr>
    </w:p>
    <w:p w14:paraId="2A312DD8" w14:textId="77777777" w:rsidR="00FF7720" w:rsidRPr="008160C5" w:rsidRDefault="00FF7720" w:rsidP="00521D57">
      <w:pPr>
        <w:pStyle w:val="a8"/>
        <w:numPr>
          <w:ilvl w:val="0"/>
          <w:numId w:val="44"/>
        </w:numPr>
        <w:tabs>
          <w:tab w:val="left" w:pos="851"/>
        </w:tabs>
        <w:ind w:left="0" w:firstLine="0"/>
        <w:rPr>
          <w:b/>
          <w:vanish/>
          <w:sz w:val="26"/>
          <w:szCs w:val="26"/>
        </w:rPr>
      </w:pPr>
    </w:p>
    <w:p w14:paraId="3BB88A91" w14:textId="526A4020" w:rsidR="00FF7720" w:rsidRPr="008160C5" w:rsidRDefault="00FF7720" w:rsidP="00521D57">
      <w:pPr>
        <w:numPr>
          <w:ilvl w:val="1"/>
          <w:numId w:val="45"/>
        </w:numPr>
        <w:tabs>
          <w:tab w:val="left" w:pos="851"/>
        </w:tabs>
        <w:ind w:left="0" w:firstLine="0"/>
        <w:rPr>
          <w:rFonts w:eastAsia="Calibri"/>
          <w:b/>
          <w:sz w:val="26"/>
          <w:szCs w:val="26"/>
          <w:lang w:eastAsia="en-US"/>
        </w:rPr>
      </w:pPr>
      <w:r w:rsidRPr="008160C5">
        <w:rPr>
          <w:rFonts w:eastAsia="Calibri"/>
          <w:b/>
          <w:sz w:val="26"/>
          <w:szCs w:val="26"/>
          <w:lang w:eastAsia="en-US"/>
        </w:rPr>
        <w:t>К ВКР, выполненным в формате академического исследования, предъявляются следующие общие требования:</w:t>
      </w:r>
    </w:p>
    <w:p w14:paraId="31A8A103"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Обоснование исследовательской проблемы.</w:t>
      </w:r>
    </w:p>
    <w:p w14:paraId="2D35BCBE"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Изучение и критический анализ научных монографий, периодических научных изданий и иных материалов по теме исследования.</w:t>
      </w:r>
    </w:p>
    <w:p w14:paraId="019697E6"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Анализ и характеристика истории исследуемой проблемы и ее современного состояния.</w:t>
      </w:r>
    </w:p>
    <w:p w14:paraId="094E01FD"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Использование обоснованных методов исследования, их соответствие поставленным в исследовании задачам.</w:t>
      </w:r>
    </w:p>
    <w:p w14:paraId="10AEF991"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Обобщение результатов, их обоснование, формирование развернутых выводов и возможных практических рекомендаций.</w:t>
      </w:r>
    </w:p>
    <w:p w14:paraId="23A8E690"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lang w:eastAsia="en-US"/>
        </w:rPr>
        <w:t>ВКР не может выполняться в формате реферата. В разделах, посвященных обзору научной литературы, допустимы элементы реферативного изложения содержания изученных работ.</w:t>
      </w:r>
    </w:p>
    <w:p w14:paraId="21A1EAF5"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ВКР включает следующие структурные элементы:</w:t>
      </w:r>
    </w:p>
    <w:p w14:paraId="5BBF8385"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Титульный лист (см. Приложение 2).</w:t>
      </w:r>
    </w:p>
    <w:p w14:paraId="5D256496" w14:textId="54ADDA5A"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Содержание</w:t>
      </w:r>
      <w:r w:rsidR="00925CBE">
        <w:rPr>
          <w:rFonts w:eastAsia="Calibri"/>
          <w:sz w:val="26"/>
          <w:szCs w:val="26"/>
          <w:lang w:eastAsia="en-US"/>
        </w:rPr>
        <w:t xml:space="preserve"> (см. Приложение 3)</w:t>
      </w:r>
      <w:r w:rsidRPr="002B61B6">
        <w:rPr>
          <w:rFonts w:eastAsia="Calibri"/>
          <w:sz w:val="26"/>
          <w:szCs w:val="26"/>
          <w:lang w:eastAsia="en-US"/>
        </w:rPr>
        <w:t>.</w:t>
      </w:r>
    </w:p>
    <w:p w14:paraId="7E90B9DC"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Введение.</w:t>
      </w:r>
    </w:p>
    <w:p w14:paraId="1137384B" w14:textId="0E20A6FB"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xml:space="preserve">- Основная (содержательная) часть, включающая в себя не менее </w:t>
      </w:r>
      <w:r w:rsidR="00925CBE">
        <w:rPr>
          <w:rFonts w:eastAsia="Calibri"/>
          <w:sz w:val="26"/>
          <w:szCs w:val="26"/>
          <w:lang w:eastAsia="en-US"/>
        </w:rPr>
        <w:t>трех</w:t>
      </w:r>
      <w:r w:rsidRPr="002B61B6">
        <w:rPr>
          <w:rFonts w:eastAsia="Calibri"/>
          <w:sz w:val="26"/>
          <w:szCs w:val="26"/>
          <w:lang w:eastAsia="en-US"/>
        </w:rPr>
        <w:t xml:space="preserve"> глав.</w:t>
      </w:r>
    </w:p>
    <w:p w14:paraId="0E774308"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xml:space="preserve">- Заключение. </w:t>
      </w:r>
    </w:p>
    <w:p w14:paraId="10533CB6"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Список использованных источников и литературы.</w:t>
      </w:r>
    </w:p>
    <w:p w14:paraId="644CCB6F" w14:textId="77777777" w:rsidR="00FF7720"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Приложения (если такие имеются).</w:t>
      </w:r>
    </w:p>
    <w:p w14:paraId="23CC44EF" w14:textId="77777777" w:rsidR="008160C5" w:rsidRPr="002B61B6" w:rsidRDefault="008160C5" w:rsidP="002B61B6">
      <w:pPr>
        <w:tabs>
          <w:tab w:val="left" w:pos="851"/>
        </w:tabs>
        <w:jc w:val="both"/>
        <w:rPr>
          <w:rFonts w:eastAsia="Calibri"/>
          <w:sz w:val="26"/>
          <w:szCs w:val="26"/>
          <w:lang w:eastAsia="en-US"/>
        </w:rPr>
      </w:pPr>
    </w:p>
    <w:p w14:paraId="71255FCD" w14:textId="77777777" w:rsidR="00FF7720" w:rsidRPr="008160C5" w:rsidRDefault="00FF7720" w:rsidP="00521D57">
      <w:pPr>
        <w:numPr>
          <w:ilvl w:val="1"/>
          <w:numId w:val="45"/>
        </w:numPr>
        <w:tabs>
          <w:tab w:val="left" w:pos="851"/>
        </w:tabs>
        <w:ind w:left="0" w:firstLine="0"/>
        <w:rPr>
          <w:rFonts w:eastAsia="Calibri"/>
          <w:b/>
          <w:sz w:val="26"/>
          <w:szCs w:val="26"/>
          <w:lang w:eastAsia="en-US"/>
        </w:rPr>
      </w:pPr>
      <w:r w:rsidRPr="008160C5">
        <w:rPr>
          <w:rFonts w:eastAsia="Calibri"/>
          <w:b/>
          <w:sz w:val="26"/>
          <w:szCs w:val="26"/>
          <w:lang w:eastAsia="en-US"/>
        </w:rPr>
        <w:t>К ВКР, выполненным в формате прикладного проекта, предъявляются следующие общие требования:</w:t>
      </w:r>
    </w:p>
    <w:p w14:paraId="41D92CB1"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Прикладной проект должен быть реализован на основе заранее составленного Технического Задания (ТЗ) и в соответствии с ним.</w:t>
      </w:r>
    </w:p>
    <w:p w14:paraId="43944776"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lastRenderedPageBreak/>
        <w:t>Если ТЗ предоставлено не внешним заказчиком, а подготовлено автором(ами) ВКР, то оно должно содержать следующие элементы:</w:t>
      </w:r>
    </w:p>
    <w:p w14:paraId="2A864672"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обоснование актуальности прикладного проекта</w:t>
      </w:r>
      <w:r w:rsidRPr="002B61B6">
        <w:rPr>
          <w:rFonts w:eastAsia="Calibri"/>
          <w:sz w:val="26"/>
          <w:szCs w:val="26"/>
          <w:vertAlign w:val="superscript"/>
          <w:lang w:eastAsia="en-US"/>
        </w:rPr>
        <w:footnoteReference w:id="1"/>
      </w:r>
      <w:r w:rsidRPr="002B61B6">
        <w:rPr>
          <w:rFonts w:eastAsia="Calibri"/>
          <w:sz w:val="26"/>
          <w:szCs w:val="26"/>
          <w:lang w:eastAsia="en-US"/>
        </w:rPr>
        <w:t>;</w:t>
      </w:r>
    </w:p>
    <w:p w14:paraId="7C494F50"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цель реализации проекта;</w:t>
      </w:r>
    </w:p>
    <w:p w14:paraId="2374B058"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связь с результатами предыдущих исследований или проектов;</w:t>
      </w:r>
    </w:p>
    <w:p w14:paraId="4E9DD23F"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«дорожная карта» реализации проекта: описание последовательности шагов (задач), необходимых для достижения цели, и способов реализации этих шагов (в том числе обоснование методологии, если проект содержит исследовательский компонент);</w:t>
      </w:r>
    </w:p>
    <w:p w14:paraId="17979028"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информационная/эмпирическая база (если есть) реализации проекта;</w:t>
      </w:r>
    </w:p>
    <w:p w14:paraId="2C821D22"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предполагаемые результаты;</w:t>
      </w:r>
    </w:p>
    <w:p w14:paraId="16A46996"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перечень отчетных материалов по проекту;</w:t>
      </w:r>
    </w:p>
    <w:p w14:paraId="3C7356DD" w14:textId="77777777" w:rsidR="00FF7720" w:rsidRPr="002B61B6" w:rsidRDefault="00FF7720" w:rsidP="00777A9A">
      <w:pPr>
        <w:tabs>
          <w:tab w:val="left" w:pos="1134"/>
        </w:tabs>
        <w:ind w:left="851"/>
        <w:jc w:val="both"/>
        <w:rPr>
          <w:rFonts w:eastAsia="Calibri"/>
          <w:sz w:val="26"/>
          <w:szCs w:val="26"/>
          <w:lang w:eastAsia="en-US"/>
        </w:rPr>
      </w:pPr>
      <w:r w:rsidRPr="002B61B6">
        <w:rPr>
          <w:rFonts w:eastAsia="Calibri"/>
          <w:sz w:val="26"/>
          <w:szCs w:val="26"/>
          <w:lang w:eastAsia="en-US"/>
        </w:rPr>
        <w:t xml:space="preserve">- график выполнения работ по проекту. </w:t>
      </w:r>
    </w:p>
    <w:p w14:paraId="2FD83F0B" w14:textId="77777777" w:rsidR="00FF7720"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Среди отчетных материалов по проекту должен быть интеллектуальный продукт (его форма зависит от специфики проекта), являющийся главным результатом реализации проекта.</w:t>
      </w:r>
    </w:p>
    <w:p w14:paraId="6E7D5598" w14:textId="77777777" w:rsidR="008160C5" w:rsidRPr="002B61B6" w:rsidRDefault="008160C5" w:rsidP="008160C5">
      <w:pPr>
        <w:tabs>
          <w:tab w:val="left" w:pos="851"/>
        </w:tabs>
        <w:jc w:val="both"/>
        <w:rPr>
          <w:rFonts w:eastAsia="Calibri"/>
          <w:sz w:val="26"/>
          <w:szCs w:val="26"/>
          <w:lang w:eastAsia="en-US"/>
        </w:rPr>
      </w:pPr>
    </w:p>
    <w:p w14:paraId="15F74BE9" w14:textId="01232B97" w:rsidR="00FF7720" w:rsidRPr="008160C5" w:rsidRDefault="00FF7720" w:rsidP="00521D57">
      <w:pPr>
        <w:numPr>
          <w:ilvl w:val="1"/>
          <w:numId w:val="45"/>
        </w:numPr>
        <w:tabs>
          <w:tab w:val="left" w:pos="851"/>
        </w:tabs>
        <w:ind w:left="0" w:firstLine="0"/>
        <w:rPr>
          <w:rFonts w:eastAsia="Calibri"/>
          <w:b/>
          <w:sz w:val="26"/>
          <w:szCs w:val="26"/>
          <w:lang w:eastAsia="en-US"/>
        </w:rPr>
      </w:pPr>
      <w:r w:rsidRPr="008160C5">
        <w:rPr>
          <w:rFonts w:eastAsia="Calibri"/>
          <w:b/>
          <w:sz w:val="26"/>
          <w:szCs w:val="26"/>
          <w:lang w:eastAsia="en-US"/>
        </w:rPr>
        <w:t>Прочие (не зависящие от формата выполнения работы) требования:</w:t>
      </w:r>
    </w:p>
    <w:p w14:paraId="4B27E4FD" w14:textId="06356E79" w:rsidR="00FF7720" w:rsidRPr="00777A9A"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 xml:space="preserve">Научно-исследовательский уровень ВКР должен отвечать соответствующей программе обучения и демонстрировать наличие сформированных в процессе освоения образовательной программы общекультурных и профессиональных компетенций в соответствии с перечнем компетенций, содержащихся в </w:t>
      </w:r>
      <w:r w:rsidRPr="00777A9A">
        <w:rPr>
          <w:sz w:val="26"/>
          <w:szCs w:val="26"/>
        </w:rPr>
        <w:t>Образовательном стандарте Федерального государственного автономного образовательного учреждения высшего профессионального образования «Национального исследовательского университета «Высшая школа экономики» по направлению подготовки 38.0</w:t>
      </w:r>
      <w:r w:rsidR="00777A9A">
        <w:rPr>
          <w:sz w:val="26"/>
          <w:szCs w:val="26"/>
        </w:rPr>
        <w:t>4</w:t>
      </w:r>
      <w:r w:rsidRPr="00777A9A">
        <w:rPr>
          <w:sz w:val="26"/>
          <w:szCs w:val="26"/>
        </w:rPr>
        <w:t>.04 «Государственное и муниципальное управление».</w:t>
      </w:r>
    </w:p>
    <w:p w14:paraId="5488925A" w14:textId="281EEBBF"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777A9A">
        <w:rPr>
          <w:sz w:val="26"/>
          <w:szCs w:val="26"/>
        </w:rPr>
        <w:t xml:space="preserve">При подаче заявки в </w:t>
      </w:r>
      <w:r w:rsidR="00361771">
        <w:rPr>
          <w:sz w:val="26"/>
          <w:szCs w:val="26"/>
        </w:rPr>
        <w:t>ЭИОС</w:t>
      </w:r>
      <w:r w:rsidR="00521D57">
        <w:rPr>
          <w:sz w:val="26"/>
          <w:szCs w:val="26"/>
        </w:rPr>
        <w:t xml:space="preserve"> </w:t>
      </w:r>
      <w:r w:rsidRPr="00777A9A">
        <w:rPr>
          <w:sz w:val="26"/>
          <w:szCs w:val="26"/>
        </w:rPr>
        <w:t>нужно указывать перевод темы на</w:t>
      </w:r>
      <w:r w:rsidRPr="002B61B6">
        <w:rPr>
          <w:sz w:val="26"/>
          <w:szCs w:val="26"/>
        </w:rPr>
        <w:t xml:space="preserve"> английский язык и формат выполнения ВКР.</w:t>
      </w:r>
    </w:p>
    <w:p w14:paraId="16637BBC"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 xml:space="preserve">При подаче заявки студент и научный руководитель несут ответственность за его полноту в части именования названия на русском и английском языках. </w:t>
      </w:r>
    </w:p>
    <w:p w14:paraId="018EAA80"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При выполнении совместной ВКР с предоставлением единого текста авторы ВКР должны описать (предпочтительно – в конце Введения) роль каждого члена авторского коллектива в выполнении бакалаврской работы.</w:t>
      </w:r>
    </w:p>
    <w:p w14:paraId="592FA3C0" w14:textId="24FEA9C8"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 xml:space="preserve">ВКР в итоговой редакции загружается </w:t>
      </w:r>
      <w:r w:rsidR="00361771">
        <w:rPr>
          <w:sz w:val="26"/>
          <w:szCs w:val="26"/>
        </w:rPr>
        <w:t xml:space="preserve">в ЭИОС </w:t>
      </w:r>
      <w:r w:rsidRPr="002B61B6">
        <w:rPr>
          <w:sz w:val="26"/>
          <w:szCs w:val="26"/>
        </w:rPr>
        <w:t>на предмет проверки наличия плагиата.</w:t>
      </w:r>
    </w:p>
    <w:p w14:paraId="13A9DFE2" w14:textId="77777777" w:rsidR="00FF7720" w:rsidRPr="008160C5"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Защита ВКР (в очном или конференционном формате) проводится перед экзаменационной комиссией, состоящей из членов Государственной экзаменационной комиссии.</w:t>
      </w:r>
    </w:p>
    <w:p w14:paraId="5949A114" w14:textId="77777777" w:rsidR="008160C5" w:rsidRPr="002B61B6" w:rsidRDefault="008160C5" w:rsidP="008160C5">
      <w:pPr>
        <w:tabs>
          <w:tab w:val="left" w:pos="851"/>
        </w:tabs>
        <w:jc w:val="both"/>
        <w:rPr>
          <w:rFonts w:eastAsia="Calibri"/>
          <w:sz w:val="26"/>
          <w:szCs w:val="26"/>
          <w:lang w:eastAsia="en-US"/>
        </w:rPr>
      </w:pPr>
    </w:p>
    <w:p w14:paraId="76FEABF4" w14:textId="77777777" w:rsidR="00FF7720" w:rsidRPr="00521D57" w:rsidRDefault="00FF7720" w:rsidP="00521D57">
      <w:pPr>
        <w:numPr>
          <w:ilvl w:val="1"/>
          <w:numId w:val="45"/>
        </w:numPr>
        <w:tabs>
          <w:tab w:val="left" w:pos="851"/>
        </w:tabs>
        <w:ind w:left="0" w:firstLine="0"/>
        <w:rPr>
          <w:rFonts w:eastAsia="Calibri"/>
          <w:b/>
          <w:sz w:val="26"/>
          <w:szCs w:val="26"/>
          <w:lang w:eastAsia="en-US"/>
        </w:rPr>
      </w:pPr>
      <w:r w:rsidRPr="00521D57">
        <w:rPr>
          <w:b/>
          <w:sz w:val="26"/>
          <w:szCs w:val="26"/>
        </w:rPr>
        <w:t>Объем работы.</w:t>
      </w:r>
    </w:p>
    <w:p w14:paraId="23179B17" w14:textId="36841DFF"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 xml:space="preserve">Под объемом ВКР понимается объем авторского текста без учета титульного листа, содержания, списка литературы и приложений. </w:t>
      </w:r>
      <w:r w:rsidR="00521D57" w:rsidRPr="00521D57">
        <w:rPr>
          <w:iCs/>
          <w:sz w:val="26"/>
          <w:szCs w:val="26"/>
        </w:rPr>
        <w:t xml:space="preserve">Рекомендуемый объем магистерской диссертации – от 50 </w:t>
      </w:r>
      <w:r w:rsidR="006F5ABB">
        <w:rPr>
          <w:iCs/>
          <w:sz w:val="26"/>
          <w:szCs w:val="26"/>
        </w:rPr>
        <w:t>с</w:t>
      </w:r>
      <w:r w:rsidR="00521D57" w:rsidRPr="00521D57">
        <w:rPr>
          <w:iCs/>
          <w:sz w:val="26"/>
          <w:szCs w:val="26"/>
        </w:rPr>
        <w:t>траниц печатного текста (</w:t>
      </w:r>
      <w:r w:rsidR="006F5ABB">
        <w:rPr>
          <w:iCs/>
          <w:sz w:val="26"/>
          <w:szCs w:val="26"/>
        </w:rPr>
        <w:t xml:space="preserve">от </w:t>
      </w:r>
      <w:r w:rsidR="00521D57" w:rsidRPr="00521D57">
        <w:rPr>
          <w:iCs/>
          <w:sz w:val="26"/>
          <w:szCs w:val="26"/>
        </w:rPr>
        <w:t>100 тысяч печатных знаков)</w:t>
      </w:r>
      <w:r w:rsidR="00521D57">
        <w:rPr>
          <w:sz w:val="26"/>
          <w:szCs w:val="26"/>
        </w:rPr>
        <w:t>.</w:t>
      </w:r>
      <w:r w:rsidRPr="002B61B6">
        <w:rPr>
          <w:sz w:val="26"/>
          <w:szCs w:val="26"/>
        </w:rPr>
        <w:t xml:space="preserve"> Объем приложений не регламентирован. </w:t>
      </w:r>
    </w:p>
    <w:p w14:paraId="5BA586F6" w14:textId="63B57746" w:rsidR="00FF7720" w:rsidRDefault="00FF7720" w:rsidP="002B61B6">
      <w:pPr>
        <w:numPr>
          <w:ilvl w:val="2"/>
          <w:numId w:val="45"/>
        </w:numPr>
        <w:tabs>
          <w:tab w:val="left" w:pos="851"/>
        </w:tabs>
        <w:ind w:left="0" w:firstLine="0"/>
        <w:jc w:val="both"/>
        <w:rPr>
          <w:rFonts w:eastAsia="Calibri"/>
          <w:sz w:val="26"/>
          <w:szCs w:val="26"/>
          <w:lang w:eastAsia="en-US"/>
        </w:rPr>
      </w:pPr>
      <w:r w:rsidRPr="002B61B6">
        <w:rPr>
          <w:rFonts w:eastAsia="Calibri"/>
          <w:sz w:val="26"/>
          <w:szCs w:val="26"/>
          <w:lang w:eastAsia="en-US"/>
        </w:rPr>
        <w:t>При выполнении коллективной работы двумя или тремя студентами рекомендуемый объем увеличивается в 1</w:t>
      </w:r>
      <w:r w:rsidR="00361771">
        <w:rPr>
          <w:rFonts w:eastAsia="Calibri"/>
          <w:sz w:val="26"/>
          <w:szCs w:val="26"/>
          <w:lang w:eastAsia="en-US"/>
        </w:rPr>
        <w:t>,</w:t>
      </w:r>
      <w:r w:rsidRPr="002B61B6">
        <w:rPr>
          <w:rFonts w:eastAsia="Calibri"/>
          <w:sz w:val="26"/>
          <w:szCs w:val="26"/>
          <w:lang w:eastAsia="en-US"/>
        </w:rPr>
        <w:t xml:space="preserve">5 раза. При выполнении коллективной </w:t>
      </w:r>
      <w:r w:rsidRPr="002B61B6">
        <w:rPr>
          <w:rFonts w:eastAsia="Calibri"/>
          <w:sz w:val="26"/>
          <w:szCs w:val="26"/>
          <w:lang w:eastAsia="en-US"/>
        </w:rPr>
        <w:lastRenderedPageBreak/>
        <w:t>работы б</w:t>
      </w:r>
      <w:r w:rsidRPr="002B61B6">
        <w:rPr>
          <w:rFonts w:eastAsia="Calibri"/>
          <w:i/>
          <w:sz w:val="26"/>
          <w:szCs w:val="26"/>
          <w:lang w:eastAsia="en-US"/>
        </w:rPr>
        <w:t>о</w:t>
      </w:r>
      <w:r w:rsidRPr="002B61B6">
        <w:rPr>
          <w:rFonts w:eastAsia="Calibri"/>
          <w:sz w:val="26"/>
          <w:szCs w:val="26"/>
          <w:lang w:eastAsia="en-US"/>
        </w:rPr>
        <w:t>льшим числом студентов решение о рекомендуемом объеме в частном порядке принимает Академический совет.</w:t>
      </w:r>
    </w:p>
    <w:p w14:paraId="78B555A7" w14:textId="77777777" w:rsidR="008160C5" w:rsidRPr="002B61B6" w:rsidRDefault="008160C5" w:rsidP="008160C5">
      <w:pPr>
        <w:tabs>
          <w:tab w:val="left" w:pos="851"/>
        </w:tabs>
        <w:jc w:val="both"/>
        <w:rPr>
          <w:rFonts w:eastAsia="Calibri"/>
          <w:sz w:val="26"/>
          <w:szCs w:val="26"/>
          <w:lang w:eastAsia="en-US"/>
        </w:rPr>
      </w:pPr>
    </w:p>
    <w:p w14:paraId="0479A2A8" w14:textId="77777777" w:rsidR="00FF7720" w:rsidRPr="008160C5" w:rsidRDefault="00FF7720" w:rsidP="00521D57">
      <w:pPr>
        <w:numPr>
          <w:ilvl w:val="1"/>
          <w:numId w:val="45"/>
        </w:numPr>
        <w:tabs>
          <w:tab w:val="left" w:pos="851"/>
        </w:tabs>
        <w:ind w:left="0" w:firstLine="0"/>
        <w:rPr>
          <w:rFonts w:eastAsia="Calibri"/>
          <w:b/>
          <w:sz w:val="26"/>
          <w:szCs w:val="26"/>
          <w:lang w:eastAsia="en-US"/>
        </w:rPr>
      </w:pPr>
      <w:r w:rsidRPr="008160C5">
        <w:rPr>
          <w:b/>
          <w:sz w:val="26"/>
          <w:szCs w:val="26"/>
        </w:rPr>
        <w:t>Стиль изложения.</w:t>
      </w:r>
    </w:p>
    <w:p w14:paraId="4961BCE8"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 xml:space="preserve">В ВКР необходимо придерживаться научного стиля языка, принятой в данной области терминологии, обозначений, условных сокращений и символов. </w:t>
      </w:r>
    </w:p>
    <w:p w14:paraId="4598DAC3" w14:textId="77777777" w:rsidR="00FF7720" w:rsidRPr="008160C5" w:rsidRDefault="00FF7720" w:rsidP="002B61B6">
      <w:pPr>
        <w:numPr>
          <w:ilvl w:val="2"/>
          <w:numId w:val="45"/>
        </w:numPr>
        <w:tabs>
          <w:tab w:val="left" w:pos="851"/>
        </w:tabs>
        <w:ind w:left="0" w:firstLine="0"/>
        <w:jc w:val="both"/>
        <w:rPr>
          <w:rFonts w:eastAsia="Calibri"/>
          <w:sz w:val="26"/>
          <w:szCs w:val="26"/>
          <w:lang w:eastAsia="en-US"/>
        </w:rPr>
      </w:pPr>
      <w:r w:rsidRPr="002B61B6">
        <w:rPr>
          <w:sz w:val="26"/>
          <w:szCs w:val="26"/>
        </w:rPr>
        <w:t>В тексте ВКР не рекомендуется подмена специальной терминологии медийными и повседневными клише, жаргонизмами. Не допускается использование эмоциональных конструктов, постановки риторических вопросов. Текст должен фокусироваться на сути излагаемой проблемы, аргументация должна быть ясной и точной.</w:t>
      </w:r>
    </w:p>
    <w:p w14:paraId="2C459BBB" w14:textId="77777777" w:rsidR="008160C5" w:rsidRPr="002B61B6" w:rsidRDefault="008160C5" w:rsidP="008160C5">
      <w:pPr>
        <w:tabs>
          <w:tab w:val="left" w:pos="851"/>
        </w:tabs>
        <w:jc w:val="both"/>
        <w:rPr>
          <w:rFonts w:eastAsia="Calibri"/>
          <w:sz w:val="26"/>
          <w:szCs w:val="26"/>
          <w:lang w:eastAsia="en-US"/>
        </w:rPr>
      </w:pPr>
    </w:p>
    <w:p w14:paraId="140D3373" w14:textId="5FA3DC41" w:rsidR="00FF7720" w:rsidRPr="008160C5" w:rsidRDefault="00FF7720" w:rsidP="00521D57">
      <w:pPr>
        <w:numPr>
          <w:ilvl w:val="1"/>
          <w:numId w:val="45"/>
        </w:numPr>
        <w:tabs>
          <w:tab w:val="left" w:pos="851"/>
        </w:tabs>
        <w:ind w:left="0" w:firstLine="0"/>
        <w:rPr>
          <w:rFonts w:eastAsia="Calibri"/>
          <w:b/>
          <w:sz w:val="26"/>
          <w:szCs w:val="26"/>
          <w:lang w:eastAsia="en-US"/>
        </w:rPr>
      </w:pPr>
      <w:r w:rsidRPr="008160C5">
        <w:rPr>
          <w:b/>
          <w:sz w:val="26"/>
          <w:szCs w:val="26"/>
        </w:rPr>
        <w:t>Требования к оформлению ВКР.</w:t>
      </w:r>
    </w:p>
    <w:p w14:paraId="597B76A0" w14:textId="77777777" w:rsidR="00FF7720" w:rsidRPr="002B61B6" w:rsidRDefault="00FF7720" w:rsidP="002B61B6">
      <w:pPr>
        <w:numPr>
          <w:ilvl w:val="2"/>
          <w:numId w:val="45"/>
        </w:numPr>
        <w:tabs>
          <w:tab w:val="left" w:pos="851"/>
        </w:tabs>
        <w:ind w:left="0" w:firstLine="0"/>
        <w:jc w:val="both"/>
        <w:rPr>
          <w:rFonts w:eastAsia="Calibri"/>
          <w:sz w:val="26"/>
          <w:szCs w:val="26"/>
          <w:lang w:eastAsia="en-US"/>
        </w:rPr>
      </w:pPr>
      <w:r w:rsidRPr="002B61B6">
        <w:rPr>
          <w:iCs/>
          <w:sz w:val="26"/>
          <w:szCs w:val="26"/>
        </w:rPr>
        <w:t>Технические требования.</w:t>
      </w:r>
    </w:p>
    <w:p w14:paraId="7082CCA3" w14:textId="77777777" w:rsidR="00FF7720" w:rsidRPr="002B61B6" w:rsidRDefault="00FF7720" w:rsidP="002B61B6">
      <w:pPr>
        <w:pStyle w:val="13"/>
        <w:tabs>
          <w:tab w:val="left" w:pos="851"/>
        </w:tabs>
        <w:ind w:right="0"/>
        <w:rPr>
          <w:sz w:val="26"/>
          <w:szCs w:val="26"/>
        </w:rPr>
      </w:pPr>
      <w:r w:rsidRPr="002B61B6">
        <w:rPr>
          <w:sz w:val="26"/>
          <w:szCs w:val="26"/>
        </w:rPr>
        <w:t>Текст выполняется в редакторе Microsoft Word 7.0 и выше для Windows или в аналогичных программах, обеспечивающих возможность чтения файла (форматы .</w:t>
      </w:r>
      <w:r w:rsidRPr="002B61B6">
        <w:rPr>
          <w:sz w:val="26"/>
          <w:szCs w:val="26"/>
          <w:lang w:val="en-US"/>
        </w:rPr>
        <w:t>doc</w:t>
      </w:r>
      <w:r w:rsidRPr="002B61B6">
        <w:rPr>
          <w:sz w:val="26"/>
          <w:szCs w:val="26"/>
        </w:rPr>
        <w:t>, .</w:t>
      </w:r>
      <w:r w:rsidRPr="002B61B6">
        <w:rPr>
          <w:sz w:val="26"/>
          <w:szCs w:val="26"/>
          <w:lang w:val="en-US"/>
        </w:rPr>
        <w:t>docx</w:t>
      </w:r>
      <w:r w:rsidRPr="002B61B6">
        <w:rPr>
          <w:sz w:val="26"/>
          <w:szCs w:val="26"/>
        </w:rPr>
        <w:t>, .</w:t>
      </w:r>
      <w:r w:rsidRPr="002B61B6">
        <w:rPr>
          <w:sz w:val="26"/>
          <w:szCs w:val="26"/>
          <w:lang w:val="en-US"/>
        </w:rPr>
        <w:t>pdf</w:t>
      </w:r>
      <w:r w:rsidRPr="002B61B6">
        <w:rPr>
          <w:sz w:val="26"/>
          <w:szCs w:val="26"/>
        </w:rPr>
        <w:t xml:space="preserve">). Гарнитура – Times New Roman. Величина шрифта в тексте – 14 кегль. Межстрочный интервал – 1,5. Поля: верхнее – 2 см.; нижнее – 2,5 см.; левое – 3 см.; правое – 1,5 см. Все объекты, таблицы, графики, рисунки должны быть вставлены в текст за исключением случая, если они по объему превышают одну страницу. В таком случае они выносятся в приложения. Отступ абзаца – 1,25 см. Выравнивание по ширине. </w:t>
      </w:r>
    </w:p>
    <w:p w14:paraId="64F1745C" w14:textId="77777777" w:rsidR="00FF7720" w:rsidRPr="002B61B6" w:rsidRDefault="00FF7720" w:rsidP="002B61B6">
      <w:pPr>
        <w:pStyle w:val="13"/>
        <w:tabs>
          <w:tab w:val="left" w:pos="851"/>
        </w:tabs>
        <w:ind w:right="0"/>
        <w:rPr>
          <w:sz w:val="26"/>
          <w:szCs w:val="26"/>
        </w:rPr>
      </w:pPr>
      <w:r w:rsidRPr="002B61B6">
        <w:rPr>
          <w:sz w:val="26"/>
          <w:szCs w:val="26"/>
        </w:rPr>
        <w:t>Сноски печатаются шрифтом Times New Roman – 10 кегль; выравнивание по ширине; межстрочный интервал – 1 (единичный).</w:t>
      </w:r>
    </w:p>
    <w:p w14:paraId="1E09E3E3" w14:textId="77777777" w:rsidR="00FF7720" w:rsidRPr="002B61B6" w:rsidRDefault="00FF7720" w:rsidP="002B61B6">
      <w:pPr>
        <w:pStyle w:val="13"/>
        <w:tabs>
          <w:tab w:val="left" w:pos="851"/>
        </w:tabs>
        <w:ind w:right="0"/>
        <w:rPr>
          <w:sz w:val="26"/>
          <w:szCs w:val="26"/>
        </w:rPr>
      </w:pPr>
      <w:r w:rsidRPr="002B61B6">
        <w:rPr>
          <w:sz w:val="26"/>
          <w:szCs w:val="26"/>
        </w:rPr>
        <w:t xml:space="preserve">Для оформления ссылочно-сносочного аппарата </w:t>
      </w:r>
      <w:r w:rsidRPr="002B61B6">
        <w:rPr>
          <w:b/>
          <w:bCs/>
          <w:sz w:val="26"/>
          <w:szCs w:val="26"/>
        </w:rPr>
        <w:t>обязательным</w:t>
      </w:r>
      <w:r w:rsidRPr="002B61B6">
        <w:rPr>
          <w:sz w:val="26"/>
          <w:szCs w:val="26"/>
        </w:rPr>
        <w:t xml:space="preserve"> является ГОСТ Р 7.0.5-2008 «Библиографическая ссылка. Общие требования и правила составления»</w:t>
      </w:r>
      <w:r w:rsidRPr="002B61B6">
        <w:rPr>
          <w:rStyle w:val="a7"/>
          <w:sz w:val="26"/>
          <w:szCs w:val="26"/>
        </w:rPr>
        <w:footnoteReference w:id="2"/>
      </w:r>
      <w:r w:rsidRPr="002B61B6">
        <w:rPr>
          <w:sz w:val="26"/>
          <w:szCs w:val="26"/>
        </w:rPr>
        <w:t>.</w:t>
      </w:r>
    </w:p>
    <w:p w14:paraId="7C78359B" w14:textId="77777777" w:rsidR="00FF7720" w:rsidRPr="002B61B6" w:rsidRDefault="00FF7720" w:rsidP="002B61B6">
      <w:pPr>
        <w:pStyle w:val="13"/>
        <w:tabs>
          <w:tab w:val="left" w:pos="851"/>
        </w:tabs>
        <w:ind w:right="0"/>
        <w:rPr>
          <w:sz w:val="26"/>
          <w:szCs w:val="26"/>
        </w:rPr>
      </w:pPr>
      <w:r w:rsidRPr="002B61B6">
        <w:rPr>
          <w:sz w:val="26"/>
          <w:szCs w:val="26"/>
        </w:rPr>
        <w:t xml:space="preserve">Рекомендуется использование системы подтекстовых сносок со сквозной нумерацией, но возможно использование и других вариантов оформления, указанных в стандарте. При этом </w:t>
      </w:r>
      <w:r w:rsidRPr="002B61B6">
        <w:rPr>
          <w:b/>
          <w:bCs/>
          <w:sz w:val="26"/>
          <w:szCs w:val="26"/>
        </w:rPr>
        <w:t xml:space="preserve">не допускается </w:t>
      </w:r>
      <w:r w:rsidRPr="002B61B6">
        <w:rPr>
          <w:sz w:val="26"/>
          <w:szCs w:val="26"/>
        </w:rPr>
        <w:t xml:space="preserve">параллельное использование различных вариантов оформления, предусмотренных стандартом. </w:t>
      </w:r>
    </w:p>
    <w:p w14:paraId="2AAD79B7" w14:textId="77777777" w:rsidR="00FF7720" w:rsidRPr="002B61B6" w:rsidRDefault="00FF7720" w:rsidP="002B61B6">
      <w:pPr>
        <w:pStyle w:val="13"/>
        <w:tabs>
          <w:tab w:val="left" w:pos="851"/>
        </w:tabs>
        <w:ind w:right="0"/>
        <w:rPr>
          <w:sz w:val="26"/>
          <w:szCs w:val="26"/>
        </w:rPr>
      </w:pPr>
      <w:r w:rsidRPr="002B61B6">
        <w:rPr>
          <w:rFonts w:eastAsia="Times New Roman"/>
          <w:color w:val="000000"/>
          <w:sz w:val="26"/>
          <w:szCs w:val="26"/>
        </w:rPr>
        <w:t xml:space="preserve">В конце работы прилагается список использованной литературы и источников, библиографические записи в котором оформляются по правилам, установленным в ГОСТ Р 7.0.5-2008. </w:t>
      </w:r>
      <w:r w:rsidRPr="002B61B6">
        <w:rPr>
          <w:b/>
          <w:sz w:val="26"/>
          <w:szCs w:val="26"/>
        </w:rPr>
        <w:t>Н</w:t>
      </w:r>
      <w:r w:rsidRPr="002B61B6">
        <w:rPr>
          <w:b/>
          <w:bCs/>
          <w:sz w:val="26"/>
          <w:szCs w:val="26"/>
        </w:rPr>
        <w:t xml:space="preserve">е допускается </w:t>
      </w:r>
      <w:r w:rsidRPr="002B61B6">
        <w:rPr>
          <w:sz w:val="26"/>
          <w:szCs w:val="26"/>
        </w:rPr>
        <w:t>параллельное использование различных вариантов оформления, предусмотренных стандартом.</w:t>
      </w:r>
    </w:p>
    <w:p w14:paraId="5C232570" w14:textId="77777777" w:rsidR="00FF7720" w:rsidRPr="002B61B6" w:rsidRDefault="00FF7720" w:rsidP="002B61B6">
      <w:pPr>
        <w:pStyle w:val="13"/>
        <w:tabs>
          <w:tab w:val="left" w:pos="851"/>
        </w:tabs>
        <w:ind w:right="0"/>
        <w:rPr>
          <w:sz w:val="26"/>
          <w:szCs w:val="26"/>
        </w:rPr>
      </w:pPr>
      <w:r w:rsidRPr="002B61B6">
        <w:rPr>
          <w:sz w:val="26"/>
          <w:szCs w:val="26"/>
        </w:rPr>
        <w:t>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4B603039" w14:textId="77777777" w:rsidR="00FF7720" w:rsidRPr="002B61B6" w:rsidRDefault="00FF7720" w:rsidP="002B61B6">
      <w:pPr>
        <w:pStyle w:val="13"/>
        <w:tabs>
          <w:tab w:val="left" w:pos="851"/>
        </w:tabs>
        <w:ind w:right="0"/>
        <w:rPr>
          <w:sz w:val="26"/>
          <w:szCs w:val="26"/>
        </w:rPr>
      </w:pPr>
      <w:r w:rsidRPr="002B61B6">
        <w:rPr>
          <w:sz w:val="26"/>
          <w:szCs w:val="26"/>
        </w:rPr>
        <w:t>Страницы ВКР с рисунками и приложениями должны иметь сквозную нумерацию. Первой страницей является титульный лист, на котором номер страницы не проставляется. Страницы отчета следует нумеровать арабскими цифрами. Номер страницы проставляется в центре нижней части листа без точки. Иллюстрации и таблицы, расположенные на листах формата А3 учитывают как одну страницу. Каждая новая глава начинается с новой страницы; это же правило относится к другим основным структурным частям работы (введению, заключению, списку использованных источников, приложениям и т.д.).</w:t>
      </w:r>
    </w:p>
    <w:p w14:paraId="4426E22F"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Правила написания буквенных аббревиатур.</w:t>
      </w:r>
    </w:p>
    <w:p w14:paraId="22BFF8FF" w14:textId="77777777" w:rsidR="00FF7720" w:rsidRPr="002B61B6" w:rsidRDefault="00FF7720" w:rsidP="002B61B6">
      <w:pPr>
        <w:pStyle w:val="13"/>
        <w:tabs>
          <w:tab w:val="num" w:pos="0"/>
          <w:tab w:val="left" w:pos="851"/>
        </w:tabs>
        <w:ind w:right="0"/>
        <w:rPr>
          <w:sz w:val="26"/>
          <w:szCs w:val="26"/>
        </w:rPr>
      </w:pPr>
      <w:r w:rsidRPr="002B61B6">
        <w:rPr>
          <w:sz w:val="26"/>
          <w:szCs w:val="26"/>
        </w:rPr>
        <w:lastRenderedPageBreak/>
        <w:t xml:space="preserve">В тексте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14:paraId="39C012E6"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Правила написания формул, символов.</w:t>
      </w:r>
    </w:p>
    <w:p w14:paraId="18A1C73E" w14:textId="77777777" w:rsidR="00FF7720" w:rsidRPr="002B61B6" w:rsidRDefault="00FF7720" w:rsidP="002B61B6">
      <w:pPr>
        <w:pStyle w:val="13"/>
        <w:tabs>
          <w:tab w:val="left" w:pos="851"/>
        </w:tabs>
        <w:ind w:right="0"/>
        <w:rPr>
          <w:sz w:val="26"/>
          <w:szCs w:val="26"/>
        </w:rPr>
      </w:pPr>
      <w:r w:rsidRPr="002B61B6">
        <w:rPr>
          <w:sz w:val="26"/>
          <w:szCs w:val="26"/>
        </w:rPr>
        <w:t xml:space="preserve">Формулы располагают отдельными строками в центре листа или внутри строк с текстом. Внутри строк с текстом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располагают на отдельных строках. Для начертания формул рекомендуется использовать компьютерные редакторы формул (например, </w:t>
      </w:r>
      <w:r w:rsidRPr="002B61B6">
        <w:rPr>
          <w:sz w:val="26"/>
          <w:szCs w:val="26"/>
          <w:lang w:val="en-US"/>
        </w:rPr>
        <w:t>Microsoft</w:t>
      </w:r>
      <w:r w:rsidRPr="002B61B6">
        <w:rPr>
          <w:sz w:val="26"/>
          <w:szCs w:val="26"/>
        </w:rPr>
        <w:t xml:space="preserve"> </w:t>
      </w:r>
      <w:r w:rsidRPr="002B61B6">
        <w:rPr>
          <w:sz w:val="26"/>
          <w:szCs w:val="26"/>
          <w:lang w:val="en-US"/>
        </w:rPr>
        <w:t>Equation</w:t>
      </w:r>
      <w:r w:rsidRPr="002B61B6">
        <w:rPr>
          <w:sz w:val="26"/>
          <w:szCs w:val="26"/>
        </w:rPr>
        <w:t xml:space="preserve"> или подобные). </w:t>
      </w:r>
    </w:p>
    <w:p w14:paraId="11654628" w14:textId="77777777" w:rsidR="00FF7720" w:rsidRPr="002B61B6" w:rsidRDefault="00FF7720" w:rsidP="002B61B6">
      <w:pPr>
        <w:pStyle w:val="13"/>
        <w:tabs>
          <w:tab w:val="left" w:pos="851"/>
        </w:tabs>
        <w:ind w:right="0"/>
        <w:rPr>
          <w:sz w:val="26"/>
          <w:szCs w:val="26"/>
        </w:rPr>
      </w:pPr>
      <w:r w:rsidRPr="002B61B6">
        <w:rPr>
          <w:sz w:val="26"/>
          <w:szCs w:val="26"/>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14:paraId="75411B95"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Правила оформления таблиц, рисунков, графиков.</w:t>
      </w:r>
    </w:p>
    <w:p w14:paraId="5DCC2607" w14:textId="77777777" w:rsidR="00FF7720" w:rsidRPr="002B61B6" w:rsidRDefault="00FF7720" w:rsidP="002B61B6">
      <w:pPr>
        <w:pStyle w:val="13"/>
        <w:tabs>
          <w:tab w:val="left" w:pos="851"/>
        </w:tabs>
        <w:ind w:right="0"/>
        <w:rPr>
          <w:sz w:val="26"/>
          <w:szCs w:val="26"/>
        </w:rPr>
      </w:pPr>
      <w:r w:rsidRPr="002B61B6">
        <w:rPr>
          <w:sz w:val="26"/>
          <w:szCs w:val="26"/>
        </w:rPr>
        <w:t>Таблицы и рисунки должны иметь названия и порядковую нумерацию (например, табл. 1, рис. 3). Нумерация таблиц и рисунков должна быть сквозной для всего текста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7BDBC0F7" w14:textId="77777777" w:rsidR="00FF7720" w:rsidRPr="002B61B6" w:rsidRDefault="00FF7720" w:rsidP="002B61B6">
      <w:pPr>
        <w:pStyle w:val="13"/>
        <w:tabs>
          <w:tab w:val="left" w:pos="851"/>
        </w:tabs>
        <w:ind w:right="0"/>
        <w:rPr>
          <w:sz w:val="26"/>
          <w:szCs w:val="26"/>
        </w:rPr>
      </w:pPr>
      <w:r w:rsidRPr="002B61B6">
        <w:rPr>
          <w:sz w:val="26"/>
          <w:szCs w:val="26"/>
        </w:rPr>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14:paraId="3886CF8C"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 xml:space="preserve">Правила цитирования источников. </w:t>
      </w:r>
    </w:p>
    <w:p w14:paraId="26D50574" w14:textId="77777777" w:rsidR="00FF7720" w:rsidRPr="008160C5" w:rsidRDefault="00FF7720" w:rsidP="002B61B6">
      <w:pPr>
        <w:pStyle w:val="13"/>
        <w:tabs>
          <w:tab w:val="left" w:pos="851"/>
        </w:tabs>
        <w:ind w:right="0"/>
        <w:rPr>
          <w:sz w:val="26"/>
          <w:szCs w:val="26"/>
        </w:rPr>
      </w:pPr>
      <w:r w:rsidRPr="002B61B6">
        <w:rPr>
          <w:sz w:val="26"/>
          <w:szCs w:val="26"/>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работу со ссылкой на источник. Отсутствие ссылки на источник является нарушением правил цитирования, </w:t>
      </w:r>
      <w:r w:rsidRPr="008160C5">
        <w:rPr>
          <w:sz w:val="26"/>
          <w:szCs w:val="26"/>
        </w:rPr>
        <w:t xml:space="preserve">согласно Порядку применения дисциплинарных взысканий при нарушениях академических норм в написании письменных учебных работ в Университете, являющегося приложением к Правилам внутреннего распорядка Университета. </w:t>
      </w:r>
    </w:p>
    <w:p w14:paraId="553EF394"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 xml:space="preserve">Правила оформления списка источников и литературы. </w:t>
      </w:r>
    </w:p>
    <w:p w14:paraId="6B1356B2" w14:textId="305D07EC" w:rsidR="00FF7720" w:rsidRPr="002B61B6" w:rsidRDefault="00FF7720" w:rsidP="002B61B6">
      <w:pPr>
        <w:pStyle w:val="13"/>
        <w:tabs>
          <w:tab w:val="left" w:pos="851"/>
        </w:tabs>
        <w:ind w:right="0"/>
        <w:rPr>
          <w:sz w:val="26"/>
          <w:szCs w:val="26"/>
        </w:rPr>
      </w:pPr>
      <w:r w:rsidRPr="002B61B6">
        <w:rPr>
          <w:sz w:val="26"/>
          <w:szCs w:val="26"/>
        </w:rPr>
        <w:t xml:space="preserve">Список источников и литературы включает в себя статистические и другие источники, материалы которых использовались при написании работы. Он состоит из: научно-учебной литературы (исключая учебники и учебные пособия), периодической литературы (статьи из журналов и газет), нормативно-правовых актов, статистических сборников и других отчетных и учетных материалов, электронных источников. </w:t>
      </w:r>
    </w:p>
    <w:p w14:paraId="5FF1D403" w14:textId="77777777" w:rsidR="00FF7720" w:rsidRPr="002B61B6" w:rsidRDefault="00FF7720" w:rsidP="002B61B6">
      <w:pPr>
        <w:pStyle w:val="13"/>
        <w:tabs>
          <w:tab w:val="left" w:pos="851"/>
        </w:tabs>
        <w:ind w:right="0"/>
        <w:rPr>
          <w:sz w:val="26"/>
          <w:szCs w:val="26"/>
        </w:rPr>
      </w:pPr>
      <w:r w:rsidRPr="002B61B6">
        <w:rPr>
          <w:sz w:val="26"/>
          <w:szCs w:val="26"/>
        </w:rPr>
        <w:t>Способ расположения материала в списке литературы и источников следующий: источники представлены в алфавитном порядке; в начале списка – источники на русском языке, далее – на иностранных языках.</w:t>
      </w:r>
      <w:r w:rsidRPr="002B61B6" w:rsidDel="005E2ED1">
        <w:rPr>
          <w:sz w:val="26"/>
          <w:szCs w:val="26"/>
        </w:rPr>
        <w:t xml:space="preserve"> </w:t>
      </w:r>
    </w:p>
    <w:p w14:paraId="5B5F5FC3" w14:textId="77777777" w:rsidR="00FF7720" w:rsidRPr="002B61B6" w:rsidRDefault="00FF7720" w:rsidP="002B61B6">
      <w:pPr>
        <w:pStyle w:val="13"/>
        <w:tabs>
          <w:tab w:val="left" w:pos="851"/>
        </w:tabs>
        <w:ind w:right="0"/>
        <w:rPr>
          <w:sz w:val="26"/>
          <w:szCs w:val="26"/>
        </w:rPr>
      </w:pPr>
      <w:r w:rsidRPr="002B61B6">
        <w:rPr>
          <w:rFonts w:eastAsia="Times New Roman"/>
          <w:color w:val="000000"/>
          <w:sz w:val="26"/>
          <w:szCs w:val="26"/>
        </w:rPr>
        <w:lastRenderedPageBreak/>
        <w:t>При оформлении списка источников и литературы указываются, согласно ГОСТ Р 7.0.5.-2008,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74E9B286" w14:textId="77777777" w:rsidR="00FF7720" w:rsidRPr="002B61B6" w:rsidRDefault="00FF7720" w:rsidP="002B61B6">
      <w:pPr>
        <w:pStyle w:val="13"/>
        <w:numPr>
          <w:ilvl w:val="2"/>
          <w:numId w:val="45"/>
        </w:numPr>
        <w:tabs>
          <w:tab w:val="left" w:pos="851"/>
        </w:tabs>
        <w:ind w:left="0" w:right="0" w:firstLine="0"/>
        <w:rPr>
          <w:sz w:val="26"/>
          <w:szCs w:val="26"/>
        </w:rPr>
      </w:pPr>
      <w:r w:rsidRPr="002B61B6">
        <w:rPr>
          <w:sz w:val="26"/>
          <w:szCs w:val="26"/>
        </w:rPr>
        <w:t xml:space="preserve">Правила оформления приложений. </w:t>
      </w:r>
    </w:p>
    <w:p w14:paraId="4472B418" w14:textId="77777777" w:rsidR="00FF7720" w:rsidRPr="002B61B6" w:rsidRDefault="00FF7720" w:rsidP="002B61B6">
      <w:pPr>
        <w:pStyle w:val="13"/>
        <w:tabs>
          <w:tab w:val="left" w:pos="851"/>
        </w:tabs>
        <w:ind w:right="0"/>
        <w:rPr>
          <w:sz w:val="26"/>
          <w:szCs w:val="26"/>
        </w:rPr>
      </w:pPr>
      <w:r w:rsidRPr="002B61B6">
        <w:rPr>
          <w:sz w:val="26"/>
          <w:szCs w:val="26"/>
        </w:rPr>
        <w:t xml:space="preserve">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 или аргументации тезисов автора. В приложения может быть вынесен материал, который по своему объему будет занимать в основном тексте работы объем более 1 страницы.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копии официальных документов (сканированные изображения), таблицы, графики, карты. </w:t>
      </w:r>
    </w:p>
    <w:p w14:paraId="7F73C878" w14:textId="77777777" w:rsidR="00FF7720" w:rsidRPr="002B61B6" w:rsidRDefault="00FF7720" w:rsidP="002B61B6">
      <w:pPr>
        <w:pStyle w:val="13"/>
        <w:tabs>
          <w:tab w:val="left" w:pos="851"/>
        </w:tabs>
        <w:ind w:right="0"/>
        <w:rPr>
          <w:sz w:val="26"/>
          <w:szCs w:val="26"/>
        </w:rPr>
      </w:pPr>
      <w:r w:rsidRPr="002B61B6">
        <w:rPr>
          <w:sz w:val="26"/>
          <w:szCs w:val="26"/>
        </w:rP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14:paraId="17DE95F0" w14:textId="77777777" w:rsidR="00FF7720" w:rsidRPr="002B61B6" w:rsidRDefault="00FF7720" w:rsidP="002B61B6">
      <w:pPr>
        <w:pStyle w:val="13"/>
        <w:tabs>
          <w:tab w:val="left" w:pos="851"/>
        </w:tabs>
        <w:ind w:right="0"/>
        <w:rPr>
          <w:sz w:val="26"/>
          <w:szCs w:val="26"/>
        </w:rPr>
      </w:pPr>
      <w:r w:rsidRPr="002B61B6">
        <w:rPr>
          <w:sz w:val="26"/>
          <w:szCs w:val="26"/>
        </w:rPr>
        <w:t>В приложения не включается список использованной литературы и источников.</w:t>
      </w:r>
    </w:p>
    <w:p w14:paraId="512AD2B5" w14:textId="77777777" w:rsidR="00FF7720" w:rsidRDefault="00FF7720" w:rsidP="002B61B6">
      <w:pPr>
        <w:pStyle w:val="13"/>
        <w:numPr>
          <w:ilvl w:val="2"/>
          <w:numId w:val="45"/>
        </w:numPr>
        <w:tabs>
          <w:tab w:val="left" w:pos="851"/>
        </w:tabs>
        <w:ind w:left="0" w:right="0" w:firstLine="0"/>
        <w:rPr>
          <w:sz w:val="26"/>
          <w:szCs w:val="26"/>
        </w:rPr>
      </w:pPr>
      <w:r w:rsidRPr="002B61B6">
        <w:rPr>
          <w:sz w:val="26"/>
          <w:szCs w:val="26"/>
        </w:rPr>
        <w:t>Студент может писать ВКР на английском языке по согласованию с научным руководителем и академическим руководителем образовательной программы. Работа на английском языке должна быть оформлена в едином стиле в зависимости от цели (например, подготовка в будущем статьи для определенного журнала) и по согласованию с научным руководителем. Памятка по техническому оформлению предоставляется научным руководителем.</w:t>
      </w:r>
    </w:p>
    <w:p w14:paraId="512AFAFA" w14:textId="77777777" w:rsidR="00521D57" w:rsidRPr="002B61B6" w:rsidRDefault="00521D57" w:rsidP="00521D57">
      <w:pPr>
        <w:pStyle w:val="13"/>
        <w:tabs>
          <w:tab w:val="left" w:pos="851"/>
        </w:tabs>
        <w:ind w:right="0"/>
        <w:rPr>
          <w:sz w:val="26"/>
          <w:szCs w:val="26"/>
        </w:rPr>
      </w:pPr>
    </w:p>
    <w:p w14:paraId="72E23E45" w14:textId="77CEB49F" w:rsidR="00FF7720" w:rsidRPr="002B61B6" w:rsidRDefault="00FF7720" w:rsidP="002B61B6">
      <w:pPr>
        <w:pStyle w:val="13"/>
        <w:numPr>
          <w:ilvl w:val="1"/>
          <w:numId w:val="45"/>
        </w:numPr>
        <w:tabs>
          <w:tab w:val="left" w:pos="851"/>
        </w:tabs>
        <w:ind w:left="0" w:right="0" w:firstLine="0"/>
        <w:rPr>
          <w:sz w:val="26"/>
          <w:szCs w:val="26"/>
        </w:rPr>
      </w:pPr>
      <w:r w:rsidRPr="002B61B6">
        <w:rPr>
          <w:rFonts w:eastAsia="Calibri"/>
          <w:sz w:val="26"/>
          <w:szCs w:val="26"/>
          <w:lang w:eastAsia="en-US"/>
        </w:rPr>
        <w:t xml:space="preserve">Выпускные квалификационные работы, критически не соответствующие требованиям о минимальном объеме выпускной квалификационной работы (фактический объем работы не превышает 50% от минимального требуемого объема выпускной квалификационной работы; о требованиях к объему выпускной квалификационной работы см. выше), считаются невыполненными, не подлежат загрузке в систему </w:t>
      </w:r>
      <w:r w:rsidRPr="002B61B6">
        <w:rPr>
          <w:sz w:val="26"/>
          <w:szCs w:val="26"/>
        </w:rPr>
        <w:t>ЭИОС,</w:t>
      </w:r>
      <w:r w:rsidRPr="002B61B6">
        <w:rPr>
          <w:rFonts w:eastAsia="Calibri"/>
          <w:sz w:val="26"/>
          <w:szCs w:val="26"/>
          <w:lang w:eastAsia="en-US"/>
        </w:rPr>
        <w:t xml:space="preserve"> оцениванию научным руководителем и рецензентом и не допускаются к процедуре защиты перед экзаменационной комиссией. По данному факту составляется протокол о невыполнении выпускной квалификационной работы, и на основании этого студент подлежит отчислению. </w:t>
      </w:r>
    </w:p>
    <w:p w14:paraId="74332A6C" w14:textId="77777777" w:rsidR="00FF7720" w:rsidRDefault="00FF7720" w:rsidP="00415F5A">
      <w:pPr>
        <w:pStyle w:val="a8"/>
        <w:ind w:left="0"/>
        <w:jc w:val="both"/>
        <w:rPr>
          <w:sz w:val="26"/>
          <w:szCs w:val="26"/>
        </w:rPr>
      </w:pPr>
    </w:p>
    <w:p w14:paraId="2E4034B1" w14:textId="77777777" w:rsidR="008A4480" w:rsidRDefault="008A4480" w:rsidP="00415F5A">
      <w:pPr>
        <w:pStyle w:val="a8"/>
        <w:ind w:left="0"/>
        <w:jc w:val="both"/>
        <w:rPr>
          <w:sz w:val="26"/>
          <w:szCs w:val="26"/>
        </w:rPr>
      </w:pPr>
    </w:p>
    <w:p w14:paraId="0C29A63D" w14:textId="112EEE39" w:rsidR="00A442CA" w:rsidRPr="00777A9A" w:rsidRDefault="00A442CA" w:rsidP="00495C87">
      <w:pPr>
        <w:pStyle w:val="a8"/>
        <w:numPr>
          <w:ilvl w:val="0"/>
          <w:numId w:val="47"/>
        </w:numPr>
        <w:tabs>
          <w:tab w:val="left" w:pos="709"/>
        </w:tabs>
        <w:jc w:val="center"/>
        <w:rPr>
          <w:b/>
          <w:sz w:val="32"/>
          <w:szCs w:val="32"/>
        </w:rPr>
      </w:pPr>
      <w:r w:rsidRPr="00777A9A">
        <w:rPr>
          <w:b/>
          <w:sz w:val="32"/>
          <w:szCs w:val="32"/>
        </w:rPr>
        <w:t>Этапы подготовки и оценки ВКР</w:t>
      </w:r>
    </w:p>
    <w:p w14:paraId="34DB379F" w14:textId="77777777" w:rsidR="00A442CA" w:rsidRDefault="00A442CA" w:rsidP="00E96AE3">
      <w:pPr>
        <w:tabs>
          <w:tab w:val="left" w:pos="709"/>
        </w:tabs>
        <w:ind w:left="567" w:right="140"/>
        <w:jc w:val="both"/>
        <w:rPr>
          <w:sz w:val="26"/>
          <w:szCs w:val="26"/>
        </w:rPr>
      </w:pPr>
    </w:p>
    <w:p w14:paraId="58F190D9" w14:textId="77777777" w:rsidR="00A442CA" w:rsidRDefault="00A442CA" w:rsidP="00495C87">
      <w:pPr>
        <w:pStyle w:val="a5"/>
        <w:numPr>
          <w:ilvl w:val="2"/>
          <w:numId w:val="35"/>
        </w:numPr>
        <w:tabs>
          <w:tab w:val="left" w:pos="-142"/>
          <w:tab w:val="left" w:pos="0"/>
          <w:tab w:val="left" w:pos="851"/>
        </w:tabs>
        <w:ind w:left="0" w:firstLine="0"/>
        <w:jc w:val="both"/>
        <w:rPr>
          <w:sz w:val="26"/>
          <w:szCs w:val="26"/>
        </w:rPr>
      </w:pPr>
      <w:r>
        <w:rPr>
          <w:sz w:val="26"/>
          <w:szCs w:val="26"/>
        </w:rPr>
        <w:t>При подготовке ВКР предусматриваются следующие этапы и контрольные точки:</w:t>
      </w:r>
    </w:p>
    <w:p w14:paraId="464EB69D" w14:textId="3B8BDBB2" w:rsidR="00A442CA" w:rsidRDefault="007B16DE" w:rsidP="00495C87">
      <w:pPr>
        <w:pStyle w:val="a8"/>
        <w:numPr>
          <w:ilvl w:val="0"/>
          <w:numId w:val="37"/>
        </w:numPr>
        <w:tabs>
          <w:tab w:val="left" w:pos="851"/>
          <w:tab w:val="left" w:pos="1134"/>
        </w:tabs>
        <w:ind w:left="851" w:firstLine="0"/>
        <w:jc w:val="both"/>
        <w:rPr>
          <w:sz w:val="26"/>
          <w:szCs w:val="26"/>
        </w:rPr>
      </w:pPr>
      <w:r>
        <w:rPr>
          <w:sz w:val="26"/>
          <w:szCs w:val="26"/>
        </w:rPr>
        <w:lastRenderedPageBreak/>
        <w:t>П</w:t>
      </w:r>
      <w:r w:rsidR="00A442CA" w:rsidRPr="00142CA1">
        <w:rPr>
          <w:sz w:val="26"/>
          <w:szCs w:val="26"/>
        </w:rPr>
        <w:t>ред</w:t>
      </w:r>
      <w:r w:rsidR="00A442CA">
        <w:rPr>
          <w:sz w:val="26"/>
          <w:szCs w:val="26"/>
        </w:rPr>
        <w:t>ставление</w:t>
      </w:r>
      <w:r w:rsidR="00A442CA" w:rsidRPr="00142CA1">
        <w:rPr>
          <w:sz w:val="26"/>
          <w:szCs w:val="26"/>
        </w:rPr>
        <w:t xml:space="preserve"> студентом руководителю </w:t>
      </w:r>
      <w:r w:rsidR="008904C3">
        <w:rPr>
          <w:sz w:val="26"/>
          <w:szCs w:val="26"/>
        </w:rPr>
        <w:t xml:space="preserve">работы </w:t>
      </w:r>
      <w:r w:rsidR="00A442CA">
        <w:rPr>
          <w:sz w:val="26"/>
          <w:szCs w:val="26"/>
        </w:rPr>
        <w:t>предварительной структуры и плана ВКР</w:t>
      </w:r>
      <w:r w:rsidR="00A442CA" w:rsidRPr="00142CA1">
        <w:rPr>
          <w:sz w:val="26"/>
          <w:szCs w:val="26"/>
        </w:rPr>
        <w:t xml:space="preserve"> (</w:t>
      </w:r>
      <w:r w:rsidR="00A442CA">
        <w:rPr>
          <w:sz w:val="26"/>
          <w:szCs w:val="26"/>
        </w:rPr>
        <w:t>н</w:t>
      </w:r>
      <w:r w:rsidR="00A442CA" w:rsidRPr="00A442CA">
        <w:rPr>
          <w:sz w:val="26"/>
          <w:szCs w:val="26"/>
        </w:rPr>
        <w:t xml:space="preserve">а </w:t>
      </w:r>
      <w:r w:rsidR="00B04EBC">
        <w:rPr>
          <w:sz w:val="26"/>
          <w:szCs w:val="26"/>
        </w:rPr>
        <w:t>данном</w:t>
      </w:r>
      <w:r w:rsidR="00A442CA" w:rsidRPr="00A442CA">
        <w:rPr>
          <w:sz w:val="26"/>
          <w:szCs w:val="26"/>
        </w:rPr>
        <w:t xml:space="preserve"> этапе студент должен с</w:t>
      </w:r>
      <w:r w:rsidR="00EB05D1">
        <w:rPr>
          <w:sz w:val="26"/>
          <w:szCs w:val="26"/>
        </w:rPr>
        <w:t xml:space="preserve">формулировать основную цель ВКР, </w:t>
      </w:r>
      <w:r w:rsidR="00A442CA" w:rsidRPr="00A442CA">
        <w:rPr>
          <w:sz w:val="26"/>
          <w:szCs w:val="26"/>
        </w:rPr>
        <w:t>выделить проблему, на решение которой будет направлена ВКР,</w:t>
      </w:r>
      <w:r w:rsidR="00EB05D1">
        <w:rPr>
          <w:sz w:val="26"/>
          <w:szCs w:val="26"/>
        </w:rPr>
        <w:t xml:space="preserve"> определить гипотезы ВКР,</w:t>
      </w:r>
      <w:r w:rsidR="00A442CA" w:rsidRPr="00A442CA">
        <w:rPr>
          <w:sz w:val="26"/>
          <w:szCs w:val="26"/>
        </w:rPr>
        <w:t xml:space="preserve"> предложить основную структуру</w:t>
      </w:r>
      <w:r w:rsidR="00EB05D1">
        <w:rPr>
          <w:sz w:val="26"/>
          <w:szCs w:val="26"/>
        </w:rPr>
        <w:t xml:space="preserve"> и тезисы по содержанию</w:t>
      </w:r>
      <w:r w:rsidR="00A442CA" w:rsidRPr="00A442CA">
        <w:rPr>
          <w:sz w:val="26"/>
          <w:szCs w:val="26"/>
        </w:rPr>
        <w:t xml:space="preserve"> ВКР</w:t>
      </w:r>
      <w:r w:rsidR="00A442CA" w:rsidRPr="00142CA1">
        <w:rPr>
          <w:sz w:val="26"/>
          <w:szCs w:val="26"/>
        </w:rPr>
        <w:t>, список основных источников для выполнения данной работы, ожидаемый результат)</w:t>
      </w:r>
      <w:r w:rsidR="00A442CA">
        <w:rPr>
          <w:sz w:val="26"/>
          <w:szCs w:val="26"/>
        </w:rPr>
        <w:t>;</w:t>
      </w:r>
    </w:p>
    <w:p w14:paraId="54C08072" w14:textId="77777777" w:rsidR="00A442CA" w:rsidRDefault="007B16DE" w:rsidP="00495C87">
      <w:pPr>
        <w:pStyle w:val="a8"/>
        <w:numPr>
          <w:ilvl w:val="0"/>
          <w:numId w:val="37"/>
        </w:numPr>
        <w:tabs>
          <w:tab w:val="left" w:pos="851"/>
          <w:tab w:val="left" w:pos="1134"/>
        </w:tabs>
        <w:ind w:left="851" w:firstLine="0"/>
        <w:jc w:val="both"/>
        <w:rPr>
          <w:sz w:val="26"/>
          <w:szCs w:val="26"/>
        </w:rPr>
      </w:pPr>
      <w:r>
        <w:rPr>
          <w:sz w:val="26"/>
          <w:szCs w:val="26"/>
        </w:rPr>
        <w:t>П</w:t>
      </w:r>
      <w:r w:rsidR="00A442CA">
        <w:rPr>
          <w:sz w:val="26"/>
          <w:szCs w:val="26"/>
        </w:rPr>
        <w:t xml:space="preserve">редставление студентом </w:t>
      </w:r>
      <w:r w:rsidR="00A442CA" w:rsidRPr="00142CA1">
        <w:rPr>
          <w:sz w:val="26"/>
          <w:szCs w:val="26"/>
        </w:rPr>
        <w:t xml:space="preserve">руководителю </w:t>
      </w:r>
      <w:r>
        <w:rPr>
          <w:sz w:val="26"/>
          <w:szCs w:val="26"/>
        </w:rPr>
        <w:t>первого варианта</w:t>
      </w:r>
      <w:r w:rsidR="00A442CA">
        <w:rPr>
          <w:sz w:val="26"/>
          <w:szCs w:val="26"/>
        </w:rPr>
        <w:t xml:space="preserve"> ВКР для</w:t>
      </w:r>
      <w:r w:rsidR="00A442CA" w:rsidRPr="00142CA1">
        <w:rPr>
          <w:sz w:val="26"/>
          <w:szCs w:val="26"/>
        </w:rPr>
        <w:t xml:space="preserve"> последующей корректировк</w:t>
      </w:r>
      <w:r w:rsidR="00A442CA">
        <w:rPr>
          <w:sz w:val="26"/>
          <w:szCs w:val="26"/>
        </w:rPr>
        <w:t>и</w:t>
      </w:r>
      <w:r w:rsidR="00A442CA" w:rsidRPr="007B16DE">
        <w:rPr>
          <w:sz w:val="26"/>
          <w:szCs w:val="26"/>
        </w:rPr>
        <w:t xml:space="preserve"> (</w:t>
      </w:r>
      <w:r>
        <w:rPr>
          <w:sz w:val="26"/>
          <w:szCs w:val="26"/>
        </w:rPr>
        <w:t>по завершении этого этапа т</w:t>
      </w:r>
      <w:r w:rsidR="00A442CA" w:rsidRPr="00A442CA">
        <w:rPr>
          <w:sz w:val="26"/>
          <w:szCs w:val="26"/>
        </w:rPr>
        <w:t xml:space="preserve">екст первого варианта ВКР передается </w:t>
      </w:r>
      <w:r w:rsidR="00BF684A">
        <w:rPr>
          <w:sz w:val="26"/>
          <w:szCs w:val="26"/>
        </w:rPr>
        <w:t xml:space="preserve">руководителю ВКР для замечаний, </w:t>
      </w:r>
      <w:r w:rsidR="00A442CA" w:rsidRPr="00A442CA">
        <w:rPr>
          <w:sz w:val="26"/>
          <w:szCs w:val="26"/>
        </w:rPr>
        <w:t xml:space="preserve">в дальнейшем проводится корректировка </w:t>
      </w:r>
      <w:r w:rsidR="00BF684A">
        <w:rPr>
          <w:sz w:val="26"/>
          <w:szCs w:val="26"/>
        </w:rPr>
        <w:t xml:space="preserve">структуры и </w:t>
      </w:r>
      <w:r w:rsidR="00A442CA" w:rsidRPr="00A442CA">
        <w:rPr>
          <w:sz w:val="26"/>
          <w:szCs w:val="26"/>
        </w:rPr>
        <w:t>текста</w:t>
      </w:r>
      <w:r w:rsidR="00BF684A">
        <w:rPr>
          <w:sz w:val="26"/>
          <w:szCs w:val="26"/>
        </w:rPr>
        <w:t xml:space="preserve"> работы</w:t>
      </w:r>
      <w:r>
        <w:rPr>
          <w:sz w:val="26"/>
          <w:szCs w:val="26"/>
        </w:rPr>
        <w:t>);</w:t>
      </w:r>
    </w:p>
    <w:p w14:paraId="780C8654" w14:textId="2A2281F3" w:rsidR="007B16DE" w:rsidRDefault="007B16DE" w:rsidP="00495C87">
      <w:pPr>
        <w:pStyle w:val="a8"/>
        <w:numPr>
          <w:ilvl w:val="0"/>
          <w:numId w:val="37"/>
        </w:numPr>
        <w:tabs>
          <w:tab w:val="left" w:pos="851"/>
        </w:tabs>
        <w:ind w:left="851" w:firstLine="0"/>
        <w:jc w:val="both"/>
        <w:rPr>
          <w:sz w:val="26"/>
          <w:szCs w:val="26"/>
        </w:rPr>
      </w:pPr>
      <w:r w:rsidRPr="007B16DE">
        <w:rPr>
          <w:sz w:val="26"/>
          <w:szCs w:val="26"/>
        </w:rPr>
        <w:t xml:space="preserve">Проведение </w:t>
      </w:r>
      <w:r w:rsidR="00646E10">
        <w:rPr>
          <w:sz w:val="26"/>
          <w:szCs w:val="26"/>
        </w:rPr>
        <w:t>предварительной</w:t>
      </w:r>
      <w:r w:rsidR="00E5116C">
        <w:rPr>
          <w:sz w:val="26"/>
          <w:szCs w:val="26"/>
        </w:rPr>
        <w:t xml:space="preserve"> предзащиты</w:t>
      </w:r>
      <w:r w:rsidR="00646E10">
        <w:rPr>
          <w:sz w:val="26"/>
          <w:szCs w:val="26"/>
        </w:rPr>
        <w:t xml:space="preserve"> </w:t>
      </w:r>
      <w:r w:rsidR="00E5116C">
        <w:rPr>
          <w:sz w:val="26"/>
          <w:szCs w:val="26"/>
        </w:rPr>
        <w:t>(</w:t>
      </w:r>
      <w:r w:rsidR="00646E10">
        <w:rPr>
          <w:sz w:val="26"/>
          <w:szCs w:val="26"/>
        </w:rPr>
        <w:t xml:space="preserve">кафедральной или </w:t>
      </w:r>
      <w:r w:rsidRPr="007B16DE">
        <w:rPr>
          <w:sz w:val="26"/>
          <w:szCs w:val="26"/>
        </w:rPr>
        <w:t>межкафе</w:t>
      </w:r>
      <w:r w:rsidR="00277786">
        <w:rPr>
          <w:sz w:val="26"/>
          <w:szCs w:val="26"/>
        </w:rPr>
        <w:t>д</w:t>
      </w:r>
      <w:r w:rsidRPr="007B16DE">
        <w:rPr>
          <w:sz w:val="26"/>
          <w:szCs w:val="26"/>
        </w:rPr>
        <w:t>ральной</w:t>
      </w:r>
      <w:r w:rsidR="00646E10">
        <w:rPr>
          <w:sz w:val="26"/>
          <w:szCs w:val="26"/>
        </w:rPr>
        <w:t>)</w:t>
      </w:r>
      <w:r w:rsidRPr="007B16DE">
        <w:rPr>
          <w:sz w:val="26"/>
          <w:szCs w:val="26"/>
        </w:rPr>
        <w:t xml:space="preserve"> первого варианта ВКР (по решению</w:t>
      </w:r>
      <w:r w:rsidR="00646E10">
        <w:rPr>
          <w:sz w:val="26"/>
          <w:szCs w:val="26"/>
        </w:rPr>
        <w:t xml:space="preserve"> кафедр и</w:t>
      </w:r>
      <w:r w:rsidRPr="007B16DE">
        <w:rPr>
          <w:sz w:val="26"/>
          <w:szCs w:val="26"/>
        </w:rPr>
        <w:t xml:space="preserve"> академического руководителя образовательной программы</w:t>
      </w:r>
      <w:r w:rsidR="00B04EBC">
        <w:rPr>
          <w:sz w:val="26"/>
          <w:szCs w:val="26"/>
        </w:rPr>
        <w:t>; на данном этапе студент презентует</w:t>
      </w:r>
      <w:r w:rsidR="00071288" w:rsidRPr="00071288">
        <w:t xml:space="preserve"> </w:t>
      </w:r>
      <w:r w:rsidR="00071288" w:rsidRPr="00071288">
        <w:rPr>
          <w:sz w:val="26"/>
          <w:szCs w:val="26"/>
        </w:rPr>
        <w:t>перв</w:t>
      </w:r>
      <w:r w:rsidR="00071288">
        <w:rPr>
          <w:sz w:val="26"/>
          <w:szCs w:val="26"/>
        </w:rPr>
        <w:t xml:space="preserve">ый вариант и первые полученные результаты ВКР преподавателям </w:t>
      </w:r>
      <w:r w:rsidR="00646E10">
        <w:rPr>
          <w:sz w:val="26"/>
          <w:szCs w:val="26"/>
        </w:rPr>
        <w:t>одной или нескольких к</w:t>
      </w:r>
      <w:r w:rsidR="005171B1">
        <w:rPr>
          <w:sz w:val="26"/>
          <w:szCs w:val="26"/>
        </w:rPr>
        <w:t>афедр Департамента</w:t>
      </w:r>
      <w:r w:rsidR="00277786">
        <w:rPr>
          <w:sz w:val="26"/>
          <w:szCs w:val="26"/>
        </w:rPr>
        <w:t xml:space="preserve">, в дальнейшем студентом проводится доработка </w:t>
      </w:r>
      <w:r w:rsidR="00BF684A">
        <w:rPr>
          <w:sz w:val="26"/>
          <w:szCs w:val="26"/>
        </w:rPr>
        <w:t xml:space="preserve">первого варианта </w:t>
      </w:r>
      <w:r w:rsidR="00277786">
        <w:rPr>
          <w:sz w:val="26"/>
          <w:szCs w:val="26"/>
        </w:rPr>
        <w:t>ВКР с учетом полученных замечаний</w:t>
      </w:r>
      <w:r w:rsidRPr="007B16DE">
        <w:rPr>
          <w:sz w:val="26"/>
          <w:szCs w:val="26"/>
        </w:rPr>
        <w:t>)</w:t>
      </w:r>
      <w:r w:rsidR="00277786">
        <w:rPr>
          <w:sz w:val="26"/>
          <w:szCs w:val="26"/>
        </w:rPr>
        <w:t>;</w:t>
      </w:r>
    </w:p>
    <w:p w14:paraId="138A3A75" w14:textId="77777777" w:rsidR="00277786" w:rsidRDefault="00277786" w:rsidP="00495C87">
      <w:pPr>
        <w:pStyle w:val="a8"/>
        <w:numPr>
          <w:ilvl w:val="0"/>
          <w:numId w:val="37"/>
        </w:numPr>
        <w:tabs>
          <w:tab w:val="left" w:pos="851"/>
        </w:tabs>
        <w:ind w:left="851" w:firstLine="0"/>
        <w:jc w:val="both"/>
        <w:rPr>
          <w:sz w:val="26"/>
          <w:szCs w:val="26"/>
        </w:rPr>
      </w:pPr>
      <w:r>
        <w:rPr>
          <w:sz w:val="26"/>
          <w:szCs w:val="26"/>
        </w:rPr>
        <w:t>П</w:t>
      </w:r>
      <w:r w:rsidRPr="00277786">
        <w:rPr>
          <w:sz w:val="26"/>
          <w:szCs w:val="26"/>
        </w:rPr>
        <w:t xml:space="preserve">редставление студентом руководителю </w:t>
      </w:r>
      <w:r>
        <w:rPr>
          <w:sz w:val="26"/>
          <w:szCs w:val="26"/>
        </w:rPr>
        <w:t>проекта</w:t>
      </w:r>
      <w:r w:rsidRPr="00277786">
        <w:rPr>
          <w:sz w:val="26"/>
          <w:szCs w:val="26"/>
        </w:rPr>
        <w:t xml:space="preserve"> ВКР (по завершении этого этапа студент представляет </w:t>
      </w:r>
      <w:r>
        <w:rPr>
          <w:sz w:val="26"/>
          <w:szCs w:val="26"/>
        </w:rPr>
        <w:t xml:space="preserve">проект </w:t>
      </w:r>
      <w:r w:rsidRPr="00277786">
        <w:rPr>
          <w:sz w:val="26"/>
          <w:szCs w:val="26"/>
        </w:rPr>
        <w:t>ВКР</w:t>
      </w:r>
      <w:r>
        <w:rPr>
          <w:sz w:val="26"/>
          <w:szCs w:val="26"/>
        </w:rPr>
        <w:t>, содержащий полный объем работы для получения комментариев</w:t>
      </w:r>
      <w:r w:rsidR="00BF684A">
        <w:rPr>
          <w:sz w:val="26"/>
          <w:szCs w:val="26"/>
        </w:rPr>
        <w:t xml:space="preserve">, уточнения отдельных фрагментов </w:t>
      </w:r>
      <w:r>
        <w:rPr>
          <w:sz w:val="26"/>
          <w:szCs w:val="26"/>
        </w:rPr>
        <w:t>и итоговой корректировки текста</w:t>
      </w:r>
      <w:r w:rsidRPr="00277786">
        <w:rPr>
          <w:sz w:val="26"/>
          <w:szCs w:val="26"/>
        </w:rPr>
        <w:t>)</w:t>
      </w:r>
      <w:r>
        <w:rPr>
          <w:sz w:val="26"/>
          <w:szCs w:val="26"/>
        </w:rPr>
        <w:t>;</w:t>
      </w:r>
    </w:p>
    <w:p w14:paraId="1BBF6E11" w14:textId="08E00ACB" w:rsidR="00277786" w:rsidRPr="007B16DE" w:rsidRDefault="00277786" w:rsidP="00495C87">
      <w:pPr>
        <w:pStyle w:val="a8"/>
        <w:numPr>
          <w:ilvl w:val="0"/>
          <w:numId w:val="37"/>
        </w:numPr>
        <w:tabs>
          <w:tab w:val="left" w:pos="851"/>
        </w:tabs>
        <w:ind w:left="851" w:firstLine="0"/>
        <w:jc w:val="both"/>
        <w:rPr>
          <w:sz w:val="26"/>
          <w:szCs w:val="26"/>
        </w:rPr>
      </w:pPr>
      <w:r w:rsidRPr="00277786">
        <w:rPr>
          <w:sz w:val="26"/>
          <w:szCs w:val="26"/>
        </w:rPr>
        <w:t xml:space="preserve">Проведение </w:t>
      </w:r>
      <w:r w:rsidR="00646E10">
        <w:rPr>
          <w:sz w:val="26"/>
          <w:szCs w:val="26"/>
        </w:rPr>
        <w:t>итоговой</w:t>
      </w:r>
      <w:r w:rsidRPr="00277786">
        <w:rPr>
          <w:sz w:val="26"/>
          <w:szCs w:val="26"/>
        </w:rPr>
        <w:t xml:space="preserve"> предзащиты </w:t>
      </w:r>
      <w:r w:rsidR="00BF684A">
        <w:rPr>
          <w:sz w:val="26"/>
          <w:szCs w:val="26"/>
        </w:rPr>
        <w:t>проекта</w:t>
      </w:r>
      <w:r w:rsidRPr="00277786">
        <w:rPr>
          <w:sz w:val="26"/>
          <w:szCs w:val="26"/>
        </w:rPr>
        <w:t xml:space="preserve"> ВКР (по решению</w:t>
      </w:r>
      <w:r w:rsidR="00BF684A">
        <w:rPr>
          <w:sz w:val="26"/>
          <w:szCs w:val="26"/>
        </w:rPr>
        <w:t xml:space="preserve"> </w:t>
      </w:r>
      <w:r w:rsidRPr="00277786">
        <w:rPr>
          <w:sz w:val="26"/>
          <w:szCs w:val="26"/>
        </w:rPr>
        <w:t xml:space="preserve">академического руководителя образовательной программы; на данном этапе студент презентует </w:t>
      </w:r>
      <w:r w:rsidR="00BF684A">
        <w:rPr>
          <w:sz w:val="26"/>
          <w:szCs w:val="26"/>
        </w:rPr>
        <w:t>проект ВКР</w:t>
      </w:r>
      <w:r w:rsidRPr="00277786">
        <w:rPr>
          <w:sz w:val="26"/>
          <w:szCs w:val="26"/>
        </w:rPr>
        <w:t xml:space="preserve"> и полученные результаты ВКР преподавателям </w:t>
      </w:r>
      <w:r w:rsidR="00646E10">
        <w:rPr>
          <w:sz w:val="26"/>
          <w:szCs w:val="26"/>
        </w:rPr>
        <w:t>Департамента</w:t>
      </w:r>
      <w:r w:rsidRPr="00277786">
        <w:rPr>
          <w:sz w:val="26"/>
          <w:szCs w:val="26"/>
        </w:rPr>
        <w:t xml:space="preserve">, в дальнейшем студентом проводится доработка </w:t>
      </w:r>
      <w:r w:rsidR="00CB7F55">
        <w:rPr>
          <w:sz w:val="26"/>
          <w:szCs w:val="26"/>
        </w:rPr>
        <w:t xml:space="preserve">проекта </w:t>
      </w:r>
      <w:r w:rsidRPr="00277786">
        <w:rPr>
          <w:sz w:val="26"/>
          <w:szCs w:val="26"/>
        </w:rPr>
        <w:t>ВКР с учетом полученных замечаний);</w:t>
      </w:r>
    </w:p>
    <w:p w14:paraId="19EE3B33" w14:textId="1745EA9C" w:rsidR="003A35F1" w:rsidRPr="00CB7F55" w:rsidRDefault="003A35F1" w:rsidP="00495C87">
      <w:pPr>
        <w:pStyle w:val="a8"/>
        <w:numPr>
          <w:ilvl w:val="0"/>
          <w:numId w:val="37"/>
        </w:numPr>
        <w:tabs>
          <w:tab w:val="left" w:pos="851"/>
          <w:tab w:val="left" w:pos="1134"/>
        </w:tabs>
        <w:ind w:left="851" w:firstLine="0"/>
        <w:jc w:val="both"/>
        <w:rPr>
          <w:sz w:val="26"/>
          <w:szCs w:val="26"/>
        </w:rPr>
      </w:pPr>
      <w:r>
        <w:rPr>
          <w:sz w:val="26"/>
          <w:szCs w:val="26"/>
        </w:rPr>
        <w:t>З</w:t>
      </w:r>
      <w:r w:rsidRPr="009707E6">
        <w:rPr>
          <w:sz w:val="26"/>
          <w:szCs w:val="26"/>
        </w:rPr>
        <w:t xml:space="preserve">агрузка </w:t>
      </w:r>
      <w:r>
        <w:rPr>
          <w:sz w:val="26"/>
          <w:szCs w:val="26"/>
        </w:rPr>
        <w:t>ВКР</w:t>
      </w:r>
      <w:r w:rsidRPr="009707E6">
        <w:rPr>
          <w:sz w:val="26"/>
          <w:szCs w:val="26"/>
        </w:rPr>
        <w:t xml:space="preserve"> в </w:t>
      </w:r>
      <w:r w:rsidR="00C258DD">
        <w:rPr>
          <w:sz w:val="26"/>
          <w:szCs w:val="26"/>
        </w:rPr>
        <w:t>ЭИОС</w:t>
      </w:r>
      <w:r w:rsidRPr="009707E6">
        <w:rPr>
          <w:sz w:val="26"/>
          <w:szCs w:val="26"/>
        </w:rPr>
        <w:t xml:space="preserve"> для дальнейшей проверки работы на плагиат </w:t>
      </w:r>
      <w:r>
        <w:rPr>
          <w:sz w:val="26"/>
          <w:szCs w:val="26"/>
        </w:rPr>
        <w:t>(в</w:t>
      </w:r>
      <w:r w:rsidRPr="007B16DE">
        <w:rPr>
          <w:sz w:val="26"/>
          <w:szCs w:val="26"/>
        </w:rPr>
        <w:t xml:space="preserve"> обязательном порядке студент загружает итоговый вариант ВКР в электронном несканированном </w:t>
      </w:r>
      <w:r w:rsidRPr="00CB7F55">
        <w:rPr>
          <w:sz w:val="26"/>
          <w:szCs w:val="26"/>
        </w:rPr>
        <w:t>виде в специальный модуль сопровождения ВКР</w:t>
      </w:r>
      <w:r>
        <w:rPr>
          <w:sz w:val="26"/>
          <w:szCs w:val="26"/>
        </w:rPr>
        <w:t>;</w:t>
      </w:r>
      <w:r w:rsidR="00C258DD">
        <w:rPr>
          <w:sz w:val="26"/>
          <w:szCs w:val="26"/>
        </w:rPr>
        <w:t xml:space="preserve"> </w:t>
      </w:r>
      <w:r>
        <w:rPr>
          <w:sz w:val="26"/>
          <w:szCs w:val="26"/>
        </w:rPr>
        <w:t>в</w:t>
      </w:r>
      <w:r w:rsidRPr="00B209E4">
        <w:rPr>
          <w:sz w:val="26"/>
          <w:szCs w:val="26"/>
        </w:rPr>
        <w:t>несение любых изменений (содержательного и технического характера) в работу после загрузки в систему не допускается</w:t>
      </w:r>
      <w:r w:rsidRPr="00CB7F55">
        <w:rPr>
          <w:sz w:val="26"/>
          <w:szCs w:val="26"/>
        </w:rPr>
        <w:t>);</w:t>
      </w:r>
    </w:p>
    <w:p w14:paraId="3A6C93E8" w14:textId="77777777" w:rsidR="00CB7F55" w:rsidRDefault="00CB7F55" w:rsidP="00495C87">
      <w:pPr>
        <w:pStyle w:val="a8"/>
        <w:numPr>
          <w:ilvl w:val="0"/>
          <w:numId w:val="37"/>
        </w:numPr>
        <w:tabs>
          <w:tab w:val="left" w:pos="851"/>
        </w:tabs>
        <w:ind w:left="851" w:firstLine="0"/>
        <w:jc w:val="both"/>
        <w:rPr>
          <w:sz w:val="26"/>
          <w:szCs w:val="26"/>
        </w:rPr>
      </w:pPr>
      <w:r>
        <w:rPr>
          <w:sz w:val="26"/>
          <w:szCs w:val="26"/>
        </w:rPr>
        <w:t>О</w:t>
      </w:r>
      <w:r w:rsidRPr="005C67B1">
        <w:rPr>
          <w:sz w:val="26"/>
          <w:szCs w:val="26"/>
        </w:rPr>
        <w:t>ценивание</w:t>
      </w:r>
      <w:r>
        <w:rPr>
          <w:sz w:val="26"/>
          <w:szCs w:val="26"/>
        </w:rPr>
        <w:t xml:space="preserve"> ВКР</w:t>
      </w:r>
      <w:r w:rsidRPr="005C67B1">
        <w:rPr>
          <w:sz w:val="26"/>
          <w:szCs w:val="26"/>
        </w:rPr>
        <w:t xml:space="preserve"> </w:t>
      </w:r>
      <w:r>
        <w:rPr>
          <w:sz w:val="26"/>
          <w:szCs w:val="26"/>
        </w:rPr>
        <w:t>и написание руководителем и рецензентом отзывов на ВКР;</w:t>
      </w:r>
    </w:p>
    <w:p w14:paraId="3E428E58" w14:textId="77777777" w:rsidR="00A442CA" w:rsidRPr="00142CA1" w:rsidRDefault="006238E0" w:rsidP="00495C87">
      <w:pPr>
        <w:pStyle w:val="a8"/>
        <w:numPr>
          <w:ilvl w:val="0"/>
          <w:numId w:val="37"/>
        </w:numPr>
        <w:tabs>
          <w:tab w:val="left" w:pos="851"/>
          <w:tab w:val="left" w:pos="1134"/>
        </w:tabs>
        <w:ind w:left="851" w:firstLine="0"/>
        <w:jc w:val="both"/>
        <w:rPr>
          <w:sz w:val="26"/>
          <w:szCs w:val="26"/>
        </w:rPr>
      </w:pPr>
      <w:r>
        <w:rPr>
          <w:sz w:val="26"/>
          <w:szCs w:val="26"/>
        </w:rPr>
        <w:t>П</w:t>
      </w:r>
      <w:r w:rsidR="00A442CA" w:rsidRPr="005C67B1">
        <w:rPr>
          <w:sz w:val="26"/>
          <w:szCs w:val="26"/>
        </w:rPr>
        <w:t xml:space="preserve">убличная защита </w:t>
      </w:r>
      <w:r>
        <w:rPr>
          <w:sz w:val="26"/>
          <w:szCs w:val="26"/>
        </w:rPr>
        <w:t>В</w:t>
      </w:r>
      <w:r w:rsidR="00A442CA">
        <w:rPr>
          <w:sz w:val="26"/>
          <w:szCs w:val="26"/>
        </w:rPr>
        <w:t>КР (</w:t>
      </w:r>
      <w:r w:rsidRPr="006238E0">
        <w:rPr>
          <w:sz w:val="26"/>
          <w:szCs w:val="26"/>
        </w:rPr>
        <w:t>порядок проведения и п</w:t>
      </w:r>
      <w:r w:rsidR="0044363D">
        <w:rPr>
          <w:sz w:val="26"/>
          <w:szCs w:val="26"/>
        </w:rPr>
        <w:t>роцедура защиты регламентированы</w:t>
      </w:r>
      <w:r w:rsidRPr="006238E0">
        <w:rPr>
          <w:sz w:val="26"/>
          <w:szCs w:val="26"/>
        </w:rPr>
        <w:t xml:space="preserve"> Положением о государственной итоговой аттестации выпускников НИУ ВШЭ</w:t>
      </w:r>
      <w:r>
        <w:rPr>
          <w:sz w:val="26"/>
          <w:szCs w:val="26"/>
        </w:rPr>
        <w:t>).</w:t>
      </w:r>
    </w:p>
    <w:p w14:paraId="1A5B9BC4" w14:textId="6B35F591" w:rsidR="007343E6" w:rsidRDefault="007343E6" w:rsidP="00495C87">
      <w:pPr>
        <w:pStyle w:val="a5"/>
        <w:numPr>
          <w:ilvl w:val="2"/>
          <w:numId w:val="35"/>
        </w:numPr>
        <w:tabs>
          <w:tab w:val="left" w:pos="-142"/>
          <w:tab w:val="left" w:pos="0"/>
          <w:tab w:val="left" w:pos="851"/>
        </w:tabs>
        <w:ind w:left="0" w:firstLine="0"/>
        <w:jc w:val="both"/>
        <w:rPr>
          <w:sz w:val="26"/>
          <w:szCs w:val="26"/>
        </w:rPr>
      </w:pPr>
      <w:r>
        <w:rPr>
          <w:sz w:val="26"/>
          <w:szCs w:val="26"/>
        </w:rPr>
        <w:t>С</w:t>
      </w:r>
      <w:r w:rsidRPr="007343E6">
        <w:rPr>
          <w:sz w:val="26"/>
          <w:szCs w:val="26"/>
        </w:rPr>
        <w:t>туденты, не</w:t>
      </w:r>
      <w:r>
        <w:rPr>
          <w:sz w:val="26"/>
          <w:szCs w:val="26"/>
        </w:rPr>
        <w:t xml:space="preserve"> </w:t>
      </w:r>
      <w:r w:rsidRPr="007343E6">
        <w:rPr>
          <w:sz w:val="26"/>
          <w:szCs w:val="26"/>
        </w:rPr>
        <w:t xml:space="preserve">прошедшие </w:t>
      </w:r>
      <w:r>
        <w:rPr>
          <w:sz w:val="26"/>
          <w:szCs w:val="26"/>
        </w:rPr>
        <w:t xml:space="preserve">итоговую </w:t>
      </w:r>
      <w:r w:rsidRPr="007343E6">
        <w:rPr>
          <w:sz w:val="26"/>
          <w:szCs w:val="26"/>
        </w:rPr>
        <w:t>предзащиту или получившие оценку «</w:t>
      </w:r>
      <w:r w:rsidR="002C50C0">
        <w:rPr>
          <w:sz w:val="26"/>
          <w:szCs w:val="26"/>
        </w:rPr>
        <w:t>незачтено</w:t>
      </w:r>
      <w:r w:rsidRPr="007343E6">
        <w:rPr>
          <w:sz w:val="26"/>
          <w:szCs w:val="26"/>
        </w:rPr>
        <w:t xml:space="preserve">» за </w:t>
      </w:r>
      <w:r w:rsidR="00BF5105">
        <w:rPr>
          <w:sz w:val="26"/>
          <w:szCs w:val="26"/>
        </w:rPr>
        <w:t xml:space="preserve">итоговую </w:t>
      </w:r>
      <w:r w:rsidRPr="007343E6">
        <w:rPr>
          <w:sz w:val="26"/>
          <w:szCs w:val="26"/>
        </w:rPr>
        <w:t xml:space="preserve">предзащиту, считаются не завершившими </w:t>
      </w:r>
      <w:r w:rsidR="005171B1">
        <w:rPr>
          <w:sz w:val="26"/>
          <w:szCs w:val="26"/>
        </w:rPr>
        <w:t>текущее</w:t>
      </w:r>
      <w:r w:rsidRPr="007343E6">
        <w:rPr>
          <w:sz w:val="26"/>
          <w:szCs w:val="26"/>
        </w:rPr>
        <w:t xml:space="preserve"> обучение и не</w:t>
      </w:r>
      <w:r>
        <w:rPr>
          <w:sz w:val="26"/>
          <w:szCs w:val="26"/>
        </w:rPr>
        <w:t xml:space="preserve"> </w:t>
      </w:r>
      <w:r w:rsidRPr="007343E6">
        <w:rPr>
          <w:sz w:val="26"/>
          <w:szCs w:val="26"/>
        </w:rPr>
        <w:t xml:space="preserve">допускаются к </w:t>
      </w:r>
      <w:r w:rsidR="006841B6">
        <w:rPr>
          <w:sz w:val="26"/>
          <w:szCs w:val="26"/>
        </w:rPr>
        <w:t>публичной защите ВКР</w:t>
      </w:r>
      <w:r>
        <w:rPr>
          <w:sz w:val="26"/>
          <w:szCs w:val="26"/>
        </w:rPr>
        <w:t>.</w:t>
      </w:r>
    </w:p>
    <w:p w14:paraId="3057834F" w14:textId="61A93FBE" w:rsidR="00A442CA" w:rsidRDefault="00A442CA" w:rsidP="00495C87">
      <w:pPr>
        <w:pStyle w:val="a5"/>
        <w:numPr>
          <w:ilvl w:val="2"/>
          <w:numId w:val="35"/>
        </w:numPr>
        <w:tabs>
          <w:tab w:val="left" w:pos="-142"/>
          <w:tab w:val="left" w:pos="0"/>
          <w:tab w:val="left" w:pos="851"/>
        </w:tabs>
        <w:ind w:left="0" w:firstLine="0"/>
        <w:jc w:val="both"/>
        <w:rPr>
          <w:sz w:val="26"/>
          <w:szCs w:val="26"/>
        </w:rPr>
      </w:pPr>
      <w:r w:rsidRPr="00166155">
        <w:rPr>
          <w:sz w:val="26"/>
          <w:szCs w:val="26"/>
        </w:rPr>
        <w:t xml:space="preserve">В случае выявления доказанного факта плагиата в </w:t>
      </w:r>
      <w:r w:rsidR="006238E0">
        <w:rPr>
          <w:sz w:val="26"/>
          <w:szCs w:val="26"/>
        </w:rPr>
        <w:t>В</w:t>
      </w:r>
      <w:r>
        <w:rPr>
          <w:sz w:val="26"/>
          <w:szCs w:val="26"/>
        </w:rPr>
        <w:t>КР</w:t>
      </w:r>
      <w:r w:rsidRPr="00166155">
        <w:rPr>
          <w:sz w:val="26"/>
          <w:szCs w:val="26"/>
        </w:rPr>
        <w:t xml:space="preserve"> к студенту может быть применено дисциплинарное взыскание, регламентированное Порядком применения дисциплинарных взысканий при нарушениях академических норм в написании письменных учебных работ в НИУ ВШЭ.</w:t>
      </w:r>
    </w:p>
    <w:p w14:paraId="285527B2" w14:textId="018DACE0" w:rsidR="006238E0" w:rsidRPr="006238E0" w:rsidRDefault="006238E0" w:rsidP="00495C87">
      <w:pPr>
        <w:pStyle w:val="a5"/>
        <w:numPr>
          <w:ilvl w:val="2"/>
          <w:numId w:val="35"/>
        </w:numPr>
        <w:tabs>
          <w:tab w:val="left" w:pos="-142"/>
          <w:tab w:val="left" w:pos="0"/>
          <w:tab w:val="left" w:pos="851"/>
        </w:tabs>
        <w:ind w:left="0" w:firstLine="0"/>
        <w:jc w:val="both"/>
        <w:rPr>
          <w:sz w:val="26"/>
          <w:szCs w:val="26"/>
        </w:rPr>
      </w:pPr>
      <w:r w:rsidRPr="006238E0">
        <w:rPr>
          <w:sz w:val="26"/>
          <w:szCs w:val="26"/>
        </w:rPr>
        <w:t xml:space="preserve">Для проведения оценки ВКР студенту </w:t>
      </w:r>
      <w:r w:rsidR="00EE0A54">
        <w:rPr>
          <w:sz w:val="26"/>
          <w:szCs w:val="26"/>
        </w:rPr>
        <w:t xml:space="preserve">приказом академического руководителя образовательной программы </w:t>
      </w:r>
      <w:r w:rsidRPr="006238E0">
        <w:rPr>
          <w:sz w:val="26"/>
          <w:szCs w:val="26"/>
        </w:rPr>
        <w:t>назначается рецензент.</w:t>
      </w:r>
      <w:r>
        <w:rPr>
          <w:sz w:val="26"/>
          <w:szCs w:val="26"/>
        </w:rPr>
        <w:t xml:space="preserve"> </w:t>
      </w:r>
      <w:r w:rsidRPr="006238E0">
        <w:rPr>
          <w:sz w:val="26"/>
          <w:szCs w:val="26"/>
        </w:rPr>
        <w:t>Рецензент назначается из числа преподавателей или научных работников Университета. Рецензентами также могут быть представители ин</w:t>
      </w:r>
      <w:r w:rsidR="0005031B">
        <w:rPr>
          <w:sz w:val="26"/>
          <w:szCs w:val="26"/>
        </w:rPr>
        <w:t>ых</w:t>
      </w:r>
      <w:r w:rsidRPr="006238E0">
        <w:rPr>
          <w:sz w:val="26"/>
          <w:szCs w:val="26"/>
        </w:rPr>
        <w:t xml:space="preserve"> образовательн</w:t>
      </w:r>
      <w:r w:rsidR="0005031B">
        <w:rPr>
          <w:sz w:val="26"/>
          <w:szCs w:val="26"/>
        </w:rPr>
        <w:t>ых</w:t>
      </w:r>
      <w:r w:rsidRPr="006238E0">
        <w:rPr>
          <w:sz w:val="26"/>
          <w:szCs w:val="26"/>
        </w:rPr>
        <w:t xml:space="preserve"> организаци</w:t>
      </w:r>
      <w:r w:rsidR="0005031B">
        <w:rPr>
          <w:sz w:val="26"/>
          <w:szCs w:val="26"/>
        </w:rPr>
        <w:t>й</w:t>
      </w:r>
      <w:r w:rsidRPr="006238E0">
        <w:rPr>
          <w:sz w:val="26"/>
          <w:szCs w:val="26"/>
        </w:rPr>
        <w:t xml:space="preserve"> высшего образования, работники иных организаций из профессиональной </w:t>
      </w:r>
      <w:r w:rsidR="0005031B">
        <w:rPr>
          <w:sz w:val="26"/>
          <w:szCs w:val="26"/>
        </w:rPr>
        <w:t xml:space="preserve">сферы, </w:t>
      </w:r>
      <w:r w:rsidR="0005031B">
        <w:rPr>
          <w:sz w:val="26"/>
          <w:szCs w:val="26"/>
        </w:rPr>
        <w:lastRenderedPageBreak/>
        <w:t>соответствующей теме ВКР, при условии одобрения их кандидатур академическим руководителем образовательной программы.</w:t>
      </w:r>
    </w:p>
    <w:p w14:paraId="65E0A1C4" w14:textId="1269CD52" w:rsidR="006238E0" w:rsidRDefault="006238E0" w:rsidP="00495C87">
      <w:pPr>
        <w:pStyle w:val="a5"/>
        <w:numPr>
          <w:ilvl w:val="2"/>
          <w:numId w:val="35"/>
        </w:numPr>
        <w:tabs>
          <w:tab w:val="left" w:pos="-142"/>
          <w:tab w:val="left" w:pos="0"/>
          <w:tab w:val="left" w:pos="851"/>
        </w:tabs>
        <w:ind w:left="0" w:firstLine="0"/>
        <w:jc w:val="both"/>
        <w:rPr>
          <w:sz w:val="26"/>
          <w:szCs w:val="26"/>
        </w:rPr>
      </w:pPr>
      <w:r w:rsidRPr="006238E0">
        <w:rPr>
          <w:sz w:val="26"/>
          <w:szCs w:val="26"/>
        </w:rPr>
        <w:t xml:space="preserve">Рецензент обязан провести </w:t>
      </w:r>
      <w:r w:rsidR="005171B1">
        <w:rPr>
          <w:sz w:val="26"/>
          <w:szCs w:val="26"/>
        </w:rPr>
        <w:t xml:space="preserve">независимый </w:t>
      </w:r>
      <w:r w:rsidRPr="006238E0">
        <w:rPr>
          <w:sz w:val="26"/>
          <w:szCs w:val="26"/>
        </w:rPr>
        <w:t>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w:t>
      </w:r>
      <w:r w:rsidR="009E1D10">
        <w:rPr>
          <w:sz w:val="26"/>
          <w:szCs w:val="26"/>
        </w:rPr>
        <w:t>изны</w:t>
      </w:r>
      <w:r w:rsidR="007D12D0">
        <w:rPr>
          <w:sz w:val="26"/>
          <w:szCs w:val="26"/>
        </w:rPr>
        <w:t xml:space="preserve">, теоретической </w:t>
      </w:r>
      <w:r w:rsidR="009E1D10">
        <w:rPr>
          <w:sz w:val="26"/>
          <w:szCs w:val="26"/>
        </w:rPr>
        <w:t>и практической значимости.</w:t>
      </w:r>
    </w:p>
    <w:p w14:paraId="4AC71230" w14:textId="34FF49DF" w:rsidR="00A06411" w:rsidRPr="00A06411" w:rsidRDefault="00A06411" w:rsidP="00495C87">
      <w:pPr>
        <w:pStyle w:val="a5"/>
        <w:numPr>
          <w:ilvl w:val="2"/>
          <w:numId w:val="35"/>
        </w:numPr>
        <w:tabs>
          <w:tab w:val="left" w:pos="-142"/>
          <w:tab w:val="left" w:pos="0"/>
          <w:tab w:val="left" w:pos="851"/>
        </w:tabs>
        <w:ind w:left="0" w:firstLine="0"/>
        <w:jc w:val="both"/>
        <w:rPr>
          <w:sz w:val="26"/>
          <w:szCs w:val="26"/>
        </w:rPr>
      </w:pPr>
      <w:r w:rsidRPr="00A06411">
        <w:rPr>
          <w:sz w:val="26"/>
          <w:szCs w:val="26"/>
        </w:rPr>
        <w:t xml:space="preserve">В случае нарушения студентом этапов и контрольных точек подготовки </w:t>
      </w:r>
      <w:r>
        <w:rPr>
          <w:sz w:val="26"/>
          <w:szCs w:val="26"/>
        </w:rPr>
        <w:t>ВКР, рецензент</w:t>
      </w:r>
      <w:r w:rsidRPr="00A06411">
        <w:rPr>
          <w:sz w:val="26"/>
          <w:szCs w:val="26"/>
        </w:rPr>
        <w:t xml:space="preserve"> работы вправе </w:t>
      </w:r>
      <w:r w:rsidR="00140033">
        <w:rPr>
          <w:sz w:val="26"/>
          <w:szCs w:val="26"/>
        </w:rPr>
        <w:t>в отзыве на ВКР указать, что работа была предоставлена рецензенту позже установленного срока и не может быть содержательно оценена</w:t>
      </w:r>
      <w:r w:rsidRPr="00A06411">
        <w:rPr>
          <w:sz w:val="26"/>
          <w:szCs w:val="26"/>
        </w:rPr>
        <w:t>.</w:t>
      </w:r>
    </w:p>
    <w:p w14:paraId="75AACEB1" w14:textId="77777777" w:rsidR="00A442CA" w:rsidRDefault="00A442CA" w:rsidP="00495C87">
      <w:pPr>
        <w:pStyle w:val="a5"/>
        <w:numPr>
          <w:ilvl w:val="2"/>
          <w:numId w:val="35"/>
        </w:numPr>
        <w:tabs>
          <w:tab w:val="left" w:pos="-142"/>
          <w:tab w:val="left" w:pos="0"/>
          <w:tab w:val="left" w:pos="851"/>
        </w:tabs>
        <w:ind w:left="0" w:firstLine="0"/>
        <w:jc w:val="both"/>
        <w:rPr>
          <w:sz w:val="26"/>
          <w:szCs w:val="26"/>
        </w:rPr>
      </w:pPr>
      <w:r w:rsidRPr="00166155">
        <w:rPr>
          <w:sz w:val="26"/>
          <w:szCs w:val="26"/>
        </w:rPr>
        <w:t xml:space="preserve">Проверка </w:t>
      </w:r>
      <w:r w:rsidR="006238E0">
        <w:rPr>
          <w:sz w:val="26"/>
          <w:szCs w:val="26"/>
        </w:rPr>
        <w:t>В</w:t>
      </w:r>
      <w:r>
        <w:rPr>
          <w:sz w:val="26"/>
          <w:szCs w:val="26"/>
        </w:rPr>
        <w:t>КР</w:t>
      </w:r>
      <w:r w:rsidRPr="00166155">
        <w:rPr>
          <w:sz w:val="26"/>
          <w:szCs w:val="26"/>
        </w:rPr>
        <w:t xml:space="preserve"> завершается оценкой </w:t>
      </w:r>
      <w:r>
        <w:rPr>
          <w:sz w:val="26"/>
          <w:szCs w:val="26"/>
        </w:rPr>
        <w:t>руководителя</w:t>
      </w:r>
      <w:r w:rsidR="006238E0">
        <w:rPr>
          <w:sz w:val="26"/>
          <w:szCs w:val="26"/>
        </w:rPr>
        <w:t xml:space="preserve"> и рецензента выпускной квалификационной</w:t>
      </w:r>
      <w:r>
        <w:rPr>
          <w:sz w:val="26"/>
          <w:szCs w:val="26"/>
        </w:rPr>
        <w:t xml:space="preserve"> работы.</w:t>
      </w:r>
    </w:p>
    <w:p w14:paraId="34C84B1F" w14:textId="77777777" w:rsidR="005C1FB3" w:rsidRDefault="005C1FB3" w:rsidP="00495C87">
      <w:pPr>
        <w:pStyle w:val="a5"/>
        <w:numPr>
          <w:ilvl w:val="2"/>
          <w:numId w:val="35"/>
        </w:numPr>
        <w:tabs>
          <w:tab w:val="left" w:pos="-142"/>
          <w:tab w:val="left" w:pos="0"/>
          <w:tab w:val="left" w:pos="851"/>
        </w:tabs>
        <w:ind w:left="0" w:firstLine="0"/>
        <w:jc w:val="both"/>
        <w:rPr>
          <w:sz w:val="26"/>
          <w:szCs w:val="26"/>
        </w:rPr>
      </w:pPr>
      <w:r>
        <w:rPr>
          <w:sz w:val="26"/>
          <w:szCs w:val="26"/>
        </w:rPr>
        <w:t>Основными критериями оценки ВКР являются:</w:t>
      </w:r>
    </w:p>
    <w:p w14:paraId="02F6B09E" w14:textId="77777777" w:rsidR="0097694B" w:rsidRPr="009B411C" w:rsidRDefault="0097694B" w:rsidP="00495C87">
      <w:pPr>
        <w:pStyle w:val="a8"/>
        <w:numPr>
          <w:ilvl w:val="0"/>
          <w:numId w:val="41"/>
        </w:numPr>
        <w:tabs>
          <w:tab w:val="left" w:pos="851"/>
          <w:tab w:val="left" w:pos="1134"/>
        </w:tabs>
        <w:ind w:left="851" w:firstLine="0"/>
        <w:jc w:val="both"/>
        <w:rPr>
          <w:sz w:val="26"/>
          <w:szCs w:val="26"/>
        </w:rPr>
      </w:pPr>
      <w:r>
        <w:rPr>
          <w:sz w:val="26"/>
          <w:szCs w:val="26"/>
        </w:rPr>
        <w:t>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p w14:paraId="4CE25465" w14:textId="77777777" w:rsidR="0097694B" w:rsidRPr="009B411C" w:rsidRDefault="0097694B" w:rsidP="00495C87">
      <w:pPr>
        <w:pStyle w:val="a8"/>
        <w:numPr>
          <w:ilvl w:val="0"/>
          <w:numId w:val="41"/>
        </w:numPr>
        <w:tabs>
          <w:tab w:val="left" w:pos="851"/>
          <w:tab w:val="left" w:pos="1134"/>
        </w:tabs>
        <w:ind w:left="851" w:firstLine="0"/>
        <w:jc w:val="both"/>
        <w:rPr>
          <w:sz w:val="26"/>
          <w:szCs w:val="26"/>
        </w:rPr>
      </w:pPr>
      <w:r>
        <w:rPr>
          <w:sz w:val="26"/>
          <w:szCs w:val="26"/>
        </w:rPr>
        <w:t>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p w14:paraId="21CC8CF9" w14:textId="77777777" w:rsidR="0097694B" w:rsidRPr="009B411C" w:rsidRDefault="0097694B" w:rsidP="00495C87">
      <w:pPr>
        <w:pStyle w:val="a8"/>
        <w:numPr>
          <w:ilvl w:val="0"/>
          <w:numId w:val="41"/>
        </w:numPr>
        <w:tabs>
          <w:tab w:val="left" w:pos="851"/>
          <w:tab w:val="left" w:pos="1134"/>
        </w:tabs>
        <w:ind w:left="851" w:firstLine="0"/>
        <w:jc w:val="both"/>
        <w:rPr>
          <w:sz w:val="26"/>
          <w:szCs w:val="26"/>
        </w:rPr>
      </w:pPr>
      <w:r>
        <w:rPr>
          <w:sz w:val="26"/>
          <w:szCs w:val="26"/>
        </w:rPr>
        <w:t xml:space="preserve">Достижение целей работы используемыми методами </w:t>
      </w:r>
      <w:r w:rsidRPr="009B411C">
        <w:rPr>
          <w:sz w:val="26"/>
          <w:szCs w:val="26"/>
        </w:rPr>
        <w:t>исследования (</w:t>
      </w:r>
      <w:r>
        <w:rPr>
          <w:sz w:val="26"/>
          <w:szCs w:val="26"/>
        </w:rPr>
        <w:t>обоснованность выбранных методов исследования, наличие подтверждённых или неподтверждённых гипотез</w:t>
      </w:r>
      <w:r w:rsidRPr="009B411C">
        <w:rPr>
          <w:sz w:val="26"/>
          <w:szCs w:val="26"/>
        </w:rPr>
        <w:t xml:space="preserve">, </w:t>
      </w:r>
      <w:r>
        <w:rPr>
          <w:sz w:val="26"/>
          <w:szCs w:val="26"/>
        </w:rPr>
        <w:t>их соответствие поставленным целям и задачам</w:t>
      </w:r>
      <w:r w:rsidRPr="009B411C">
        <w:rPr>
          <w:sz w:val="26"/>
          <w:szCs w:val="26"/>
        </w:rPr>
        <w:t>)</w:t>
      </w:r>
      <w:r>
        <w:rPr>
          <w:sz w:val="26"/>
          <w:szCs w:val="26"/>
        </w:rPr>
        <w:t>;</w:t>
      </w:r>
    </w:p>
    <w:p w14:paraId="3F48F49D" w14:textId="77777777" w:rsidR="0097694B" w:rsidRPr="009B411C" w:rsidRDefault="0097694B" w:rsidP="00495C87">
      <w:pPr>
        <w:pStyle w:val="a8"/>
        <w:numPr>
          <w:ilvl w:val="0"/>
          <w:numId w:val="41"/>
        </w:numPr>
        <w:tabs>
          <w:tab w:val="left" w:pos="851"/>
          <w:tab w:val="left" w:pos="1134"/>
        </w:tabs>
        <w:ind w:left="851" w:firstLine="0"/>
        <w:jc w:val="both"/>
        <w:rPr>
          <w:sz w:val="26"/>
          <w:szCs w:val="26"/>
        </w:rPr>
      </w:pPr>
      <w:r>
        <w:rPr>
          <w:sz w:val="26"/>
          <w:szCs w:val="26"/>
        </w:rPr>
        <w:t>Полученные р</w:t>
      </w:r>
      <w:r w:rsidRPr="009B411C">
        <w:rPr>
          <w:sz w:val="26"/>
          <w:szCs w:val="26"/>
        </w:rPr>
        <w:t>езультаты работы (новизна,</w:t>
      </w:r>
      <w:r>
        <w:rPr>
          <w:sz w:val="26"/>
          <w:szCs w:val="26"/>
        </w:rPr>
        <w:t xml:space="preserve"> оригинальность,</w:t>
      </w:r>
      <w:r w:rsidRPr="009B411C">
        <w:rPr>
          <w:sz w:val="26"/>
          <w:szCs w:val="26"/>
        </w:rPr>
        <w:t xml:space="preserve"> теоретическая и практическая значимость и применимость)</w:t>
      </w:r>
      <w:r>
        <w:rPr>
          <w:sz w:val="26"/>
          <w:szCs w:val="26"/>
        </w:rPr>
        <w:t>;</w:t>
      </w:r>
      <w:r w:rsidRPr="009B411C">
        <w:rPr>
          <w:sz w:val="26"/>
          <w:szCs w:val="26"/>
        </w:rPr>
        <w:t xml:space="preserve"> </w:t>
      </w:r>
    </w:p>
    <w:p w14:paraId="6CDD01CD" w14:textId="77777777" w:rsidR="0097694B" w:rsidRDefault="007E3FD4" w:rsidP="00495C87">
      <w:pPr>
        <w:pStyle w:val="a8"/>
        <w:numPr>
          <w:ilvl w:val="0"/>
          <w:numId w:val="41"/>
        </w:numPr>
        <w:tabs>
          <w:tab w:val="left" w:pos="851"/>
          <w:tab w:val="left" w:pos="1134"/>
        </w:tabs>
        <w:ind w:left="851" w:firstLine="0"/>
        <w:jc w:val="both"/>
        <w:rPr>
          <w:sz w:val="26"/>
          <w:szCs w:val="26"/>
        </w:rPr>
      </w:pPr>
      <w:r w:rsidRPr="007E3FD4">
        <w:rPr>
          <w:sz w:val="26"/>
          <w:szCs w:val="26"/>
        </w:rPr>
        <w:t>Оформление работы (соответствие стандартам и правилам оформления, отсутствие ошибок, наличие единого дизайна и стиля оформления)</w:t>
      </w:r>
      <w:r w:rsidR="0097694B">
        <w:rPr>
          <w:sz w:val="26"/>
          <w:szCs w:val="26"/>
        </w:rPr>
        <w:t>.</w:t>
      </w:r>
    </w:p>
    <w:p w14:paraId="759AFC59" w14:textId="6EB8B085" w:rsidR="00A442CA" w:rsidRDefault="005171B1" w:rsidP="00495C87">
      <w:pPr>
        <w:pStyle w:val="a5"/>
        <w:numPr>
          <w:ilvl w:val="2"/>
          <w:numId w:val="35"/>
        </w:numPr>
        <w:tabs>
          <w:tab w:val="left" w:pos="-142"/>
          <w:tab w:val="left" w:pos="0"/>
          <w:tab w:val="left" w:pos="851"/>
        </w:tabs>
        <w:ind w:left="0" w:firstLine="0"/>
        <w:jc w:val="both"/>
        <w:rPr>
          <w:sz w:val="26"/>
          <w:szCs w:val="26"/>
        </w:rPr>
      </w:pPr>
      <w:r>
        <w:rPr>
          <w:sz w:val="26"/>
          <w:szCs w:val="26"/>
        </w:rPr>
        <w:t>Оценки</w:t>
      </w:r>
      <w:r w:rsidR="00A442CA">
        <w:rPr>
          <w:sz w:val="26"/>
          <w:szCs w:val="26"/>
        </w:rPr>
        <w:t xml:space="preserve"> руководителя</w:t>
      </w:r>
      <w:r w:rsidR="006238E0">
        <w:rPr>
          <w:sz w:val="26"/>
          <w:szCs w:val="26"/>
        </w:rPr>
        <w:t xml:space="preserve"> и рецензента</w:t>
      </w:r>
      <w:r>
        <w:rPr>
          <w:sz w:val="26"/>
          <w:szCs w:val="26"/>
        </w:rPr>
        <w:t xml:space="preserve"> отражаю</w:t>
      </w:r>
      <w:r w:rsidR="00A442CA">
        <w:rPr>
          <w:sz w:val="26"/>
          <w:szCs w:val="26"/>
        </w:rPr>
        <w:t>тся в отзыв</w:t>
      </w:r>
      <w:r w:rsidR="00C71367">
        <w:rPr>
          <w:sz w:val="26"/>
          <w:szCs w:val="26"/>
        </w:rPr>
        <w:t>ах</w:t>
      </w:r>
      <w:r w:rsidR="00A442CA">
        <w:rPr>
          <w:sz w:val="26"/>
          <w:szCs w:val="26"/>
        </w:rPr>
        <w:t xml:space="preserve"> на </w:t>
      </w:r>
      <w:r w:rsidR="006238E0">
        <w:rPr>
          <w:sz w:val="26"/>
          <w:szCs w:val="26"/>
        </w:rPr>
        <w:t>В</w:t>
      </w:r>
      <w:r w:rsidR="00A442CA">
        <w:rPr>
          <w:sz w:val="26"/>
          <w:szCs w:val="26"/>
        </w:rPr>
        <w:t>КР, предоставляем</w:t>
      </w:r>
      <w:r w:rsidR="00C71367">
        <w:rPr>
          <w:sz w:val="26"/>
          <w:szCs w:val="26"/>
        </w:rPr>
        <w:t>ых</w:t>
      </w:r>
      <w:r w:rsidR="00A442CA">
        <w:rPr>
          <w:sz w:val="26"/>
          <w:szCs w:val="26"/>
        </w:rPr>
        <w:t xml:space="preserve"> по утверждённым форме и образцу в соответствии с Приложениями </w:t>
      </w:r>
      <w:r w:rsidR="00D20DF7">
        <w:rPr>
          <w:sz w:val="26"/>
          <w:szCs w:val="26"/>
        </w:rPr>
        <w:t>5</w:t>
      </w:r>
      <w:r w:rsidR="00A442CA">
        <w:rPr>
          <w:sz w:val="26"/>
          <w:szCs w:val="26"/>
        </w:rPr>
        <w:t xml:space="preserve"> и </w:t>
      </w:r>
      <w:r w:rsidR="00D20DF7">
        <w:rPr>
          <w:sz w:val="26"/>
          <w:szCs w:val="26"/>
        </w:rPr>
        <w:t>6</w:t>
      </w:r>
      <w:r w:rsidR="00A442CA">
        <w:rPr>
          <w:sz w:val="26"/>
          <w:szCs w:val="26"/>
        </w:rPr>
        <w:t xml:space="preserve"> к настоящим </w:t>
      </w:r>
      <w:r w:rsidR="00DC2937">
        <w:rPr>
          <w:sz w:val="26"/>
          <w:szCs w:val="26"/>
        </w:rPr>
        <w:t>МР</w:t>
      </w:r>
      <w:r w:rsidR="00A442CA">
        <w:rPr>
          <w:sz w:val="26"/>
          <w:szCs w:val="26"/>
        </w:rPr>
        <w:t>.</w:t>
      </w:r>
    </w:p>
    <w:p w14:paraId="55CFCB4E" w14:textId="77777777" w:rsidR="00CB476E" w:rsidRDefault="00B209E4" w:rsidP="00495C87">
      <w:pPr>
        <w:pStyle w:val="a5"/>
        <w:numPr>
          <w:ilvl w:val="2"/>
          <w:numId w:val="35"/>
        </w:numPr>
        <w:tabs>
          <w:tab w:val="left" w:pos="-142"/>
          <w:tab w:val="left" w:pos="0"/>
          <w:tab w:val="left" w:pos="851"/>
        </w:tabs>
        <w:ind w:left="0" w:firstLine="0"/>
        <w:jc w:val="both"/>
        <w:rPr>
          <w:sz w:val="26"/>
          <w:szCs w:val="26"/>
        </w:rPr>
      </w:pPr>
      <w:r w:rsidRPr="00B209E4">
        <w:rPr>
          <w:sz w:val="26"/>
          <w:szCs w:val="26"/>
        </w:rPr>
        <w:t>В письменном отзыве руководителя</w:t>
      </w:r>
      <w:r>
        <w:rPr>
          <w:sz w:val="26"/>
          <w:szCs w:val="26"/>
        </w:rPr>
        <w:t xml:space="preserve"> ВКР </w:t>
      </w:r>
      <w:r w:rsidRPr="00B209E4">
        <w:rPr>
          <w:sz w:val="26"/>
          <w:szCs w:val="26"/>
        </w:rPr>
        <w:t>должны быть указаны оценки по каждому критерию (по 10-балльной шкале), итоговый балл (может не являться средним арифметическим оценок по критериям оценивания), а также отмечены сильные и слабые стороны работы. Если сла</w:t>
      </w:r>
      <w:r w:rsidR="00CD1593">
        <w:rPr>
          <w:sz w:val="26"/>
          <w:szCs w:val="26"/>
        </w:rPr>
        <w:t xml:space="preserve">бых сторон работы не выявлено, </w:t>
      </w:r>
      <w:r w:rsidRPr="00B209E4">
        <w:rPr>
          <w:sz w:val="26"/>
          <w:szCs w:val="26"/>
        </w:rPr>
        <w:t>руководитель вносит рекомендации по дальнейшему развитию исследования.</w:t>
      </w:r>
    </w:p>
    <w:p w14:paraId="1FB75B9C" w14:textId="77777777" w:rsidR="00B209E4" w:rsidRDefault="00B209E4" w:rsidP="00495C87">
      <w:pPr>
        <w:pStyle w:val="a5"/>
        <w:numPr>
          <w:ilvl w:val="2"/>
          <w:numId w:val="35"/>
        </w:numPr>
        <w:tabs>
          <w:tab w:val="left" w:pos="-142"/>
          <w:tab w:val="left" w:pos="0"/>
          <w:tab w:val="left" w:pos="851"/>
        </w:tabs>
        <w:ind w:left="0" w:firstLine="0"/>
        <w:jc w:val="both"/>
        <w:rPr>
          <w:sz w:val="26"/>
          <w:szCs w:val="26"/>
        </w:rPr>
      </w:pPr>
      <w:r w:rsidRPr="00B209E4">
        <w:rPr>
          <w:sz w:val="26"/>
          <w:szCs w:val="26"/>
        </w:rPr>
        <w:t xml:space="preserve">В письменном отзыве рецензента </w:t>
      </w:r>
      <w:r>
        <w:rPr>
          <w:sz w:val="26"/>
          <w:szCs w:val="26"/>
        </w:rPr>
        <w:t>ВКР должны быть указаны</w:t>
      </w:r>
      <w:r w:rsidRPr="00B209E4">
        <w:rPr>
          <w:sz w:val="26"/>
          <w:szCs w:val="26"/>
        </w:rPr>
        <w:t xml:space="preserve"> оценки по каждому критерию (по 10-балльной шкале), итоговый балл (может не являться средним арифметическим оценок по критериям оценивания), а также отмечены сильные и слабые стороны работы. Если слабых сторон работы не выявлено, рецензент вносит рекомендации по дальнейшему развитию исследования.</w:t>
      </w:r>
    </w:p>
    <w:p w14:paraId="58423534" w14:textId="2536EE6E" w:rsidR="00A442CA" w:rsidRDefault="00A442CA" w:rsidP="00495C87">
      <w:pPr>
        <w:pStyle w:val="a5"/>
        <w:numPr>
          <w:ilvl w:val="2"/>
          <w:numId w:val="35"/>
        </w:numPr>
        <w:tabs>
          <w:tab w:val="left" w:pos="-142"/>
          <w:tab w:val="left" w:pos="0"/>
          <w:tab w:val="left" w:pos="851"/>
        </w:tabs>
        <w:ind w:left="0" w:firstLine="0"/>
        <w:jc w:val="both"/>
        <w:rPr>
          <w:sz w:val="26"/>
          <w:szCs w:val="26"/>
        </w:rPr>
      </w:pPr>
      <w:r w:rsidRPr="00166155">
        <w:rPr>
          <w:sz w:val="26"/>
          <w:szCs w:val="26"/>
        </w:rPr>
        <w:t>Оценк</w:t>
      </w:r>
      <w:r w:rsidR="00C71367">
        <w:rPr>
          <w:sz w:val="26"/>
          <w:szCs w:val="26"/>
        </w:rPr>
        <w:t>и</w:t>
      </w:r>
      <w:r w:rsidRPr="00166155">
        <w:rPr>
          <w:sz w:val="26"/>
          <w:szCs w:val="26"/>
        </w:rPr>
        <w:t xml:space="preserve"> </w:t>
      </w:r>
      <w:r w:rsidR="00C71367">
        <w:rPr>
          <w:sz w:val="26"/>
          <w:szCs w:val="26"/>
        </w:rPr>
        <w:t>руководителя и рецензента за ВКР</w:t>
      </w:r>
      <w:r w:rsidRPr="00166155">
        <w:rPr>
          <w:sz w:val="26"/>
          <w:szCs w:val="26"/>
        </w:rPr>
        <w:t xml:space="preserve"> довод</w:t>
      </w:r>
      <w:r w:rsidR="001346EE">
        <w:rPr>
          <w:sz w:val="26"/>
          <w:szCs w:val="26"/>
        </w:rPr>
        <w:t>я</w:t>
      </w:r>
      <w:r w:rsidRPr="00166155">
        <w:rPr>
          <w:sz w:val="26"/>
          <w:szCs w:val="26"/>
        </w:rPr>
        <w:t xml:space="preserve">тся до сведения студента с помощью рассылки на </w:t>
      </w:r>
      <w:r>
        <w:rPr>
          <w:sz w:val="26"/>
          <w:szCs w:val="26"/>
        </w:rPr>
        <w:t>электронную</w:t>
      </w:r>
      <w:r w:rsidR="0005031B">
        <w:rPr>
          <w:sz w:val="26"/>
          <w:szCs w:val="26"/>
        </w:rPr>
        <w:t xml:space="preserve"> почту и</w:t>
      </w:r>
      <w:r w:rsidRPr="00166155">
        <w:rPr>
          <w:sz w:val="26"/>
          <w:szCs w:val="26"/>
        </w:rPr>
        <w:t xml:space="preserve"> размещения в </w:t>
      </w:r>
      <w:r w:rsidR="00DD27D7">
        <w:rPr>
          <w:sz w:val="26"/>
          <w:szCs w:val="26"/>
        </w:rPr>
        <w:t>ЭИОС</w:t>
      </w:r>
      <w:r>
        <w:rPr>
          <w:sz w:val="26"/>
          <w:szCs w:val="26"/>
        </w:rPr>
        <w:t>.</w:t>
      </w:r>
    </w:p>
    <w:p w14:paraId="7A9EEFD4" w14:textId="77777777" w:rsidR="00D20DF7" w:rsidRDefault="00D20DF7" w:rsidP="00D20DF7">
      <w:pPr>
        <w:pStyle w:val="a5"/>
        <w:tabs>
          <w:tab w:val="left" w:pos="-142"/>
          <w:tab w:val="left" w:pos="0"/>
          <w:tab w:val="left" w:pos="851"/>
        </w:tabs>
        <w:jc w:val="both"/>
        <w:rPr>
          <w:sz w:val="26"/>
          <w:szCs w:val="26"/>
        </w:rPr>
      </w:pPr>
    </w:p>
    <w:p w14:paraId="3D58E35C" w14:textId="6D2D0FD5" w:rsidR="001346EE" w:rsidRPr="00777A9A" w:rsidRDefault="00CB476E" w:rsidP="00777A9A">
      <w:pPr>
        <w:pStyle w:val="a8"/>
        <w:numPr>
          <w:ilvl w:val="0"/>
          <w:numId w:val="47"/>
        </w:numPr>
        <w:tabs>
          <w:tab w:val="left" w:pos="709"/>
        </w:tabs>
        <w:jc w:val="center"/>
        <w:rPr>
          <w:b/>
          <w:sz w:val="32"/>
          <w:szCs w:val="32"/>
        </w:rPr>
      </w:pPr>
      <w:r w:rsidRPr="00777A9A">
        <w:rPr>
          <w:b/>
          <w:sz w:val="32"/>
          <w:szCs w:val="32"/>
        </w:rPr>
        <w:t>Защита</w:t>
      </w:r>
      <w:r w:rsidR="001346EE" w:rsidRPr="00777A9A">
        <w:rPr>
          <w:b/>
          <w:sz w:val="32"/>
          <w:szCs w:val="32"/>
        </w:rPr>
        <w:t xml:space="preserve"> ВКР</w:t>
      </w:r>
    </w:p>
    <w:p w14:paraId="16171C5D" w14:textId="77777777" w:rsidR="001346EE" w:rsidRDefault="001346EE" w:rsidP="001346EE">
      <w:pPr>
        <w:pStyle w:val="a5"/>
        <w:tabs>
          <w:tab w:val="left" w:pos="-142"/>
          <w:tab w:val="left" w:pos="0"/>
          <w:tab w:val="left" w:pos="851"/>
        </w:tabs>
        <w:ind w:left="851"/>
        <w:jc w:val="both"/>
        <w:rPr>
          <w:sz w:val="26"/>
          <w:szCs w:val="26"/>
        </w:rPr>
      </w:pPr>
    </w:p>
    <w:p w14:paraId="0FA7CA65" w14:textId="77777777" w:rsidR="001346EE" w:rsidRDefault="00B209E4"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lastRenderedPageBreak/>
        <w:t>Завершающим этапом выполнения студентом ВКР является ее публичная защита.</w:t>
      </w:r>
    </w:p>
    <w:p w14:paraId="330C376B" w14:textId="77777777" w:rsidR="00F97D87" w:rsidRDefault="00F97D87" w:rsidP="00777A9A">
      <w:pPr>
        <w:pStyle w:val="a5"/>
        <w:numPr>
          <w:ilvl w:val="2"/>
          <w:numId w:val="38"/>
        </w:numPr>
        <w:tabs>
          <w:tab w:val="left" w:pos="-142"/>
          <w:tab w:val="left" w:pos="0"/>
          <w:tab w:val="left" w:pos="851"/>
        </w:tabs>
        <w:ind w:left="0" w:firstLine="0"/>
        <w:jc w:val="both"/>
        <w:rPr>
          <w:sz w:val="26"/>
          <w:szCs w:val="26"/>
        </w:rPr>
      </w:pPr>
      <w:r>
        <w:rPr>
          <w:sz w:val="26"/>
          <w:szCs w:val="26"/>
        </w:rPr>
        <w:t xml:space="preserve">Публичная защита ВКР проводится </w:t>
      </w:r>
      <w:r w:rsidRPr="00F97D87">
        <w:rPr>
          <w:sz w:val="26"/>
          <w:szCs w:val="26"/>
        </w:rPr>
        <w:t>государственн</w:t>
      </w:r>
      <w:r>
        <w:rPr>
          <w:sz w:val="26"/>
          <w:szCs w:val="26"/>
        </w:rPr>
        <w:t>ой</w:t>
      </w:r>
      <w:r w:rsidRPr="00F97D87">
        <w:rPr>
          <w:sz w:val="26"/>
          <w:szCs w:val="26"/>
        </w:rPr>
        <w:t xml:space="preserve"> экзаменационн</w:t>
      </w:r>
      <w:r>
        <w:rPr>
          <w:sz w:val="26"/>
          <w:szCs w:val="26"/>
        </w:rPr>
        <w:t>ой</w:t>
      </w:r>
      <w:r w:rsidRPr="00F97D87">
        <w:rPr>
          <w:sz w:val="26"/>
          <w:szCs w:val="26"/>
        </w:rPr>
        <w:t xml:space="preserve"> комисси</w:t>
      </w:r>
      <w:r>
        <w:rPr>
          <w:sz w:val="26"/>
          <w:szCs w:val="26"/>
        </w:rPr>
        <w:t>ей.</w:t>
      </w:r>
    </w:p>
    <w:p w14:paraId="76B6DC95" w14:textId="59F6FCA0" w:rsidR="00B209E4" w:rsidRDefault="00B209E4"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t xml:space="preserve">К </w:t>
      </w:r>
      <w:r w:rsidR="00F97D87">
        <w:rPr>
          <w:sz w:val="26"/>
          <w:szCs w:val="26"/>
        </w:rPr>
        <w:t xml:space="preserve">публичной </w:t>
      </w:r>
      <w:r w:rsidRPr="00F55A14">
        <w:rPr>
          <w:sz w:val="26"/>
          <w:szCs w:val="26"/>
        </w:rPr>
        <w:t>защите ВКР допускаются студенты, успешно завершившие в полном объёме освоение основной образовательной программы по направлениям подготовки (специальностям) высшего образования, успешно сдавшие итоговые государственные экзамены</w:t>
      </w:r>
      <w:r w:rsidR="002C50C0">
        <w:rPr>
          <w:sz w:val="26"/>
          <w:szCs w:val="26"/>
        </w:rPr>
        <w:t xml:space="preserve">, </w:t>
      </w:r>
      <w:r w:rsidR="00EC5334">
        <w:rPr>
          <w:sz w:val="26"/>
          <w:szCs w:val="26"/>
        </w:rPr>
        <w:t>прошедшие предзащиту ВКР</w:t>
      </w:r>
      <w:r w:rsidRPr="00F55A14">
        <w:rPr>
          <w:sz w:val="26"/>
          <w:szCs w:val="26"/>
        </w:rPr>
        <w:t xml:space="preserve"> и представившие полный комплект </w:t>
      </w:r>
      <w:r w:rsidR="003547EF" w:rsidRPr="003547EF">
        <w:rPr>
          <w:sz w:val="26"/>
          <w:szCs w:val="26"/>
        </w:rPr>
        <w:t xml:space="preserve">документов для защиты ВКР </w:t>
      </w:r>
      <w:r w:rsidRPr="00F55A14">
        <w:rPr>
          <w:sz w:val="26"/>
          <w:szCs w:val="26"/>
        </w:rPr>
        <w:t>в установленный срок</w:t>
      </w:r>
      <w:r>
        <w:rPr>
          <w:sz w:val="26"/>
          <w:szCs w:val="26"/>
        </w:rPr>
        <w:t>.</w:t>
      </w:r>
    </w:p>
    <w:p w14:paraId="603942BA" w14:textId="13CDBEBE" w:rsidR="00B209E4" w:rsidRDefault="00B209E4"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t xml:space="preserve">Получение отрицательных </w:t>
      </w:r>
      <w:r w:rsidR="00EC5334">
        <w:rPr>
          <w:sz w:val="26"/>
          <w:szCs w:val="26"/>
        </w:rPr>
        <w:t xml:space="preserve">по содержанию </w:t>
      </w:r>
      <w:r w:rsidRPr="00F55A14">
        <w:rPr>
          <w:sz w:val="26"/>
          <w:szCs w:val="26"/>
        </w:rPr>
        <w:t>отзывов</w:t>
      </w:r>
      <w:r>
        <w:rPr>
          <w:sz w:val="26"/>
          <w:szCs w:val="26"/>
        </w:rPr>
        <w:t xml:space="preserve"> </w:t>
      </w:r>
      <w:r w:rsidR="002C50C0">
        <w:rPr>
          <w:sz w:val="26"/>
          <w:szCs w:val="26"/>
        </w:rPr>
        <w:t xml:space="preserve">ВКР </w:t>
      </w:r>
      <w:r>
        <w:rPr>
          <w:sz w:val="26"/>
          <w:szCs w:val="26"/>
        </w:rPr>
        <w:t>от руководителя и/или рецензента</w:t>
      </w:r>
      <w:r w:rsidRPr="00F55A14">
        <w:rPr>
          <w:sz w:val="26"/>
          <w:szCs w:val="26"/>
        </w:rPr>
        <w:t xml:space="preserve"> не является препятствием к представлению ВКР на </w:t>
      </w:r>
      <w:r w:rsidR="00F97D87">
        <w:rPr>
          <w:sz w:val="26"/>
          <w:szCs w:val="26"/>
        </w:rPr>
        <w:t>публичн</w:t>
      </w:r>
      <w:r w:rsidR="009A4ED3">
        <w:rPr>
          <w:sz w:val="26"/>
          <w:szCs w:val="26"/>
        </w:rPr>
        <w:t>ую</w:t>
      </w:r>
      <w:r w:rsidR="00F97D87">
        <w:rPr>
          <w:sz w:val="26"/>
          <w:szCs w:val="26"/>
        </w:rPr>
        <w:t xml:space="preserve"> </w:t>
      </w:r>
      <w:r w:rsidRPr="00F55A14">
        <w:rPr>
          <w:sz w:val="26"/>
          <w:szCs w:val="26"/>
        </w:rPr>
        <w:t>защиту</w:t>
      </w:r>
      <w:r w:rsidR="009A4ED3">
        <w:rPr>
          <w:sz w:val="26"/>
          <w:szCs w:val="26"/>
        </w:rPr>
        <w:t xml:space="preserve"> и проведению процедуры публичной защиты.</w:t>
      </w:r>
    </w:p>
    <w:p w14:paraId="0FC1CA7E" w14:textId="2BD6F814" w:rsidR="00B209E4" w:rsidRDefault="00CD1593" w:rsidP="00777A9A">
      <w:pPr>
        <w:pStyle w:val="a5"/>
        <w:numPr>
          <w:ilvl w:val="2"/>
          <w:numId w:val="38"/>
        </w:numPr>
        <w:tabs>
          <w:tab w:val="left" w:pos="-142"/>
          <w:tab w:val="left" w:pos="0"/>
          <w:tab w:val="left" w:pos="851"/>
        </w:tabs>
        <w:ind w:left="0" w:firstLine="0"/>
        <w:jc w:val="both"/>
        <w:rPr>
          <w:sz w:val="26"/>
          <w:szCs w:val="26"/>
        </w:rPr>
      </w:pPr>
      <w:r>
        <w:rPr>
          <w:sz w:val="26"/>
          <w:szCs w:val="26"/>
        </w:rPr>
        <w:t>Р</w:t>
      </w:r>
      <w:r w:rsidR="00B209E4" w:rsidRPr="00F55A14">
        <w:rPr>
          <w:sz w:val="26"/>
          <w:szCs w:val="26"/>
        </w:rPr>
        <w:t>уководитель и рецензент присутств</w:t>
      </w:r>
      <w:r w:rsidR="00EC5334">
        <w:rPr>
          <w:sz w:val="26"/>
          <w:szCs w:val="26"/>
        </w:rPr>
        <w:t>уют</w:t>
      </w:r>
      <w:r w:rsidR="00B209E4" w:rsidRPr="00F55A14">
        <w:rPr>
          <w:sz w:val="26"/>
          <w:szCs w:val="26"/>
        </w:rPr>
        <w:t xml:space="preserve"> на </w:t>
      </w:r>
      <w:r w:rsidR="00F97D87">
        <w:rPr>
          <w:sz w:val="26"/>
          <w:szCs w:val="26"/>
        </w:rPr>
        <w:t xml:space="preserve">публичной </w:t>
      </w:r>
      <w:r w:rsidR="00B209E4" w:rsidRPr="00F55A14">
        <w:rPr>
          <w:sz w:val="26"/>
          <w:szCs w:val="26"/>
        </w:rPr>
        <w:t xml:space="preserve">защите ВКР. </w:t>
      </w:r>
    </w:p>
    <w:p w14:paraId="1881ECFD" w14:textId="70264A4B" w:rsidR="00B209E4" w:rsidRPr="00B209E4" w:rsidRDefault="00B209E4" w:rsidP="00777A9A">
      <w:pPr>
        <w:pStyle w:val="a5"/>
        <w:numPr>
          <w:ilvl w:val="2"/>
          <w:numId w:val="38"/>
        </w:numPr>
        <w:tabs>
          <w:tab w:val="left" w:pos="-142"/>
          <w:tab w:val="left" w:pos="0"/>
          <w:tab w:val="left" w:pos="851"/>
        </w:tabs>
        <w:ind w:left="0" w:firstLine="0"/>
        <w:jc w:val="both"/>
        <w:rPr>
          <w:sz w:val="26"/>
          <w:szCs w:val="26"/>
        </w:rPr>
      </w:pPr>
      <w:r w:rsidRPr="00B209E4">
        <w:rPr>
          <w:sz w:val="26"/>
          <w:szCs w:val="26"/>
        </w:rPr>
        <w:t xml:space="preserve">Проведение публичной защиты </w:t>
      </w:r>
      <w:r w:rsidR="00CA0462">
        <w:rPr>
          <w:sz w:val="26"/>
          <w:szCs w:val="26"/>
        </w:rPr>
        <w:t>ВКР</w:t>
      </w:r>
      <w:r w:rsidR="00CA0462" w:rsidRPr="00B209E4">
        <w:rPr>
          <w:sz w:val="26"/>
          <w:szCs w:val="26"/>
        </w:rPr>
        <w:t xml:space="preserve"> </w:t>
      </w:r>
      <w:r w:rsidRPr="00B209E4">
        <w:rPr>
          <w:sz w:val="26"/>
          <w:szCs w:val="26"/>
        </w:rPr>
        <w:t>возможно</w:t>
      </w:r>
      <w:r w:rsidR="00F97D87">
        <w:rPr>
          <w:sz w:val="26"/>
          <w:szCs w:val="26"/>
        </w:rPr>
        <w:t xml:space="preserve"> </w:t>
      </w:r>
      <w:r w:rsidRPr="00B209E4">
        <w:rPr>
          <w:sz w:val="26"/>
          <w:szCs w:val="26"/>
        </w:rPr>
        <w:t xml:space="preserve">и при отсутствии руководителя </w:t>
      </w:r>
      <w:r>
        <w:rPr>
          <w:sz w:val="26"/>
          <w:szCs w:val="26"/>
        </w:rPr>
        <w:t xml:space="preserve">и/или рецензента </w:t>
      </w:r>
      <w:r w:rsidRPr="00B209E4">
        <w:rPr>
          <w:sz w:val="26"/>
          <w:szCs w:val="26"/>
        </w:rPr>
        <w:t>при наличии отзыва руководителя</w:t>
      </w:r>
      <w:r>
        <w:rPr>
          <w:sz w:val="26"/>
          <w:szCs w:val="26"/>
        </w:rPr>
        <w:t xml:space="preserve"> и/или рецензента на В</w:t>
      </w:r>
      <w:r w:rsidRPr="00B209E4">
        <w:rPr>
          <w:sz w:val="26"/>
          <w:szCs w:val="26"/>
        </w:rPr>
        <w:t>КР.</w:t>
      </w:r>
    </w:p>
    <w:p w14:paraId="4B6D55A4" w14:textId="77777777" w:rsidR="001346EE" w:rsidRDefault="00F97D87" w:rsidP="00777A9A">
      <w:pPr>
        <w:pStyle w:val="a5"/>
        <w:numPr>
          <w:ilvl w:val="2"/>
          <w:numId w:val="38"/>
        </w:numPr>
        <w:tabs>
          <w:tab w:val="left" w:pos="-142"/>
          <w:tab w:val="left" w:pos="0"/>
          <w:tab w:val="left" w:pos="851"/>
        </w:tabs>
        <w:ind w:left="0" w:firstLine="0"/>
        <w:jc w:val="both"/>
        <w:rPr>
          <w:sz w:val="26"/>
          <w:szCs w:val="26"/>
        </w:rPr>
      </w:pPr>
      <w:r>
        <w:rPr>
          <w:sz w:val="26"/>
          <w:szCs w:val="26"/>
        </w:rPr>
        <w:t>Публичная з</w:t>
      </w:r>
      <w:r w:rsidRPr="00F55A14">
        <w:rPr>
          <w:sz w:val="26"/>
          <w:szCs w:val="26"/>
        </w:rPr>
        <w:t xml:space="preserve">ащита </w:t>
      </w:r>
      <w:r w:rsidR="00B209E4" w:rsidRPr="00F55A14">
        <w:rPr>
          <w:sz w:val="26"/>
          <w:szCs w:val="26"/>
        </w:rPr>
        <w:t xml:space="preserve">ВКР проводится в установленное графиком проведения государственных аттестационных испытаний время на заседании </w:t>
      </w:r>
      <w:r>
        <w:rPr>
          <w:sz w:val="26"/>
          <w:szCs w:val="26"/>
        </w:rPr>
        <w:t xml:space="preserve">государственной </w:t>
      </w:r>
      <w:r w:rsidR="00B209E4" w:rsidRPr="00F55A14">
        <w:rPr>
          <w:sz w:val="26"/>
          <w:szCs w:val="26"/>
        </w:rPr>
        <w:t>экзаменационной комиссии по соответствующему направлению подготовки (специальности) с участием не менее 2/3 членов ее состава.</w:t>
      </w:r>
    </w:p>
    <w:p w14:paraId="3C7B431B" w14:textId="77777777" w:rsidR="006E71C0" w:rsidRPr="00F55A14" w:rsidRDefault="006E71C0"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t xml:space="preserve">Порядок проведения и процедура </w:t>
      </w:r>
      <w:r w:rsidR="00F97D87">
        <w:rPr>
          <w:sz w:val="26"/>
          <w:szCs w:val="26"/>
        </w:rPr>
        <w:t xml:space="preserve">публичной </w:t>
      </w:r>
      <w:r w:rsidRPr="00F55A14">
        <w:rPr>
          <w:sz w:val="26"/>
          <w:szCs w:val="26"/>
        </w:rPr>
        <w:t>защиты ВКР определяется локальным актом, регулирующим проведение государственных экзаменационных испытаний выпускников Университета.</w:t>
      </w:r>
    </w:p>
    <w:p w14:paraId="5FCA2412" w14:textId="3C38C372" w:rsidR="006E71C0" w:rsidRPr="00F55A14" w:rsidRDefault="00F97D87" w:rsidP="00777A9A">
      <w:pPr>
        <w:pStyle w:val="a5"/>
        <w:numPr>
          <w:ilvl w:val="2"/>
          <w:numId w:val="38"/>
        </w:numPr>
        <w:tabs>
          <w:tab w:val="left" w:pos="-142"/>
          <w:tab w:val="left" w:pos="0"/>
          <w:tab w:val="left" w:pos="851"/>
        </w:tabs>
        <w:ind w:left="0" w:firstLine="0"/>
        <w:jc w:val="both"/>
        <w:rPr>
          <w:sz w:val="26"/>
          <w:szCs w:val="26"/>
        </w:rPr>
      </w:pPr>
      <w:r>
        <w:rPr>
          <w:sz w:val="26"/>
          <w:szCs w:val="26"/>
        </w:rPr>
        <w:t>Публичная з</w:t>
      </w:r>
      <w:r w:rsidR="006E71C0" w:rsidRPr="00F55A14">
        <w:rPr>
          <w:sz w:val="26"/>
          <w:szCs w:val="26"/>
        </w:rPr>
        <w:t xml:space="preserve">ащита начинается с доклада студента и презентации по теме </w:t>
      </w:r>
      <w:r w:rsidR="00B209E4">
        <w:rPr>
          <w:sz w:val="26"/>
          <w:szCs w:val="26"/>
        </w:rPr>
        <w:t>ВКР</w:t>
      </w:r>
      <w:r w:rsidR="006E71C0" w:rsidRPr="00F55A14">
        <w:rPr>
          <w:sz w:val="26"/>
          <w:szCs w:val="26"/>
        </w:rPr>
        <w:t xml:space="preserve">. </w:t>
      </w:r>
      <w:r>
        <w:rPr>
          <w:sz w:val="26"/>
          <w:szCs w:val="26"/>
        </w:rPr>
        <w:t>В презентации и д</w:t>
      </w:r>
      <w:r w:rsidR="006E71C0" w:rsidRPr="00F55A14">
        <w:rPr>
          <w:sz w:val="26"/>
          <w:szCs w:val="26"/>
        </w:rPr>
        <w:t>оклад</w:t>
      </w:r>
      <w:r>
        <w:rPr>
          <w:sz w:val="26"/>
          <w:szCs w:val="26"/>
        </w:rPr>
        <w:t>е</w:t>
      </w:r>
      <w:r w:rsidR="006E71C0" w:rsidRPr="00F55A14">
        <w:rPr>
          <w:sz w:val="26"/>
          <w:szCs w:val="26"/>
        </w:rPr>
        <w:t xml:space="preserve"> обоснов</w:t>
      </w:r>
      <w:r>
        <w:rPr>
          <w:sz w:val="26"/>
          <w:szCs w:val="26"/>
        </w:rPr>
        <w:t>ывается</w:t>
      </w:r>
      <w:r w:rsidR="006E71C0" w:rsidRPr="00F55A14">
        <w:rPr>
          <w:sz w:val="26"/>
          <w:szCs w:val="26"/>
        </w:rPr>
        <w:t xml:space="preserve"> </w:t>
      </w:r>
      <w:r w:rsidRPr="00F55A14">
        <w:rPr>
          <w:sz w:val="26"/>
          <w:szCs w:val="26"/>
        </w:rPr>
        <w:t>актуальност</w:t>
      </w:r>
      <w:r>
        <w:rPr>
          <w:sz w:val="26"/>
          <w:szCs w:val="26"/>
        </w:rPr>
        <w:t>ь</w:t>
      </w:r>
      <w:r w:rsidRPr="00F55A14">
        <w:rPr>
          <w:sz w:val="26"/>
          <w:szCs w:val="26"/>
        </w:rPr>
        <w:t xml:space="preserve"> </w:t>
      </w:r>
      <w:r w:rsidR="006E71C0" w:rsidRPr="00F55A14">
        <w:rPr>
          <w:sz w:val="26"/>
          <w:szCs w:val="26"/>
        </w:rPr>
        <w:t xml:space="preserve">избранной темы, </w:t>
      </w:r>
      <w:r w:rsidRPr="00F55A14">
        <w:rPr>
          <w:sz w:val="26"/>
          <w:szCs w:val="26"/>
        </w:rPr>
        <w:t>описани</w:t>
      </w:r>
      <w:r>
        <w:rPr>
          <w:sz w:val="26"/>
          <w:szCs w:val="26"/>
        </w:rPr>
        <w:t>е</w:t>
      </w:r>
      <w:r w:rsidRPr="00F55A14">
        <w:rPr>
          <w:sz w:val="26"/>
          <w:szCs w:val="26"/>
        </w:rPr>
        <w:t xml:space="preserve"> </w:t>
      </w:r>
      <w:r w:rsidR="006E71C0" w:rsidRPr="00F55A14">
        <w:rPr>
          <w:sz w:val="26"/>
          <w:szCs w:val="26"/>
        </w:rPr>
        <w:t xml:space="preserve">научной проблемы и формулировки цели и задач </w:t>
      </w:r>
      <w:r>
        <w:rPr>
          <w:sz w:val="26"/>
          <w:szCs w:val="26"/>
        </w:rPr>
        <w:t>ВКР</w:t>
      </w:r>
      <w:r w:rsidR="006E71C0" w:rsidRPr="00F55A14">
        <w:rPr>
          <w:sz w:val="26"/>
          <w:szCs w:val="26"/>
        </w:rPr>
        <w:t>, раскрыва</w:t>
      </w:r>
      <w:r>
        <w:rPr>
          <w:sz w:val="26"/>
          <w:szCs w:val="26"/>
        </w:rPr>
        <w:t xml:space="preserve">ется </w:t>
      </w:r>
      <w:r w:rsidR="006E71C0" w:rsidRPr="00F55A14">
        <w:rPr>
          <w:sz w:val="26"/>
          <w:szCs w:val="26"/>
        </w:rPr>
        <w:t xml:space="preserve">основное содержание работы, </w:t>
      </w:r>
      <w:r w:rsidRPr="00F55A14">
        <w:rPr>
          <w:sz w:val="26"/>
          <w:szCs w:val="26"/>
        </w:rPr>
        <w:t>обраща</w:t>
      </w:r>
      <w:r>
        <w:rPr>
          <w:sz w:val="26"/>
          <w:szCs w:val="26"/>
        </w:rPr>
        <w:t>ется</w:t>
      </w:r>
      <w:r w:rsidRPr="00F55A14">
        <w:rPr>
          <w:sz w:val="26"/>
          <w:szCs w:val="26"/>
        </w:rPr>
        <w:t xml:space="preserve"> </w:t>
      </w:r>
      <w:r w:rsidR="006E71C0" w:rsidRPr="00F55A14">
        <w:rPr>
          <w:sz w:val="26"/>
          <w:szCs w:val="26"/>
        </w:rPr>
        <w:t xml:space="preserve">особое внимание на наиболее важные разделы и интересные результаты, </w:t>
      </w:r>
      <w:r w:rsidR="00B34DD3">
        <w:rPr>
          <w:sz w:val="26"/>
          <w:szCs w:val="26"/>
        </w:rPr>
        <w:t xml:space="preserve">теоретическую и практическую значимость, </w:t>
      </w:r>
      <w:r w:rsidR="006E71C0" w:rsidRPr="00F55A14">
        <w:rPr>
          <w:sz w:val="26"/>
          <w:szCs w:val="26"/>
        </w:rPr>
        <w:t xml:space="preserve">новизну работы, критические сопоставления и оценки. Заключительная часть доклада </w:t>
      </w:r>
      <w:r w:rsidR="00150863">
        <w:rPr>
          <w:sz w:val="26"/>
          <w:szCs w:val="26"/>
        </w:rPr>
        <w:t>посвящается подведению итогов</w:t>
      </w:r>
      <w:r w:rsidR="006E71C0" w:rsidRPr="00F55A14">
        <w:rPr>
          <w:sz w:val="26"/>
          <w:szCs w:val="26"/>
        </w:rPr>
        <w:t xml:space="preserve"> </w:t>
      </w:r>
      <w:r w:rsidR="00B209E4">
        <w:rPr>
          <w:sz w:val="26"/>
          <w:szCs w:val="26"/>
        </w:rPr>
        <w:t>ВКР</w:t>
      </w:r>
      <w:r w:rsidR="006E71C0" w:rsidRPr="00F55A14">
        <w:rPr>
          <w:sz w:val="26"/>
          <w:szCs w:val="26"/>
        </w:rPr>
        <w:t xml:space="preserve">, перечисляются </w:t>
      </w:r>
      <w:r w:rsidR="00B34DD3">
        <w:rPr>
          <w:sz w:val="26"/>
          <w:szCs w:val="26"/>
        </w:rPr>
        <w:t>наиболее значимые</w:t>
      </w:r>
      <w:r w:rsidR="006E71C0" w:rsidRPr="00F55A14">
        <w:rPr>
          <w:sz w:val="26"/>
          <w:szCs w:val="26"/>
        </w:rPr>
        <w:t xml:space="preserve"> выводы</w:t>
      </w:r>
      <w:r w:rsidR="00150863">
        <w:rPr>
          <w:sz w:val="26"/>
          <w:szCs w:val="26"/>
        </w:rPr>
        <w:t xml:space="preserve"> и полученные результаты</w:t>
      </w:r>
      <w:r w:rsidR="006E71C0" w:rsidRPr="00F55A14">
        <w:rPr>
          <w:sz w:val="26"/>
          <w:szCs w:val="26"/>
        </w:rPr>
        <w:t>.</w:t>
      </w:r>
    </w:p>
    <w:p w14:paraId="68D6A865" w14:textId="75D05754" w:rsidR="006E71C0" w:rsidRDefault="006E71C0"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t xml:space="preserve">После завершения доклада члены </w:t>
      </w:r>
      <w:r w:rsidR="00F97D87" w:rsidRPr="00F97D87">
        <w:rPr>
          <w:sz w:val="26"/>
          <w:szCs w:val="26"/>
        </w:rPr>
        <w:t>государственной экзаменационной комисси</w:t>
      </w:r>
      <w:r w:rsidR="00F97D87">
        <w:rPr>
          <w:sz w:val="26"/>
          <w:szCs w:val="26"/>
        </w:rPr>
        <w:t>и</w:t>
      </w:r>
      <w:r w:rsidRPr="00F55A14">
        <w:rPr>
          <w:sz w:val="26"/>
          <w:szCs w:val="26"/>
        </w:rPr>
        <w:t xml:space="preserve"> задают студенту вопросы, непосредственно связанные с проблематикой </w:t>
      </w:r>
      <w:r w:rsidR="00F97D87">
        <w:rPr>
          <w:sz w:val="26"/>
          <w:szCs w:val="26"/>
        </w:rPr>
        <w:t>ВКР</w:t>
      </w:r>
      <w:r w:rsidRPr="00F55A14">
        <w:rPr>
          <w:sz w:val="26"/>
          <w:szCs w:val="26"/>
        </w:rPr>
        <w:t xml:space="preserve">. </w:t>
      </w:r>
      <w:r w:rsidR="009B5F8F">
        <w:rPr>
          <w:sz w:val="26"/>
          <w:szCs w:val="26"/>
        </w:rPr>
        <w:t xml:space="preserve">Ответы на вопросы по ВКР должны быть предметными и направленными на конкретизацию обозначенной в вопросе проблематики. В случае неполучения в ответе студента </w:t>
      </w:r>
      <w:r w:rsidR="009B5F8F" w:rsidRPr="009B5F8F">
        <w:rPr>
          <w:sz w:val="26"/>
          <w:szCs w:val="26"/>
        </w:rPr>
        <w:t>член</w:t>
      </w:r>
      <w:r w:rsidR="009B5F8F">
        <w:rPr>
          <w:sz w:val="26"/>
          <w:szCs w:val="26"/>
        </w:rPr>
        <w:t>ом</w:t>
      </w:r>
      <w:r w:rsidR="009B5F8F" w:rsidRPr="009B5F8F">
        <w:rPr>
          <w:sz w:val="26"/>
          <w:szCs w:val="26"/>
        </w:rPr>
        <w:t xml:space="preserve"> государственной экзаменационной комиссии </w:t>
      </w:r>
      <w:r w:rsidR="009B5F8F">
        <w:rPr>
          <w:sz w:val="26"/>
          <w:szCs w:val="26"/>
        </w:rPr>
        <w:t xml:space="preserve">достаточной степени конкретизации на поставленный вопрос, член </w:t>
      </w:r>
      <w:r w:rsidR="009B5F8F" w:rsidRPr="009B5F8F">
        <w:rPr>
          <w:sz w:val="26"/>
          <w:szCs w:val="26"/>
        </w:rPr>
        <w:t>государственной экзаменационной комиссии</w:t>
      </w:r>
      <w:r w:rsidR="009B5F8F">
        <w:rPr>
          <w:sz w:val="26"/>
          <w:szCs w:val="26"/>
        </w:rPr>
        <w:t xml:space="preserve"> вправе задавать дополнительные уточняющие вопросы по той же проблематике. </w:t>
      </w:r>
      <w:r w:rsidRPr="00F55A14">
        <w:rPr>
          <w:sz w:val="26"/>
          <w:szCs w:val="26"/>
        </w:rPr>
        <w:t xml:space="preserve">При ответах на вопросы студент имеет право пользоваться своей работой. </w:t>
      </w:r>
    </w:p>
    <w:p w14:paraId="0E070D13" w14:textId="7C417A87" w:rsidR="008169E8" w:rsidRDefault="00CD1593" w:rsidP="00777A9A">
      <w:pPr>
        <w:pStyle w:val="a5"/>
        <w:numPr>
          <w:ilvl w:val="2"/>
          <w:numId w:val="38"/>
        </w:numPr>
        <w:tabs>
          <w:tab w:val="left" w:pos="-142"/>
          <w:tab w:val="left" w:pos="0"/>
          <w:tab w:val="left" w:pos="851"/>
        </w:tabs>
        <w:ind w:left="0" w:firstLine="0"/>
        <w:jc w:val="both"/>
        <w:rPr>
          <w:sz w:val="26"/>
          <w:szCs w:val="26"/>
        </w:rPr>
      </w:pPr>
      <w:r>
        <w:rPr>
          <w:sz w:val="26"/>
          <w:szCs w:val="26"/>
        </w:rPr>
        <w:t>Р</w:t>
      </w:r>
      <w:r w:rsidR="008169E8" w:rsidRPr="008169E8">
        <w:rPr>
          <w:sz w:val="26"/>
          <w:szCs w:val="26"/>
        </w:rPr>
        <w:t xml:space="preserve">уководитель </w:t>
      </w:r>
      <w:r w:rsidR="008169E8">
        <w:rPr>
          <w:sz w:val="26"/>
          <w:szCs w:val="26"/>
        </w:rPr>
        <w:t>и рецензент</w:t>
      </w:r>
      <w:r w:rsidR="009B5F8F">
        <w:rPr>
          <w:sz w:val="26"/>
          <w:szCs w:val="26"/>
        </w:rPr>
        <w:t xml:space="preserve"> ВКР</w:t>
      </w:r>
      <w:r w:rsidR="008169E8">
        <w:rPr>
          <w:sz w:val="26"/>
          <w:szCs w:val="26"/>
        </w:rPr>
        <w:t xml:space="preserve"> </w:t>
      </w:r>
      <w:r w:rsidR="008169E8" w:rsidRPr="008169E8">
        <w:rPr>
          <w:sz w:val="26"/>
          <w:szCs w:val="26"/>
        </w:rPr>
        <w:t>на процед</w:t>
      </w:r>
      <w:r w:rsidR="009B5F8F">
        <w:rPr>
          <w:sz w:val="26"/>
          <w:szCs w:val="26"/>
        </w:rPr>
        <w:t>уре публичной защиты сопровождаю</w:t>
      </w:r>
      <w:r w:rsidR="008169E8" w:rsidRPr="008169E8">
        <w:rPr>
          <w:sz w:val="26"/>
          <w:szCs w:val="26"/>
        </w:rPr>
        <w:t xml:space="preserve">т </w:t>
      </w:r>
      <w:r w:rsidR="008169E8">
        <w:rPr>
          <w:sz w:val="26"/>
          <w:szCs w:val="26"/>
        </w:rPr>
        <w:t>ВКР</w:t>
      </w:r>
      <w:r w:rsidR="009B5F8F">
        <w:rPr>
          <w:sz w:val="26"/>
          <w:szCs w:val="26"/>
        </w:rPr>
        <w:t xml:space="preserve"> отзывом и</w:t>
      </w:r>
      <w:r w:rsidR="008169E8" w:rsidRPr="008169E8">
        <w:rPr>
          <w:sz w:val="26"/>
          <w:szCs w:val="26"/>
        </w:rPr>
        <w:t xml:space="preserve"> кратким комментарием, в котором сжато характеризу</w:t>
      </w:r>
      <w:r w:rsidR="009B5F8F">
        <w:rPr>
          <w:sz w:val="26"/>
          <w:szCs w:val="26"/>
        </w:rPr>
        <w:t>ю</w:t>
      </w:r>
      <w:r w:rsidR="008169E8" w:rsidRPr="008169E8">
        <w:rPr>
          <w:sz w:val="26"/>
          <w:szCs w:val="26"/>
        </w:rPr>
        <w:t xml:space="preserve">т основные достоинства и недостатки </w:t>
      </w:r>
      <w:r w:rsidR="008169E8">
        <w:rPr>
          <w:sz w:val="26"/>
          <w:szCs w:val="26"/>
        </w:rPr>
        <w:t>В</w:t>
      </w:r>
      <w:r w:rsidR="008169E8" w:rsidRPr="008169E8">
        <w:rPr>
          <w:sz w:val="26"/>
          <w:szCs w:val="26"/>
        </w:rPr>
        <w:t>КР.</w:t>
      </w:r>
      <w:r w:rsidR="00907C5E" w:rsidRPr="00907C5E">
        <w:rPr>
          <w:sz w:val="26"/>
          <w:szCs w:val="26"/>
        </w:rPr>
        <w:t xml:space="preserve"> </w:t>
      </w:r>
      <w:r w:rsidR="00907C5E" w:rsidRPr="00F55A14">
        <w:rPr>
          <w:sz w:val="26"/>
          <w:szCs w:val="26"/>
        </w:rPr>
        <w:t xml:space="preserve">В случае отсутствия руководителя и/или рецензента на защите </w:t>
      </w:r>
      <w:r w:rsidR="009B5F8F">
        <w:rPr>
          <w:sz w:val="26"/>
          <w:szCs w:val="26"/>
        </w:rPr>
        <w:t>могут</w:t>
      </w:r>
      <w:r w:rsidR="00907C5E" w:rsidRPr="00F55A14">
        <w:rPr>
          <w:sz w:val="26"/>
          <w:szCs w:val="26"/>
        </w:rPr>
        <w:t xml:space="preserve"> быть зачитаны отзывы руководителя </w:t>
      </w:r>
      <w:r w:rsidR="00907C5E">
        <w:rPr>
          <w:sz w:val="26"/>
          <w:szCs w:val="26"/>
        </w:rPr>
        <w:t xml:space="preserve">ВКР </w:t>
      </w:r>
      <w:r w:rsidR="00907C5E" w:rsidRPr="00F55A14">
        <w:rPr>
          <w:sz w:val="26"/>
          <w:szCs w:val="26"/>
        </w:rPr>
        <w:t>и рецензента</w:t>
      </w:r>
      <w:r w:rsidR="00907C5E">
        <w:rPr>
          <w:sz w:val="26"/>
          <w:szCs w:val="26"/>
        </w:rPr>
        <w:t xml:space="preserve"> ВКР</w:t>
      </w:r>
      <w:r w:rsidR="009B5F8F">
        <w:rPr>
          <w:sz w:val="26"/>
          <w:szCs w:val="26"/>
        </w:rPr>
        <w:t>.</w:t>
      </w:r>
    </w:p>
    <w:p w14:paraId="3F8D5856" w14:textId="77777777" w:rsidR="00150863" w:rsidRPr="00F55A14" w:rsidRDefault="00150863" w:rsidP="00777A9A">
      <w:pPr>
        <w:pStyle w:val="a5"/>
        <w:numPr>
          <w:ilvl w:val="2"/>
          <w:numId w:val="38"/>
        </w:numPr>
        <w:tabs>
          <w:tab w:val="left" w:pos="-142"/>
          <w:tab w:val="left" w:pos="0"/>
          <w:tab w:val="left" w:pos="851"/>
        </w:tabs>
        <w:ind w:left="0" w:firstLine="0"/>
        <w:jc w:val="both"/>
        <w:rPr>
          <w:sz w:val="26"/>
          <w:szCs w:val="26"/>
        </w:rPr>
      </w:pPr>
      <w:r>
        <w:rPr>
          <w:sz w:val="26"/>
          <w:szCs w:val="26"/>
        </w:rPr>
        <w:t xml:space="preserve">После комментариев руководителя и рецензента может быть проведено обсуждение работы с участием членов </w:t>
      </w:r>
      <w:r w:rsidR="006B20A3" w:rsidRPr="006B20A3">
        <w:rPr>
          <w:sz w:val="26"/>
          <w:szCs w:val="26"/>
        </w:rPr>
        <w:t>государственной экзаменационной комисси</w:t>
      </w:r>
      <w:r w:rsidR="006B20A3">
        <w:rPr>
          <w:sz w:val="26"/>
          <w:szCs w:val="26"/>
        </w:rPr>
        <w:t xml:space="preserve">и, </w:t>
      </w:r>
      <w:r>
        <w:rPr>
          <w:sz w:val="26"/>
          <w:szCs w:val="26"/>
        </w:rPr>
        <w:t>руководителя</w:t>
      </w:r>
      <w:r w:rsidR="006B20A3">
        <w:rPr>
          <w:sz w:val="26"/>
          <w:szCs w:val="26"/>
        </w:rPr>
        <w:t xml:space="preserve"> ВКР</w:t>
      </w:r>
      <w:r>
        <w:rPr>
          <w:sz w:val="26"/>
          <w:szCs w:val="26"/>
        </w:rPr>
        <w:t>, рецензента</w:t>
      </w:r>
      <w:r w:rsidR="006B20A3">
        <w:rPr>
          <w:sz w:val="26"/>
          <w:szCs w:val="26"/>
        </w:rPr>
        <w:t xml:space="preserve"> ВКР</w:t>
      </w:r>
      <w:r>
        <w:rPr>
          <w:sz w:val="26"/>
          <w:szCs w:val="26"/>
        </w:rPr>
        <w:t xml:space="preserve"> и студента.</w:t>
      </w:r>
      <w:r w:rsidR="00A73F7F">
        <w:rPr>
          <w:sz w:val="26"/>
          <w:szCs w:val="26"/>
        </w:rPr>
        <w:t xml:space="preserve"> Во время обсуждения студенту </w:t>
      </w:r>
      <w:r w:rsidR="00A73F7F">
        <w:rPr>
          <w:sz w:val="26"/>
          <w:szCs w:val="26"/>
        </w:rPr>
        <w:lastRenderedPageBreak/>
        <w:t>могут быть заданы дополнительные вопросы по уточнению содержания, выводов и результатов ВКР.</w:t>
      </w:r>
    </w:p>
    <w:p w14:paraId="2C82AB31" w14:textId="77777777" w:rsidR="006E71C0" w:rsidRPr="00F55A14" w:rsidRDefault="006E71C0"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t xml:space="preserve">После окончания </w:t>
      </w:r>
      <w:r w:rsidR="00150863">
        <w:rPr>
          <w:sz w:val="26"/>
          <w:szCs w:val="26"/>
        </w:rPr>
        <w:t>обсуждения</w:t>
      </w:r>
      <w:r w:rsidRPr="00F55A14">
        <w:rPr>
          <w:sz w:val="26"/>
          <w:szCs w:val="26"/>
        </w:rPr>
        <w:t xml:space="preserve"> студенту предоставляется заключительное слово. В своём заключительном слове студент может ответить на замечания рецензента и членов </w:t>
      </w:r>
      <w:r w:rsidR="006B20A3" w:rsidRPr="006B20A3">
        <w:rPr>
          <w:sz w:val="26"/>
          <w:szCs w:val="26"/>
        </w:rPr>
        <w:t>государственной экзаменационной комиссии</w:t>
      </w:r>
      <w:r w:rsidRPr="00F55A14">
        <w:rPr>
          <w:sz w:val="26"/>
          <w:szCs w:val="26"/>
        </w:rPr>
        <w:t>.</w:t>
      </w:r>
    </w:p>
    <w:p w14:paraId="2BEE4960" w14:textId="77777777" w:rsidR="006E71C0" w:rsidRPr="00F55A14" w:rsidRDefault="006E71C0"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t>После заключительного слова студента процедура защиты выпускной квалификационной работы считается оконченной.</w:t>
      </w:r>
    </w:p>
    <w:p w14:paraId="6CE9BB35" w14:textId="430B0BE3" w:rsidR="00896B00" w:rsidRPr="00896B00" w:rsidRDefault="00896B00" w:rsidP="00896B00">
      <w:pPr>
        <w:pStyle w:val="a5"/>
        <w:numPr>
          <w:ilvl w:val="2"/>
          <w:numId w:val="38"/>
        </w:numPr>
        <w:tabs>
          <w:tab w:val="left" w:pos="-142"/>
          <w:tab w:val="left" w:pos="0"/>
          <w:tab w:val="left" w:pos="851"/>
        </w:tabs>
        <w:ind w:left="0" w:firstLine="0"/>
        <w:jc w:val="both"/>
        <w:rPr>
          <w:sz w:val="26"/>
          <w:szCs w:val="26"/>
        </w:rPr>
      </w:pPr>
      <w:r w:rsidRPr="00896B00">
        <w:rPr>
          <w:sz w:val="26"/>
          <w:szCs w:val="26"/>
        </w:rPr>
        <w:t>Итоговая оценка определяется государственной экзаменационной комиссией по результатам публичной защиты ВКР студентом с учетом содержания ВКР, презентации, выступления, ответов на вопросы членов государственной экзаменационной комиссии, а также замечаний руководителя и рецензента.</w:t>
      </w:r>
    </w:p>
    <w:p w14:paraId="5DBFCBD9" w14:textId="70A37FE3" w:rsidR="00896B00" w:rsidRPr="00896B00" w:rsidRDefault="00896B00" w:rsidP="00896B00">
      <w:pPr>
        <w:pStyle w:val="a5"/>
        <w:numPr>
          <w:ilvl w:val="2"/>
          <w:numId w:val="38"/>
        </w:numPr>
        <w:tabs>
          <w:tab w:val="left" w:pos="-142"/>
          <w:tab w:val="left" w:pos="0"/>
          <w:tab w:val="left" w:pos="851"/>
        </w:tabs>
        <w:ind w:left="0" w:firstLine="0"/>
        <w:jc w:val="both"/>
        <w:rPr>
          <w:sz w:val="26"/>
          <w:szCs w:val="26"/>
        </w:rPr>
      </w:pPr>
      <w:r w:rsidRPr="00896B00">
        <w:rPr>
          <w:sz w:val="26"/>
          <w:szCs w:val="26"/>
        </w:rPr>
        <w:t>При определении итоговой оценки государственной экзаменационной комиссией по результатам публичной защиты ВКР учитываются оценки руководителя ВКР и рецензента ВКР, выставленные в отзывах на ВКР.</w:t>
      </w:r>
    </w:p>
    <w:p w14:paraId="21FC3DBE" w14:textId="5655746E" w:rsidR="00896B00" w:rsidRPr="00896B00" w:rsidRDefault="00896B00" w:rsidP="00896B00">
      <w:pPr>
        <w:pStyle w:val="a5"/>
        <w:numPr>
          <w:ilvl w:val="2"/>
          <w:numId w:val="38"/>
        </w:numPr>
        <w:tabs>
          <w:tab w:val="left" w:pos="-142"/>
          <w:tab w:val="left" w:pos="0"/>
          <w:tab w:val="left" w:pos="851"/>
        </w:tabs>
        <w:ind w:left="0" w:firstLine="0"/>
        <w:jc w:val="both"/>
        <w:rPr>
          <w:sz w:val="26"/>
          <w:szCs w:val="26"/>
        </w:rPr>
      </w:pPr>
      <w:r w:rsidRPr="00896B00">
        <w:rPr>
          <w:sz w:val="26"/>
          <w:szCs w:val="26"/>
        </w:rPr>
        <w:t>В случае присутствия на публичной защите ВКР руководитель ВКР или рецензент ВКР вправе изменить выставленную ими в отзывах на ВКР оценки по итогам выступления студента. В этом случае итоговой оценкой руководителя ВКР или рецензента ВКР считается оценка, выставленная ими на публичной защите.</w:t>
      </w:r>
    </w:p>
    <w:p w14:paraId="10EDB2E9" w14:textId="7D40E630" w:rsidR="006E71C0" w:rsidRPr="00F55A14" w:rsidRDefault="00896B00" w:rsidP="00896B00">
      <w:pPr>
        <w:pStyle w:val="a5"/>
        <w:numPr>
          <w:ilvl w:val="2"/>
          <w:numId w:val="38"/>
        </w:numPr>
        <w:tabs>
          <w:tab w:val="left" w:pos="-142"/>
          <w:tab w:val="left" w:pos="0"/>
          <w:tab w:val="left" w:pos="851"/>
        </w:tabs>
        <w:ind w:left="0" w:firstLine="0"/>
        <w:jc w:val="both"/>
        <w:rPr>
          <w:sz w:val="26"/>
          <w:szCs w:val="26"/>
        </w:rPr>
      </w:pPr>
      <w:r w:rsidRPr="00896B00">
        <w:rPr>
          <w:sz w:val="26"/>
          <w:szCs w:val="26"/>
        </w:rPr>
        <w:t>Итоговая оценка за ВКР выставляется государственной экзаменационной комиссией согласованно на основе оценок и мнения каждого ее члена по результатам публичной защиты ВКР.</w:t>
      </w:r>
      <w:r w:rsidR="006E71C0" w:rsidRPr="00F55A14">
        <w:rPr>
          <w:sz w:val="26"/>
          <w:szCs w:val="26"/>
        </w:rPr>
        <w:t xml:space="preserve">В случае возникновения спорной ситуации Председатель </w:t>
      </w:r>
      <w:r w:rsidR="007538D5">
        <w:rPr>
          <w:sz w:val="26"/>
          <w:szCs w:val="26"/>
        </w:rPr>
        <w:t xml:space="preserve">государственной </w:t>
      </w:r>
      <w:r w:rsidR="006E71C0" w:rsidRPr="00F55A14">
        <w:rPr>
          <w:sz w:val="26"/>
          <w:szCs w:val="26"/>
        </w:rPr>
        <w:t>экзаменационной комиссии имеет решающий голос. Результат защиты ВКР студента</w:t>
      </w:r>
      <w:r w:rsidR="0021492B">
        <w:rPr>
          <w:sz w:val="26"/>
          <w:szCs w:val="26"/>
        </w:rPr>
        <w:t xml:space="preserve"> оценивается по десятибалльной и </w:t>
      </w:r>
      <w:r w:rsidR="006E71C0" w:rsidRPr="00F55A14">
        <w:rPr>
          <w:sz w:val="26"/>
          <w:szCs w:val="26"/>
        </w:rPr>
        <w:t xml:space="preserve">пятибалльной системам оценки знаний и проставляется в протокол заседания экзаменационной комиссии, в которых расписываются председатель и </w:t>
      </w:r>
      <w:r w:rsidR="00CD1593">
        <w:rPr>
          <w:sz w:val="26"/>
          <w:szCs w:val="26"/>
        </w:rPr>
        <w:t xml:space="preserve">секретарь </w:t>
      </w:r>
      <w:r w:rsidR="007538D5" w:rsidRPr="007538D5">
        <w:rPr>
          <w:sz w:val="26"/>
          <w:szCs w:val="26"/>
        </w:rPr>
        <w:t>государственной экзаменационной комиссии</w:t>
      </w:r>
      <w:r w:rsidR="006E71C0" w:rsidRPr="00F55A14">
        <w:rPr>
          <w:sz w:val="26"/>
          <w:szCs w:val="26"/>
        </w:rPr>
        <w:t>.</w:t>
      </w:r>
    </w:p>
    <w:p w14:paraId="09F55948" w14:textId="77777777" w:rsidR="006E71C0" w:rsidRDefault="006E71C0"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14:paraId="246EE152" w14:textId="06CAAF3A" w:rsidR="008169E8" w:rsidRPr="008169E8" w:rsidRDefault="008169E8" w:rsidP="00777A9A">
      <w:pPr>
        <w:pStyle w:val="a5"/>
        <w:numPr>
          <w:ilvl w:val="2"/>
          <w:numId w:val="38"/>
        </w:numPr>
        <w:tabs>
          <w:tab w:val="left" w:pos="-142"/>
          <w:tab w:val="left" w:pos="0"/>
          <w:tab w:val="left" w:pos="851"/>
        </w:tabs>
        <w:ind w:left="0" w:firstLine="0"/>
        <w:jc w:val="both"/>
        <w:rPr>
          <w:sz w:val="26"/>
          <w:szCs w:val="26"/>
        </w:rPr>
      </w:pPr>
      <w:r w:rsidRPr="008169E8">
        <w:rPr>
          <w:sz w:val="26"/>
          <w:szCs w:val="26"/>
        </w:rPr>
        <w:t xml:space="preserve">Апелляция по результатам государственного </w:t>
      </w:r>
      <w:r w:rsidR="007538D5">
        <w:rPr>
          <w:sz w:val="26"/>
          <w:szCs w:val="26"/>
        </w:rPr>
        <w:t>аттестационного</w:t>
      </w:r>
      <w:r w:rsidR="007538D5" w:rsidRPr="008169E8">
        <w:rPr>
          <w:sz w:val="26"/>
          <w:szCs w:val="26"/>
        </w:rPr>
        <w:t xml:space="preserve"> </w:t>
      </w:r>
      <w:r w:rsidRPr="008169E8">
        <w:rPr>
          <w:sz w:val="26"/>
          <w:szCs w:val="26"/>
        </w:rPr>
        <w:t>испытания допускается в соответствии с Порядком организации и проведения апелляций по результатам государственных аттестационных испытаний.</w:t>
      </w:r>
    </w:p>
    <w:p w14:paraId="4CC6C92D" w14:textId="525DAD54" w:rsidR="00FB5F3B" w:rsidRDefault="007538D5" w:rsidP="00777A9A">
      <w:pPr>
        <w:pStyle w:val="a5"/>
        <w:numPr>
          <w:ilvl w:val="2"/>
          <w:numId w:val="38"/>
        </w:numPr>
        <w:tabs>
          <w:tab w:val="left" w:pos="-142"/>
          <w:tab w:val="left" w:pos="0"/>
          <w:tab w:val="left" w:pos="851"/>
        </w:tabs>
        <w:ind w:left="0" w:firstLine="0"/>
        <w:jc w:val="both"/>
        <w:rPr>
          <w:sz w:val="26"/>
          <w:szCs w:val="26"/>
        </w:rPr>
      </w:pPr>
      <w:r w:rsidRPr="00F55A14">
        <w:rPr>
          <w:sz w:val="26"/>
          <w:szCs w:val="26"/>
        </w:rPr>
        <w:t>П</w:t>
      </w:r>
      <w:r>
        <w:rPr>
          <w:sz w:val="26"/>
          <w:szCs w:val="26"/>
        </w:rPr>
        <w:t>ри</w:t>
      </w:r>
      <w:r w:rsidRPr="00F55A14">
        <w:rPr>
          <w:sz w:val="26"/>
          <w:szCs w:val="26"/>
        </w:rPr>
        <w:t xml:space="preserve"> положительн</w:t>
      </w:r>
      <w:r>
        <w:rPr>
          <w:sz w:val="26"/>
          <w:szCs w:val="26"/>
        </w:rPr>
        <w:t>ых</w:t>
      </w:r>
      <w:r w:rsidRPr="00F55A14">
        <w:rPr>
          <w:sz w:val="26"/>
          <w:szCs w:val="26"/>
        </w:rPr>
        <w:t xml:space="preserve"> </w:t>
      </w:r>
      <w:r w:rsidR="00B641E3" w:rsidRPr="00F55A14">
        <w:rPr>
          <w:sz w:val="26"/>
          <w:szCs w:val="26"/>
        </w:rPr>
        <w:t>результата</w:t>
      </w:r>
      <w:r w:rsidR="00B641E3">
        <w:rPr>
          <w:sz w:val="26"/>
          <w:szCs w:val="26"/>
        </w:rPr>
        <w:t>х</w:t>
      </w:r>
      <w:r w:rsidRPr="00F55A14">
        <w:rPr>
          <w:sz w:val="26"/>
          <w:szCs w:val="26"/>
        </w:rPr>
        <w:t xml:space="preserve"> </w:t>
      </w:r>
      <w:r w:rsidR="006E71C0" w:rsidRPr="00F55A14">
        <w:rPr>
          <w:sz w:val="26"/>
          <w:szCs w:val="26"/>
        </w:rPr>
        <w:t xml:space="preserve">государственной итоговой аттестации, оформленным протоколами экзаменационных комиссий, государственная экзаменационная комиссия принимает решение о присвоении выпускникам квалификации </w:t>
      </w:r>
      <w:r w:rsidR="006E71C0" w:rsidRPr="00B209E4">
        <w:rPr>
          <w:sz w:val="26"/>
          <w:szCs w:val="26"/>
        </w:rPr>
        <w:t>(степени) по направлению подготовки и выдаче документов о высшем профессиональном образовании государственного образца.</w:t>
      </w:r>
    </w:p>
    <w:p w14:paraId="6ECF581D" w14:textId="77777777" w:rsidR="00FB5F3B" w:rsidRDefault="00FB5F3B">
      <w:pPr>
        <w:rPr>
          <w:sz w:val="26"/>
          <w:szCs w:val="26"/>
        </w:rPr>
      </w:pPr>
      <w:r>
        <w:rPr>
          <w:sz w:val="26"/>
          <w:szCs w:val="26"/>
        </w:rPr>
        <w:br w:type="page"/>
      </w:r>
    </w:p>
    <w:p w14:paraId="6204BDFB" w14:textId="4EF2E220" w:rsidR="00A506CA" w:rsidRPr="00F55A14" w:rsidRDefault="0021492B" w:rsidP="00A506CA">
      <w:pPr>
        <w:jc w:val="right"/>
        <w:rPr>
          <w:b/>
        </w:rPr>
      </w:pPr>
      <w:r>
        <w:rPr>
          <w:b/>
          <w:sz w:val="24"/>
          <w:szCs w:val="24"/>
        </w:rPr>
        <w:lastRenderedPageBreak/>
        <w:t>Приложение №</w:t>
      </w:r>
      <w:r w:rsidR="00AC6972">
        <w:rPr>
          <w:b/>
          <w:sz w:val="24"/>
          <w:szCs w:val="24"/>
        </w:rPr>
        <w:t>1</w:t>
      </w:r>
    </w:p>
    <w:p w14:paraId="6AF93DD7" w14:textId="77777777" w:rsidR="00A506CA" w:rsidRPr="00F55A14" w:rsidRDefault="00A506CA"/>
    <w:tbl>
      <w:tblPr>
        <w:tblW w:w="9499" w:type="dxa"/>
        <w:tblInd w:w="-28" w:type="dxa"/>
        <w:tblLayout w:type="fixed"/>
        <w:tblCellMar>
          <w:left w:w="115" w:type="dxa"/>
          <w:right w:w="115" w:type="dxa"/>
        </w:tblCellMar>
        <w:tblLook w:val="0000" w:firstRow="0" w:lastRow="0" w:firstColumn="0" w:lastColumn="0" w:noHBand="0" w:noVBand="0"/>
      </w:tblPr>
      <w:tblGrid>
        <w:gridCol w:w="709"/>
        <w:gridCol w:w="3829"/>
        <w:gridCol w:w="2551"/>
        <w:gridCol w:w="2410"/>
      </w:tblGrid>
      <w:tr w:rsidR="00A506CA" w:rsidRPr="00F55A14" w14:paraId="3405C012" w14:textId="77777777" w:rsidTr="00E44EC3">
        <w:trPr>
          <w:trHeight w:val="845"/>
        </w:trPr>
        <w:tc>
          <w:tcPr>
            <w:tcW w:w="9499" w:type="dxa"/>
            <w:gridSpan w:val="4"/>
          </w:tcPr>
          <w:p w14:paraId="76C66460" w14:textId="25174AA0" w:rsidR="0015354C" w:rsidRPr="00F55A14" w:rsidRDefault="002F58CD" w:rsidP="00812392">
            <w:pPr>
              <w:ind w:right="474"/>
              <w:jc w:val="center"/>
              <w:rPr>
                <w:sz w:val="28"/>
                <w:szCs w:val="28"/>
              </w:rPr>
            </w:pPr>
            <w:r w:rsidRPr="002F58CD">
              <w:rPr>
                <w:b/>
                <w:sz w:val="28"/>
                <w:szCs w:val="28"/>
              </w:rPr>
              <w:t xml:space="preserve">Перечень и контрольные сроки этапов выбора и согласования тем </w:t>
            </w:r>
            <w:r>
              <w:rPr>
                <w:b/>
                <w:sz w:val="28"/>
                <w:szCs w:val="28"/>
              </w:rPr>
              <w:t>выпускных квалификационных</w:t>
            </w:r>
            <w:r w:rsidRPr="002F58CD">
              <w:rPr>
                <w:b/>
                <w:sz w:val="28"/>
                <w:szCs w:val="28"/>
              </w:rPr>
              <w:t xml:space="preserve"> работ магистров</w:t>
            </w:r>
          </w:p>
        </w:tc>
      </w:tr>
      <w:tr w:rsidR="00A506CA" w:rsidRPr="00F55A14" w14:paraId="334156AA"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8"/>
        </w:trPr>
        <w:tc>
          <w:tcPr>
            <w:tcW w:w="709" w:type="dxa"/>
            <w:vAlign w:val="center"/>
          </w:tcPr>
          <w:p w14:paraId="5BA63C7E" w14:textId="77777777" w:rsidR="00A506CA" w:rsidRPr="00493AA3" w:rsidRDefault="00A506CA" w:rsidP="00794CCB">
            <w:pPr>
              <w:jc w:val="center"/>
              <w:rPr>
                <w:sz w:val="24"/>
                <w:szCs w:val="24"/>
              </w:rPr>
            </w:pPr>
            <w:r w:rsidRPr="00493AA3">
              <w:rPr>
                <w:b/>
                <w:sz w:val="24"/>
                <w:szCs w:val="24"/>
              </w:rPr>
              <w:t>№ п/п</w:t>
            </w:r>
          </w:p>
        </w:tc>
        <w:tc>
          <w:tcPr>
            <w:tcW w:w="3829" w:type="dxa"/>
            <w:vAlign w:val="center"/>
          </w:tcPr>
          <w:p w14:paraId="136B9255" w14:textId="14AA2F7D" w:rsidR="00A506CA" w:rsidRPr="00493AA3" w:rsidRDefault="00A506CA" w:rsidP="0021492B">
            <w:pPr>
              <w:jc w:val="center"/>
              <w:rPr>
                <w:sz w:val="24"/>
                <w:szCs w:val="24"/>
              </w:rPr>
            </w:pPr>
            <w:r w:rsidRPr="00493AA3">
              <w:rPr>
                <w:b/>
                <w:sz w:val="24"/>
                <w:szCs w:val="24"/>
              </w:rPr>
              <w:t>Этап подготовки</w:t>
            </w:r>
          </w:p>
        </w:tc>
        <w:tc>
          <w:tcPr>
            <w:tcW w:w="2551" w:type="dxa"/>
            <w:vAlign w:val="center"/>
          </w:tcPr>
          <w:p w14:paraId="20D97137" w14:textId="77777777" w:rsidR="00A506CA" w:rsidRPr="00493AA3" w:rsidRDefault="00A506CA" w:rsidP="00A506CA">
            <w:pPr>
              <w:jc w:val="center"/>
              <w:rPr>
                <w:sz w:val="24"/>
                <w:szCs w:val="24"/>
              </w:rPr>
            </w:pPr>
            <w:r w:rsidRPr="00493AA3">
              <w:rPr>
                <w:b/>
                <w:sz w:val="24"/>
                <w:szCs w:val="24"/>
              </w:rPr>
              <w:t>Ответственный</w:t>
            </w:r>
            <w:r w:rsidRPr="00493AA3">
              <w:rPr>
                <w:b/>
                <w:sz w:val="24"/>
                <w:szCs w:val="24"/>
              </w:rPr>
              <w:br/>
              <w:t>за этап подготовки ВКР</w:t>
            </w:r>
          </w:p>
        </w:tc>
        <w:tc>
          <w:tcPr>
            <w:tcW w:w="2410" w:type="dxa"/>
            <w:vAlign w:val="center"/>
          </w:tcPr>
          <w:p w14:paraId="50D91682" w14:textId="7E1A25C8" w:rsidR="00A506CA" w:rsidRPr="00493AA3" w:rsidRDefault="00812392" w:rsidP="00794CCB">
            <w:pPr>
              <w:jc w:val="center"/>
              <w:rPr>
                <w:b/>
                <w:sz w:val="24"/>
                <w:szCs w:val="24"/>
              </w:rPr>
            </w:pPr>
            <w:r w:rsidRPr="00812392">
              <w:rPr>
                <w:b/>
                <w:sz w:val="24"/>
                <w:szCs w:val="24"/>
              </w:rPr>
              <w:t>Ориентировочный срок</w:t>
            </w:r>
          </w:p>
        </w:tc>
      </w:tr>
      <w:tr w:rsidR="00812392" w:rsidRPr="00F55A14" w14:paraId="11D74D25"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64"/>
        </w:trPr>
        <w:tc>
          <w:tcPr>
            <w:tcW w:w="709" w:type="dxa"/>
            <w:vAlign w:val="center"/>
          </w:tcPr>
          <w:p w14:paraId="6CA67EA3" w14:textId="77777777" w:rsidR="00812392" w:rsidRPr="00493AA3" w:rsidRDefault="00812392" w:rsidP="00812392">
            <w:pPr>
              <w:pStyle w:val="a8"/>
              <w:numPr>
                <w:ilvl w:val="0"/>
                <w:numId w:val="20"/>
              </w:numPr>
              <w:ind w:left="311" w:hanging="284"/>
              <w:contextualSpacing/>
              <w:rPr>
                <w:sz w:val="24"/>
                <w:szCs w:val="24"/>
              </w:rPr>
            </w:pPr>
          </w:p>
        </w:tc>
        <w:tc>
          <w:tcPr>
            <w:tcW w:w="3829" w:type="dxa"/>
            <w:vAlign w:val="center"/>
          </w:tcPr>
          <w:p w14:paraId="4A552CF9" w14:textId="77777777" w:rsidR="00812392" w:rsidRPr="00493AA3" w:rsidRDefault="00812392" w:rsidP="00812392">
            <w:pPr>
              <w:contextualSpacing/>
              <w:rPr>
                <w:b/>
                <w:sz w:val="24"/>
                <w:szCs w:val="24"/>
              </w:rPr>
            </w:pPr>
            <w:r w:rsidRPr="00493AA3">
              <w:rPr>
                <w:b/>
                <w:sz w:val="24"/>
                <w:szCs w:val="24"/>
              </w:rPr>
              <w:t xml:space="preserve">Публикация в открытом доступе </w:t>
            </w:r>
            <w:r w:rsidRPr="00493AA3">
              <w:rPr>
                <w:sz w:val="24"/>
                <w:szCs w:val="24"/>
              </w:rPr>
              <w:t xml:space="preserve">на сайте ОП для студентов информации о предлагаемых </w:t>
            </w:r>
            <w:r w:rsidRPr="00493AA3">
              <w:rPr>
                <w:color w:val="auto"/>
                <w:sz w:val="24"/>
                <w:szCs w:val="24"/>
              </w:rPr>
              <w:t>темах, руководителях и сроках выполнения работ</w:t>
            </w:r>
          </w:p>
        </w:tc>
        <w:tc>
          <w:tcPr>
            <w:tcW w:w="2551" w:type="dxa"/>
            <w:vAlign w:val="center"/>
          </w:tcPr>
          <w:p w14:paraId="40AB2CBD" w14:textId="77777777" w:rsidR="00812392" w:rsidRPr="00C9233D" w:rsidRDefault="00812392" w:rsidP="00812392">
            <w:pPr>
              <w:contextualSpacing/>
              <w:jc w:val="center"/>
              <w:rPr>
                <w:sz w:val="24"/>
                <w:szCs w:val="24"/>
              </w:rPr>
            </w:pPr>
            <w:r w:rsidRPr="00C9233D">
              <w:rPr>
                <w:sz w:val="24"/>
                <w:szCs w:val="24"/>
              </w:rPr>
              <w:t xml:space="preserve">Академический совет ОП/ Учебный офис ОП </w:t>
            </w:r>
          </w:p>
        </w:tc>
        <w:tc>
          <w:tcPr>
            <w:tcW w:w="2410" w:type="dxa"/>
            <w:vAlign w:val="center"/>
          </w:tcPr>
          <w:p w14:paraId="01E0382A" w14:textId="23C0155F" w:rsidR="00812392" w:rsidRPr="00305D9F" w:rsidRDefault="003F04A8" w:rsidP="00812392">
            <w:pPr>
              <w:contextualSpacing/>
              <w:jc w:val="center"/>
              <w:rPr>
                <w:sz w:val="24"/>
                <w:szCs w:val="24"/>
                <w:highlight w:val="yellow"/>
              </w:rPr>
            </w:pPr>
            <w:r>
              <w:rPr>
                <w:b/>
                <w:color w:val="auto"/>
                <w:sz w:val="24"/>
                <w:szCs w:val="24"/>
              </w:rPr>
              <w:t>20</w:t>
            </w:r>
            <w:r w:rsidR="00812392" w:rsidRPr="00812392">
              <w:rPr>
                <w:b/>
                <w:color w:val="auto"/>
                <w:sz w:val="24"/>
                <w:szCs w:val="24"/>
              </w:rPr>
              <w:t xml:space="preserve"> сентября</w:t>
            </w:r>
          </w:p>
        </w:tc>
      </w:tr>
      <w:tr w:rsidR="000D4A70" w:rsidRPr="00F55A14" w14:paraId="16A56519"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3"/>
        </w:trPr>
        <w:tc>
          <w:tcPr>
            <w:tcW w:w="709" w:type="dxa"/>
            <w:vAlign w:val="center"/>
          </w:tcPr>
          <w:p w14:paraId="2881731E" w14:textId="77777777" w:rsidR="000D4A70" w:rsidRPr="00493AA3" w:rsidRDefault="000D4A70" w:rsidP="00826851">
            <w:pPr>
              <w:pStyle w:val="a8"/>
              <w:numPr>
                <w:ilvl w:val="0"/>
                <w:numId w:val="20"/>
              </w:numPr>
              <w:ind w:left="357" w:hanging="357"/>
              <w:contextualSpacing/>
              <w:rPr>
                <w:sz w:val="24"/>
                <w:szCs w:val="24"/>
              </w:rPr>
            </w:pPr>
          </w:p>
        </w:tc>
        <w:tc>
          <w:tcPr>
            <w:tcW w:w="3829" w:type="dxa"/>
            <w:vAlign w:val="center"/>
          </w:tcPr>
          <w:p w14:paraId="092A14F4" w14:textId="77777777" w:rsidR="000D4A70" w:rsidRPr="00493AA3" w:rsidRDefault="000D4A70" w:rsidP="000D4A70">
            <w:pPr>
              <w:contextualSpacing/>
              <w:rPr>
                <w:b/>
                <w:sz w:val="24"/>
                <w:szCs w:val="24"/>
              </w:rPr>
            </w:pPr>
            <w:r w:rsidRPr="00493AA3">
              <w:rPr>
                <w:b/>
                <w:sz w:val="24"/>
                <w:szCs w:val="24"/>
              </w:rPr>
              <w:t xml:space="preserve">Выбор студентом темы ВКР </w:t>
            </w:r>
            <w:r w:rsidRPr="00493AA3">
              <w:rPr>
                <w:sz w:val="24"/>
                <w:szCs w:val="24"/>
              </w:rPr>
              <w:t xml:space="preserve">(заявление с визой руководителя </w:t>
            </w:r>
            <w:r>
              <w:rPr>
                <w:sz w:val="24"/>
                <w:szCs w:val="24"/>
              </w:rPr>
              <w:t xml:space="preserve">ВКР </w:t>
            </w:r>
            <w:r w:rsidRPr="00493AA3">
              <w:rPr>
                <w:sz w:val="24"/>
                <w:szCs w:val="24"/>
              </w:rPr>
              <w:t>предоставляется в учебный офис)</w:t>
            </w:r>
          </w:p>
        </w:tc>
        <w:tc>
          <w:tcPr>
            <w:tcW w:w="2551" w:type="dxa"/>
            <w:vAlign w:val="center"/>
          </w:tcPr>
          <w:p w14:paraId="2E7279F5" w14:textId="77777777" w:rsidR="000D4A70" w:rsidRPr="00C9233D" w:rsidRDefault="000D4A70" w:rsidP="00950578">
            <w:pPr>
              <w:contextualSpacing/>
              <w:jc w:val="center"/>
              <w:rPr>
                <w:sz w:val="24"/>
                <w:szCs w:val="24"/>
              </w:rPr>
            </w:pPr>
            <w:r w:rsidRPr="00C9233D">
              <w:rPr>
                <w:sz w:val="24"/>
                <w:szCs w:val="24"/>
              </w:rPr>
              <w:t xml:space="preserve">Студенты/ Руководитель </w:t>
            </w:r>
            <w:r>
              <w:rPr>
                <w:sz w:val="24"/>
                <w:szCs w:val="24"/>
              </w:rPr>
              <w:t>ВКР</w:t>
            </w:r>
            <w:r w:rsidRPr="00C9233D">
              <w:rPr>
                <w:sz w:val="24"/>
                <w:szCs w:val="24"/>
              </w:rPr>
              <w:t>/ Академический руководитель ОП/ Учебный офис ОП</w:t>
            </w:r>
          </w:p>
        </w:tc>
        <w:tc>
          <w:tcPr>
            <w:tcW w:w="2410" w:type="dxa"/>
            <w:vAlign w:val="center"/>
          </w:tcPr>
          <w:p w14:paraId="78BD7102" w14:textId="6A94FDF5" w:rsidR="000D4A70" w:rsidRPr="00305D9F" w:rsidRDefault="003F04A8" w:rsidP="000D4A70">
            <w:pPr>
              <w:contextualSpacing/>
              <w:jc w:val="center"/>
              <w:rPr>
                <w:sz w:val="24"/>
                <w:szCs w:val="24"/>
                <w:highlight w:val="yellow"/>
              </w:rPr>
            </w:pPr>
            <w:r>
              <w:rPr>
                <w:b/>
                <w:sz w:val="24"/>
                <w:szCs w:val="24"/>
              </w:rPr>
              <w:t>1 ноября</w:t>
            </w:r>
          </w:p>
        </w:tc>
      </w:tr>
      <w:tr w:rsidR="000D4A70" w:rsidRPr="00F55A14" w14:paraId="73C3EF66"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6"/>
        </w:trPr>
        <w:tc>
          <w:tcPr>
            <w:tcW w:w="709" w:type="dxa"/>
            <w:vAlign w:val="center"/>
          </w:tcPr>
          <w:p w14:paraId="62241DDD" w14:textId="77777777" w:rsidR="000D4A70" w:rsidRPr="00493AA3" w:rsidRDefault="000D4A70" w:rsidP="00826851">
            <w:pPr>
              <w:pStyle w:val="a8"/>
              <w:numPr>
                <w:ilvl w:val="0"/>
                <w:numId w:val="20"/>
              </w:numPr>
              <w:ind w:left="357" w:hanging="357"/>
              <w:contextualSpacing/>
              <w:rPr>
                <w:sz w:val="24"/>
                <w:szCs w:val="24"/>
              </w:rPr>
            </w:pPr>
          </w:p>
        </w:tc>
        <w:tc>
          <w:tcPr>
            <w:tcW w:w="3829" w:type="dxa"/>
            <w:vAlign w:val="center"/>
          </w:tcPr>
          <w:p w14:paraId="1E9A8074" w14:textId="77777777" w:rsidR="000D4A70" w:rsidRPr="00493AA3" w:rsidRDefault="000D4A70" w:rsidP="002F58CD">
            <w:pPr>
              <w:rPr>
                <w:sz w:val="24"/>
                <w:szCs w:val="24"/>
              </w:rPr>
            </w:pPr>
            <w:r w:rsidRPr="00493AA3">
              <w:rPr>
                <w:b/>
                <w:color w:val="auto"/>
                <w:sz w:val="24"/>
                <w:szCs w:val="24"/>
              </w:rPr>
              <w:t xml:space="preserve">Закрепление тем ВКР приказом </w:t>
            </w:r>
            <w:r w:rsidRPr="00493AA3">
              <w:rPr>
                <w:color w:val="auto"/>
                <w:sz w:val="24"/>
                <w:szCs w:val="24"/>
              </w:rPr>
              <w:t>(оформляется приказом академического руководителя)</w:t>
            </w:r>
          </w:p>
        </w:tc>
        <w:tc>
          <w:tcPr>
            <w:tcW w:w="2551" w:type="dxa"/>
            <w:vAlign w:val="center"/>
          </w:tcPr>
          <w:p w14:paraId="283E9B76" w14:textId="77777777" w:rsidR="000D4A70" w:rsidRPr="00C9233D" w:rsidRDefault="000D4A70" w:rsidP="00950578">
            <w:pPr>
              <w:jc w:val="center"/>
              <w:rPr>
                <w:sz w:val="24"/>
                <w:szCs w:val="24"/>
              </w:rPr>
            </w:pPr>
            <w:r w:rsidRPr="00C9233D">
              <w:rPr>
                <w:sz w:val="24"/>
                <w:szCs w:val="24"/>
              </w:rPr>
              <w:t>Учебный офис ОП/ Академический руководитель</w:t>
            </w:r>
          </w:p>
        </w:tc>
        <w:tc>
          <w:tcPr>
            <w:tcW w:w="2410" w:type="dxa"/>
            <w:vAlign w:val="center"/>
          </w:tcPr>
          <w:p w14:paraId="04DED5FD" w14:textId="0A0175D5" w:rsidR="000D4A70" w:rsidRPr="00305D9F" w:rsidRDefault="003F04A8" w:rsidP="007538D5">
            <w:pPr>
              <w:jc w:val="center"/>
              <w:rPr>
                <w:sz w:val="24"/>
                <w:szCs w:val="24"/>
                <w:highlight w:val="yellow"/>
              </w:rPr>
            </w:pPr>
            <w:r>
              <w:rPr>
                <w:b/>
                <w:sz w:val="24"/>
                <w:szCs w:val="24"/>
              </w:rPr>
              <w:t>15 декабря</w:t>
            </w:r>
          </w:p>
        </w:tc>
      </w:tr>
      <w:tr w:rsidR="0015354C" w:rsidRPr="00F55A14" w14:paraId="799D9163"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6"/>
        </w:trPr>
        <w:tc>
          <w:tcPr>
            <w:tcW w:w="709" w:type="dxa"/>
            <w:vAlign w:val="center"/>
          </w:tcPr>
          <w:p w14:paraId="3EC40781" w14:textId="77777777" w:rsidR="0015354C" w:rsidRPr="00493AA3" w:rsidRDefault="0015354C" w:rsidP="00826851">
            <w:pPr>
              <w:pStyle w:val="a8"/>
              <w:numPr>
                <w:ilvl w:val="0"/>
                <w:numId w:val="20"/>
              </w:numPr>
              <w:ind w:left="357" w:hanging="357"/>
              <w:contextualSpacing/>
              <w:rPr>
                <w:sz w:val="24"/>
                <w:szCs w:val="24"/>
              </w:rPr>
            </w:pPr>
          </w:p>
        </w:tc>
        <w:tc>
          <w:tcPr>
            <w:tcW w:w="3829" w:type="dxa"/>
            <w:vAlign w:val="center"/>
          </w:tcPr>
          <w:p w14:paraId="0160A5A0" w14:textId="77777777" w:rsidR="0015354C" w:rsidRPr="00493AA3" w:rsidRDefault="0015354C" w:rsidP="00D1570A">
            <w:pPr>
              <w:rPr>
                <w:b/>
                <w:color w:val="auto"/>
                <w:sz w:val="24"/>
                <w:szCs w:val="24"/>
              </w:rPr>
            </w:pPr>
            <w:r w:rsidRPr="00493AA3">
              <w:rPr>
                <w:b/>
                <w:color w:val="auto"/>
                <w:sz w:val="24"/>
                <w:szCs w:val="24"/>
              </w:rPr>
              <w:t xml:space="preserve">Представление структуры и плана ВКР </w:t>
            </w:r>
            <w:r w:rsidRPr="00493AA3">
              <w:rPr>
                <w:color w:val="auto"/>
                <w:sz w:val="24"/>
                <w:szCs w:val="24"/>
              </w:rPr>
              <w:t>(структура и план предоставляются руководителю</w:t>
            </w:r>
            <w:r w:rsidR="00D1570A">
              <w:rPr>
                <w:color w:val="auto"/>
                <w:sz w:val="24"/>
                <w:szCs w:val="24"/>
              </w:rPr>
              <w:t xml:space="preserve"> ВКР</w:t>
            </w:r>
            <w:r w:rsidRPr="00493AA3">
              <w:rPr>
                <w:color w:val="auto"/>
                <w:sz w:val="24"/>
                <w:szCs w:val="24"/>
              </w:rPr>
              <w:t>)</w:t>
            </w:r>
          </w:p>
        </w:tc>
        <w:tc>
          <w:tcPr>
            <w:tcW w:w="2551" w:type="dxa"/>
            <w:vAlign w:val="center"/>
          </w:tcPr>
          <w:p w14:paraId="73BEA2B8" w14:textId="77777777" w:rsidR="0015354C" w:rsidRPr="00493AA3" w:rsidRDefault="00D1570A" w:rsidP="00C64EC2">
            <w:pPr>
              <w:jc w:val="center"/>
              <w:rPr>
                <w:sz w:val="24"/>
                <w:szCs w:val="24"/>
              </w:rPr>
            </w:pPr>
            <w:r w:rsidRPr="00C9233D">
              <w:rPr>
                <w:sz w:val="24"/>
                <w:szCs w:val="24"/>
              </w:rPr>
              <w:t xml:space="preserve">Студент/ Руководитель </w:t>
            </w:r>
            <w:r>
              <w:rPr>
                <w:sz w:val="24"/>
                <w:szCs w:val="24"/>
              </w:rPr>
              <w:t>ВКР</w:t>
            </w:r>
          </w:p>
        </w:tc>
        <w:tc>
          <w:tcPr>
            <w:tcW w:w="2410" w:type="dxa"/>
            <w:vAlign w:val="center"/>
          </w:tcPr>
          <w:p w14:paraId="50BC0F7C" w14:textId="0EB94FD6" w:rsidR="000B2572" w:rsidRPr="000B2572" w:rsidRDefault="007538D5" w:rsidP="000B2572">
            <w:pPr>
              <w:jc w:val="center"/>
              <w:rPr>
                <w:b/>
                <w:sz w:val="24"/>
                <w:szCs w:val="24"/>
              </w:rPr>
            </w:pPr>
            <w:r w:rsidRPr="000B2572">
              <w:rPr>
                <w:b/>
                <w:sz w:val="24"/>
                <w:szCs w:val="24"/>
              </w:rPr>
              <w:t>15 декабря</w:t>
            </w:r>
          </w:p>
          <w:p w14:paraId="6E56D12B" w14:textId="59AAF657" w:rsidR="000B2572" w:rsidRPr="000B2572" w:rsidRDefault="000B2572" w:rsidP="000B2572">
            <w:pPr>
              <w:jc w:val="center"/>
              <w:rPr>
                <w:b/>
                <w:sz w:val="24"/>
                <w:szCs w:val="24"/>
              </w:rPr>
            </w:pPr>
            <w:r w:rsidRPr="000B2572">
              <w:rPr>
                <w:b/>
                <w:sz w:val="24"/>
                <w:szCs w:val="24"/>
              </w:rPr>
              <w:t>–</w:t>
            </w:r>
          </w:p>
          <w:p w14:paraId="73756481" w14:textId="3F984C83" w:rsidR="0015354C" w:rsidRPr="00305D9F" w:rsidRDefault="000B2572" w:rsidP="000B2572">
            <w:pPr>
              <w:jc w:val="center"/>
              <w:rPr>
                <w:b/>
                <w:sz w:val="24"/>
                <w:szCs w:val="24"/>
                <w:highlight w:val="yellow"/>
              </w:rPr>
            </w:pPr>
            <w:r w:rsidRPr="000B2572">
              <w:rPr>
                <w:b/>
                <w:sz w:val="24"/>
                <w:szCs w:val="24"/>
              </w:rPr>
              <w:t>15 января</w:t>
            </w:r>
          </w:p>
        </w:tc>
      </w:tr>
      <w:tr w:rsidR="00491094" w:rsidRPr="00F55A14" w14:paraId="22BA86E2"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1"/>
        </w:trPr>
        <w:tc>
          <w:tcPr>
            <w:tcW w:w="709" w:type="dxa"/>
            <w:vAlign w:val="center"/>
          </w:tcPr>
          <w:p w14:paraId="2CDF6BCB" w14:textId="77777777" w:rsidR="00491094" w:rsidRPr="00493AA3" w:rsidRDefault="00491094" w:rsidP="00826851">
            <w:pPr>
              <w:pStyle w:val="a8"/>
              <w:numPr>
                <w:ilvl w:val="0"/>
                <w:numId w:val="20"/>
              </w:numPr>
              <w:ind w:left="357" w:hanging="357"/>
              <w:contextualSpacing/>
              <w:rPr>
                <w:sz w:val="24"/>
                <w:szCs w:val="24"/>
              </w:rPr>
            </w:pPr>
          </w:p>
        </w:tc>
        <w:tc>
          <w:tcPr>
            <w:tcW w:w="3829" w:type="dxa"/>
            <w:vAlign w:val="center"/>
          </w:tcPr>
          <w:p w14:paraId="123702B8" w14:textId="77777777" w:rsidR="00491094" w:rsidRPr="00493AA3" w:rsidRDefault="00491094" w:rsidP="00D1570A">
            <w:pPr>
              <w:rPr>
                <w:b/>
                <w:color w:val="auto"/>
                <w:sz w:val="24"/>
                <w:szCs w:val="24"/>
              </w:rPr>
            </w:pPr>
            <w:r w:rsidRPr="00493AA3">
              <w:rPr>
                <w:b/>
                <w:color w:val="auto"/>
                <w:sz w:val="24"/>
                <w:szCs w:val="24"/>
              </w:rPr>
              <w:t xml:space="preserve">Представление первого варианта ВКР </w:t>
            </w:r>
            <w:r w:rsidRPr="00493AA3">
              <w:rPr>
                <w:color w:val="auto"/>
                <w:sz w:val="24"/>
                <w:szCs w:val="24"/>
              </w:rPr>
              <w:t>(первый вариант предоставляется руководителю</w:t>
            </w:r>
            <w:r w:rsidR="00D1570A">
              <w:rPr>
                <w:color w:val="auto"/>
                <w:sz w:val="24"/>
                <w:szCs w:val="24"/>
              </w:rPr>
              <w:t xml:space="preserve"> ВКР</w:t>
            </w:r>
            <w:r w:rsidRPr="00493AA3">
              <w:rPr>
                <w:color w:val="auto"/>
                <w:sz w:val="24"/>
                <w:szCs w:val="24"/>
              </w:rPr>
              <w:t>)</w:t>
            </w:r>
          </w:p>
        </w:tc>
        <w:tc>
          <w:tcPr>
            <w:tcW w:w="2551" w:type="dxa"/>
            <w:vAlign w:val="center"/>
          </w:tcPr>
          <w:p w14:paraId="63701A9E" w14:textId="77777777" w:rsidR="00491094" w:rsidRPr="00493AA3" w:rsidRDefault="00D1570A" w:rsidP="00C64EC2">
            <w:pPr>
              <w:jc w:val="center"/>
              <w:rPr>
                <w:sz w:val="24"/>
                <w:szCs w:val="24"/>
              </w:rPr>
            </w:pPr>
            <w:r w:rsidRPr="00C9233D">
              <w:rPr>
                <w:sz w:val="24"/>
                <w:szCs w:val="24"/>
              </w:rPr>
              <w:t xml:space="preserve">Студент/ Руководитель </w:t>
            </w:r>
            <w:r>
              <w:rPr>
                <w:sz w:val="24"/>
                <w:szCs w:val="24"/>
              </w:rPr>
              <w:t>ВКР</w:t>
            </w:r>
          </w:p>
        </w:tc>
        <w:tc>
          <w:tcPr>
            <w:tcW w:w="2410" w:type="dxa"/>
            <w:vAlign w:val="center"/>
          </w:tcPr>
          <w:p w14:paraId="5EBA0E11" w14:textId="76386B41" w:rsidR="00491094" w:rsidRPr="00305D9F" w:rsidRDefault="007538D5" w:rsidP="007538D5">
            <w:pPr>
              <w:jc w:val="center"/>
              <w:rPr>
                <w:b/>
                <w:sz w:val="24"/>
                <w:szCs w:val="24"/>
                <w:highlight w:val="yellow"/>
              </w:rPr>
            </w:pPr>
            <w:r w:rsidRPr="000B2572">
              <w:rPr>
                <w:b/>
                <w:sz w:val="24"/>
                <w:szCs w:val="24"/>
              </w:rPr>
              <w:t>1</w:t>
            </w:r>
            <w:r w:rsidR="000B2572" w:rsidRPr="000B2572">
              <w:rPr>
                <w:b/>
                <w:sz w:val="24"/>
                <w:szCs w:val="24"/>
              </w:rPr>
              <w:t>-15</w:t>
            </w:r>
            <w:r w:rsidRPr="000B2572">
              <w:rPr>
                <w:b/>
                <w:sz w:val="24"/>
                <w:szCs w:val="24"/>
              </w:rPr>
              <w:t xml:space="preserve"> февраля</w:t>
            </w:r>
          </w:p>
        </w:tc>
      </w:tr>
      <w:tr w:rsidR="00491094" w:rsidRPr="00F55A14" w14:paraId="47B79A24"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4"/>
        </w:trPr>
        <w:tc>
          <w:tcPr>
            <w:tcW w:w="709" w:type="dxa"/>
            <w:vAlign w:val="center"/>
          </w:tcPr>
          <w:p w14:paraId="68D5445F" w14:textId="77777777" w:rsidR="00491094" w:rsidRPr="00493AA3" w:rsidRDefault="00491094" w:rsidP="00826851">
            <w:pPr>
              <w:pStyle w:val="a8"/>
              <w:numPr>
                <w:ilvl w:val="0"/>
                <w:numId w:val="20"/>
              </w:numPr>
              <w:ind w:left="357" w:hanging="357"/>
              <w:contextualSpacing/>
              <w:rPr>
                <w:sz w:val="24"/>
                <w:szCs w:val="24"/>
              </w:rPr>
            </w:pPr>
          </w:p>
        </w:tc>
        <w:tc>
          <w:tcPr>
            <w:tcW w:w="3829" w:type="dxa"/>
            <w:vAlign w:val="center"/>
          </w:tcPr>
          <w:p w14:paraId="58ACDA29" w14:textId="77777777" w:rsidR="00491094" w:rsidRPr="00493AA3" w:rsidRDefault="00491094" w:rsidP="007538D5">
            <w:pPr>
              <w:rPr>
                <w:b/>
                <w:color w:val="auto"/>
                <w:sz w:val="24"/>
                <w:szCs w:val="24"/>
              </w:rPr>
            </w:pPr>
            <w:r w:rsidRPr="00493AA3">
              <w:rPr>
                <w:b/>
                <w:color w:val="auto"/>
                <w:sz w:val="24"/>
                <w:szCs w:val="24"/>
              </w:rPr>
              <w:t xml:space="preserve">Проведение </w:t>
            </w:r>
            <w:r w:rsidR="007538D5">
              <w:rPr>
                <w:b/>
                <w:color w:val="auto"/>
                <w:sz w:val="24"/>
                <w:szCs w:val="24"/>
              </w:rPr>
              <w:t>предварительной</w:t>
            </w:r>
            <w:r w:rsidR="007538D5" w:rsidRPr="00493AA3">
              <w:rPr>
                <w:b/>
                <w:color w:val="auto"/>
                <w:sz w:val="24"/>
                <w:szCs w:val="24"/>
              </w:rPr>
              <w:t xml:space="preserve"> </w:t>
            </w:r>
            <w:r w:rsidRPr="00493AA3">
              <w:rPr>
                <w:b/>
                <w:color w:val="auto"/>
                <w:sz w:val="24"/>
                <w:szCs w:val="24"/>
              </w:rPr>
              <w:t xml:space="preserve">предзащиты первого варианта ВКР </w:t>
            </w:r>
            <w:r w:rsidRPr="00493AA3">
              <w:rPr>
                <w:color w:val="auto"/>
                <w:sz w:val="24"/>
                <w:szCs w:val="24"/>
              </w:rPr>
              <w:t>(по решению</w:t>
            </w:r>
            <w:r w:rsidR="007538D5">
              <w:rPr>
                <w:color w:val="auto"/>
                <w:sz w:val="24"/>
                <w:szCs w:val="24"/>
              </w:rPr>
              <w:t xml:space="preserve"> кафедр и</w:t>
            </w:r>
            <w:r w:rsidRPr="00493AA3">
              <w:rPr>
                <w:color w:val="auto"/>
                <w:sz w:val="24"/>
                <w:szCs w:val="24"/>
              </w:rPr>
              <w:t xml:space="preserve"> академического руководителя ОП)</w:t>
            </w:r>
          </w:p>
        </w:tc>
        <w:tc>
          <w:tcPr>
            <w:tcW w:w="2551" w:type="dxa"/>
            <w:vAlign w:val="center"/>
          </w:tcPr>
          <w:p w14:paraId="7A3A3513" w14:textId="77777777" w:rsidR="00491094" w:rsidRPr="00493AA3" w:rsidRDefault="00D1570A" w:rsidP="00C64EC2">
            <w:pPr>
              <w:jc w:val="center"/>
              <w:rPr>
                <w:sz w:val="24"/>
                <w:szCs w:val="24"/>
              </w:rPr>
            </w:pPr>
            <w:r>
              <w:rPr>
                <w:sz w:val="24"/>
                <w:szCs w:val="24"/>
              </w:rPr>
              <w:t>Академический руководитель/ Кафедра/ Студент</w:t>
            </w:r>
          </w:p>
        </w:tc>
        <w:tc>
          <w:tcPr>
            <w:tcW w:w="2410" w:type="dxa"/>
            <w:vAlign w:val="center"/>
          </w:tcPr>
          <w:p w14:paraId="26132678" w14:textId="290B7F5D" w:rsidR="00491094" w:rsidRPr="00305D9F" w:rsidRDefault="000B2572" w:rsidP="007538D5">
            <w:pPr>
              <w:jc w:val="center"/>
              <w:rPr>
                <w:b/>
                <w:sz w:val="24"/>
                <w:szCs w:val="24"/>
                <w:highlight w:val="yellow"/>
              </w:rPr>
            </w:pPr>
            <w:r>
              <w:rPr>
                <w:b/>
                <w:sz w:val="24"/>
                <w:szCs w:val="24"/>
              </w:rPr>
              <w:t>1</w:t>
            </w:r>
            <w:r w:rsidRPr="000B2572">
              <w:rPr>
                <w:b/>
                <w:sz w:val="24"/>
                <w:szCs w:val="24"/>
              </w:rPr>
              <w:t>-30 марта</w:t>
            </w:r>
          </w:p>
        </w:tc>
      </w:tr>
      <w:tr w:rsidR="0021492B" w:rsidRPr="00F55A14" w14:paraId="4381882B"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8"/>
        </w:trPr>
        <w:tc>
          <w:tcPr>
            <w:tcW w:w="709" w:type="dxa"/>
            <w:vAlign w:val="center"/>
          </w:tcPr>
          <w:p w14:paraId="066E93E1" w14:textId="77777777" w:rsidR="0021492B" w:rsidRPr="00493AA3" w:rsidRDefault="0021492B" w:rsidP="0021492B">
            <w:pPr>
              <w:pStyle w:val="a8"/>
              <w:numPr>
                <w:ilvl w:val="0"/>
                <w:numId w:val="20"/>
              </w:numPr>
              <w:ind w:left="357" w:hanging="357"/>
              <w:contextualSpacing/>
              <w:rPr>
                <w:sz w:val="24"/>
                <w:szCs w:val="24"/>
              </w:rPr>
            </w:pPr>
          </w:p>
        </w:tc>
        <w:tc>
          <w:tcPr>
            <w:tcW w:w="3829" w:type="dxa"/>
            <w:vAlign w:val="center"/>
          </w:tcPr>
          <w:p w14:paraId="5B2BC9E5" w14:textId="41642D0F" w:rsidR="0021492B" w:rsidRPr="00493AA3" w:rsidRDefault="0021492B" w:rsidP="0021492B">
            <w:pPr>
              <w:rPr>
                <w:b/>
                <w:color w:val="auto"/>
                <w:sz w:val="24"/>
                <w:szCs w:val="24"/>
              </w:rPr>
            </w:pPr>
            <w:r w:rsidRPr="00493AA3">
              <w:rPr>
                <w:b/>
                <w:color w:val="auto"/>
                <w:sz w:val="24"/>
                <w:szCs w:val="24"/>
              </w:rPr>
              <w:t xml:space="preserve">Смена научного руководителя ВКР </w:t>
            </w:r>
            <w:r w:rsidRPr="00493AA3">
              <w:rPr>
                <w:color w:val="auto"/>
                <w:sz w:val="24"/>
                <w:szCs w:val="24"/>
              </w:rPr>
              <w:t>(при необходимости)</w:t>
            </w:r>
          </w:p>
        </w:tc>
        <w:tc>
          <w:tcPr>
            <w:tcW w:w="2551" w:type="dxa"/>
            <w:vAlign w:val="center"/>
          </w:tcPr>
          <w:p w14:paraId="3B2176DC" w14:textId="77777777" w:rsidR="0021492B" w:rsidRPr="00493AA3" w:rsidRDefault="0021492B" w:rsidP="0021492B">
            <w:pPr>
              <w:contextualSpacing/>
              <w:jc w:val="center"/>
              <w:rPr>
                <w:sz w:val="24"/>
                <w:szCs w:val="24"/>
              </w:rPr>
            </w:pPr>
            <w:r w:rsidRPr="00493AA3">
              <w:rPr>
                <w:sz w:val="24"/>
                <w:szCs w:val="24"/>
              </w:rPr>
              <w:t xml:space="preserve">Студенты/ Научный руководитель/ </w:t>
            </w:r>
          </w:p>
          <w:p w14:paraId="39ED4802" w14:textId="0DD9AAAB" w:rsidR="0021492B" w:rsidRPr="00C9233D" w:rsidRDefault="0021492B" w:rsidP="0021492B">
            <w:pPr>
              <w:jc w:val="center"/>
              <w:rPr>
                <w:sz w:val="24"/>
                <w:szCs w:val="24"/>
              </w:rPr>
            </w:pPr>
            <w:r w:rsidRPr="00493AA3">
              <w:rPr>
                <w:sz w:val="24"/>
                <w:szCs w:val="24"/>
              </w:rPr>
              <w:t>Учебный офис ОП</w:t>
            </w:r>
          </w:p>
        </w:tc>
        <w:tc>
          <w:tcPr>
            <w:tcW w:w="2410" w:type="dxa"/>
            <w:vAlign w:val="center"/>
          </w:tcPr>
          <w:p w14:paraId="5EF04B31" w14:textId="186D0780" w:rsidR="0021492B" w:rsidRPr="00305D9F" w:rsidRDefault="003F04A8" w:rsidP="0021492B">
            <w:pPr>
              <w:jc w:val="center"/>
              <w:rPr>
                <w:b/>
                <w:sz w:val="24"/>
                <w:szCs w:val="24"/>
                <w:highlight w:val="yellow"/>
              </w:rPr>
            </w:pPr>
            <w:r>
              <w:rPr>
                <w:b/>
                <w:sz w:val="24"/>
                <w:szCs w:val="24"/>
              </w:rPr>
              <w:t>Не позднее 2 месяцев до предполагаемой даты защиты</w:t>
            </w:r>
            <w:r w:rsidR="000B2572" w:rsidRPr="000B2572">
              <w:rPr>
                <w:b/>
                <w:sz w:val="24"/>
                <w:szCs w:val="24"/>
              </w:rPr>
              <w:t xml:space="preserve"> апреля</w:t>
            </w:r>
          </w:p>
        </w:tc>
      </w:tr>
      <w:tr w:rsidR="00D1570A" w:rsidRPr="00F55A14" w14:paraId="514D5E5E"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8"/>
        </w:trPr>
        <w:tc>
          <w:tcPr>
            <w:tcW w:w="709" w:type="dxa"/>
            <w:vAlign w:val="center"/>
          </w:tcPr>
          <w:p w14:paraId="69A13B08" w14:textId="77777777" w:rsidR="00D1570A" w:rsidRPr="00493AA3" w:rsidRDefault="00D1570A" w:rsidP="00493AA3">
            <w:pPr>
              <w:pStyle w:val="a8"/>
              <w:numPr>
                <w:ilvl w:val="0"/>
                <w:numId w:val="20"/>
              </w:numPr>
              <w:ind w:left="357" w:hanging="357"/>
              <w:contextualSpacing/>
              <w:rPr>
                <w:sz w:val="24"/>
                <w:szCs w:val="24"/>
              </w:rPr>
            </w:pPr>
          </w:p>
        </w:tc>
        <w:tc>
          <w:tcPr>
            <w:tcW w:w="3829" w:type="dxa"/>
            <w:vAlign w:val="center"/>
          </w:tcPr>
          <w:p w14:paraId="69628795" w14:textId="77777777" w:rsidR="00D1570A" w:rsidRPr="00493AA3" w:rsidRDefault="00D1570A" w:rsidP="00D1570A">
            <w:pPr>
              <w:rPr>
                <w:b/>
                <w:color w:val="auto"/>
                <w:sz w:val="24"/>
                <w:szCs w:val="24"/>
              </w:rPr>
            </w:pPr>
            <w:r w:rsidRPr="00493AA3">
              <w:rPr>
                <w:b/>
                <w:color w:val="auto"/>
                <w:sz w:val="24"/>
                <w:szCs w:val="24"/>
              </w:rPr>
              <w:t xml:space="preserve">Представление проекта ВКР </w:t>
            </w:r>
            <w:r w:rsidRPr="00493AA3">
              <w:rPr>
                <w:color w:val="auto"/>
                <w:sz w:val="24"/>
                <w:szCs w:val="24"/>
              </w:rPr>
              <w:t>(проект предоставляется руководителю</w:t>
            </w:r>
            <w:r>
              <w:rPr>
                <w:color w:val="auto"/>
                <w:sz w:val="24"/>
                <w:szCs w:val="24"/>
              </w:rPr>
              <w:t xml:space="preserve"> ВКР</w:t>
            </w:r>
            <w:r w:rsidRPr="00493AA3">
              <w:rPr>
                <w:color w:val="auto"/>
                <w:sz w:val="24"/>
                <w:szCs w:val="24"/>
              </w:rPr>
              <w:t>)</w:t>
            </w:r>
          </w:p>
        </w:tc>
        <w:tc>
          <w:tcPr>
            <w:tcW w:w="2551" w:type="dxa"/>
            <w:vAlign w:val="center"/>
          </w:tcPr>
          <w:p w14:paraId="03F84BA1" w14:textId="77777777" w:rsidR="00D1570A" w:rsidRPr="00493AA3" w:rsidRDefault="00D1570A" w:rsidP="00950578">
            <w:pPr>
              <w:jc w:val="center"/>
              <w:rPr>
                <w:sz w:val="24"/>
                <w:szCs w:val="24"/>
              </w:rPr>
            </w:pPr>
            <w:r w:rsidRPr="00C9233D">
              <w:rPr>
                <w:sz w:val="24"/>
                <w:szCs w:val="24"/>
              </w:rPr>
              <w:t xml:space="preserve">Студент/ Руководитель </w:t>
            </w:r>
            <w:r>
              <w:rPr>
                <w:sz w:val="24"/>
                <w:szCs w:val="24"/>
              </w:rPr>
              <w:t>ВКР</w:t>
            </w:r>
          </w:p>
        </w:tc>
        <w:tc>
          <w:tcPr>
            <w:tcW w:w="2410" w:type="dxa"/>
            <w:vAlign w:val="center"/>
          </w:tcPr>
          <w:p w14:paraId="677A1390" w14:textId="17821285" w:rsidR="00D1570A" w:rsidRPr="00305D9F" w:rsidRDefault="000B2572" w:rsidP="003F04A8">
            <w:pPr>
              <w:jc w:val="center"/>
              <w:rPr>
                <w:b/>
                <w:sz w:val="24"/>
                <w:szCs w:val="24"/>
                <w:highlight w:val="yellow"/>
              </w:rPr>
            </w:pPr>
            <w:r w:rsidRPr="000B2572">
              <w:rPr>
                <w:b/>
                <w:sz w:val="24"/>
                <w:szCs w:val="24"/>
              </w:rPr>
              <w:t>1-1</w:t>
            </w:r>
            <w:r w:rsidR="003F04A8">
              <w:rPr>
                <w:b/>
                <w:sz w:val="24"/>
                <w:szCs w:val="24"/>
              </w:rPr>
              <w:t>0</w:t>
            </w:r>
            <w:r w:rsidR="00D1570A" w:rsidRPr="000B2572">
              <w:rPr>
                <w:b/>
                <w:sz w:val="24"/>
                <w:szCs w:val="24"/>
              </w:rPr>
              <w:t xml:space="preserve"> апреля</w:t>
            </w:r>
          </w:p>
        </w:tc>
      </w:tr>
      <w:tr w:rsidR="00D1570A" w:rsidRPr="00F55A14" w14:paraId="7D2093C0"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9"/>
        </w:trPr>
        <w:tc>
          <w:tcPr>
            <w:tcW w:w="709" w:type="dxa"/>
            <w:vAlign w:val="center"/>
          </w:tcPr>
          <w:p w14:paraId="202A1AEF" w14:textId="77777777" w:rsidR="00D1570A" w:rsidRPr="00493AA3" w:rsidRDefault="00D1570A" w:rsidP="00493AA3">
            <w:pPr>
              <w:pStyle w:val="a8"/>
              <w:numPr>
                <w:ilvl w:val="0"/>
                <w:numId w:val="20"/>
              </w:numPr>
              <w:ind w:left="357" w:hanging="357"/>
              <w:contextualSpacing/>
              <w:rPr>
                <w:sz w:val="24"/>
                <w:szCs w:val="24"/>
              </w:rPr>
            </w:pPr>
          </w:p>
        </w:tc>
        <w:tc>
          <w:tcPr>
            <w:tcW w:w="3829" w:type="dxa"/>
            <w:vAlign w:val="center"/>
          </w:tcPr>
          <w:p w14:paraId="0A58140D" w14:textId="62F9ADF8" w:rsidR="00D1570A" w:rsidRPr="00493AA3" w:rsidRDefault="00D1570A" w:rsidP="001E12BD">
            <w:pPr>
              <w:rPr>
                <w:sz w:val="24"/>
                <w:szCs w:val="24"/>
              </w:rPr>
            </w:pPr>
            <w:r w:rsidRPr="00493AA3">
              <w:rPr>
                <w:b/>
                <w:color w:val="auto"/>
                <w:sz w:val="24"/>
                <w:szCs w:val="24"/>
              </w:rPr>
              <w:t>Повторное представление проекта ВКР</w:t>
            </w:r>
            <w:r>
              <w:rPr>
                <w:color w:val="auto"/>
                <w:sz w:val="24"/>
                <w:szCs w:val="24"/>
              </w:rPr>
              <w:t xml:space="preserve"> (</w:t>
            </w:r>
            <w:r w:rsidR="001E12BD">
              <w:rPr>
                <w:color w:val="auto"/>
                <w:sz w:val="24"/>
                <w:szCs w:val="24"/>
              </w:rPr>
              <w:t>в случае существенных замечаний руководителя ВКР</w:t>
            </w:r>
            <w:r w:rsidRPr="00493AA3">
              <w:rPr>
                <w:color w:val="auto"/>
                <w:sz w:val="24"/>
                <w:szCs w:val="24"/>
              </w:rPr>
              <w:t>)</w:t>
            </w:r>
          </w:p>
        </w:tc>
        <w:tc>
          <w:tcPr>
            <w:tcW w:w="2551" w:type="dxa"/>
            <w:vAlign w:val="center"/>
          </w:tcPr>
          <w:p w14:paraId="7005E64D" w14:textId="77777777" w:rsidR="00D1570A" w:rsidRPr="00493AA3" w:rsidRDefault="00D1570A" w:rsidP="00950578">
            <w:pPr>
              <w:jc w:val="center"/>
              <w:rPr>
                <w:sz w:val="24"/>
                <w:szCs w:val="24"/>
              </w:rPr>
            </w:pPr>
            <w:r w:rsidRPr="00C9233D">
              <w:rPr>
                <w:sz w:val="24"/>
                <w:szCs w:val="24"/>
              </w:rPr>
              <w:t xml:space="preserve">Студент/ Руководитель </w:t>
            </w:r>
            <w:r>
              <w:rPr>
                <w:sz w:val="24"/>
                <w:szCs w:val="24"/>
              </w:rPr>
              <w:t>ВКР</w:t>
            </w:r>
          </w:p>
        </w:tc>
        <w:tc>
          <w:tcPr>
            <w:tcW w:w="2410" w:type="dxa"/>
            <w:vAlign w:val="center"/>
          </w:tcPr>
          <w:p w14:paraId="2D60FEED" w14:textId="4EEFCD2A" w:rsidR="00D1570A" w:rsidRPr="00A700A0" w:rsidRDefault="003F04A8" w:rsidP="001E12BD">
            <w:pPr>
              <w:jc w:val="center"/>
              <w:rPr>
                <w:b/>
                <w:sz w:val="24"/>
                <w:szCs w:val="24"/>
              </w:rPr>
            </w:pPr>
            <w:r>
              <w:rPr>
                <w:b/>
                <w:sz w:val="24"/>
                <w:szCs w:val="24"/>
              </w:rPr>
              <w:t>10-20</w:t>
            </w:r>
            <w:r w:rsidR="001E12BD" w:rsidRPr="00A700A0">
              <w:rPr>
                <w:b/>
                <w:sz w:val="24"/>
                <w:szCs w:val="24"/>
              </w:rPr>
              <w:t xml:space="preserve"> апреля</w:t>
            </w:r>
          </w:p>
        </w:tc>
      </w:tr>
      <w:tr w:rsidR="00493AA3" w:rsidRPr="00F55A14" w14:paraId="31D65ABF" w14:textId="77777777" w:rsidTr="001E1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709" w:type="dxa"/>
            <w:vAlign w:val="center"/>
          </w:tcPr>
          <w:p w14:paraId="08A59810" w14:textId="77777777" w:rsidR="00493AA3" w:rsidRPr="00493AA3" w:rsidRDefault="00493AA3" w:rsidP="00493AA3">
            <w:pPr>
              <w:pStyle w:val="a8"/>
              <w:numPr>
                <w:ilvl w:val="0"/>
                <w:numId w:val="20"/>
              </w:numPr>
              <w:ind w:left="357" w:hanging="357"/>
              <w:contextualSpacing/>
              <w:rPr>
                <w:sz w:val="24"/>
                <w:szCs w:val="24"/>
              </w:rPr>
            </w:pPr>
          </w:p>
        </w:tc>
        <w:tc>
          <w:tcPr>
            <w:tcW w:w="3829" w:type="dxa"/>
            <w:vAlign w:val="center"/>
          </w:tcPr>
          <w:p w14:paraId="53C74E97" w14:textId="77777777" w:rsidR="00493AA3" w:rsidRPr="00493AA3" w:rsidRDefault="00493AA3" w:rsidP="007538D5">
            <w:pPr>
              <w:rPr>
                <w:b/>
                <w:color w:val="auto"/>
                <w:sz w:val="24"/>
                <w:szCs w:val="24"/>
              </w:rPr>
            </w:pPr>
            <w:r w:rsidRPr="00493AA3">
              <w:rPr>
                <w:b/>
                <w:color w:val="auto"/>
                <w:sz w:val="24"/>
                <w:szCs w:val="24"/>
              </w:rPr>
              <w:t xml:space="preserve">Проведение </w:t>
            </w:r>
            <w:r w:rsidR="007538D5">
              <w:rPr>
                <w:b/>
                <w:color w:val="auto"/>
                <w:sz w:val="24"/>
                <w:szCs w:val="24"/>
              </w:rPr>
              <w:t>итоговой</w:t>
            </w:r>
            <w:r w:rsidRPr="00493AA3">
              <w:rPr>
                <w:b/>
                <w:color w:val="auto"/>
                <w:sz w:val="24"/>
                <w:szCs w:val="24"/>
              </w:rPr>
              <w:t xml:space="preserve"> предзащиты проекта ВКР</w:t>
            </w:r>
            <w:r w:rsidRPr="00493AA3">
              <w:rPr>
                <w:color w:val="auto"/>
                <w:sz w:val="24"/>
                <w:szCs w:val="24"/>
              </w:rPr>
              <w:t xml:space="preserve"> (по решению академического руководителя ОП)</w:t>
            </w:r>
          </w:p>
        </w:tc>
        <w:tc>
          <w:tcPr>
            <w:tcW w:w="2551" w:type="dxa"/>
            <w:vAlign w:val="center"/>
          </w:tcPr>
          <w:p w14:paraId="201EDA36" w14:textId="77777777" w:rsidR="00493AA3" w:rsidRPr="00493AA3" w:rsidRDefault="00D1570A" w:rsidP="00493AA3">
            <w:pPr>
              <w:jc w:val="center"/>
              <w:rPr>
                <w:sz w:val="24"/>
                <w:szCs w:val="24"/>
              </w:rPr>
            </w:pPr>
            <w:r>
              <w:rPr>
                <w:sz w:val="24"/>
                <w:szCs w:val="24"/>
              </w:rPr>
              <w:t>Академический руководитель/ Кафедра/ Студент</w:t>
            </w:r>
          </w:p>
        </w:tc>
        <w:tc>
          <w:tcPr>
            <w:tcW w:w="2410" w:type="dxa"/>
            <w:vAlign w:val="center"/>
          </w:tcPr>
          <w:p w14:paraId="5AA61DE9" w14:textId="60C27F65" w:rsidR="001E12BD" w:rsidRPr="00A700A0" w:rsidRDefault="003F04A8" w:rsidP="003F04A8">
            <w:pPr>
              <w:jc w:val="center"/>
              <w:rPr>
                <w:b/>
                <w:sz w:val="24"/>
                <w:szCs w:val="24"/>
              </w:rPr>
            </w:pPr>
            <w:r>
              <w:rPr>
                <w:b/>
                <w:sz w:val="24"/>
                <w:szCs w:val="24"/>
              </w:rPr>
              <w:t>20-30</w:t>
            </w:r>
            <w:r w:rsidR="00D1570A" w:rsidRPr="00A700A0">
              <w:rPr>
                <w:b/>
                <w:sz w:val="24"/>
                <w:szCs w:val="24"/>
              </w:rPr>
              <w:t xml:space="preserve"> апреля</w:t>
            </w:r>
          </w:p>
        </w:tc>
      </w:tr>
      <w:tr w:rsidR="00493AA3" w:rsidRPr="00F55A14" w14:paraId="33C5F36E"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1"/>
        </w:trPr>
        <w:tc>
          <w:tcPr>
            <w:tcW w:w="709" w:type="dxa"/>
            <w:vAlign w:val="center"/>
          </w:tcPr>
          <w:p w14:paraId="12445BF8" w14:textId="01225F9A" w:rsidR="00493AA3" w:rsidRPr="00493AA3" w:rsidRDefault="00493AA3" w:rsidP="00493AA3">
            <w:pPr>
              <w:pStyle w:val="a8"/>
              <w:numPr>
                <w:ilvl w:val="0"/>
                <w:numId w:val="20"/>
              </w:numPr>
              <w:ind w:left="357" w:hanging="357"/>
              <w:contextualSpacing/>
              <w:rPr>
                <w:sz w:val="24"/>
                <w:szCs w:val="24"/>
              </w:rPr>
            </w:pPr>
          </w:p>
        </w:tc>
        <w:tc>
          <w:tcPr>
            <w:tcW w:w="3829" w:type="dxa"/>
            <w:vAlign w:val="center"/>
          </w:tcPr>
          <w:p w14:paraId="6389019F" w14:textId="77777777" w:rsidR="00493AA3" w:rsidRPr="00493AA3" w:rsidRDefault="00493AA3" w:rsidP="00493AA3">
            <w:pPr>
              <w:contextualSpacing/>
              <w:rPr>
                <w:b/>
                <w:color w:val="auto"/>
                <w:sz w:val="24"/>
                <w:szCs w:val="24"/>
              </w:rPr>
            </w:pPr>
            <w:r w:rsidRPr="00493AA3">
              <w:rPr>
                <w:b/>
                <w:color w:val="auto"/>
                <w:sz w:val="24"/>
                <w:szCs w:val="24"/>
              </w:rPr>
              <w:t xml:space="preserve">Назначение рецензентов </w:t>
            </w:r>
            <w:r w:rsidRPr="00493AA3">
              <w:rPr>
                <w:color w:val="auto"/>
                <w:sz w:val="24"/>
                <w:szCs w:val="24"/>
              </w:rPr>
              <w:t>(назначаются приказом академического руководителя)</w:t>
            </w:r>
          </w:p>
        </w:tc>
        <w:tc>
          <w:tcPr>
            <w:tcW w:w="2551" w:type="dxa"/>
            <w:vAlign w:val="center"/>
          </w:tcPr>
          <w:p w14:paraId="1A102A5F" w14:textId="77777777" w:rsidR="00493AA3" w:rsidRPr="00493AA3" w:rsidRDefault="00493AA3" w:rsidP="00493AA3">
            <w:pPr>
              <w:contextualSpacing/>
              <w:jc w:val="center"/>
              <w:rPr>
                <w:color w:val="auto"/>
                <w:sz w:val="24"/>
                <w:szCs w:val="24"/>
              </w:rPr>
            </w:pPr>
            <w:r w:rsidRPr="00493AA3">
              <w:rPr>
                <w:color w:val="auto"/>
                <w:sz w:val="24"/>
                <w:szCs w:val="24"/>
              </w:rPr>
              <w:t>Академический руководитель/ Учебный офис/</w:t>
            </w:r>
            <w:r w:rsidRPr="00493AA3">
              <w:rPr>
                <w:sz w:val="24"/>
                <w:szCs w:val="24"/>
              </w:rPr>
              <w:t>Декан факультета</w:t>
            </w:r>
          </w:p>
        </w:tc>
        <w:tc>
          <w:tcPr>
            <w:tcW w:w="2410" w:type="dxa"/>
            <w:vAlign w:val="center"/>
          </w:tcPr>
          <w:p w14:paraId="793650C8" w14:textId="6BECC7C4" w:rsidR="00493AA3" w:rsidRPr="00A700A0" w:rsidRDefault="003F04A8" w:rsidP="003F04A8">
            <w:pPr>
              <w:jc w:val="center"/>
              <w:rPr>
                <w:b/>
                <w:color w:val="auto"/>
                <w:sz w:val="24"/>
                <w:szCs w:val="24"/>
              </w:rPr>
            </w:pPr>
            <w:r>
              <w:rPr>
                <w:b/>
                <w:sz w:val="24"/>
                <w:szCs w:val="24"/>
              </w:rPr>
              <w:t>2</w:t>
            </w:r>
            <w:r w:rsidR="001E12BD" w:rsidRPr="00A700A0">
              <w:rPr>
                <w:b/>
                <w:sz w:val="24"/>
                <w:szCs w:val="24"/>
              </w:rPr>
              <w:t>5 апреля</w:t>
            </w:r>
          </w:p>
        </w:tc>
      </w:tr>
      <w:tr w:rsidR="00493AA3" w:rsidRPr="00F55A14" w14:paraId="52E5FC34"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2"/>
        </w:trPr>
        <w:tc>
          <w:tcPr>
            <w:tcW w:w="709" w:type="dxa"/>
            <w:vAlign w:val="center"/>
          </w:tcPr>
          <w:p w14:paraId="4C1896A8" w14:textId="77777777" w:rsidR="00493AA3" w:rsidRPr="00493AA3" w:rsidRDefault="00493AA3" w:rsidP="00493AA3">
            <w:pPr>
              <w:pStyle w:val="a8"/>
              <w:numPr>
                <w:ilvl w:val="0"/>
                <w:numId w:val="20"/>
              </w:numPr>
              <w:ind w:left="357" w:hanging="357"/>
              <w:contextualSpacing/>
              <w:rPr>
                <w:sz w:val="24"/>
                <w:szCs w:val="24"/>
              </w:rPr>
            </w:pPr>
          </w:p>
        </w:tc>
        <w:tc>
          <w:tcPr>
            <w:tcW w:w="3829" w:type="dxa"/>
            <w:vAlign w:val="center"/>
          </w:tcPr>
          <w:p w14:paraId="665880BF" w14:textId="77777777" w:rsidR="00493AA3" w:rsidRPr="00493AA3" w:rsidRDefault="00493AA3" w:rsidP="00493AA3">
            <w:pPr>
              <w:contextualSpacing/>
              <w:rPr>
                <w:b/>
                <w:color w:val="auto"/>
                <w:sz w:val="24"/>
                <w:szCs w:val="24"/>
              </w:rPr>
            </w:pPr>
            <w:r w:rsidRPr="00493AA3">
              <w:rPr>
                <w:b/>
                <w:color w:val="auto"/>
                <w:sz w:val="24"/>
                <w:szCs w:val="24"/>
              </w:rPr>
              <w:t xml:space="preserve">Изменение / уточнение темы ВКР </w:t>
            </w:r>
            <w:r w:rsidRPr="00493AA3">
              <w:rPr>
                <w:color w:val="auto"/>
                <w:sz w:val="24"/>
                <w:szCs w:val="24"/>
              </w:rPr>
              <w:t>(с закреплением</w:t>
            </w:r>
            <w:r w:rsidRPr="00493AA3">
              <w:rPr>
                <w:b/>
                <w:color w:val="auto"/>
                <w:sz w:val="24"/>
                <w:szCs w:val="24"/>
              </w:rPr>
              <w:t xml:space="preserve"> </w:t>
            </w:r>
            <w:r w:rsidRPr="00493AA3">
              <w:rPr>
                <w:color w:val="auto"/>
                <w:sz w:val="24"/>
                <w:szCs w:val="24"/>
              </w:rPr>
              <w:t>темы приказом академического руководителя)</w:t>
            </w:r>
          </w:p>
        </w:tc>
        <w:tc>
          <w:tcPr>
            <w:tcW w:w="2551" w:type="dxa"/>
            <w:vAlign w:val="center"/>
          </w:tcPr>
          <w:p w14:paraId="6C5017CB" w14:textId="77777777" w:rsidR="00493AA3" w:rsidRPr="00493AA3" w:rsidRDefault="00493AA3" w:rsidP="00493AA3">
            <w:pPr>
              <w:contextualSpacing/>
              <w:jc w:val="center"/>
              <w:rPr>
                <w:color w:val="auto"/>
                <w:sz w:val="24"/>
                <w:szCs w:val="24"/>
              </w:rPr>
            </w:pPr>
            <w:r w:rsidRPr="00493AA3">
              <w:rPr>
                <w:color w:val="auto"/>
                <w:sz w:val="24"/>
                <w:szCs w:val="24"/>
              </w:rPr>
              <w:t>Студент/ Учебный офис ОП/ Академический руководитель</w:t>
            </w:r>
          </w:p>
        </w:tc>
        <w:tc>
          <w:tcPr>
            <w:tcW w:w="2410" w:type="dxa"/>
            <w:vAlign w:val="center"/>
          </w:tcPr>
          <w:p w14:paraId="401DD0F4" w14:textId="126FB6C6" w:rsidR="00493AA3" w:rsidRPr="00A700A0" w:rsidRDefault="003F04A8" w:rsidP="001E12BD">
            <w:pPr>
              <w:contextualSpacing/>
              <w:jc w:val="center"/>
              <w:rPr>
                <w:color w:val="auto"/>
                <w:sz w:val="24"/>
                <w:szCs w:val="24"/>
              </w:rPr>
            </w:pPr>
            <w:r>
              <w:rPr>
                <w:b/>
                <w:color w:val="auto"/>
                <w:sz w:val="24"/>
                <w:szCs w:val="24"/>
              </w:rPr>
              <w:t>25 апреля</w:t>
            </w:r>
          </w:p>
        </w:tc>
      </w:tr>
      <w:tr w:rsidR="003F04A8" w:rsidRPr="00F55A14" w14:paraId="7C012FB8"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709" w:type="dxa"/>
            <w:vAlign w:val="center"/>
          </w:tcPr>
          <w:p w14:paraId="5C092F61" w14:textId="77777777" w:rsidR="003F04A8" w:rsidRPr="00493AA3" w:rsidRDefault="003F04A8" w:rsidP="00493AA3">
            <w:pPr>
              <w:pStyle w:val="a8"/>
              <w:numPr>
                <w:ilvl w:val="0"/>
                <w:numId w:val="20"/>
              </w:numPr>
              <w:ind w:left="357" w:hanging="357"/>
              <w:contextualSpacing/>
              <w:rPr>
                <w:sz w:val="24"/>
                <w:szCs w:val="24"/>
              </w:rPr>
            </w:pPr>
          </w:p>
        </w:tc>
        <w:tc>
          <w:tcPr>
            <w:tcW w:w="3829" w:type="dxa"/>
            <w:vAlign w:val="center"/>
          </w:tcPr>
          <w:p w14:paraId="676B89EE" w14:textId="11FF3CBF" w:rsidR="003F04A8" w:rsidRPr="00493AA3" w:rsidRDefault="003F04A8" w:rsidP="00DD27D7">
            <w:pPr>
              <w:contextualSpacing/>
              <w:rPr>
                <w:b/>
                <w:color w:val="auto"/>
                <w:sz w:val="24"/>
                <w:szCs w:val="24"/>
              </w:rPr>
            </w:pPr>
            <w:r w:rsidRPr="00493AA3">
              <w:rPr>
                <w:b/>
                <w:color w:val="auto"/>
                <w:sz w:val="24"/>
                <w:szCs w:val="24"/>
              </w:rPr>
              <w:t xml:space="preserve">Загрузка ВКР в </w:t>
            </w:r>
            <w:r w:rsidR="00DD27D7">
              <w:rPr>
                <w:b/>
                <w:color w:val="auto"/>
                <w:sz w:val="24"/>
                <w:szCs w:val="24"/>
              </w:rPr>
              <w:t>ЭИОС</w:t>
            </w:r>
          </w:p>
        </w:tc>
        <w:tc>
          <w:tcPr>
            <w:tcW w:w="2551" w:type="dxa"/>
            <w:vAlign w:val="center"/>
          </w:tcPr>
          <w:p w14:paraId="23976CAB" w14:textId="77777777" w:rsidR="003F04A8" w:rsidRPr="00493AA3" w:rsidRDefault="003F04A8" w:rsidP="00493AA3">
            <w:pPr>
              <w:contextualSpacing/>
              <w:jc w:val="center"/>
              <w:rPr>
                <w:color w:val="auto"/>
                <w:sz w:val="24"/>
                <w:szCs w:val="24"/>
              </w:rPr>
            </w:pPr>
            <w:r>
              <w:rPr>
                <w:color w:val="auto"/>
                <w:sz w:val="24"/>
                <w:szCs w:val="24"/>
              </w:rPr>
              <w:t>Студент</w:t>
            </w:r>
          </w:p>
        </w:tc>
        <w:tc>
          <w:tcPr>
            <w:tcW w:w="2410" w:type="dxa"/>
            <w:vAlign w:val="center"/>
          </w:tcPr>
          <w:p w14:paraId="0330A39B" w14:textId="3147CF77" w:rsidR="003F04A8" w:rsidRPr="00A700A0" w:rsidRDefault="003F04A8" w:rsidP="00493AA3">
            <w:pPr>
              <w:contextualSpacing/>
              <w:jc w:val="center"/>
              <w:rPr>
                <w:b/>
                <w:color w:val="auto"/>
                <w:sz w:val="24"/>
                <w:szCs w:val="24"/>
              </w:rPr>
            </w:pPr>
            <w:r>
              <w:rPr>
                <w:b/>
                <w:color w:val="auto"/>
                <w:sz w:val="24"/>
                <w:szCs w:val="24"/>
              </w:rPr>
              <w:t>Не позднее 10</w:t>
            </w:r>
            <w:r w:rsidRPr="00D07600">
              <w:rPr>
                <w:b/>
                <w:color w:val="auto"/>
                <w:sz w:val="24"/>
                <w:szCs w:val="24"/>
              </w:rPr>
              <w:t xml:space="preserve"> дней до предполагаемой даты защиты ВКР</w:t>
            </w:r>
          </w:p>
        </w:tc>
      </w:tr>
      <w:tr w:rsidR="003F04A8" w:rsidRPr="00F55A14" w14:paraId="2998A414" w14:textId="77777777" w:rsidTr="003F0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1"/>
        </w:trPr>
        <w:tc>
          <w:tcPr>
            <w:tcW w:w="709" w:type="dxa"/>
            <w:vAlign w:val="center"/>
          </w:tcPr>
          <w:p w14:paraId="5490B1D0" w14:textId="77777777" w:rsidR="003F04A8" w:rsidRPr="00493AA3" w:rsidRDefault="003F04A8" w:rsidP="00493AA3">
            <w:pPr>
              <w:pStyle w:val="a8"/>
              <w:numPr>
                <w:ilvl w:val="0"/>
                <w:numId w:val="20"/>
              </w:numPr>
              <w:ind w:left="357" w:hanging="357"/>
              <w:contextualSpacing/>
              <w:rPr>
                <w:sz w:val="24"/>
                <w:szCs w:val="24"/>
              </w:rPr>
            </w:pPr>
          </w:p>
        </w:tc>
        <w:tc>
          <w:tcPr>
            <w:tcW w:w="3829" w:type="dxa"/>
            <w:vAlign w:val="center"/>
          </w:tcPr>
          <w:p w14:paraId="4E024ECE" w14:textId="6B45259E" w:rsidR="003F04A8" w:rsidRPr="00C94261" w:rsidRDefault="003F04A8" w:rsidP="00D1570A">
            <w:pPr>
              <w:contextualSpacing/>
              <w:rPr>
                <w:b/>
                <w:color w:val="auto"/>
                <w:sz w:val="24"/>
                <w:szCs w:val="24"/>
              </w:rPr>
            </w:pPr>
            <w:r>
              <w:rPr>
                <w:b/>
                <w:color w:val="auto"/>
                <w:sz w:val="24"/>
                <w:szCs w:val="24"/>
              </w:rPr>
              <w:t>Загрузка руководителем отзыва на ВКР</w:t>
            </w:r>
          </w:p>
        </w:tc>
        <w:tc>
          <w:tcPr>
            <w:tcW w:w="2551" w:type="dxa"/>
            <w:vAlign w:val="center"/>
          </w:tcPr>
          <w:p w14:paraId="4996114C" w14:textId="56C10054" w:rsidR="003F04A8" w:rsidRPr="00493AA3" w:rsidRDefault="003F04A8" w:rsidP="00950578">
            <w:pPr>
              <w:jc w:val="center"/>
              <w:rPr>
                <w:sz w:val="24"/>
                <w:szCs w:val="24"/>
              </w:rPr>
            </w:pPr>
            <w:r w:rsidRPr="00C9233D">
              <w:rPr>
                <w:sz w:val="24"/>
                <w:szCs w:val="24"/>
              </w:rPr>
              <w:t xml:space="preserve">Руководитель </w:t>
            </w:r>
            <w:r>
              <w:rPr>
                <w:sz w:val="24"/>
                <w:szCs w:val="24"/>
              </w:rPr>
              <w:t>ВКР</w:t>
            </w:r>
          </w:p>
        </w:tc>
        <w:tc>
          <w:tcPr>
            <w:tcW w:w="2410" w:type="dxa"/>
            <w:vAlign w:val="center"/>
          </w:tcPr>
          <w:p w14:paraId="4D2F45E1" w14:textId="29AB7AFB" w:rsidR="003F04A8" w:rsidRPr="00A700A0" w:rsidRDefault="003F04A8" w:rsidP="00493AA3">
            <w:pPr>
              <w:contextualSpacing/>
              <w:jc w:val="center"/>
              <w:rPr>
                <w:color w:val="auto"/>
                <w:sz w:val="24"/>
                <w:szCs w:val="24"/>
              </w:rPr>
            </w:pPr>
            <w:r>
              <w:rPr>
                <w:b/>
                <w:color w:val="auto"/>
                <w:sz w:val="24"/>
                <w:szCs w:val="24"/>
              </w:rPr>
              <w:t>Не позднее 5</w:t>
            </w:r>
            <w:r w:rsidRPr="00D07600">
              <w:rPr>
                <w:b/>
                <w:color w:val="auto"/>
                <w:sz w:val="24"/>
                <w:szCs w:val="24"/>
              </w:rPr>
              <w:t xml:space="preserve"> дней до предполагаемой даты защиты ВКР</w:t>
            </w:r>
            <w:r w:rsidRPr="00D07600">
              <w:rPr>
                <w:color w:val="auto"/>
                <w:sz w:val="24"/>
                <w:szCs w:val="24"/>
              </w:rPr>
              <w:t xml:space="preserve"> </w:t>
            </w:r>
          </w:p>
        </w:tc>
      </w:tr>
      <w:tr w:rsidR="003F04A8" w:rsidRPr="00F55A14" w14:paraId="33A46226" w14:textId="77777777" w:rsidTr="003F0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3"/>
        </w:trPr>
        <w:tc>
          <w:tcPr>
            <w:tcW w:w="709" w:type="dxa"/>
            <w:vAlign w:val="center"/>
          </w:tcPr>
          <w:p w14:paraId="5FDB56D9" w14:textId="77777777" w:rsidR="003F04A8" w:rsidRPr="00493AA3" w:rsidRDefault="003F04A8" w:rsidP="00493AA3">
            <w:pPr>
              <w:pStyle w:val="a8"/>
              <w:numPr>
                <w:ilvl w:val="0"/>
                <w:numId w:val="20"/>
              </w:numPr>
              <w:ind w:left="357" w:hanging="357"/>
              <w:contextualSpacing/>
              <w:rPr>
                <w:sz w:val="24"/>
                <w:szCs w:val="24"/>
              </w:rPr>
            </w:pPr>
          </w:p>
        </w:tc>
        <w:tc>
          <w:tcPr>
            <w:tcW w:w="3829" w:type="dxa"/>
            <w:vAlign w:val="center"/>
          </w:tcPr>
          <w:p w14:paraId="7C9FBCE3" w14:textId="3D444AB5" w:rsidR="003F04A8" w:rsidRPr="00C94261" w:rsidRDefault="003F04A8" w:rsidP="0092772C">
            <w:pPr>
              <w:contextualSpacing/>
              <w:rPr>
                <w:b/>
                <w:color w:val="auto"/>
                <w:sz w:val="24"/>
                <w:szCs w:val="24"/>
              </w:rPr>
            </w:pPr>
            <w:r>
              <w:rPr>
                <w:b/>
                <w:color w:val="auto"/>
                <w:sz w:val="24"/>
                <w:szCs w:val="24"/>
              </w:rPr>
              <w:t>Загрузка рецензии на ВКР</w:t>
            </w:r>
            <w:r w:rsidRPr="00ED6F5C">
              <w:rPr>
                <w:b/>
                <w:color w:val="auto"/>
                <w:sz w:val="24"/>
                <w:szCs w:val="24"/>
              </w:rPr>
              <w:t xml:space="preserve"> </w:t>
            </w:r>
            <w:r>
              <w:rPr>
                <w:b/>
                <w:color w:val="auto"/>
                <w:sz w:val="24"/>
                <w:szCs w:val="24"/>
              </w:rPr>
              <w:t xml:space="preserve">в </w:t>
            </w:r>
            <w:r w:rsidR="0092772C">
              <w:rPr>
                <w:b/>
                <w:color w:val="auto"/>
                <w:sz w:val="24"/>
                <w:szCs w:val="24"/>
              </w:rPr>
              <w:t>ЭИОС</w:t>
            </w:r>
          </w:p>
        </w:tc>
        <w:tc>
          <w:tcPr>
            <w:tcW w:w="2551" w:type="dxa"/>
            <w:vAlign w:val="center"/>
          </w:tcPr>
          <w:p w14:paraId="171E4C8D" w14:textId="07B9966B" w:rsidR="003F04A8" w:rsidRPr="00493AA3" w:rsidRDefault="003F04A8" w:rsidP="00A902D2">
            <w:pPr>
              <w:jc w:val="center"/>
              <w:rPr>
                <w:sz w:val="24"/>
                <w:szCs w:val="24"/>
              </w:rPr>
            </w:pPr>
            <w:r>
              <w:rPr>
                <w:sz w:val="24"/>
                <w:szCs w:val="24"/>
              </w:rPr>
              <w:t>Рецензент/ Учебный офис</w:t>
            </w:r>
          </w:p>
        </w:tc>
        <w:tc>
          <w:tcPr>
            <w:tcW w:w="2410" w:type="dxa"/>
            <w:vAlign w:val="center"/>
          </w:tcPr>
          <w:p w14:paraId="006B68E9" w14:textId="13D20A49" w:rsidR="003F04A8" w:rsidRPr="00A700A0" w:rsidRDefault="003F04A8" w:rsidP="00493AA3">
            <w:pPr>
              <w:contextualSpacing/>
              <w:jc w:val="center"/>
              <w:rPr>
                <w:b/>
                <w:color w:val="auto"/>
                <w:sz w:val="24"/>
                <w:szCs w:val="24"/>
              </w:rPr>
            </w:pPr>
            <w:r>
              <w:rPr>
                <w:b/>
                <w:color w:val="auto"/>
                <w:sz w:val="24"/>
                <w:szCs w:val="24"/>
              </w:rPr>
              <w:t>Не позднее 5</w:t>
            </w:r>
            <w:r w:rsidRPr="00D07600">
              <w:rPr>
                <w:b/>
                <w:color w:val="auto"/>
                <w:sz w:val="24"/>
                <w:szCs w:val="24"/>
              </w:rPr>
              <w:t xml:space="preserve"> дней до предполагаемой даты защиты ВКР</w:t>
            </w:r>
          </w:p>
        </w:tc>
      </w:tr>
      <w:tr w:rsidR="003F04A8" w:rsidRPr="00F55A14" w14:paraId="7BF320BA" w14:textId="77777777" w:rsidTr="00812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1"/>
        </w:trPr>
        <w:tc>
          <w:tcPr>
            <w:tcW w:w="709" w:type="dxa"/>
            <w:vAlign w:val="center"/>
          </w:tcPr>
          <w:p w14:paraId="44562BCA" w14:textId="77777777" w:rsidR="003F04A8" w:rsidRPr="00493AA3" w:rsidRDefault="003F04A8" w:rsidP="00C94261">
            <w:pPr>
              <w:pStyle w:val="a8"/>
              <w:numPr>
                <w:ilvl w:val="0"/>
                <w:numId w:val="20"/>
              </w:numPr>
              <w:ind w:left="357" w:hanging="357"/>
              <w:contextualSpacing/>
              <w:rPr>
                <w:sz w:val="24"/>
                <w:szCs w:val="24"/>
              </w:rPr>
            </w:pPr>
          </w:p>
        </w:tc>
        <w:tc>
          <w:tcPr>
            <w:tcW w:w="3829" w:type="dxa"/>
            <w:vAlign w:val="center"/>
          </w:tcPr>
          <w:p w14:paraId="48746420" w14:textId="15EB0795" w:rsidR="003F04A8" w:rsidRPr="00B0743E" w:rsidRDefault="003F04A8" w:rsidP="0092772C">
            <w:pPr>
              <w:contextualSpacing/>
              <w:rPr>
                <w:b/>
                <w:color w:val="auto"/>
                <w:sz w:val="24"/>
                <w:szCs w:val="24"/>
              </w:rPr>
            </w:pPr>
            <w:r>
              <w:rPr>
                <w:b/>
                <w:color w:val="auto"/>
                <w:sz w:val="24"/>
                <w:szCs w:val="24"/>
              </w:rPr>
              <w:t>Информирование членов ГЭК</w:t>
            </w:r>
            <w:r w:rsidRPr="00D07600">
              <w:rPr>
                <w:b/>
                <w:color w:val="auto"/>
                <w:sz w:val="24"/>
                <w:szCs w:val="24"/>
              </w:rPr>
              <w:t xml:space="preserve"> </w:t>
            </w:r>
            <w:r>
              <w:rPr>
                <w:b/>
                <w:color w:val="auto"/>
                <w:sz w:val="24"/>
                <w:szCs w:val="24"/>
              </w:rPr>
              <w:t xml:space="preserve">о возможности ознакомиться с ВКР студентов и отзывами на ВКР </w:t>
            </w:r>
          </w:p>
        </w:tc>
        <w:tc>
          <w:tcPr>
            <w:tcW w:w="2551" w:type="dxa"/>
            <w:vAlign w:val="center"/>
          </w:tcPr>
          <w:p w14:paraId="7DE2A8E3" w14:textId="49FEB039" w:rsidR="003F04A8" w:rsidRPr="00493AA3" w:rsidRDefault="003F04A8" w:rsidP="00C94261">
            <w:pPr>
              <w:contextualSpacing/>
              <w:jc w:val="center"/>
              <w:rPr>
                <w:color w:val="auto"/>
                <w:sz w:val="24"/>
                <w:szCs w:val="24"/>
              </w:rPr>
            </w:pPr>
            <w:r w:rsidRPr="00D07600">
              <w:rPr>
                <w:sz w:val="24"/>
                <w:szCs w:val="24"/>
              </w:rPr>
              <w:t>Учебный офис ОП/ ГЭК</w:t>
            </w:r>
          </w:p>
        </w:tc>
        <w:tc>
          <w:tcPr>
            <w:tcW w:w="2410" w:type="dxa"/>
            <w:vAlign w:val="center"/>
          </w:tcPr>
          <w:p w14:paraId="7B76143B" w14:textId="1040AB88" w:rsidR="003F04A8" w:rsidRPr="00A700A0" w:rsidRDefault="003F04A8" w:rsidP="00C94261">
            <w:pPr>
              <w:contextualSpacing/>
              <w:jc w:val="center"/>
              <w:rPr>
                <w:b/>
                <w:color w:val="auto"/>
                <w:sz w:val="24"/>
                <w:szCs w:val="24"/>
              </w:rPr>
            </w:pPr>
            <w:r w:rsidRPr="00D07600">
              <w:rPr>
                <w:b/>
                <w:color w:val="auto"/>
                <w:sz w:val="24"/>
                <w:szCs w:val="24"/>
              </w:rPr>
              <w:t>За 2 дня до предполагаемой даты защиты ВКР</w:t>
            </w:r>
          </w:p>
        </w:tc>
      </w:tr>
      <w:tr w:rsidR="003F04A8" w:rsidRPr="00F55A14" w14:paraId="16992C1F" w14:textId="77777777" w:rsidTr="003F0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0"/>
        </w:trPr>
        <w:tc>
          <w:tcPr>
            <w:tcW w:w="709" w:type="dxa"/>
            <w:vAlign w:val="center"/>
          </w:tcPr>
          <w:p w14:paraId="393B852B" w14:textId="77777777" w:rsidR="003F04A8" w:rsidRPr="00493AA3" w:rsidRDefault="003F04A8" w:rsidP="00F53EFE">
            <w:pPr>
              <w:pStyle w:val="a8"/>
              <w:numPr>
                <w:ilvl w:val="0"/>
                <w:numId w:val="20"/>
              </w:numPr>
              <w:ind w:left="357" w:hanging="357"/>
              <w:contextualSpacing/>
              <w:rPr>
                <w:sz w:val="24"/>
                <w:szCs w:val="24"/>
              </w:rPr>
            </w:pPr>
          </w:p>
        </w:tc>
        <w:tc>
          <w:tcPr>
            <w:tcW w:w="3829" w:type="dxa"/>
            <w:tcBorders>
              <w:top w:val="single" w:sz="4" w:space="0" w:color="000000"/>
              <w:left w:val="single" w:sz="4" w:space="0" w:color="000000"/>
              <w:bottom w:val="single" w:sz="4" w:space="0" w:color="000000"/>
              <w:right w:val="single" w:sz="4" w:space="0" w:color="000000"/>
            </w:tcBorders>
            <w:vAlign w:val="center"/>
          </w:tcPr>
          <w:p w14:paraId="3B70975E" w14:textId="5F34C8A0" w:rsidR="003F04A8" w:rsidRPr="00F53EFE" w:rsidRDefault="003F04A8" w:rsidP="003F04A8">
            <w:pPr>
              <w:contextualSpacing/>
              <w:rPr>
                <w:b/>
                <w:color w:val="auto"/>
                <w:sz w:val="24"/>
                <w:szCs w:val="24"/>
                <w:highlight w:val="yellow"/>
              </w:rPr>
            </w:pPr>
            <w:r w:rsidRPr="00E70917">
              <w:rPr>
                <w:b/>
                <w:color w:val="auto"/>
                <w:sz w:val="24"/>
                <w:szCs w:val="24"/>
              </w:rPr>
              <w:t>Публичная защита ВКР</w:t>
            </w:r>
          </w:p>
        </w:tc>
        <w:tc>
          <w:tcPr>
            <w:tcW w:w="2551" w:type="dxa"/>
            <w:vAlign w:val="center"/>
          </w:tcPr>
          <w:p w14:paraId="696BB555" w14:textId="149DD156" w:rsidR="003F04A8" w:rsidRPr="00493AA3" w:rsidRDefault="003F04A8" w:rsidP="00F53EFE">
            <w:pPr>
              <w:contextualSpacing/>
              <w:jc w:val="center"/>
              <w:rPr>
                <w:sz w:val="24"/>
                <w:szCs w:val="24"/>
              </w:rPr>
            </w:pPr>
            <w:r>
              <w:rPr>
                <w:sz w:val="24"/>
                <w:szCs w:val="24"/>
              </w:rPr>
              <w:t>Студент/ ГЭК</w:t>
            </w:r>
          </w:p>
        </w:tc>
        <w:tc>
          <w:tcPr>
            <w:tcW w:w="2410" w:type="dxa"/>
            <w:vAlign w:val="center"/>
          </w:tcPr>
          <w:p w14:paraId="641862F5" w14:textId="187824FF" w:rsidR="003F04A8" w:rsidRPr="00A700A0" w:rsidRDefault="003F04A8" w:rsidP="00211DC4">
            <w:pPr>
              <w:contextualSpacing/>
              <w:jc w:val="center"/>
              <w:rPr>
                <w:b/>
                <w:color w:val="auto"/>
                <w:sz w:val="24"/>
                <w:szCs w:val="24"/>
              </w:rPr>
            </w:pPr>
            <w:r>
              <w:rPr>
                <w:b/>
                <w:color w:val="auto"/>
                <w:sz w:val="24"/>
                <w:szCs w:val="24"/>
              </w:rPr>
              <w:t>30 мая -15</w:t>
            </w:r>
            <w:r w:rsidRPr="00E70917">
              <w:rPr>
                <w:b/>
                <w:color w:val="auto"/>
                <w:sz w:val="24"/>
                <w:szCs w:val="24"/>
              </w:rPr>
              <w:t xml:space="preserve"> июня</w:t>
            </w:r>
          </w:p>
        </w:tc>
      </w:tr>
    </w:tbl>
    <w:p w14:paraId="623079F7" w14:textId="77777777" w:rsidR="00C94261" w:rsidRDefault="00C94261"/>
    <w:p w14:paraId="78C3D4D0" w14:textId="77777777" w:rsidR="00C94261" w:rsidRDefault="00C94261"/>
    <w:p w14:paraId="3DD1D0DC" w14:textId="66FEF492" w:rsidR="00C94261" w:rsidRDefault="00C94261">
      <w:r>
        <w:br w:type="page"/>
      </w:r>
    </w:p>
    <w:p w14:paraId="7A91E5ED" w14:textId="7E48EC55" w:rsidR="000469A9" w:rsidRPr="00F55A14" w:rsidRDefault="0021492B" w:rsidP="000469A9">
      <w:pPr>
        <w:pStyle w:val="1"/>
        <w:pageBreakBefore/>
        <w:jc w:val="right"/>
        <w:rPr>
          <w:sz w:val="24"/>
          <w:szCs w:val="24"/>
        </w:rPr>
      </w:pPr>
      <w:r>
        <w:rPr>
          <w:sz w:val="24"/>
          <w:szCs w:val="24"/>
        </w:rPr>
        <w:lastRenderedPageBreak/>
        <w:t>Приложение №</w:t>
      </w:r>
      <w:r w:rsidR="00777A9A">
        <w:rPr>
          <w:sz w:val="24"/>
          <w:szCs w:val="24"/>
        </w:rPr>
        <w:t>2</w:t>
      </w:r>
    </w:p>
    <w:p w14:paraId="4A2EAF3B" w14:textId="77777777" w:rsidR="000469A9" w:rsidRPr="00F55A14" w:rsidRDefault="000469A9" w:rsidP="000469A9">
      <w:pPr>
        <w:jc w:val="right"/>
      </w:pPr>
      <w:r w:rsidRPr="00F55A14">
        <w:rPr>
          <w:b/>
          <w:i/>
          <w:sz w:val="26"/>
          <w:szCs w:val="26"/>
        </w:rPr>
        <w:t>Пример оформления титульного листа ВКР</w:t>
      </w:r>
    </w:p>
    <w:p w14:paraId="7C054744" w14:textId="77777777" w:rsidR="000469A9" w:rsidRPr="00F55A14" w:rsidRDefault="000469A9" w:rsidP="000469A9">
      <w:pPr>
        <w:pStyle w:val="FR1"/>
        <w:tabs>
          <w:tab w:val="left" w:pos="5420"/>
        </w:tabs>
        <w:spacing w:before="0"/>
        <w:ind w:left="0" w:right="0"/>
        <w:jc w:val="right"/>
        <w:rPr>
          <w:b w:val="0"/>
          <w:sz w:val="24"/>
          <w:szCs w:val="24"/>
        </w:rPr>
      </w:pPr>
    </w:p>
    <w:p w14:paraId="718BFDED" w14:textId="464B5AEE" w:rsidR="000469A9" w:rsidRPr="00B90E20" w:rsidRDefault="000469A9" w:rsidP="000469A9">
      <w:pPr>
        <w:widowControl w:val="0"/>
        <w:tabs>
          <w:tab w:val="left" w:pos="5420"/>
        </w:tabs>
        <w:spacing w:line="360" w:lineRule="auto"/>
        <w:jc w:val="center"/>
        <w:rPr>
          <w:sz w:val="26"/>
          <w:szCs w:val="26"/>
        </w:rPr>
      </w:pPr>
      <w:r w:rsidRPr="00B90E20">
        <w:rPr>
          <w:smallCaps/>
          <w:sz w:val="26"/>
          <w:szCs w:val="26"/>
        </w:rPr>
        <w:t>ФЕДЕРАЛЬНОЕ ГОСУДАРСТВЕННОЕ АВТОНОМНОЕ ОБРАЗОВАТЕЛЬНОЕ УЧРЕЖДЕНИЕ</w:t>
      </w:r>
      <w:r w:rsidR="00B90E20" w:rsidRPr="00B90E20">
        <w:rPr>
          <w:smallCaps/>
          <w:sz w:val="26"/>
          <w:szCs w:val="26"/>
        </w:rPr>
        <w:t xml:space="preserve"> </w:t>
      </w:r>
      <w:r w:rsidRPr="00B90E20">
        <w:rPr>
          <w:smallCaps/>
          <w:sz w:val="26"/>
          <w:szCs w:val="26"/>
        </w:rPr>
        <w:t>ВЫСШЕГО ОБРАЗОВАНИЯ</w:t>
      </w:r>
    </w:p>
    <w:p w14:paraId="2299619D" w14:textId="77777777" w:rsidR="000469A9" w:rsidRPr="00B90E20" w:rsidRDefault="000469A9" w:rsidP="000469A9">
      <w:pPr>
        <w:widowControl w:val="0"/>
        <w:tabs>
          <w:tab w:val="left" w:pos="5420"/>
        </w:tabs>
        <w:spacing w:line="360" w:lineRule="auto"/>
        <w:jc w:val="center"/>
        <w:rPr>
          <w:sz w:val="26"/>
          <w:szCs w:val="26"/>
        </w:rPr>
      </w:pPr>
      <w:r w:rsidRPr="00B90E20">
        <w:rPr>
          <w:smallCaps/>
          <w:sz w:val="26"/>
          <w:szCs w:val="26"/>
        </w:rPr>
        <w:t>«НАЦИОНАЛЬНЫЙ ИССЛЕДОВАТЕЛЬСКИЙ УНИВЕРСИТЕТ</w:t>
      </w:r>
    </w:p>
    <w:p w14:paraId="714288E4" w14:textId="77777777" w:rsidR="000469A9" w:rsidRPr="00B90E20" w:rsidRDefault="000469A9" w:rsidP="000469A9">
      <w:pPr>
        <w:widowControl w:val="0"/>
        <w:tabs>
          <w:tab w:val="left" w:pos="5420"/>
        </w:tabs>
        <w:spacing w:line="360" w:lineRule="auto"/>
        <w:jc w:val="center"/>
        <w:rPr>
          <w:sz w:val="26"/>
          <w:szCs w:val="26"/>
        </w:rPr>
      </w:pPr>
      <w:r w:rsidRPr="00B90E20">
        <w:rPr>
          <w:smallCaps/>
          <w:sz w:val="26"/>
          <w:szCs w:val="26"/>
        </w:rPr>
        <w:t>«ВЫСШАЯ ШКОЛА ЭКОНОМИКИ»</w:t>
      </w:r>
    </w:p>
    <w:p w14:paraId="208A9043" w14:textId="77777777" w:rsidR="000469A9" w:rsidRPr="00B90E20" w:rsidRDefault="000469A9" w:rsidP="000469A9">
      <w:pPr>
        <w:pStyle w:val="6"/>
        <w:spacing w:before="0" w:line="360" w:lineRule="auto"/>
        <w:jc w:val="center"/>
        <w:rPr>
          <w:color w:val="auto"/>
          <w:sz w:val="26"/>
          <w:szCs w:val="26"/>
        </w:rPr>
      </w:pPr>
      <w:r w:rsidRPr="00B90E20">
        <w:rPr>
          <w:rFonts w:ascii="Times New Roman" w:hAnsi="Times New Roman"/>
          <w:color w:val="auto"/>
          <w:sz w:val="26"/>
          <w:szCs w:val="26"/>
        </w:rPr>
        <w:t>Факультет социальных наук</w:t>
      </w:r>
    </w:p>
    <w:p w14:paraId="7ECD1082" w14:textId="77777777" w:rsidR="000469A9" w:rsidRPr="00B90E20" w:rsidRDefault="000469A9" w:rsidP="000469A9">
      <w:pPr>
        <w:spacing w:line="360" w:lineRule="auto"/>
        <w:jc w:val="center"/>
        <w:rPr>
          <w:sz w:val="26"/>
          <w:szCs w:val="26"/>
        </w:rPr>
      </w:pPr>
    </w:p>
    <w:p w14:paraId="1BFF57F2" w14:textId="77777777" w:rsidR="000469A9" w:rsidRPr="00B90E20" w:rsidRDefault="000469A9" w:rsidP="000469A9">
      <w:pPr>
        <w:spacing w:line="360" w:lineRule="auto"/>
        <w:jc w:val="center"/>
        <w:rPr>
          <w:sz w:val="26"/>
          <w:szCs w:val="26"/>
        </w:rPr>
      </w:pPr>
      <w:r w:rsidRPr="00B90E20">
        <w:rPr>
          <w:sz w:val="26"/>
          <w:szCs w:val="26"/>
        </w:rPr>
        <w:t>Фамилия Имя Отчество автора</w:t>
      </w:r>
    </w:p>
    <w:p w14:paraId="2DDD9730" w14:textId="77777777" w:rsidR="0013111F" w:rsidRPr="00B90E20" w:rsidRDefault="0013111F" w:rsidP="000469A9">
      <w:pPr>
        <w:spacing w:line="360" w:lineRule="auto"/>
        <w:jc w:val="center"/>
        <w:rPr>
          <w:sz w:val="26"/>
          <w:szCs w:val="26"/>
        </w:rPr>
      </w:pPr>
    </w:p>
    <w:p w14:paraId="28FDCFBA" w14:textId="77777777" w:rsidR="000469A9" w:rsidRPr="00B90E20" w:rsidRDefault="000469A9" w:rsidP="000469A9">
      <w:pPr>
        <w:spacing w:line="360" w:lineRule="auto"/>
        <w:jc w:val="center"/>
        <w:rPr>
          <w:b/>
          <w:smallCaps/>
          <w:sz w:val="26"/>
          <w:szCs w:val="26"/>
        </w:rPr>
      </w:pPr>
      <w:r w:rsidRPr="00B90E20">
        <w:rPr>
          <w:b/>
          <w:smallCaps/>
          <w:sz w:val="26"/>
          <w:szCs w:val="26"/>
        </w:rPr>
        <w:t>НАЗВАНИЕ ТЕМЫ ВКР</w:t>
      </w:r>
    </w:p>
    <w:p w14:paraId="2C16CA65" w14:textId="77777777" w:rsidR="0013111F" w:rsidRPr="00B90E20" w:rsidRDefault="0013111F" w:rsidP="000469A9">
      <w:pPr>
        <w:spacing w:line="360" w:lineRule="auto"/>
        <w:jc w:val="center"/>
        <w:rPr>
          <w:sz w:val="26"/>
          <w:szCs w:val="26"/>
        </w:rPr>
      </w:pPr>
    </w:p>
    <w:p w14:paraId="015F4489" w14:textId="77777777" w:rsidR="000469A9" w:rsidRPr="00B90E20" w:rsidRDefault="000469A9" w:rsidP="000469A9">
      <w:pPr>
        <w:spacing w:line="360" w:lineRule="auto"/>
        <w:jc w:val="center"/>
        <w:rPr>
          <w:sz w:val="26"/>
          <w:szCs w:val="26"/>
        </w:rPr>
      </w:pPr>
      <w:r w:rsidRPr="00B90E20">
        <w:rPr>
          <w:sz w:val="26"/>
          <w:szCs w:val="26"/>
        </w:rPr>
        <w:t xml:space="preserve">Выпускная квалификационная работа - МАГИСТЕРСКАЯ ДИССЕРТАЦИЯ </w:t>
      </w:r>
    </w:p>
    <w:p w14:paraId="3ED4E5F4" w14:textId="77777777" w:rsidR="000469A9" w:rsidRPr="00B90E20" w:rsidRDefault="000469A9" w:rsidP="000469A9">
      <w:pPr>
        <w:spacing w:line="360" w:lineRule="auto"/>
        <w:jc w:val="center"/>
        <w:rPr>
          <w:sz w:val="26"/>
          <w:szCs w:val="26"/>
        </w:rPr>
      </w:pPr>
    </w:p>
    <w:p w14:paraId="0886A59A" w14:textId="14DD10B4" w:rsidR="000469A9" w:rsidRPr="00B90E20" w:rsidRDefault="000469A9" w:rsidP="000469A9">
      <w:pPr>
        <w:spacing w:line="360" w:lineRule="auto"/>
        <w:jc w:val="center"/>
        <w:rPr>
          <w:sz w:val="26"/>
          <w:szCs w:val="26"/>
        </w:rPr>
      </w:pPr>
      <w:r w:rsidRPr="00B90E20">
        <w:rPr>
          <w:sz w:val="26"/>
          <w:szCs w:val="26"/>
        </w:rPr>
        <w:t xml:space="preserve">по направлению подготовки </w:t>
      </w:r>
      <w:r w:rsidR="00CF7045">
        <w:rPr>
          <w:i/>
          <w:sz w:val="26"/>
          <w:szCs w:val="26"/>
          <w:u w:val="single"/>
        </w:rPr>
        <w:t>3</w:t>
      </w:r>
      <w:r w:rsidR="0013111F" w:rsidRPr="00B90E20">
        <w:rPr>
          <w:i/>
          <w:sz w:val="26"/>
          <w:szCs w:val="26"/>
          <w:u w:val="single"/>
        </w:rPr>
        <w:t>8.04.04 Государственное и муниципальное управление</w:t>
      </w:r>
      <w:r w:rsidRPr="00B90E20">
        <w:rPr>
          <w:sz w:val="26"/>
          <w:szCs w:val="26"/>
        </w:rPr>
        <w:t xml:space="preserve"> </w:t>
      </w:r>
    </w:p>
    <w:p w14:paraId="308BA95D" w14:textId="77777777" w:rsidR="00EF5D4C" w:rsidRPr="00B90E20" w:rsidRDefault="000469A9" w:rsidP="000469A9">
      <w:pPr>
        <w:spacing w:line="360" w:lineRule="auto"/>
        <w:jc w:val="center"/>
        <w:rPr>
          <w:sz w:val="26"/>
          <w:szCs w:val="26"/>
        </w:rPr>
      </w:pPr>
      <w:r w:rsidRPr="00B90E20">
        <w:rPr>
          <w:sz w:val="26"/>
          <w:szCs w:val="26"/>
        </w:rPr>
        <w:t>образовательная программа «</w:t>
      </w:r>
      <w:r w:rsidR="0013111F" w:rsidRPr="00B90E20">
        <w:rPr>
          <w:sz w:val="26"/>
          <w:szCs w:val="26"/>
        </w:rPr>
        <w:t>Государственное и муниципальное управление</w:t>
      </w:r>
      <w:r w:rsidR="00B90E20" w:rsidRPr="00B90E20">
        <w:rPr>
          <w:sz w:val="26"/>
          <w:szCs w:val="26"/>
        </w:rPr>
        <w:t>»</w:t>
      </w:r>
    </w:p>
    <w:p w14:paraId="78ED12E6" w14:textId="77777777" w:rsidR="000469A9" w:rsidRPr="00B90E20" w:rsidRDefault="000469A9" w:rsidP="000469A9">
      <w:pPr>
        <w:spacing w:line="360" w:lineRule="auto"/>
        <w:jc w:val="center"/>
        <w:rPr>
          <w:sz w:val="26"/>
          <w:szCs w:val="26"/>
        </w:rPr>
      </w:pPr>
    </w:p>
    <w:tbl>
      <w:tblPr>
        <w:tblW w:w="9720" w:type="dxa"/>
        <w:tblLayout w:type="fixed"/>
        <w:tblLook w:val="04A0" w:firstRow="1" w:lastRow="0" w:firstColumn="1" w:lastColumn="0" w:noHBand="0" w:noVBand="1"/>
      </w:tblPr>
      <w:tblGrid>
        <w:gridCol w:w="4788"/>
        <w:gridCol w:w="4932"/>
      </w:tblGrid>
      <w:tr w:rsidR="000469A9" w:rsidRPr="00F55A14" w14:paraId="5B45342E" w14:textId="77777777" w:rsidTr="00BC5804">
        <w:trPr>
          <w:trHeight w:val="3480"/>
        </w:trPr>
        <w:tc>
          <w:tcPr>
            <w:tcW w:w="4785" w:type="dxa"/>
          </w:tcPr>
          <w:p w14:paraId="39FAF1A6" w14:textId="77777777" w:rsidR="000469A9" w:rsidRPr="00B90E20" w:rsidRDefault="000469A9" w:rsidP="00BC5804">
            <w:pPr>
              <w:spacing w:line="276" w:lineRule="auto"/>
              <w:rPr>
                <w:sz w:val="26"/>
                <w:szCs w:val="26"/>
                <w:lang w:eastAsia="en-US"/>
              </w:rPr>
            </w:pPr>
            <w:r w:rsidRPr="00B90E20">
              <w:rPr>
                <w:sz w:val="26"/>
                <w:szCs w:val="26"/>
                <w:lang w:eastAsia="en-US"/>
              </w:rPr>
              <w:t>Рецензент</w:t>
            </w:r>
          </w:p>
          <w:p w14:paraId="6B153CF3" w14:textId="77777777" w:rsidR="000469A9" w:rsidRPr="00B90E20" w:rsidRDefault="000469A9" w:rsidP="00BC5804">
            <w:pPr>
              <w:spacing w:line="276" w:lineRule="auto"/>
              <w:rPr>
                <w:sz w:val="26"/>
                <w:szCs w:val="26"/>
                <w:lang w:eastAsia="en-US"/>
              </w:rPr>
            </w:pPr>
            <w:r w:rsidRPr="00B90E20">
              <w:rPr>
                <w:sz w:val="26"/>
                <w:szCs w:val="26"/>
                <w:lang w:eastAsia="en-US"/>
              </w:rPr>
              <w:t>д-р …. наук, проф.</w:t>
            </w:r>
          </w:p>
          <w:p w14:paraId="28D039B4" w14:textId="77777777" w:rsidR="000469A9" w:rsidRPr="00B90E20" w:rsidRDefault="000469A9" w:rsidP="00BC5804">
            <w:pPr>
              <w:spacing w:line="276" w:lineRule="auto"/>
              <w:rPr>
                <w:sz w:val="26"/>
                <w:szCs w:val="26"/>
                <w:lang w:eastAsia="en-US"/>
              </w:rPr>
            </w:pPr>
            <w:r w:rsidRPr="00B90E20">
              <w:rPr>
                <w:sz w:val="26"/>
                <w:szCs w:val="26"/>
                <w:lang w:eastAsia="en-US"/>
              </w:rPr>
              <w:t>___________________</w:t>
            </w:r>
          </w:p>
          <w:p w14:paraId="574278F1" w14:textId="77777777" w:rsidR="000469A9" w:rsidRPr="00B90E20" w:rsidRDefault="000469A9" w:rsidP="00BC5804">
            <w:pPr>
              <w:spacing w:line="276" w:lineRule="auto"/>
              <w:rPr>
                <w:sz w:val="26"/>
                <w:szCs w:val="26"/>
                <w:lang w:eastAsia="en-US"/>
              </w:rPr>
            </w:pPr>
            <w:r w:rsidRPr="00B90E20">
              <w:rPr>
                <w:sz w:val="26"/>
                <w:szCs w:val="26"/>
                <w:lang w:eastAsia="en-US"/>
              </w:rPr>
              <w:t>И.О. Фамилия</w:t>
            </w:r>
          </w:p>
          <w:p w14:paraId="2C26AB7D" w14:textId="77777777" w:rsidR="000469A9" w:rsidRPr="00B90E20" w:rsidRDefault="000469A9" w:rsidP="00BC5804">
            <w:pPr>
              <w:spacing w:line="276" w:lineRule="auto"/>
              <w:rPr>
                <w:sz w:val="26"/>
                <w:szCs w:val="26"/>
                <w:lang w:eastAsia="en-US"/>
              </w:rPr>
            </w:pPr>
          </w:p>
          <w:p w14:paraId="628DB080" w14:textId="77777777" w:rsidR="000469A9" w:rsidRPr="00B90E20" w:rsidRDefault="000469A9" w:rsidP="00BC5804">
            <w:pPr>
              <w:spacing w:line="276" w:lineRule="auto"/>
              <w:rPr>
                <w:sz w:val="26"/>
                <w:szCs w:val="26"/>
                <w:lang w:eastAsia="en-US"/>
              </w:rPr>
            </w:pPr>
          </w:p>
          <w:p w14:paraId="70B91363" w14:textId="77777777" w:rsidR="000469A9" w:rsidRPr="00B90E20" w:rsidRDefault="000469A9" w:rsidP="00BC5804">
            <w:pPr>
              <w:spacing w:line="276" w:lineRule="auto"/>
              <w:rPr>
                <w:sz w:val="26"/>
                <w:szCs w:val="26"/>
                <w:lang w:eastAsia="en-US"/>
              </w:rPr>
            </w:pPr>
          </w:p>
          <w:p w14:paraId="0729A498" w14:textId="77777777" w:rsidR="000469A9" w:rsidRPr="00B90E20" w:rsidRDefault="000469A9" w:rsidP="00BC5804">
            <w:pPr>
              <w:spacing w:line="276" w:lineRule="auto"/>
              <w:rPr>
                <w:sz w:val="26"/>
                <w:szCs w:val="26"/>
                <w:lang w:eastAsia="en-US"/>
              </w:rPr>
            </w:pPr>
          </w:p>
          <w:p w14:paraId="639C16C9" w14:textId="77777777" w:rsidR="000469A9" w:rsidRPr="00B90E20" w:rsidRDefault="000469A9" w:rsidP="00BC5804">
            <w:pPr>
              <w:spacing w:line="276" w:lineRule="auto"/>
              <w:jc w:val="right"/>
              <w:rPr>
                <w:sz w:val="26"/>
                <w:szCs w:val="26"/>
                <w:lang w:eastAsia="en-US"/>
              </w:rPr>
            </w:pPr>
          </w:p>
          <w:p w14:paraId="7623065E" w14:textId="77777777" w:rsidR="000469A9" w:rsidRPr="00B90E20" w:rsidRDefault="000469A9" w:rsidP="00BC5804">
            <w:pPr>
              <w:spacing w:line="276" w:lineRule="auto"/>
              <w:jc w:val="right"/>
              <w:rPr>
                <w:sz w:val="26"/>
                <w:szCs w:val="26"/>
                <w:lang w:eastAsia="en-US"/>
              </w:rPr>
            </w:pPr>
          </w:p>
          <w:p w14:paraId="38B82CD3" w14:textId="77777777" w:rsidR="000469A9" w:rsidRPr="00B90E20" w:rsidRDefault="000469A9" w:rsidP="00BC5804">
            <w:pPr>
              <w:spacing w:line="276" w:lineRule="auto"/>
              <w:jc w:val="right"/>
              <w:rPr>
                <w:sz w:val="26"/>
                <w:szCs w:val="26"/>
                <w:lang w:eastAsia="en-US"/>
              </w:rPr>
            </w:pPr>
          </w:p>
          <w:p w14:paraId="0C9C6B0E" w14:textId="77777777" w:rsidR="000469A9" w:rsidRPr="00B90E20" w:rsidRDefault="000469A9" w:rsidP="00BC5804">
            <w:pPr>
              <w:spacing w:line="276" w:lineRule="auto"/>
              <w:jc w:val="right"/>
              <w:rPr>
                <w:sz w:val="26"/>
                <w:szCs w:val="26"/>
                <w:lang w:eastAsia="en-US"/>
              </w:rPr>
            </w:pPr>
          </w:p>
          <w:p w14:paraId="67C3A7BD" w14:textId="77777777" w:rsidR="000469A9" w:rsidRPr="00B90E20" w:rsidRDefault="000469A9" w:rsidP="00BC5804">
            <w:pPr>
              <w:spacing w:line="276" w:lineRule="auto"/>
              <w:jc w:val="right"/>
              <w:rPr>
                <w:sz w:val="26"/>
                <w:szCs w:val="26"/>
                <w:lang w:eastAsia="en-US"/>
              </w:rPr>
            </w:pPr>
          </w:p>
          <w:p w14:paraId="5806EB94" w14:textId="77777777" w:rsidR="000469A9" w:rsidRPr="00B90E20" w:rsidRDefault="000469A9" w:rsidP="00BC5804">
            <w:pPr>
              <w:spacing w:line="276" w:lineRule="auto"/>
              <w:jc w:val="right"/>
              <w:rPr>
                <w:sz w:val="26"/>
                <w:szCs w:val="26"/>
                <w:lang w:eastAsia="en-US"/>
              </w:rPr>
            </w:pPr>
          </w:p>
          <w:p w14:paraId="1C887884" w14:textId="77777777" w:rsidR="000469A9" w:rsidRPr="00B90E20" w:rsidRDefault="000469A9" w:rsidP="00BC5804">
            <w:pPr>
              <w:spacing w:line="276" w:lineRule="auto"/>
              <w:jc w:val="right"/>
              <w:rPr>
                <w:sz w:val="26"/>
                <w:szCs w:val="26"/>
                <w:lang w:eastAsia="en-US"/>
              </w:rPr>
            </w:pPr>
          </w:p>
          <w:p w14:paraId="3A841B12" w14:textId="77777777" w:rsidR="000469A9" w:rsidRPr="00B90E20" w:rsidRDefault="000469A9" w:rsidP="00E93445">
            <w:pPr>
              <w:spacing w:line="276" w:lineRule="auto"/>
              <w:jc w:val="right"/>
              <w:rPr>
                <w:sz w:val="26"/>
                <w:szCs w:val="26"/>
                <w:lang w:eastAsia="en-US"/>
              </w:rPr>
            </w:pPr>
            <w:r w:rsidRPr="00B90E20">
              <w:rPr>
                <w:sz w:val="26"/>
                <w:szCs w:val="26"/>
                <w:lang w:eastAsia="en-US"/>
              </w:rPr>
              <w:t>Москва</w:t>
            </w:r>
          </w:p>
        </w:tc>
        <w:tc>
          <w:tcPr>
            <w:tcW w:w="4928" w:type="dxa"/>
          </w:tcPr>
          <w:p w14:paraId="790F6770" w14:textId="77777777" w:rsidR="000469A9" w:rsidRPr="00B90E20" w:rsidRDefault="00667F76" w:rsidP="00BC5804">
            <w:pPr>
              <w:spacing w:line="276" w:lineRule="auto"/>
              <w:jc w:val="right"/>
              <w:rPr>
                <w:sz w:val="26"/>
                <w:szCs w:val="26"/>
                <w:lang w:eastAsia="en-US"/>
              </w:rPr>
            </w:pPr>
            <w:r>
              <w:rPr>
                <w:sz w:val="26"/>
                <w:szCs w:val="26"/>
                <w:lang w:eastAsia="en-US"/>
              </w:rPr>
              <w:t>Р</w:t>
            </w:r>
            <w:r w:rsidR="000469A9" w:rsidRPr="00B90E20">
              <w:rPr>
                <w:sz w:val="26"/>
                <w:szCs w:val="26"/>
                <w:lang w:eastAsia="en-US"/>
              </w:rPr>
              <w:t>уководитель</w:t>
            </w:r>
            <w:r>
              <w:rPr>
                <w:sz w:val="26"/>
                <w:szCs w:val="26"/>
                <w:lang w:eastAsia="en-US"/>
              </w:rPr>
              <w:t xml:space="preserve"> ВКР</w:t>
            </w:r>
          </w:p>
          <w:p w14:paraId="5F003516" w14:textId="77777777" w:rsidR="000469A9" w:rsidRPr="00B90E20" w:rsidRDefault="000469A9" w:rsidP="00BC5804">
            <w:pPr>
              <w:spacing w:line="276" w:lineRule="auto"/>
              <w:jc w:val="right"/>
              <w:rPr>
                <w:sz w:val="26"/>
                <w:szCs w:val="26"/>
                <w:lang w:eastAsia="en-US"/>
              </w:rPr>
            </w:pPr>
            <w:r w:rsidRPr="00B90E20">
              <w:rPr>
                <w:sz w:val="26"/>
                <w:szCs w:val="26"/>
                <w:lang w:eastAsia="en-US"/>
              </w:rPr>
              <w:t>д-р …. наук, проф.</w:t>
            </w:r>
          </w:p>
          <w:p w14:paraId="26018182" w14:textId="77777777" w:rsidR="000469A9" w:rsidRPr="00B90E20" w:rsidRDefault="000469A9" w:rsidP="00BC5804">
            <w:pPr>
              <w:spacing w:line="276" w:lineRule="auto"/>
              <w:jc w:val="right"/>
              <w:rPr>
                <w:sz w:val="26"/>
                <w:szCs w:val="26"/>
                <w:lang w:eastAsia="en-US"/>
              </w:rPr>
            </w:pPr>
            <w:r w:rsidRPr="00B90E20">
              <w:rPr>
                <w:sz w:val="26"/>
                <w:szCs w:val="26"/>
                <w:lang w:eastAsia="en-US"/>
              </w:rPr>
              <w:t>____________________</w:t>
            </w:r>
          </w:p>
          <w:p w14:paraId="22D21D03" w14:textId="77777777" w:rsidR="000469A9" w:rsidRPr="00B90E20" w:rsidRDefault="000469A9" w:rsidP="00BC5804">
            <w:pPr>
              <w:spacing w:line="276" w:lineRule="auto"/>
              <w:jc w:val="right"/>
              <w:rPr>
                <w:sz w:val="26"/>
                <w:szCs w:val="26"/>
                <w:lang w:eastAsia="en-US"/>
              </w:rPr>
            </w:pPr>
            <w:r w:rsidRPr="00B90E20">
              <w:rPr>
                <w:sz w:val="26"/>
                <w:szCs w:val="26"/>
                <w:lang w:eastAsia="en-US"/>
              </w:rPr>
              <w:t>И.О. Фамилия</w:t>
            </w:r>
          </w:p>
          <w:p w14:paraId="71AFCC2F" w14:textId="77777777" w:rsidR="000469A9" w:rsidRPr="00B90E20" w:rsidRDefault="000469A9" w:rsidP="00BC5804">
            <w:pPr>
              <w:spacing w:line="276" w:lineRule="auto"/>
              <w:jc w:val="right"/>
              <w:rPr>
                <w:sz w:val="26"/>
                <w:szCs w:val="26"/>
                <w:lang w:eastAsia="en-US"/>
              </w:rPr>
            </w:pPr>
            <w:r w:rsidRPr="00B90E20">
              <w:rPr>
                <w:sz w:val="26"/>
                <w:szCs w:val="26"/>
                <w:lang w:eastAsia="en-US"/>
              </w:rPr>
              <w:t>Консультант</w:t>
            </w:r>
          </w:p>
          <w:p w14:paraId="00392DF3" w14:textId="77777777" w:rsidR="000469A9" w:rsidRPr="00B90E20" w:rsidRDefault="000469A9" w:rsidP="00BC5804">
            <w:pPr>
              <w:spacing w:line="276" w:lineRule="auto"/>
              <w:jc w:val="right"/>
              <w:rPr>
                <w:sz w:val="26"/>
                <w:szCs w:val="26"/>
                <w:lang w:eastAsia="en-US"/>
              </w:rPr>
            </w:pPr>
            <w:r w:rsidRPr="00B90E20">
              <w:rPr>
                <w:sz w:val="26"/>
                <w:szCs w:val="26"/>
                <w:lang w:eastAsia="en-US"/>
              </w:rPr>
              <w:t>д-р …. наук, проф.</w:t>
            </w:r>
          </w:p>
          <w:p w14:paraId="2CA474F5" w14:textId="77777777" w:rsidR="000469A9" w:rsidRPr="00B90E20" w:rsidRDefault="000469A9" w:rsidP="00BC5804">
            <w:pPr>
              <w:spacing w:line="276" w:lineRule="auto"/>
              <w:jc w:val="right"/>
              <w:rPr>
                <w:sz w:val="26"/>
                <w:szCs w:val="26"/>
                <w:lang w:eastAsia="en-US"/>
              </w:rPr>
            </w:pPr>
            <w:r w:rsidRPr="00B90E20">
              <w:rPr>
                <w:sz w:val="26"/>
                <w:szCs w:val="26"/>
                <w:lang w:eastAsia="en-US"/>
              </w:rPr>
              <w:t>____________________</w:t>
            </w:r>
          </w:p>
          <w:p w14:paraId="3C279EE4" w14:textId="77777777" w:rsidR="000469A9" w:rsidRPr="00F55A14" w:rsidRDefault="000469A9" w:rsidP="00BC5804">
            <w:pPr>
              <w:spacing w:line="276" w:lineRule="auto"/>
              <w:jc w:val="right"/>
              <w:rPr>
                <w:sz w:val="26"/>
                <w:szCs w:val="26"/>
                <w:lang w:eastAsia="en-US"/>
              </w:rPr>
            </w:pPr>
            <w:r w:rsidRPr="00B90E20">
              <w:rPr>
                <w:sz w:val="26"/>
                <w:szCs w:val="26"/>
                <w:lang w:eastAsia="en-US"/>
              </w:rPr>
              <w:t>И.О. Фамилия</w:t>
            </w:r>
          </w:p>
          <w:p w14:paraId="5707686B" w14:textId="77777777" w:rsidR="000469A9" w:rsidRDefault="000469A9" w:rsidP="00BC5804">
            <w:pPr>
              <w:spacing w:line="276" w:lineRule="auto"/>
              <w:jc w:val="center"/>
              <w:rPr>
                <w:sz w:val="26"/>
                <w:szCs w:val="26"/>
                <w:lang w:eastAsia="en-US"/>
              </w:rPr>
            </w:pPr>
          </w:p>
          <w:p w14:paraId="523DB7AC" w14:textId="77777777" w:rsidR="00E93445" w:rsidRDefault="00E93445" w:rsidP="00BC5804">
            <w:pPr>
              <w:spacing w:line="276" w:lineRule="auto"/>
              <w:jc w:val="center"/>
              <w:rPr>
                <w:sz w:val="26"/>
                <w:szCs w:val="26"/>
                <w:lang w:eastAsia="en-US"/>
              </w:rPr>
            </w:pPr>
          </w:p>
          <w:p w14:paraId="24BC236B" w14:textId="77777777" w:rsidR="00E93445" w:rsidRDefault="00E93445" w:rsidP="00BC5804">
            <w:pPr>
              <w:spacing w:line="276" w:lineRule="auto"/>
              <w:jc w:val="center"/>
              <w:rPr>
                <w:sz w:val="26"/>
                <w:szCs w:val="26"/>
                <w:lang w:eastAsia="en-US"/>
              </w:rPr>
            </w:pPr>
          </w:p>
          <w:p w14:paraId="60A782DB" w14:textId="77777777" w:rsidR="00E93445" w:rsidRDefault="00E93445" w:rsidP="00BC5804">
            <w:pPr>
              <w:spacing w:line="276" w:lineRule="auto"/>
              <w:jc w:val="center"/>
              <w:rPr>
                <w:sz w:val="26"/>
                <w:szCs w:val="26"/>
                <w:lang w:eastAsia="en-US"/>
              </w:rPr>
            </w:pPr>
          </w:p>
          <w:p w14:paraId="1553F43D" w14:textId="77777777" w:rsidR="00E93445" w:rsidRDefault="00E93445" w:rsidP="00BC5804">
            <w:pPr>
              <w:spacing w:line="276" w:lineRule="auto"/>
              <w:jc w:val="center"/>
              <w:rPr>
                <w:sz w:val="26"/>
                <w:szCs w:val="26"/>
                <w:lang w:eastAsia="en-US"/>
              </w:rPr>
            </w:pPr>
          </w:p>
          <w:p w14:paraId="50CD721F" w14:textId="77777777" w:rsidR="00E93445" w:rsidRDefault="00E93445" w:rsidP="00BC5804">
            <w:pPr>
              <w:spacing w:line="276" w:lineRule="auto"/>
              <w:jc w:val="center"/>
              <w:rPr>
                <w:sz w:val="26"/>
                <w:szCs w:val="26"/>
                <w:lang w:eastAsia="en-US"/>
              </w:rPr>
            </w:pPr>
          </w:p>
          <w:p w14:paraId="749FDE4F" w14:textId="77777777" w:rsidR="00E93445" w:rsidRPr="00F55A14" w:rsidRDefault="00E93445" w:rsidP="00BC5804">
            <w:pPr>
              <w:spacing w:line="276" w:lineRule="auto"/>
              <w:jc w:val="center"/>
              <w:rPr>
                <w:sz w:val="26"/>
                <w:szCs w:val="26"/>
                <w:lang w:eastAsia="en-US"/>
              </w:rPr>
            </w:pPr>
          </w:p>
          <w:p w14:paraId="34206EBE" w14:textId="73D2F397" w:rsidR="000469A9" w:rsidRPr="00F55A14" w:rsidRDefault="00E93445" w:rsidP="00565B3F">
            <w:pPr>
              <w:spacing w:line="276" w:lineRule="auto"/>
              <w:rPr>
                <w:sz w:val="26"/>
                <w:szCs w:val="26"/>
                <w:lang w:eastAsia="en-US"/>
              </w:rPr>
            </w:pPr>
            <w:r w:rsidRPr="00B90E20">
              <w:rPr>
                <w:sz w:val="26"/>
                <w:szCs w:val="26"/>
                <w:lang w:eastAsia="en-US"/>
              </w:rPr>
              <w:t>20</w:t>
            </w:r>
            <w:r w:rsidR="009C4C42">
              <w:rPr>
                <w:sz w:val="26"/>
                <w:szCs w:val="26"/>
                <w:lang w:eastAsia="en-US"/>
              </w:rPr>
              <w:t>2</w:t>
            </w:r>
            <w:r w:rsidR="00565B3F">
              <w:rPr>
                <w:sz w:val="26"/>
                <w:szCs w:val="26"/>
                <w:lang w:eastAsia="en-US"/>
              </w:rPr>
              <w:t>5</w:t>
            </w:r>
          </w:p>
        </w:tc>
      </w:tr>
    </w:tbl>
    <w:p w14:paraId="08EFBBA8" w14:textId="77777777" w:rsidR="000469A9" w:rsidRDefault="000469A9" w:rsidP="006B562F">
      <w:pPr>
        <w:ind w:left="142" w:hanging="142"/>
        <w:jc w:val="right"/>
        <w:rPr>
          <w:b/>
          <w:sz w:val="24"/>
          <w:szCs w:val="24"/>
        </w:rPr>
      </w:pPr>
    </w:p>
    <w:p w14:paraId="6FFEC191" w14:textId="77777777" w:rsidR="00E93445" w:rsidRDefault="00E93445" w:rsidP="006B562F">
      <w:pPr>
        <w:ind w:left="142" w:hanging="142"/>
        <w:jc w:val="right"/>
        <w:rPr>
          <w:b/>
          <w:sz w:val="24"/>
          <w:szCs w:val="24"/>
        </w:rPr>
      </w:pPr>
      <w:r>
        <w:rPr>
          <w:b/>
          <w:sz w:val="24"/>
          <w:szCs w:val="24"/>
        </w:rPr>
        <w:br w:type="page"/>
      </w:r>
    </w:p>
    <w:p w14:paraId="58ED8692" w14:textId="77777777" w:rsidR="005F20A6" w:rsidRPr="00F55A14" w:rsidRDefault="005F20A6" w:rsidP="005F20A6">
      <w:pPr>
        <w:ind w:left="142" w:hanging="142"/>
        <w:jc w:val="right"/>
        <w:rPr>
          <w:b/>
          <w:sz w:val="24"/>
          <w:szCs w:val="24"/>
        </w:rPr>
      </w:pPr>
      <w:r w:rsidRPr="00F55A14">
        <w:rPr>
          <w:b/>
          <w:sz w:val="24"/>
          <w:szCs w:val="24"/>
        </w:rPr>
        <w:lastRenderedPageBreak/>
        <w:t xml:space="preserve">Приложение </w:t>
      </w:r>
      <w:r>
        <w:rPr>
          <w:b/>
          <w:sz w:val="24"/>
          <w:szCs w:val="24"/>
        </w:rPr>
        <w:t>№3</w:t>
      </w:r>
    </w:p>
    <w:p w14:paraId="68980753" w14:textId="77777777" w:rsidR="005F20A6" w:rsidRPr="005F20A6" w:rsidRDefault="005F20A6" w:rsidP="005F20A6">
      <w:pPr>
        <w:autoSpaceDE w:val="0"/>
        <w:autoSpaceDN w:val="0"/>
        <w:adjustRightInd w:val="0"/>
        <w:ind w:firstLine="720"/>
        <w:jc w:val="center"/>
        <w:rPr>
          <w:b/>
          <w:i/>
          <w:color w:val="auto"/>
          <w:sz w:val="26"/>
          <w:szCs w:val="26"/>
        </w:rPr>
      </w:pPr>
      <w:r w:rsidRPr="005F20A6">
        <w:rPr>
          <w:b/>
          <w:i/>
          <w:color w:val="auto"/>
          <w:sz w:val="26"/>
          <w:szCs w:val="26"/>
        </w:rPr>
        <w:t xml:space="preserve">Пример оформления </w:t>
      </w:r>
    </w:p>
    <w:p w14:paraId="2B5DDCEF" w14:textId="77777777" w:rsidR="005F20A6" w:rsidRPr="005F20A6" w:rsidRDefault="005F20A6" w:rsidP="005F20A6">
      <w:pPr>
        <w:autoSpaceDE w:val="0"/>
        <w:autoSpaceDN w:val="0"/>
        <w:adjustRightInd w:val="0"/>
        <w:ind w:firstLine="720"/>
        <w:jc w:val="center"/>
        <w:rPr>
          <w:color w:val="auto"/>
          <w:sz w:val="26"/>
          <w:szCs w:val="26"/>
        </w:rPr>
      </w:pPr>
    </w:p>
    <w:p w14:paraId="4AF1983D" w14:textId="77777777" w:rsidR="005F20A6" w:rsidRPr="005F20A6" w:rsidRDefault="005F20A6" w:rsidP="005F20A6">
      <w:pPr>
        <w:autoSpaceDE w:val="0"/>
        <w:autoSpaceDN w:val="0"/>
        <w:adjustRightInd w:val="0"/>
        <w:ind w:firstLine="720"/>
        <w:jc w:val="center"/>
        <w:rPr>
          <w:color w:val="auto"/>
          <w:sz w:val="26"/>
          <w:szCs w:val="26"/>
        </w:rPr>
      </w:pPr>
      <w:r w:rsidRPr="005F20A6">
        <w:rPr>
          <w:color w:val="auto"/>
          <w:sz w:val="26"/>
          <w:szCs w:val="26"/>
        </w:rPr>
        <w:t>Содержание</w:t>
      </w:r>
    </w:p>
    <w:p w14:paraId="316A26B7" w14:textId="77777777" w:rsidR="005F20A6" w:rsidRPr="005F20A6" w:rsidRDefault="005F20A6" w:rsidP="005F20A6">
      <w:pPr>
        <w:autoSpaceDE w:val="0"/>
        <w:autoSpaceDN w:val="0"/>
        <w:adjustRightInd w:val="0"/>
        <w:ind w:firstLine="720"/>
        <w:jc w:val="right"/>
        <w:rPr>
          <w:color w:val="auto"/>
          <w:sz w:val="26"/>
          <w:szCs w:val="26"/>
        </w:rPr>
      </w:pPr>
    </w:p>
    <w:p w14:paraId="505C0A0E" w14:textId="77777777" w:rsidR="005F20A6" w:rsidRPr="005F20A6" w:rsidRDefault="005F20A6" w:rsidP="005F20A6">
      <w:pPr>
        <w:autoSpaceDE w:val="0"/>
        <w:autoSpaceDN w:val="0"/>
        <w:adjustRightInd w:val="0"/>
        <w:ind w:firstLine="720"/>
        <w:rPr>
          <w:color w:val="auto"/>
          <w:sz w:val="26"/>
          <w:szCs w:val="26"/>
        </w:rPr>
      </w:pPr>
      <w:r w:rsidRPr="005F20A6">
        <w:rPr>
          <w:color w:val="auto"/>
          <w:sz w:val="26"/>
          <w:szCs w:val="26"/>
        </w:rPr>
        <w:t xml:space="preserve">Рекомендуется использовать автособираемое оглавление (данная функция реализована в текстовом редакторе </w:t>
      </w:r>
      <w:r w:rsidRPr="005F20A6">
        <w:rPr>
          <w:color w:val="auto"/>
          <w:sz w:val="26"/>
          <w:szCs w:val="26"/>
          <w:lang w:val="en-US"/>
        </w:rPr>
        <w:t>Microsoft</w:t>
      </w:r>
      <w:r w:rsidRPr="005F20A6">
        <w:rPr>
          <w:color w:val="auto"/>
          <w:sz w:val="26"/>
          <w:szCs w:val="26"/>
        </w:rPr>
        <w:t xml:space="preserve"> </w:t>
      </w:r>
      <w:r w:rsidRPr="005F20A6">
        <w:rPr>
          <w:color w:val="auto"/>
          <w:sz w:val="26"/>
          <w:szCs w:val="26"/>
          <w:lang w:val="en-US"/>
        </w:rPr>
        <w:t>Word</w:t>
      </w:r>
      <w:r w:rsidRPr="005F20A6">
        <w:rPr>
          <w:color w:val="auto"/>
          <w:sz w:val="26"/>
          <w:szCs w:val="26"/>
        </w:rPr>
        <w:t>)</w:t>
      </w:r>
    </w:p>
    <w:p w14:paraId="75FA912D" w14:textId="77777777" w:rsidR="005F20A6" w:rsidRPr="005F20A6" w:rsidRDefault="005F20A6" w:rsidP="005F20A6">
      <w:pPr>
        <w:autoSpaceDE w:val="0"/>
        <w:autoSpaceDN w:val="0"/>
        <w:adjustRightInd w:val="0"/>
        <w:ind w:firstLine="720"/>
        <w:jc w:val="right"/>
        <w:rPr>
          <w:color w:val="auto"/>
          <w:sz w:val="26"/>
          <w:szCs w:val="26"/>
        </w:rPr>
      </w:pPr>
    </w:p>
    <w:p w14:paraId="28A0603D" w14:textId="21AFEED0" w:rsidR="005F20A6" w:rsidRPr="005F20A6" w:rsidRDefault="005F20A6" w:rsidP="005F20A6">
      <w:pPr>
        <w:autoSpaceDE w:val="0"/>
        <w:autoSpaceDN w:val="0"/>
        <w:adjustRightInd w:val="0"/>
        <w:spacing w:line="360" w:lineRule="auto"/>
        <w:ind w:firstLine="720"/>
        <w:jc w:val="both"/>
        <w:rPr>
          <w:color w:val="auto"/>
          <w:sz w:val="26"/>
          <w:szCs w:val="26"/>
        </w:rPr>
      </w:pPr>
      <w:r w:rsidRPr="005F20A6">
        <w:rPr>
          <w:color w:val="auto"/>
          <w:sz w:val="26"/>
          <w:szCs w:val="26"/>
        </w:rPr>
        <w:t>Введение …………………………………………………….. номер страницы</w:t>
      </w:r>
    </w:p>
    <w:p w14:paraId="2B98C56D" w14:textId="756964C5" w:rsidR="005F20A6" w:rsidRPr="005F20A6" w:rsidRDefault="005F20A6" w:rsidP="005F20A6">
      <w:pPr>
        <w:autoSpaceDE w:val="0"/>
        <w:autoSpaceDN w:val="0"/>
        <w:adjustRightInd w:val="0"/>
        <w:spacing w:line="360" w:lineRule="auto"/>
        <w:ind w:firstLine="720"/>
        <w:jc w:val="both"/>
        <w:rPr>
          <w:color w:val="auto"/>
          <w:sz w:val="26"/>
          <w:szCs w:val="26"/>
        </w:rPr>
      </w:pPr>
      <w:r w:rsidRPr="005F20A6">
        <w:rPr>
          <w:color w:val="auto"/>
          <w:sz w:val="26"/>
          <w:szCs w:val="26"/>
        </w:rPr>
        <w:t xml:space="preserve">Глава 1. </w:t>
      </w:r>
      <w:r w:rsidRPr="005F20A6">
        <w:rPr>
          <w:i/>
          <w:iCs/>
          <w:color w:val="auto"/>
          <w:sz w:val="26"/>
          <w:szCs w:val="26"/>
        </w:rPr>
        <w:t>Название главы</w:t>
      </w:r>
      <w:r w:rsidRPr="005F20A6">
        <w:rPr>
          <w:color w:val="auto"/>
          <w:sz w:val="26"/>
          <w:szCs w:val="26"/>
        </w:rPr>
        <w:t xml:space="preserve"> ……………………………………. номер страницы</w:t>
      </w:r>
    </w:p>
    <w:p w14:paraId="1EDAA218" w14:textId="674BD725" w:rsidR="005F20A6" w:rsidRPr="005F20A6" w:rsidRDefault="005F20A6" w:rsidP="005F20A6">
      <w:pPr>
        <w:autoSpaceDE w:val="0"/>
        <w:autoSpaceDN w:val="0"/>
        <w:adjustRightInd w:val="0"/>
        <w:spacing w:line="360" w:lineRule="auto"/>
        <w:ind w:firstLine="720"/>
        <w:jc w:val="both"/>
        <w:rPr>
          <w:i/>
          <w:iCs/>
          <w:color w:val="auto"/>
          <w:sz w:val="26"/>
          <w:szCs w:val="26"/>
        </w:rPr>
      </w:pPr>
      <w:r w:rsidRPr="005F20A6">
        <w:rPr>
          <w:color w:val="auto"/>
          <w:sz w:val="26"/>
          <w:szCs w:val="26"/>
        </w:rPr>
        <w:t xml:space="preserve">Глава 2. </w:t>
      </w:r>
      <w:r w:rsidRPr="005F20A6">
        <w:rPr>
          <w:i/>
          <w:iCs/>
          <w:color w:val="auto"/>
          <w:sz w:val="26"/>
          <w:szCs w:val="26"/>
        </w:rPr>
        <w:t>Название главы</w:t>
      </w:r>
      <w:r w:rsidRPr="005F20A6">
        <w:rPr>
          <w:color w:val="auto"/>
          <w:sz w:val="26"/>
          <w:szCs w:val="26"/>
        </w:rPr>
        <w:t xml:space="preserve"> ……………………………………. номер страницы</w:t>
      </w:r>
    </w:p>
    <w:p w14:paraId="36C6CA4A" w14:textId="25F4FCBA" w:rsidR="00925CBE" w:rsidRPr="00925CBE" w:rsidRDefault="00925CBE" w:rsidP="00925CBE">
      <w:pPr>
        <w:autoSpaceDE w:val="0"/>
        <w:autoSpaceDN w:val="0"/>
        <w:adjustRightInd w:val="0"/>
        <w:spacing w:line="360" w:lineRule="auto"/>
        <w:ind w:firstLine="720"/>
        <w:jc w:val="both"/>
        <w:rPr>
          <w:i/>
          <w:iCs/>
          <w:color w:val="auto"/>
          <w:sz w:val="26"/>
          <w:szCs w:val="26"/>
        </w:rPr>
      </w:pPr>
      <w:r w:rsidRPr="00925CBE">
        <w:rPr>
          <w:color w:val="auto"/>
          <w:sz w:val="26"/>
          <w:szCs w:val="26"/>
        </w:rPr>
        <w:t xml:space="preserve">Глава </w:t>
      </w:r>
      <w:r>
        <w:rPr>
          <w:color w:val="auto"/>
          <w:sz w:val="26"/>
          <w:szCs w:val="26"/>
        </w:rPr>
        <w:t>3</w:t>
      </w:r>
      <w:r w:rsidRPr="00925CBE">
        <w:rPr>
          <w:color w:val="auto"/>
          <w:sz w:val="26"/>
          <w:szCs w:val="26"/>
        </w:rPr>
        <w:t xml:space="preserve">. </w:t>
      </w:r>
      <w:r w:rsidRPr="00925CBE">
        <w:rPr>
          <w:i/>
          <w:iCs/>
          <w:color w:val="auto"/>
          <w:sz w:val="26"/>
          <w:szCs w:val="26"/>
        </w:rPr>
        <w:t>Название главы</w:t>
      </w:r>
      <w:r w:rsidRPr="00925CBE">
        <w:rPr>
          <w:color w:val="auto"/>
          <w:sz w:val="26"/>
          <w:szCs w:val="26"/>
        </w:rPr>
        <w:t xml:space="preserve"> ……………………………………. номер страницы</w:t>
      </w:r>
    </w:p>
    <w:p w14:paraId="793EB112" w14:textId="03C174C9" w:rsidR="00925CBE" w:rsidRDefault="00925CBE" w:rsidP="005F20A6">
      <w:pPr>
        <w:autoSpaceDE w:val="0"/>
        <w:autoSpaceDN w:val="0"/>
        <w:adjustRightInd w:val="0"/>
        <w:spacing w:line="360" w:lineRule="auto"/>
        <w:ind w:firstLine="720"/>
        <w:jc w:val="both"/>
        <w:rPr>
          <w:color w:val="auto"/>
          <w:sz w:val="26"/>
          <w:szCs w:val="26"/>
        </w:rPr>
      </w:pPr>
      <w:r>
        <w:rPr>
          <w:color w:val="auto"/>
          <w:sz w:val="26"/>
          <w:szCs w:val="26"/>
        </w:rPr>
        <w:t>……….</w:t>
      </w:r>
    </w:p>
    <w:p w14:paraId="5DD2CF17" w14:textId="20468666" w:rsidR="005F20A6" w:rsidRPr="005F20A6" w:rsidRDefault="005F20A6" w:rsidP="005F20A6">
      <w:pPr>
        <w:autoSpaceDE w:val="0"/>
        <w:autoSpaceDN w:val="0"/>
        <w:adjustRightInd w:val="0"/>
        <w:spacing w:line="360" w:lineRule="auto"/>
        <w:ind w:firstLine="720"/>
        <w:jc w:val="both"/>
        <w:rPr>
          <w:color w:val="auto"/>
          <w:sz w:val="26"/>
          <w:szCs w:val="26"/>
        </w:rPr>
      </w:pPr>
      <w:r w:rsidRPr="005F20A6">
        <w:rPr>
          <w:color w:val="auto"/>
          <w:sz w:val="26"/>
          <w:szCs w:val="26"/>
        </w:rPr>
        <w:t>Заключение ………………………………………………….. номер страницы</w:t>
      </w:r>
    </w:p>
    <w:p w14:paraId="7B5F9BAA" w14:textId="481B68E2" w:rsidR="005F20A6" w:rsidRPr="005F20A6" w:rsidRDefault="005F20A6" w:rsidP="005F20A6">
      <w:pPr>
        <w:autoSpaceDE w:val="0"/>
        <w:autoSpaceDN w:val="0"/>
        <w:adjustRightInd w:val="0"/>
        <w:spacing w:line="360" w:lineRule="auto"/>
        <w:ind w:firstLine="720"/>
        <w:jc w:val="both"/>
        <w:rPr>
          <w:color w:val="auto"/>
          <w:sz w:val="26"/>
          <w:szCs w:val="26"/>
        </w:rPr>
      </w:pPr>
      <w:r w:rsidRPr="005F20A6">
        <w:rPr>
          <w:color w:val="auto"/>
          <w:sz w:val="26"/>
          <w:szCs w:val="26"/>
        </w:rPr>
        <w:t>Список использованной литературы и источников ……… номер страницы</w:t>
      </w:r>
    </w:p>
    <w:p w14:paraId="1DE3C1B2" w14:textId="3A694B2A" w:rsidR="005F20A6" w:rsidRPr="005F20A6" w:rsidRDefault="005F20A6" w:rsidP="005F20A6">
      <w:pPr>
        <w:autoSpaceDE w:val="0"/>
        <w:autoSpaceDN w:val="0"/>
        <w:adjustRightInd w:val="0"/>
        <w:spacing w:line="360" w:lineRule="auto"/>
        <w:ind w:firstLine="720"/>
        <w:jc w:val="both"/>
        <w:rPr>
          <w:color w:val="auto"/>
          <w:sz w:val="26"/>
          <w:szCs w:val="26"/>
        </w:rPr>
      </w:pPr>
      <w:r w:rsidRPr="005F20A6">
        <w:rPr>
          <w:color w:val="auto"/>
          <w:sz w:val="26"/>
          <w:szCs w:val="26"/>
        </w:rPr>
        <w:t>Приложения (при наличии) ………………………………... номер страницы</w:t>
      </w:r>
    </w:p>
    <w:p w14:paraId="6343739F" w14:textId="77777777" w:rsidR="005F20A6" w:rsidRDefault="005F20A6" w:rsidP="006B562F">
      <w:pPr>
        <w:ind w:left="142" w:hanging="142"/>
        <w:jc w:val="right"/>
        <w:rPr>
          <w:b/>
          <w:sz w:val="24"/>
          <w:szCs w:val="24"/>
        </w:rPr>
      </w:pPr>
    </w:p>
    <w:p w14:paraId="2DB783F6" w14:textId="77777777" w:rsidR="005F20A6" w:rsidRDefault="005F20A6" w:rsidP="006B562F">
      <w:pPr>
        <w:ind w:left="142" w:hanging="142"/>
        <w:jc w:val="right"/>
        <w:rPr>
          <w:b/>
          <w:sz w:val="24"/>
          <w:szCs w:val="24"/>
        </w:rPr>
      </w:pPr>
    </w:p>
    <w:p w14:paraId="315BE533" w14:textId="77777777" w:rsidR="005F20A6" w:rsidRDefault="005F20A6">
      <w:pPr>
        <w:rPr>
          <w:b/>
          <w:sz w:val="24"/>
          <w:szCs w:val="24"/>
        </w:rPr>
      </w:pPr>
      <w:r>
        <w:rPr>
          <w:b/>
          <w:sz w:val="24"/>
          <w:szCs w:val="24"/>
        </w:rPr>
        <w:br w:type="page"/>
      </w:r>
    </w:p>
    <w:p w14:paraId="19946C11" w14:textId="72CCAAA0" w:rsidR="0092772C" w:rsidRPr="00F55A14" w:rsidRDefault="0092772C" w:rsidP="0092772C">
      <w:pPr>
        <w:ind w:left="142" w:hanging="142"/>
        <w:jc w:val="right"/>
        <w:rPr>
          <w:b/>
          <w:sz w:val="24"/>
          <w:szCs w:val="24"/>
        </w:rPr>
      </w:pPr>
      <w:r w:rsidRPr="00F55A14">
        <w:rPr>
          <w:b/>
          <w:sz w:val="24"/>
          <w:szCs w:val="24"/>
        </w:rPr>
        <w:lastRenderedPageBreak/>
        <w:t xml:space="preserve">Приложение </w:t>
      </w:r>
      <w:r>
        <w:rPr>
          <w:b/>
          <w:sz w:val="24"/>
          <w:szCs w:val="24"/>
        </w:rPr>
        <w:t>№4</w:t>
      </w:r>
    </w:p>
    <w:p w14:paraId="146D493C" w14:textId="77777777" w:rsidR="0092772C" w:rsidRPr="00D31DF5" w:rsidRDefault="0092772C" w:rsidP="0092772C">
      <w:pPr>
        <w:jc w:val="right"/>
        <w:rPr>
          <w:rFonts w:eastAsia="Arial Unicode MS"/>
          <w:sz w:val="22"/>
          <w:szCs w:val="22"/>
          <w:lang w:eastAsia="en-US"/>
        </w:rPr>
      </w:pPr>
    </w:p>
    <w:tbl>
      <w:tblPr>
        <w:tblW w:w="0" w:type="auto"/>
        <w:tblLook w:val="01E0" w:firstRow="1" w:lastRow="1" w:firstColumn="1" w:lastColumn="1" w:noHBand="0" w:noVBand="0"/>
      </w:tblPr>
      <w:tblGrid>
        <w:gridCol w:w="4693"/>
        <w:gridCol w:w="4662"/>
      </w:tblGrid>
      <w:tr w:rsidR="0092772C" w:rsidRPr="00D31DF5" w14:paraId="2EB0C34E" w14:textId="77777777" w:rsidTr="00896B00">
        <w:tc>
          <w:tcPr>
            <w:tcW w:w="5328" w:type="dxa"/>
            <w:shd w:val="clear" w:color="auto" w:fill="auto"/>
          </w:tcPr>
          <w:p w14:paraId="3F9F3F7D" w14:textId="77777777" w:rsidR="0092772C" w:rsidRPr="00D31DF5" w:rsidRDefault="0092772C" w:rsidP="00896B00">
            <w:pPr>
              <w:autoSpaceDE w:val="0"/>
              <w:autoSpaceDN w:val="0"/>
              <w:adjustRightInd w:val="0"/>
              <w:rPr>
                <w:rFonts w:eastAsia="Calibri"/>
                <w:sz w:val="24"/>
                <w:szCs w:val="24"/>
                <w:lang w:eastAsia="en-US"/>
              </w:rPr>
            </w:pPr>
          </w:p>
          <w:p w14:paraId="5B537D31" w14:textId="77777777" w:rsidR="0092772C" w:rsidRPr="00D31DF5" w:rsidRDefault="0092772C" w:rsidP="00896B00">
            <w:pPr>
              <w:autoSpaceDE w:val="0"/>
              <w:autoSpaceDN w:val="0"/>
              <w:adjustRightInd w:val="0"/>
              <w:rPr>
                <w:rFonts w:eastAsia="Calibri"/>
                <w:sz w:val="24"/>
                <w:szCs w:val="24"/>
                <w:lang w:eastAsia="en-US"/>
              </w:rPr>
            </w:pPr>
            <w:r w:rsidRPr="00D31DF5">
              <w:rPr>
                <w:rFonts w:eastAsia="Calibri"/>
                <w:sz w:val="24"/>
                <w:szCs w:val="24"/>
                <w:lang w:eastAsia="en-US"/>
              </w:rPr>
              <w:t xml:space="preserve">  </w:t>
            </w:r>
          </w:p>
        </w:tc>
        <w:tc>
          <w:tcPr>
            <w:tcW w:w="4680" w:type="dxa"/>
            <w:shd w:val="clear" w:color="auto" w:fill="auto"/>
          </w:tcPr>
          <w:p w14:paraId="2CF6B863" w14:textId="30BAC1B9" w:rsidR="0092772C" w:rsidRPr="00D31DF5" w:rsidRDefault="0092772C" w:rsidP="00896B00">
            <w:pPr>
              <w:autoSpaceDE w:val="0"/>
              <w:autoSpaceDN w:val="0"/>
              <w:adjustRightInd w:val="0"/>
              <w:rPr>
                <w:rFonts w:eastAsia="Calibri"/>
                <w:sz w:val="24"/>
                <w:szCs w:val="24"/>
                <w:lang w:eastAsia="en-US"/>
              </w:rPr>
            </w:pPr>
            <w:r w:rsidRPr="00D31DF5">
              <w:rPr>
                <w:rFonts w:eastAsia="Calibri"/>
                <w:sz w:val="24"/>
                <w:szCs w:val="24"/>
                <w:lang w:eastAsia="en-US"/>
              </w:rPr>
              <w:t>Академическому руководителю образовательной программы</w:t>
            </w:r>
            <w:r>
              <w:rPr>
                <w:rFonts w:eastAsia="Calibri"/>
                <w:sz w:val="24"/>
                <w:szCs w:val="24"/>
                <w:lang w:eastAsia="en-US"/>
              </w:rPr>
              <w:t xml:space="preserve"> магистратуры</w:t>
            </w:r>
            <w:r w:rsidRPr="00D31DF5">
              <w:rPr>
                <w:rFonts w:eastAsia="Calibri"/>
                <w:sz w:val="24"/>
                <w:szCs w:val="24"/>
                <w:lang w:eastAsia="en-US"/>
              </w:rPr>
              <w:t xml:space="preserve"> «</w:t>
            </w:r>
            <w:r>
              <w:rPr>
                <w:rFonts w:eastAsia="Calibri"/>
                <w:sz w:val="24"/>
                <w:szCs w:val="24"/>
                <w:lang w:eastAsia="en-US"/>
              </w:rPr>
              <w:t>Государственное и муниципальное управление</w:t>
            </w:r>
            <w:r w:rsidRPr="00D31DF5">
              <w:rPr>
                <w:rFonts w:eastAsia="Calibri"/>
                <w:sz w:val="24"/>
                <w:szCs w:val="24"/>
                <w:lang w:eastAsia="en-US"/>
              </w:rPr>
              <w:t>»</w:t>
            </w:r>
          </w:p>
          <w:p w14:paraId="100C83E9" w14:textId="77777777" w:rsidR="0092772C" w:rsidRPr="00D31DF5" w:rsidRDefault="0092772C" w:rsidP="00896B00">
            <w:pPr>
              <w:autoSpaceDE w:val="0"/>
              <w:autoSpaceDN w:val="0"/>
              <w:adjustRightInd w:val="0"/>
              <w:rPr>
                <w:rFonts w:eastAsia="Calibri"/>
                <w:sz w:val="24"/>
                <w:szCs w:val="24"/>
                <w:lang w:eastAsia="en-US"/>
              </w:rPr>
            </w:pPr>
          </w:p>
          <w:p w14:paraId="4B2D423B" w14:textId="77777777" w:rsidR="0092772C" w:rsidRPr="00D31DF5" w:rsidRDefault="0092772C" w:rsidP="00896B00">
            <w:pPr>
              <w:autoSpaceDE w:val="0"/>
              <w:autoSpaceDN w:val="0"/>
              <w:adjustRightInd w:val="0"/>
              <w:rPr>
                <w:rFonts w:eastAsia="Calibri"/>
                <w:sz w:val="24"/>
                <w:szCs w:val="24"/>
                <w:lang w:eastAsia="en-US"/>
              </w:rPr>
            </w:pPr>
            <w:r w:rsidRPr="00D31DF5">
              <w:rPr>
                <w:rFonts w:eastAsia="Calibri"/>
                <w:sz w:val="24"/>
                <w:szCs w:val="24"/>
                <w:lang w:eastAsia="en-US"/>
              </w:rPr>
              <w:t>____________________________________</w:t>
            </w:r>
          </w:p>
          <w:p w14:paraId="2252C14E" w14:textId="77777777" w:rsidR="0092772C" w:rsidRPr="00D31DF5" w:rsidRDefault="0092772C" w:rsidP="00896B00">
            <w:pPr>
              <w:autoSpaceDE w:val="0"/>
              <w:autoSpaceDN w:val="0"/>
              <w:adjustRightInd w:val="0"/>
              <w:rPr>
                <w:rFonts w:eastAsia="Calibri"/>
                <w:sz w:val="24"/>
                <w:szCs w:val="24"/>
                <w:lang w:eastAsia="en-US"/>
              </w:rPr>
            </w:pPr>
          </w:p>
          <w:p w14:paraId="5BCE8814" w14:textId="77777777" w:rsidR="0092772C" w:rsidRPr="00D31DF5" w:rsidRDefault="0092772C" w:rsidP="00896B00">
            <w:pPr>
              <w:autoSpaceDE w:val="0"/>
              <w:autoSpaceDN w:val="0"/>
              <w:adjustRightInd w:val="0"/>
              <w:rPr>
                <w:rFonts w:eastAsia="Calibri"/>
                <w:sz w:val="24"/>
                <w:szCs w:val="24"/>
                <w:lang w:eastAsia="en-US"/>
              </w:rPr>
            </w:pPr>
            <w:r w:rsidRPr="00D31DF5">
              <w:rPr>
                <w:rFonts w:eastAsia="Calibri"/>
                <w:sz w:val="24"/>
                <w:szCs w:val="24"/>
                <w:lang w:eastAsia="en-US"/>
              </w:rPr>
              <w:t>от студента ___ курса ____ группы</w:t>
            </w:r>
          </w:p>
          <w:p w14:paraId="1D4750B1" w14:textId="77777777" w:rsidR="0092772C" w:rsidRPr="00D31DF5" w:rsidRDefault="0092772C" w:rsidP="00896B00">
            <w:pPr>
              <w:autoSpaceDE w:val="0"/>
              <w:autoSpaceDN w:val="0"/>
              <w:adjustRightInd w:val="0"/>
              <w:rPr>
                <w:rFonts w:eastAsia="Calibri"/>
                <w:sz w:val="24"/>
                <w:szCs w:val="24"/>
                <w:lang w:eastAsia="en-US"/>
              </w:rPr>
            </w:pPr>
          </w:p>
          <w:p w14:paraId="53EF5F94" w14:textId="77777777" w:rsidR="0092772C" w:rsidRPr="00D31DF5" w:rsidRDefault="0092772C" w:rsidP="00896B00">
            <w:pPr>
              <w:autoSpaceDE w:val="0"/>
              <w:autoSpaceDN w:val="0"/>
              <w:adjustRightInd w:val="0"/>
              <w:rPr>
                <w:rFonts w:eastAsia="Calibri"/>
                <w:sz w:val="24"/>
                <w:szCs w:val="24"/>
                <w:lang w:eastAsia="en-US"/>
              </w:rPr>
            </w:pPr>
            <w:r w:rsidRPr="00D31DF5">
              <w:rPr>
                <w:rFonts w:eastAsia="Calibri"/>
                <w:sz w:val="24"/>
                <w:szCs w:val="24"/>
                <w:lang w:eastAsia="en-US"/>
              </w:rPr>
              <w:t>______________________________</w:t>
            </w:r>
          </w:p>
          <w:p w14:paraId="2132A355" w14:textId="77777777" w:rsidR="0092772C" w:rsidRPr="00D31DF5" w:rsidRDefault="0092772C" w:rsidP="00896B00">
            <w:pPr>
              <w:autoSpaceDE w:val="0"/>
              <w:autoSpaceDN w:val="0"/>
              <w:adjustRightInd w:val="0"/>
              <w:jc w:val="center"/>
              <w:rPr>
                <w:rFonts w:eastAsia="Calibri"/>
                <w:sz w:val="24"/>
                <w:szCs w:val="24"/>
                <w:lang w:eastAsia="en-US"/>
              </w:rPr>
            </w:pPr>
            <w:r w:rsidRPr="00D31DF5">
              <w:rPr>
                <w:rFonts w:eastAsia="Calibri"/>
                <w:sz w:val="24"/>
                <w:szCs w:val="24"/>
                <w:lang w:eastAsia="en-US"/>
              </w:rPr>
              <w:t>(фамилия, имя, отчество)</w:t>
            </w:r>
          </w:p>
        </w:tc>
      </w:tr>
    </w:tbl>
    <w:p w14:paraId="4E414F7E" w14:textId="77777777" w:rsidR="0092772C" w:rsidRPr="00D31DF5" w:rsidRDefault="0092772C" w:rsidP="0092772C">
      <w:pPr>
        <w:ind w:right="-2" w:firstLine="720"/>
        <w:jc w:val="right"/>
        <w:rPr>
          <w:rFonts w:eastAsia="Calibri"/>
          <w:sz w:val="22"/>
          <w:szCs w:val="22"/>
          <w:lang w:eastAsia="en-US"/>
        </w:rPr>
      </w:pPr>
    </w:p>
    <w:p w14:paraId="3A936B8B" w14:textId="77777777" w:rsidR="0092772C" w:rsidRPr="00D31DF5" w:rsidRDefault="0092772C" w:rsidP="0092772C">
      <w:pPr>
        <w:ind w:right="-2" w:firstLine="720"/>
        <w:jc w:val="center"/>
        <w:rPr>
          <w:rFonts w:eastAsia="Calibri"/>
          <w:b/>
          <w:sz w:val="28"/>
          <w:szCs w:val="28"/>
          <w:lang w:eastAsia="en-US"/>
        </w:rPr>
      </w:pPr>
      <w:r w:rsidRPr="00D31DF5">
        <w:rPr>
          <w:rFonts w:eastAsia="Calibri"/>
          <w:b/>
          <w:sz w:val="28"/>
          <w:szCs w:val="28"/>
          <w:lang w:eastAsia="en-US"/>
        </w:rPr>
        <w:t xml:space="preserve">Обоснование выполнения </w:t>
      </w:r>
      <w:r>
        <w:rPr>
          <w:rFonts w:eastAsia="Calibri"/>
          <w:b/>
          <w:sz w:val="28"/>
          <w:szCs w:val="28"/>
          <w:lang w:eastAsia="en-US"/>
        </w:rPr>
        <w:t>ВКР</w:t>
      </w:r>
      <w:r w:rsidRPr="00D31DF5">
        <w:rPr>
          <w:rFonts w:eastAsia="Calibri"/>
          <w:b/>
          <w:sz w:val="28"/>
          <w:szCs w:val="28"/>
          <w:lang w:eastAsia="en-US"/>
        </w:rPr>
        <w:t xml:space="preserve"> в коллективном формате</w:t>
      </w:r>
    </w:p>
    <w:p w14:paraId="44917402" w14:textId="77777777" w:rsidR="0092772C" w:rsidRPr="00D31DF5" w:rsidRDefault="0092772C" w:rsidP="0092772C">
      <w:pPr>
        <w:ind w:right="-2" w:firstLine="720"/>
        <w:jc w:val="both"/>
        <w:rPr>
          <w:rFonts w:eastAsia="Calibri"/>
          <w:sz w:val="22"/>
          <w:szCs w:val="22"/>
          <w:lang w:eastAsia="en-US"/>
        </w:rPr>
      </w:pPr>
    </w:p>
    <w:p w14:paraId="1B1C59A1" w14:textId="77777777" w:rsidR="0092772C" w:rsidRPr="00D31DF5" w:rsidRDefault="0092772C" w:rsidP="0092772C">
      <w:pPr>
        <w:ind w:right="-2" w:firstLine="720"/>
        <w:jc w:val="both"/>
        <w:rPr>
          <w:rFonts w:eastAsia="Calibri"/>
          <w:sz w:val="22"/>
          <w:szCs w:val="22"/>
          <w:lang w:eastAsia="en-US"/>
        </w:rPr>
      </w:pPr>
    </w:p>
    <w:p w14:paraId="29A7345B" w14:textId="77777777" w:rsidR="0092772C" w:rsidRPr="00D31DF5" w:rsidRDefault="0092772C" w:rsidP="0092772C">
      <w:pPr>
        <w:ind w:right="-2" w:firstLine="720"/>
        <w:jc w:val="right"/>
        <w:rPr>
          <w:rFonts w:eastAsia="Calibri"/>
          <w:sz w:val="22"/>
          <w:szCs w:val="22"/>
          <w:lang w:eastAsia="en-US"/>
        </w:rPr>
      </w:pPr>
    </w:p>
    <w:p w14:paraId="0E9049C0" w14:textId="77777777" w:rsidR="0092772C" w:rsidRPr="00D31DF5" w:rsidRDefault="0092772C" w:rsidP="0092772C">
      <w:pPr>
        <w:ind w:right="-2" w:firstLine="720"/>
        <w:jc w:val="right"/>
        <w:rPr>
          <w:rFonts w:eastAsia="Calibri"/>
          <w:sz w:val="22"/>
          <w:szCs w:val="22"/>
          <w:lang w:eastAsia="en-US"/>
        </w:rPr>
      </w:pPr>
    </w:p>
    <w:p w14:paraId="5069F130" w14:textId="77777777" w:rsidR="0092772C" w:rsidRPr="00D31DF5" w:rsidRDefault="0092772C" w:rsidP="0092772C">
      <w:pPr>
        <w:ind w:right="-2" w:firstLine="720"/>
        <w:jc w:val="right"/>
        <w:rPr>
          <w:rFonts w:eastAsia="Calibri"/>
          <w:sz w:val="22"/>
          <w:szCs w:val="22"/>
          <w:lang w:eastAsia="en-US"/>
        </w:rPr>
      </w:pPr>
    </w:p>
    <w:p w14:paraId="0B569F40" w14:textId="77777777" w:rsidR="0092772C" w:rsidRPr="00D31DF5" w:rsidRDefault="0092772C" w:rsidP="0092772C">
      <w:pPr>
        <w:ind w:right="-2" w:firstLine="720"/>
        <w:jc w:val="right"/>
        <w:rPr>
          <w:rFonts w:eastAsia="Calibri"/>
          <w:sz w:val="22"/>
          <w:szCs w:val="22"/>
          <w:lang w:eastAsia="en-US"/>
        </w:rPr>
      </w:pPr>
    </w:p>
    <w:p w14:paraId="15280171" w14:textId="77777777" w:rsidR="0092772C" w:rsidRPr="00D31DF5" w:rsidRDefault="0092772C" w:rsidP="0092772C">
      <w:pPr>
        <w:ind w:right="-2" w:firstLine="720"/>
        <w:jc w:val="right"/>
        <w:rPr>
          <w:rFonts w:eastAsia="Calibri"/>
          <w:sz w:val="22"/>
          <w:szCs w:val="22"/>
          <w:lang w:eastAsia="en-US"/>
        </w:rPr>
      </w:pPr>
    </w:p>
    <w:p w14:paraId="3ACBFF74" w14:textId="77777777" w:rsidR="0092772C" w:rsidRPr="00D31DF5" w:rsidRDefault="0092772C" w:rsidP="0092772C">
      <w:pPr>
        <w:ind w:right="-2" w:firstLine="720"/>
        <w:jc w:val="right"/>
        <w:rPr>
          <w:rFonts w:eastAsia="Calibri"/>
          <w:sz w:val="22"/>
          <w:szCs w:val="22"/>
          <w:lang w:eastAsia="en-US"/>
        </w:rPr>
      </w:pPr>
    </w:p>
    <w:p w14:paraId="3F13CFD8" w14:textId="77777777" w:rsidR="0092772C" w:rsidRPr="00D31DF5" w:rsidRDefault="0092772C" w:rsidP="0092772C">
      <w:pPr>
        <w:ind w:right="-2" w:firstLine="720"/>
        <w:jc w:val="right"/>
        <w:rPr>
          <w:rFonts w:eastAsia="Calibri"/>
          <w:sz w:val="22"/>
          <w:szCs w:val="22"/>
          <w:lang w:eastAsia="en-US"/>
        </w:rPr>
      </w:pPr>
    </w:p>
    <w:p w14:paraId="76196EFA" w14:textId="77777777" w:rsidR="0092772C" w:rsidRPr="00D31DF5" w:rsidRDefault="0092772C" w:rsidP="0092772C">
      <w:pPr>
        <w:ind w:right="-2" w:firstLine="720"/>
        <w:jc w:val="right"/>
        <w:rPr>
          <w:rFonts w:eastAsia="Calibri"/>
          <w:sz w:val="22"/>
          <w:szCs w:val="22"/>
          <w:lang w:eastAsia="en-US"/>
        </w:rPr>
      </w:pPr>
    </w:p>
    <w:p w14:paraId="48C36109" w14:textId="77777777" w:rsidR="0092772C" w:rsidRPr="00D31DF5" w:rsidRDefault="0092772C" w:rsidP="0092772C">
      <w:pPr>
        <w:ind w:right="-2" w:firstLine="720"/>
        <w:jc w:val="right"/>
        <w:rPr>
          <w:rFonts w:eastAsia="Calibri"/>
          <w:sz w:val="22"/>
          <w:szCs w:val="22"/>
          <w:lang w:eastAsia="en-US"/>
        </w:rPr>
      </w:pPr>
    </w:p>
    <w:p w14:paraId="0A6E659F" w14:textId="77777777" w:rsidR="0092772C" w:rsidRPr="00D31DF5" w:rsidRDefault="0092772C" w:rsidP="0092772C">
      <w:pPr>
        <w:ind w:right="-2" w:firstLine="720"/>
        <w:jc w:val="right"/>
        <w:rPr>
          <w:rFonts w:eastAsia="Calibri"/>
          <w:sz w:val="22"/>
          <w:szCs w:val="22"/>
          <w:lang w:eastAsia="en-US"/>
        </w:rPr>
      </w:pPr>
    </w:p>
    <w:p w14:paraId="483D45F3" w14:textId="77777777" w:rsidR="0092772C" w:rsidRPr="00D31DF5" w:rsidRDefault="0092772C" w:rsidP="0092772C">
      <w:pPr>
        <w:ind w:right="-2" w:firstLine="720"/>
        <w:jc w:val="right"/>
        <w:rPr>
          <w:rFonts w:eastAsia="Calibri"/>
          <w:sz w:val="22"/>
          <w:szCs w:val="22"/>
          <w:lang w:eastAsia="en-US"/>
        </w:rPr>
      </w:pPr>
    </w:p>
    <w:p w14:paraId="71B1562A" w14:textId="77777777" w:rsidR="0092772C" w:rsidRPr="00D31DF5" w:rsidRDefault="0092772C" w:rsidP="0092772C">
      <w:pPr>
        <w:ind w:right="-2" w:firstLine="720"/>
        <w:jc w:val="right"/>
        <w:rPr>
          <w:rFonts w:eastAsia="Calibri"/>
          <w:sz w:val="22"/>
          <w:szCs w:val="22"/>
          <w:lang w:eastAsia="en-US"/>
        </w:rPr>
      </w:pPr>
    </w:p>
    <w:p w14:paraId="3B436FC3" w14:textId="77777777" w:rsidR="0092772C" w:rsidRPr="00D31DF5" w:rsidRDefault="0092772C" w:rsidP="0092772C">
      <w:pPr>
        <w:ind w:right="-2" w:firstLine="720"/>
        <w:jc w:val="right"/>
        <w:rPr>
          <w:rFonts w:eastAsia="Calibri"/>
          <w:sz w:val="22"/>
          <w:szCs w:val="22"/>
          <w:lang w:eastAsia="en-US"/>
        </w:rPr>
      </w:pPr>
    </w:p>
    <w:p w14:paraId="252351E6" w14:textId="77777777" w:rsidR="0092772C" w:rsidRPr="00D31DF5" w:rsidRDefault="0092772C" w:rsidP="0092772C">
      <w:pPr>
        <w:ind w:right="-2" w:firstLine="720"/>
        <w:jc w:val="right"/>
        <w:rPr>
          <w:rFonts w:eastAsia="Calibri"/>
          <w:sz w:val="22"/>
          <w:szCs w:val="22"/>
          <w:lang w:eastAsia="en-US"/>
        </w:rPr>
      </w:pPr>
    </w:p>
    <w:p w14:paraId="5709B806" w14:textId="77777777" w:rsidR="0092772C" w:rsidRPr="00D31DF5" w:rsidRDefault="0092772C" w:rsidP="0092772C">
      <w:pPr>
        <w:ind w:right="-2" w:firstLine="720"/>
        <w:jc w:val="right"/>
        <w:rPr>
          <w:rFonts w:eastAsia="Calibri"/>
          <w:sz w:val="22"/>
          <w:szCs w:val="22"/>
          <w:lang w:eastAsia="en-US"/>
        </w:rPr>
      </w:pPr>
    </w:p>
    <w:p w14:paraId="2AE5A55C" w14:textId="77777777" w:rsidR="0092772C" w:rsidRPr="00D31DF5" w:rsidRDefault="0092772C" w:rsidP="0092772C">
      <w:pPr>
        <w:ind w:right="-2" w:firstLine="720"/>
        <w:jc w:val="right"/>
        <w:rPr>
          <w:rFonts w:eastAsia="Calibri"/>
          <w:sz w:val="22"/>
          <w:szCs w:val="22"/>
          <w:lang w:eastAsia="en-US"/>
        </w:rPr>
      </w:pPr>
    </w:p>
    <w:p w14:paraId="47057278" w14:textId="77777777" w:rsidR="0092772C" w:rsidRPr="00D31DF5" w:rsidRDefault="0092772C" w:rsidP="0092772C">
      <w:pPr>
        <w:ind w:right="-2" w:firstLine="720"/>
        <w:jc w:val="right"/>
        <w:rPr>
          <w:rFonts w:eastAsia="Calibri"/>
          <w:sz w:val="22"/>
          <w:szCs w:val="22"/>
          <w:lang w:eastAsia="en-US"/>
        </w:rPr>
      </w:pPr>
    </w:p>
    <w:p w14:paraId="37053A57" w14:textId="77777777" w:rsidR="0092772C" w:rsidRPr="00D31DF5" w:rsidRDefault="0092772C" w:rsidP="0092772C">
      <w:pPr>
        <w:ind w:right="-2" w:firstLine="720"/>
        <w:jc w:val="right"/>
        <w:rPr>
          <w:rFonts w:eastAsia="Calibri"/>
          <w:sz w:val="22"/>
          <w:szCs w:val="22"/>
          <w:lang w:eastAsia="en-US"/>
        </w:rPr>
      </w:pPr>
    </w:p>
    <w:p w14:paraId="5E9BDFCA" w14:textId="77777777" w:rsidR="0092772C" w:rsidRPr="00D31DF5" w:rsidRDefault="0092772C" w:rsidP="0092772C">
      <w:pPr>
        <w:ind w:right="-2" w:firstLine="720"/>
        <w:jc w:val="right"/>
        <w:rPr>
          <w:rFonts w:eastAsia="Calibri"/>
          <w:sz w:val="22"/>
          <w:szCs w:val="22"/>
          <w:lang w:eastAsia="en-US"/>
        </w:rPr>
      </w:pPr>
    </w:p>
    <w:p w14:paraId="1CE52D77" w14:textId="77777777" w:rsidR="0092772C" w:rsidRPr="00D31DF5" w:rsidRDefault="0092772C" w:rsidP="0092772C">
      <w:pPr>
        <w:ind w:right="-2" w:firstLine="720"/>
        <w:jc w:val="right"/>
        <w:rPr>
          <w:rFonts w:eastAsia="Calibri"/>
          <w:sz w:val="22"/>
          <w:szCs w:val="22"/>
          <w:lang w:eastAsia="en-US"/>
        </w:rPr>
      </w:pPr>
    </w:p>
    <w:p w14:paraId="1F0DE2FB" w14:textId="77777777" w:rsidR="0092772C" w:rsidRPr="00D31DF5" w:rsidRDefault="0092772C" w:rsidP="0092772C">
      <w:pPr>
        <w:ind w:right="-2" w:firstLine="720"/>
        <w:jc w:val="right"/>
        <w:rPr>
          <w:rFonts w:eastAsia="Calibri"/>
          <w:sz w:val="22"/>
          <w:szCs w:val="22"/>
          <w:lang w:eastAsia="en-US"/>
        </w:rPr>
      </w:pPr>
    </w:p>
    <w:p w14:paraId="72C98C39" w14:textId="77777777" w:rsidR="0092772C" w:rsidRPr="00D31DF5" w:rsidRDefault="0092772C" w:rsidP="0092772C">
      <w:pPr>
        <w:ind w:right="-2" w:firstLine="720"/>
        <w:jc w:val="right"/>
        <w:rPr>
          <w:rFonts w:eastAsia="Calibri"/>
          <w:sz w:val="22"/>
          <w:szCs w:val="22"/>
          <w:lang w:eastAsia="en-US"/>
        </w:rPr>
      </w:pPr>
    </w:p>
    <w:p w14:paraId="39156D21" w14:textId="77777777" w:rsidR="0092772C" w:rsidRPr="00D31DF5" w:rsidRDefault="0092772C" w:rsidP="0092772C">
      <w:pPr>
        <w:ind w:right="-2"/>
        <w:rPr>
          <w:rFonts w:eastAsia="Calibri"/>
          <w:sz w:val="22"/>
          <w:szCs w:val="22"/>
          <w:lang w:eastAsia="en-US"/>
        </w:rPr>
      </w:pPr>
    </w:p>
    <w:p w14:paraId="06085F96" w14:textId="77777777" w:rsidR="0092772C" w:rsidRPr="00D31DF5" w:rsidRDefault="0092772C" w:rsidP="0092772C">
      <w:pPr>
        <w:ind w:right="-2" w:firstLine="720"/>
        <w:jc w:val="right"/>
        <w:rPr>
          <w:rFonts w:eastAsia="Calibri"/>
          <w:sz w:val="22"/>
          <w:szCs w:val="22"/>
          <w:lang w:eastAsia="en-US"/>
        </w:rPr>
      </w:pPr>
    </w:p>
    <w:p w14:paraId="0A47B3BE" w14:textId="77777777" w:rsidR="0092772C" w:rsidRPr="00D31DF5" w:rsidRDefault="0092772C" w:rsidP="0092772C">
      <w:pPr>
        <w:ind w:right="-2"/>
        <w:rPr>
          <w:rFonts w:eastAsia="Calibri"/>
          <w:sz w:val="22"/>
          <w:szCs w:val="22"/>
          <w:lang w:eastAsia="en-US"/>
        </w:rPr>
      </w:pPr>
      <w:r w:rsidRPr="00D31DF5">
        <w:rPr>
          <w:rFonts w:eastAsia="Calibri"/>
          <w:sz w:val="22"/>
          <w:szCs w:val="22"/>
          <w:lang w:eastAsia="en-US"/>
        </w:rPr>
        <w:t>Студенты (ФИО, подписи, дата):</w:t>
      </w:r>
    </w:p>
    <w:p w14:paraId="7BC746FA" w14:textId="77777777" w:rsidR="0092772C" w:rsidRPr="00D31DF5" w:rsidRDefault="0092772C" w:rsidP="0092772C">
      <w:pPr>
        <w:ind w:right="-2"/>
        <w:rPr>
          <w:rFonts w:eastAsia="Calibri"/>
          <w:sz w:val="22"/>
          <w:szCs w:val="22"/>
          <w:lang w:eastAsia="en-US"/>
        </w:rPr>
      </w:pPr>
    </w:p>
    <w:p w14:paraId="26FAE58D" w14:textId="77777777" w:rsidR="0092772C" w:rsidRPr="00D31DF5" w:rsidRDefault="0092772C" w:rsidP="0092772C">
      <w:pPr>
        <w:ind w:right="-2"/>
        <w:rPr>
          <w:rFonts w:eastAsia="Calibri"/>
          <w:sz w:val="22"/>
          <w:szCs w:val="22"/>
          <w:lang w:eastAsia="en-US"/>
        </w:rPr>
      </w:pPr>
    </w:p>
    <w:p w14:paraId="024507F3" w14:textId="77777777" w:rsidR="0092772C" w:rsidRPr="00D31DF5" w:rsidRDefault="0092772C" w:rsidP="0092772C">
      <w:pPr>
        <w:ind w:right="-2"/>
        <w:rPr>
          <w:rFonts w:eastAsia="Calibri"/>
          <w:sz w:val="22"/>
          <w:szCs w:val="22"/>
          <w:lang w:eastAsia="en-US"/>
        </w:rPr>
      </w:pPr>
    </w:p>
    <w:p w14:paraId="2D4EB1D2" w14:textId="77777777" w:rsidR="0092772C" w:rsidRPr="00D31DF5" w:rsidRDefault="0092772C" w:rsidP="0092772C">
      <w:pPr>
        <w:ind w:right="-2"/>
        <w:rPr>
          <w:rFonts w:eastAsia="Calibri"/>
          <w:sz w:val="22"/>
          <w:szCs w:val="22"/>
          <w:lang w:eastAsia="en-US"/>
        </w:rPr>
      </w:pPr>
    </w:p>
    <w:p w14:paraId="3F089624" w14:textId="77777777" w:rsidR="0092772C" w:rsidRPr="00D31DF5" w:rsidRDefault="0092772C" w:rsidP="0092772C">
      <w:pPr>
        <w:ind w:right="-2"/>
        <w:rPr>
          <w:rFonts w:eastAsia="Calibri"/>
          <w:sz w:val="22"/>
          <w:szCs w:val="22"/>
          <w:lang w:eastAsia="en-US"/>
        </w:rPr>
      </w:pPr>
    </w:p>
    <w:p w14:paraId="4774AD2F" w14:textId="77777777" w:rsidR="0092772C" w:rsidRPr="00D31DF5" w:rsidRDefault="0092772C" w:rsidP="0092772C">
      <w:pPr>
        <w:ind w:right="-2"/>
        <w:rPr>
          <w:rFonts w:eastAsia="Calibri"/>
          <w:sz w:val="22"/>
          <w:szCs w:val="22"/>
          <w:lang w:eastAsia="en-US"/>
        </w:rPr>
      </w:pPr>
      <w:r w:rsidRPr="00D31DF5">
        <w:rPr>
          <w:rFonts w:eastAsia="Calibri"/>
          <w:sz w:val="22"/>
          <w:szCs w:val="22"/>
          <w:lang w:eastAsia="en-US"/>
        </w:rPr>
        <w:tab/>
      </w:r>
    </w:p>
    <w:p w14:paraId="6224B033" w14:textId="77777777" w:rsidR="0092772C" w:rsidRPr="00D31DF5" w:rsidRDefault="0092772C" w:rsidP="0092772C">
      <w:pPr>
        <w:autoSpaceDE w:val="0"/>
        <w:autoSpaceDN w:val="0"/>
        <w:adjustRightInd w:val="0"/>
        <w:jc w:val="both"/>
        <w:rPr>
          <w:rFonts w:eastAsia="Calibri"/>
          <w:sz w:val="24"/>
          <w:szCs w:val="24"/>
          <w:lang w:eastAsia="en-US"/>
        </w:rPr>
      </w:pPr>
      <w:r w:rsidRPr="00D31DF5">
        <w:rPr>
          <w:rFonts w:eastAsia="Calibri"/>
          <w:sz w:val="24"/>
          <w:szCs w:val="24"/>
          <w:lang w:eastAsia="en-US"/>
        </w:rPr>
        <w:t>Научный руководитель _____________________________________________________</w:t>
      </w:r>
    </w:p>
    <w:p w14:paraId="34888359" w14:textId="77777777" w:rsidR="0092772C" w:rsidRPr="00D31DF5" w:rsidRDefault="0092772C" w:rsidP="0092772C">
      <w:pPr>
        <w:autoSpaceDE w:val="0"/>
        <w:autoSpaceDN w:val="0"/>
        <w:adjustRightInd w:val="0"/>
        <w:jc w:val="both"/>
        <w:rPr>
          <w:rFonts w:eastAsia="Calibri"/>
          <w:sz w:val="24"/>
          <w:szCs w:val="24"/>
          <w:lang w:eastAsia="en-US"/>
        </w:rPr>
      </w:pP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r>
      <w:r w:rsidRPr="00D31DF5">
        <w:rPr>
          <w:rFonts w:eastAsia="Calibri"/>
          <w:sz w:val="24"/>
          <w:szCs w:val="24"/>
          <w:lang w:eastAsia="en-US"/>
        </w:rPr>
        <w:tab/>
        <w:t>(Ф.И.О., подпись, дата)</w:t>
      </w:r>
    </w:p>
    <w:p w14:paraId="42782CDD" w14:textId="77777777" w:rsidR="0092772C" w:rsidRDefault="0092772C">
      <w:pPr>
        <w:rPr>
          <w:b/>
          <w:sz w:val="24"/>
          <w:szCs w:val="24"/>
        </w:rPr>
      </w:pPr>
    </w:p>
    <w:p w14:paraId="175DE956" w14:textId="77777777" w:rsidR="0092772C" w:rsidRDefault="0092772C">
      <w:pPr>
        <w:rPr>
          <w:b/>
          <w:sz w:val="24"/>
          <w:szCs w:val="24"/>
        </w:rPr>
      </w:pPr>
    </w:p>
    <w:p w14:paraId="27CCEEAA" w14:textId="77777777" w:rsidR="0092772C" w:rsidRDefault="0092772C">
      <w:pPr>
        <w:rPr>
          <w:b/>
          <w:sz w:val="24"/>
          <w:szCs w:val="24"/>
        </w:rPr>
      </w:pPr>
      <w:r>
        <w:rPr>
          <w:b/>
          <w:sz w:val="24"/>
          <w:szCs w:val="24"/>
        </w:rPr>
        <w:br w:type="page"/>
      </w:r>
    </w:p>
    <w:p w14:paraId="7BECB211" w14:textId="77777777" w:rsidR="0092772C" w:rsidRDefault="0092772C">
      <w:pPr>
        <w:rPr>
          <w:b/>
          <w:sz w:val="24"/>
          <w:szCs w:val="24"/>
        </w:rPr>
      </w:pPr>
    </w:p>
    <w:p w14:paraId="1B54D7F5" w14:textId="1FF916D4" w:rsidR="006B562F" w:rsidRPr="00F55A14" w:rsidRDefault="006B562F" w:rsidP="006B562F">
      <w:pPr>
        <w:ind w:left="142" w:hanging="142"/>
        <w:jc w:val="right"/>
        <w:rPr>
          <w:b/>
          <w:sz w:val="24"/>
          <w:szCs w:val="24"/>
        </w:rPr>
      </w:pPr>
      <w:r w:rsidRPr="00F55A14">
        <w:rPr>
          <w:b/>
          <w:sz w:val="24"/>
          <w:szCs w:val="24"/>
        </w:rPr>
        <w:t xml:space="preserve">Приложение </w:t>
      </w:r>
      <w:r w:rsidR="0021492B">
        <w:rPr>
          <w:b/>
          <w:sz w:val="24"/>
          <w:szCs w:val="24"/>
        </w:rPr>
        <w:t>№</w:t>
      </w:r>
      <w:r w:rsidR="0092772C">
        <w:rPr>
          <w:b/>
          <w:sz w:val="24"/>
          <w:szCs w:val="24"/>
        </w:rPr>
        <w:t>5</w:t>
      </w:r>
    </w:p>
    <w:p w14:paraId="20ED8448" w14:textId="31ED81BB" w:rsidR="00603E79" w:rsidRPr="00603E79" w:rsidRDefault="00603E79" w:rsidP="00603E79">
      <w:pPr>
        <w:autoSpaceDE w:val="0"/>
        <w:autoSpaceDN w:val="0"/>
        <w:adjustRightInd w:val="0"/>
        <w:jc w:val="right"/>
        <w:rPr>
          <w:rFonts w:eastAsia="Arial Unicode MS"/>
          <w:b/>
          <w:i/>
          <w:sz w:val="24"/>
          <w:szCs w:val="24"/>
        </w:rPr>
      </w:pPr>
      <w:r w:rsidRPr="00603E79">
        <w:rPr>
          <w:b/>
          <w:i/>
          <w:sz w:val="24"/>
          <w:szCs w:val="24"/>
        </w:rPr>
        <w:t>Форма отзыва руководителя/рецензента на выпускную квалификационную работу</w:t>
      </w:r>
    </w:p>
    <w:p w14:paraId="52F8936C" w14:textId="77777777" w:rsidR="00603E79" w:rsidRDefault="00603E79" w:rsidP="00603E79">
      <w:pPr>
        <w:autoSpaceDE w:val="0"/>
        <w:autoSpaceDN w:val="0"/>
        <w:adjustRightInd w:val="0"/>
        <w:rPr>
          <w:rFonts w:eastAsia="Arial Unicode MS"/>
          <w:b/>
          <w:sz w:val="24"/>
          <w:szCs w:val="24"/>
        </w:rPr>
      </w:pPr>
    </w:p>
    <w:p w14:paraId="253C8B33" w14:textId="77777777" w:rsidR="00603E79" w:rsidRPr="00527D50" w:rsidRDefault="00603E79" w:rsidP="00603E79">
      <w:pPr>
        <w:autoSpaceDE w:val="0"/>
        <w:autoSpaceDN w:val="0"/>
        <w:adjustRightInd w:val="0"/>
        <w:rPr>
          <w:rFonts w:eastAsia="Arial Unicode MS"/>
          <w:b/>
          <w:sz w:val="24"/>
          <w:szCs w:val="24"/>
        </w:rPr>
      </w:pPr>
    </w:p>
    <w:p w14:paraId="1EB4EBC3"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1DC54F37" w14:textId="77777777" w:rsidR="003B15EB" w:rsidRPr="00603E79" w:rsidRDefault="003B15EB" w:rsidP="00603E79">
      <w:pPr>
        <w:autoSpaceDE w:val="0"/>
        <w:autoSpaceDN w:val="0"/>
        <w:adjustRightInd w:val="0"/>
        <w:rPr>
          <w:rFonts w:eastAsia="Arial Unicode MS"/>
          <w:b/>
          <w:sz w:val="24"/>
          <w:szCs w:val="24"/>
        </w:rPr>
      </w:pPr>
    </w:p>
    <w:p w14:paraId="357CAD60"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Факультет социальных наук</w:t>
      </w:r>
    </w:p>
    <w:p w14:paraId="192246BB" w14:textId="77777777" w:rsidR="00603E79" w:rsidRDefault="00603E79" w:rsidP="00603E79">
      <w:pPr>
        <w:autoSpaceDE w:val="0"/>
        <w:autoSpaceDN w:val="0"/>
        <w:adjustRightInd w:val="0"/>
        <w:rPr>
          <w:rFonts w:eastAsia="Arial Unicode MS"/>
          <w:b/>
          <w:sz w:val="24"/>
          <w:szCs w:val="24"/>
        </w:rPr>
      </w:pPr>
    </w:p>
    <w:p w14:paraId="53002203" w14:textId="77777777" w:rsidR="003B15EB" w:rsidRPr="00603E79" w:rsidRDefault="003B15EB" w:rsidP="00603E79">
      <w:pPr>
        <w:autoSpaceDE w:val="0"/>
        <w:autoSpaceDN w:val="0"/>
        <w:adjustRightInd w:val="0"/>
        <w:rPr>
          <w:rFonts w:eastAsia="Arial Unicode MS"/>
          <w:b/>
          <w:sz w:val="24"/>
          <w:szCs w:val="24"/>
        </w:rPr>
      </w:pPr>
    </w:p>
    <w:p w14:paraId="4725C221" w14:textId="77777777" w:rsidR="00603E79" w:rsidRPr="00603E79" w:rsidRDefault="00603E79" w:rsidP="00603E79">
      <w:pPr>
        <w:autoSpaceDE w:val="0"/>
        <w:autoSpaceDN w:val="0"/>
        <w:adjustRightInd w:val="0"/>
        <w:rPr>
          <w:rFonts w:eastAsia="Arial Unicode MS"/>
          <w:b/>
          <w:sz w:val="24"/>
          <w:szCs w:val="24"/>
        </w:rPr>
      </w:pPr>
      <w:r w:rsidRPr="00603E79">
        <w:rPr>
          <w:rFonts w:eastAsia="Arial Unicode MS"/>
          <w:b/>
          <w:sz w:val="24"/>
          <w:szCs w:val="24"/>
        </w:rPr>
        <w:t>Образовательная программа   _________________________________________________</w:t>
      </w:r>
    </w:p>
    <w:p w14:paraId="0E953B31" w14:textId="77777777" w:rsidR="00603E79" w:rsidRPr="00603E79" w:rsidRDefault="00603E79" w:rsidP="00603E79">
      <w:pPr>
        <w:autoSpaceDE w:val="0"/>
        <w:autoSpaceDN w:val="0"/>
        <w:adjustRightInd w:val="0"/>
        <w:rPr>
          <w:rFonts w:eastAsia="Arial Unicode MS"/>
          <w:b/>
          <w:sz w:val="24"/>
          <w:szCs w:val="24"/>
        </w:rPr>
      </w:pPr>
    </w:p>
    <w:p w14:paraId="0E0C7A0E" w14:textId="77777777" w:rsidR="00603E79" w:rsidRPr="00603E79" w:rsidRDefault="00603E79" w:rsidP="00603E79">
      <w:pPr>
        <w:autoSpaceDE w:val="0"/>
        <w:autoSpaceDN w:val="0"/>
        <w:adjustRightInd w:val="0"/>
        <w:jc w:val="center"/>
        <w:rPr>
          <w:rFonts w:eastAsia="Arial Unicode MS"/>
          <w:b/>
          <w:sz w:val="28"/>
          <w:szCs w:val="28"/>
        </w:rPr>
      </w:pPr>
      <w:r w:rsidRPr="00603E79">
        <w:rPr>
          <w:rFonts w:eastAsia="Arial Unicode MS"/>
          <w:b/>
          <w:sz w:val="28"/>
          <w:szCs w:val="28"/>
        </w:rPr>
        <w:t>ОТЗЫВ</w:t>
      </w:r>
    </w:p>
    <w:p w14:paraId="0FB327DB" w14:textId="77777777" w:rsidR="00603E79" w:rsidRPr="00603E79" w:rsidRDefault="00603E79" w:rsidP="00603E79">
      <w:pPr>
        <w:autoSpaceDE w:val="0"/>
        <w:autoSpaceDN w:val="0"/>
        <w:adjustRightInd w:val="0"/>
        <w:rPr>
          <w:rFonts w:eastAsia="Arial Unicode MS"/>
          <w:sz w:val="24"/>
          <w:szCs w:val="24"/>
        </w:rPr>
      </w:pPr>
      <w:r w:rsidRPr="00603E79">
        <w:rPr>
          <w:rFonts w:eastAsia="Arial Unicode MS"/>
          <w:sz w:val="24"/>
          <w:szCs w:val="24"/>
        </w:rPr>
        <w:t xml:space="preserve">□ </w:t>
      </w:r>
      <w:r w:rsidR="00E44EC3">
        <w:rPr>
          <w:rFonts w:eastAsia="Arial Unicode MS"/>
          <w:sz w:val="24"/>
          <w:szCs w:val="24"/>
        </w:rPr>
        <w:t>руководител</w:t>
      </w:r>
      <w:r w:rsidR="003B15EB">
        <w:rPr>
          <w:rFonts w:eastAsia="Arial Unicode MS"/>
          <w:sz w:val="24"/>
          <w:szCs w:val="24"/>
        </w:rPr>
        <w:t>я</w:t>
      </w:r>
      <w:r w:rsidRPr="00603E79">
        <w:rPr>
          <w:rFonts w:eastAsia="Arial Unicode MS"/>
          <w:sz w:val="24"/>
          <w:szCs w:val="24"/>
        </w:rPr>
        <w:t xml:space="preserve"> </w:t>
      </w:r>
      <w:r w:rsidR="00E44EC3">
        <w:rPr>
          <w:rFonts w:eastAsia="Arial Unicode MS"/>
          <w:sz w:val="24"/>
          <w:szCs w:val="24"/>
        </w:rPr>
        <w:t>ВКР/КР</w:t>
      </w:r>
      <w:r w:rsidRPr="00603E79">
        <w:rPr>
          <w:rFonts w:eastAsia="Arial Unicode MS"/>
          <w:sz w:val="24"/>
          <w:szCs w:val="24"/>
        </w:rPr>
        <w:t>(ФИО)   _______________________________________________</w:t>
      </w:r>
    </w:p>
    <w:p w14:paraId="670CBBF2" w14:textId="77777777" w:rsidR="00603E79" w:rsidRPr="00603E79" w:rsidRDefault="00603E79" w:rsidP="00603E79">
      <w:pPr>
        <w:autoSpaceDE w:val="0"/>
        <w:autoSpaceDN w:val="0"/>
        <w:adjustRightInd w:val="0"/>
        <w:rPr>
          <w:rFonts w:eastAsia="Arial Unicode MS"/>
          <w:sz w:val="24"/>
          <w:szCs w:val="24"/>
        </w:rPr>
      </w:pPr>
      <w:r w:rsidRPr="00603E79">
        <w:rPr>
          <w:rFonts w:eastAsia="Arial Unicode MS"/>
          <w:sz w:val="24"/>
          <w:szCs w:val="24"/>
        </w:rPr>
        <w:t>□ рецензент</w:t>
      </w:r>
      <w:r w:rsidR="003B15EB">
        <w:rPr>
          <w:rFonts w:eastAsia="Arial Unicode MS"/>
          <w:sz w:val="24"/>
          <w:szCs w:val="24"/>
        </w:rPr>
        <w:t>а</w:t>
      </w:r>
      <w:r w:rsidRPr="00603E79">
        <w:rPr>
          <w:rFonts w:eastAsia="Arial Unicode MS"/>
          <w:sz w:val="24"/>
          <w:szCs w:val="24"/>
        </w:rPr>
        <w:t xml:space="preserve"> (ФИО)   __________________________________________________________</w:t>
      </w:r>
    </w:p>
    <w:p w14:paraId="6E932660" w14:textId="77777777" w:rsidR="00603E79" w:rsidRPr="00603E79" w:rsidRDefault="00603E79" w:rsidP="00603E79">
      <w:pPr>
        <w:autoSpaceDE w:val="0"/>
        <w:autoSpaceDN w:val="0"/>
        <w:adjustRightInd w:val="0"/>
        <w:rPr>
          <w:rFonts w:eastAsia="Arial Unicode MS"/>
          <w:b/>
          <w:sz w:val="24"/>
          <w:szCs w:val="24"/>
        </w:rPr>
      </w:pPr>
    </w:p>
    <w:p w14:paraId="1E342D8F"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на</w:t>
      </w:r>
    </w:p>
    <w:p w14:paraId="52C48404" w14:textId="77777777" w:rsidR="00603E79" w:rsidRPr="00603E79" w:rsidRDefault="00603E79" w:rsidP="00603E79">
      <w:pPr>
        <w:autoSpaceDE w:val="0"/>
        <w:autoSpaceDN w:val="0"/>
        <w:adjustRightInd w:val="0"/>
        <w:jc w:val="center"/>
        <w:rPr>
          <w:rFonts w:eastAsia="Arial Unicode MS"/>
          <w:b/>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476"/>
      </w:tblGrid>
      <w:tr w:rsidR="00603E79" w:rsidRPr="00603E79" w14:paraId="1DA7E1B0" w14:textId="77777777" w:rsidTr="00603E79">
        <w:tc>
          <w:tcPr>
            <w:tcW w:w="4928" w:type="dxa"/>
          </w:tcPr>
          <w:p w14:paraId="580968B7"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 выпускную квалификационную работу</w:t>
            </w:r>
          </w:p>
        </w:tc>
        <w:tc>
          <w:tcPr>
            <w:tcW w:w="4536" w:type="dxa"/>
          </w:tcPr>
          <w:p w14:paraId="7C031775"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 курсовую работу</w:t>
            </w:r>
          </w:p>
        </w:tc>
      </w:tr>
    </w:tbl>
    <w:p w14:paraId="4C89CBEB" w14:textId="77777777" w:rsidR="00603E79" w:rsidRPr="00603E79" w:rsidRDefault="00603E79" w:rsidP="00603E79">
      <w:pPr>
        <w:autoSpaceDE w:val="0"/>
        <w:autoSpaceDN w:val="0"/>
        <w:adjustRightInd w:val="0"/>
        <w:rPr>
          <w:rFonts w:eastAsia="Arial Unicode MS"/>
          <w:sz w:val="24"/>
          <w:szCs w:val="24"/>
        </w:rPr>
      </w:pPr>
    </w:p>
    <w:tbl>
      <w:tblPr>
        <w:tblStyle w:val="af4"/>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2972"/>
        <w:gridCol w:w="3018"/>
      </w:tblGrid>
      <w:tr w:rsidR="00603E79" w:rsidRPr="00603E79" w14:paraId="081410D4" w14:textId="77777777" w:rsidTr="00603E79">
        <w:tc>
          <w:tcPr>
            <w:tcW w:w="3443" w:type="dxa"/>
          </w:tcPr>
          <w:p w14:paraId="5D60CBF0"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студента(ки) ____ курса</w:t>
            </w:r>
          </w:p>
          <w:p w14:paraId="657CA0A9" w14:textId="77777777" w:rsidR="00603E79" w:rsidRPr="00603E79" w:rsidRDefault="00603E79" w:rsidP="00603E79">
            <w:pPr>
              <w:autoSpaceDE w:val="0"/>
              <w:autoSpaceDN w:val="0"/>
              <w:adjustRightInd w:val="0"/>
              <w:rPr>
                <w:rFonts w:ascii="Times New Roman" w:eastAsia="Arial Unicode MS" w:hAnsi="Times New Roman"/>
                <w:sz w:val="24"/>
                <w:szCs w:val="24"/>
              </w:rPr>
            </w:pPr>
          </w:p>
        </w:tc>
        <w:tc>
          <w:tcPr>
            <w:tcW w:w="3003" w:type="dxa"/>
          </w:tcPr>
          <w:p w14:paraId="792C5180"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 магистратуры</w:t>
            </w:r>
          </w:p>
        </w:tc>
        <w:tc>
          <w:tcPr>
            <w:tcW w:w="3052" w:type="dxa"/>
          </w:tcPr>
          <w:p w14:paraId="343FA119"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 бакалавриата</w:t>
            </w:r>
          </w:p>
        </w:tc>
      </w:tr>
    </w:tbl>
    <w:p w14:paraId="04D65934" w14:textId="77777777" w:rsidR="00603E79" w:rsidRPr="00603E79" w:rsidRDefault="00603E79" w:rsidP="00603E79">
      <w:pPr>
        <w:autoSpaceDE w:val="0"/>
        <w:autoSpaceDN w:val="0"/>
        <w:adjustRightInd w:val="0"/>
        <w:rPr>
          <w:rFonts w:eastAsia="Arial Unicode MS"/>
          <w:sz w:val="24"/>
          <w:szCs w:val="24"/>
        </w:rPr>
      </w:pPr>
    </w:p>
    <w:p w14:paraId="2E28DE9B" w14:textId="77777777" w:rsidR="00603E79" w:rsidRPr="00603E79" w:rsidRDefault="00603E79" w:rsidP="00603E79">
      <w:pPr>
        <w:autoSpaceDE w:val="0"/>
        <w:autoSpaceDN w:val="0"/>
        <w:adjustRightInd w:val="0"/>
        <w:rPr>
          <w:rFonts w:eastAsia="Arial Unicode MS"/>
          <w:sz w:val="24"/>
          <w:szCs w:val="24"/>
        </w:rPr>
      </w:pPr>
      <w:r w:rsidRPr="00603E79">
        <w:rPr>
          <w:rFonts w:eastAsia="Arial Unicode MS"/>
          <w:sz w:val="24"/>
          <w:szCs w:val="24"/>
        </w:rPr>
        <w:t>ФИО студента(ки)   ____________________________________________________________</w:t>
      </w:r>
    </w:p>
    <w:p w14:paraId="70F0BB6B" w14:textId="77777777" w:rsidR="00603E79" w:rsidRPr="00603E79" w:rsidRDefault="00603E79" w:rsidP="00603E79">
      <w:pPr>
        <w:autoSpaceDE w:val="0"/>
        <w:autoSpaceDN w:val="0"/>
        <w:adjustRightInd w:val="0"/>
        <w:rPr>
          <w:rFonts w:eastAsia="Arial Unicode MS"/>
          <w:sz w:val="24"/>
          <w:szCs w:val="24"/>
        </w:rPr>
      </w:pPr>
    </w:p>
    <w:p w14:paraId="5E52F347"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по теме:</w:t>
      </w:r>
    </w:p>
    <w:p w14:paraId="2F4BCAED" w14:textId="77777777" w:rsidR="00603E79" w:rsidRPr="00603E79" w:rsidRDefault="00603E79" w:rsidP="00603E79">
      <w:pPr>
        <w:autoSpaceDE w:val="0"/>
        <w:autoSpaceDN w:val="0"/>
        <w:adjustRightInd w:val="0"/>
        <w:rPr>
          <w:rFonts w:eastAsia="Arial Unicode MS"/>
          <w:b/>
          <w:sz w:val="24"/>
          <w:szCs w:val="24"/>
        </w:rPr>
      </w:pPr>
      <w:r w:rsidRPr="00603E79">
        <w:rPr>
          <w:rFonts w:eastAsia="Arial Unicode MS"/>
          <w:b/>
          <w:sz w:val="24"/>
          <w:szCs w:val="24"/>
        </w:rPr>
        <w:t>«_____________________________________________________________________________________________________________________________________________________________________________________________________________________________________»</w:t>
      </w:r>
    </w:p>
    <w:p w14:paraId="09B4C1AA" w14:textId="77777777" w:rsidR="00603E79" w:rsidRDefault="00603E79" w:rsidP="00603E79">
      <w:pPr>
        <w:autoSpaceDE w:val="0"/>
        <w:autoSpaceDN w:val="0"/>
        <w:adjustRightInd w:val="0"/>
        <w:rPr>
          <w:rFonts w:eastAsia="Arial Unicode MS"/>
          <w:sz w:val="24"/>
          <w:szCs w:val="24"/>
        </w:rPr>
      </w:pPr>
    </w:p>
    <w:p w14:paraId="767648E2" w14:textId="77777777" w:rsidR="003B15EB" w:rsidRPr="00603E79" w:rsidRDefault="003B15EB" w:rsidP="00603E79">
      <w:pPr>
        <w:autoSpaceDE w:val="0"/>
        <w:autoSpaceDN w:val="0"/>
        <w:adjustRightInd w:val="0"/>
        <w:rPr>
          <w:rFonts w:eastAsia="Arial Unicode MS"/>
          <w:sz w:val="24"/>
          <w:szCs w:val="24"/>
        </w:rPr>
      </w:pPr>
    </w:p>
    <w:p w14:paraId="32D6F3CC" w14:textId="77777777" w:rsidR="00603E79" w:rsidRPr="00603E79" w:rsidRDefault="003B15EB" w:rsidP="003B15EB">
      <w:pPr>
        <w:autoSpaceDE w:val="0"/>
        <w:autoSpaceDN w:val="0"/>
        <w:adjustRightInd w:val="0"/>
        <w:jc w:val="both"/>
        <w:rPr>
          <w:rFonts w:eastAsia="Arial Unicode MS"/>
          <w:sz w:val="24"/>
          <w:szCs w:val="24"/>
        </w:rPr>
      </w:pPr>
      <w:r>
        <w:rPr>
          <w:rFonts w:eastAsia="Arial Unicode MS"/>
          <w:sz w:val="24"/>
          <w:szCs w:val="24"/>
        </w:rPr>
        <w:t>1. </w:t>
      </w:r>
      <w:r w:rsidR="007E3FD4" w:rsidRPr="007E3FD4">
        <w:rPr>
          <w:rFonts w:eastAsia="Arial Unicode MS"/>
          <w:sz w:val="24"/>
          <w:szCs w:val="24"/>
        </w:rPr>
        <w:t>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tbl>
      <w:tblPr>
        <w:tblStyle w:val="af4"/>
        <w:tblW w:w="0" w:type="auto"/>
        <w:tblLook w:val="04A0" w:firstRow="1" w:lastRow="0" w:firstColumn="1" w:lastColumn="0" w:noHBand="0" w:noVBand="1"/>
      </w:tblPr>
      <w:tblGrid>
        <w:gridCol w:w="9345"/>
      </w:tblGrid>
      <w:tr w:rsidR="00603E79" w:rsidRPr="00603E79" w14:paraId="033479DC" w14:textId="77777777" w:rsidTr="00603E79">
        <w:tc>
          <w:tcPr>
            <w:tcW w:w="9464" w:type="dxa"/>
          </w:tcPr>
          <w:p w14:paraId="7B53AFF3"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5491EB1F" w14:textId="77777777" w:rsidR="00603E79" w:rsidRDefault="00603E79" w:rsidP="00603E79">
            <w:pPr>
              <w:autoSpaceDE w:val="0"/>
              <w:autoSpaceDN w:val="0"/>
              <w:adjustRightInd w:val="0"/>
              <w:rPr>
                <w:rFonts w:ascii="Times New Roman" w:eastAsia="Arial Unicode MS" w:hAnsi="Times New Roman"/>
                <w:sz w:val="24"/>
                <w:szCs w:val="24"/>
              </w:rPr>
            </w:pPr>
          </w:p>
          <w:p w14:paraId="7CF5E930" w14:textId="77777777" w:rsidR="003B15EB" w:rsidRDefault="003B15EB" w:rsidP="00603E79">
            <w:pPr>
              <w:autoSpaceDE w:val="0"/>
              <w:autoSpaceDN w:val="0"/>
              <w:adjustRightInd w:val="0"/>
              <w:rPr>
                <w:rFonts w:ascii="Times New Roman" w:eastAsia="Arial Unicode MS" w:hAnsi="Times New Roman"/>
                <w:sz w:val="24"/>
                <w:szCs w:val="24"/>
              </w:rPr>
            </w:pPr>
          </w:p>
          <w:p w14:paraId="00FFC9FB"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6FF45941"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0C10FFDD"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0F33A5B9" w14:textId="77777777" w:rsidR="00603E79" w:rsidRPr="00603E79" w:rsidRDefault="00603E79" w:rsidP="00603E79">
      <w:pPr>
        <w:autoSpaceDE w:val="0"/>
        <w:autoSpaceDN w:val="0"/>
        <w:adjustRightInd w:val="0"/>
        <w:rPr>
          <w:rFonts w:eastAsia="Arial Unicode MS"/>
          <w:sz w:val="24"/>
          <w:szCs w:val="24"/>
        </w:rPr>
      </w:pPr>
    </w:p>
    <w:p w14:paraId="4B69518C" w14:textId="77777777" w:rsidR="00603E79" w:rsidRPr="00603E79" w:rsidRDefault="003B15EB" w:rsidP="003B15EB">
      <w:pPr>
        <w:autoSpaceDE w:val="0"/>
        <w:autoSpaceDN w:val="0"/>
        <w:adjustRightInd w:val="0"/>
        <w:jc w:val="both"/>
        <w:rPr>
          <w:rFonts w:eastAsia="Arial Unicode MS"/>
          <w:sz w:val="24"/>
          <w:szCs w:val="24"/>
        </w:rPr>
      </w:pPr>
      <w:r>
        <w:rPr>
          <w:rFonts w:eastAsia="Arial Unicode MS"/>
          <w:sz w:val="24"/>
          <w:szCs w:val="24"/>
        </w:rPr>
        <w:t>2. </w:t>
      </w:r>
      <w:r w:rsidR="007E3FD4" w:rsidRPr="007E3FD4">
        <w:rPr>
          <w:rFonts w:eastAsia="Arial Unicode MS"/>
          <w:sz w:val="24"/>
          <w:szCs w:val="24"/>
        </w:rPr>
        <w:t>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tbl>
      <w:tblPr>
        <w:tblStyle w:val="af4"/>
        <w:tblW w:w="0" w:type="auto"/>
        <w:tblLook w:val="04A0" w:firstRow="1" w:lastRow="0" w:firstColumn="1" w:lastColumn="0" w:noHBand="0" w:noVBand="1"/>
      </w:tblPr>
      <w:tblGrid>
        <w:gridCol w:w="9345"/>
      </w:tblGrid>
      <w:tr w:rsidR="00603E79" w:rsidRPr="00603E79" w14:paraId="05F4DFA4" w14:textId="77777777" w:rsidTr="00603E79">
        <w:tc>
          <w:tcPr>
            <w:tcW w:w="9464" w:type="dxa"/>
          </w:tcPr>
          <w:p w14:paraId="226A4034"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612DC449" w14:textId="77777777" w:rsidR="00603E79" w:rsidRDefault="00603E79" w:rsidP="00603E79">
            <w:pPr>
              <w:autoSpaceDE w:val="0"/>
              <w:autoSpaceDN w:val="0"/>
              <w:adjustRightInd w:val="0"/>
              <w:rPr>
                <w:rFonts w:ascii="Times New Roman" w:eastAsia="Arial Unicode MS" w:hAnsi="Times New Roman"/>
                <w:sz w:val="24"/>
                <w:szCs w:val="24"/>
              </w:rPr>
            </w:pPr>
          </w:p>
          <w:p w14:paraId="33D0039B" w14:textId="77777777" w:rsidR="003B15EB" w:rsidRDefault="003B15EB" w:rsidP="00603E79">
            <w:pPr>
              <w:autoSpaceDE w:val="0"/>
              <w:autoSpaceDN w:val="0"/>
              <w:adjustRightInd w:val="0"/>
              <w:rPr>
                <w:rFonts w:ascii="Times New Roman" w:eastAsia="Arial Unicode MS" w:hAnsi="Times New Roman"/>
                <w:sz w:val="24"/>
                <w:szCs w:val="24"/>
              </w:rPr>
            </w:pPr>
          </w:p>
          <w:p w14:paraId="4E27180A"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4CD22374"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34A70197"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1E344BA1" w14:textId="77777777" w:rsidR="00DE5A4D" w:rsidRPr="00603E79" w:rsidRDefault="00DE5A4D" w:rsidP="003B15EB">
      <w:pPr>
        <w:autoSpaceDE w:val="0"/>
        <w:autoSpaceDN w:val="0"/>
        <w:adjustRightInd w:val="0"/>
        <w:jc w:val="both"/>
        <w:rPr>
          <w:rFonts w:eastAsia="Arial Unicode MS"/>
          <w:sz w:val="24"/>
          <w:szCs w:val="24"/>
        </w:rPr>
      </w:pPr>
      <w:r>
        <w:rPr>
          <w:rFonts w:eastAsia="Arial Unicode MS"/>
          <w:sz w:val="24"/>
          <w:szCs w:val="24"/>
        </w:rPr>
        <w:lastRenderedPageBreak/>
        <w:t>3.</w:t>
      </w:r>
      <w:r w:rsidR="003B15EB">
        <w:rPr>
          <w:rFonts w:eastAsia="Arial Unicode MS"/>
          <w:sz w:val="24"/>
          <w:szCs w:val="24"/>
        </w:rPr>
        <w:t> </w:t>
      </w:r>
      <w:r w:rsidR="007E3FD4" w:rsidRPr="007E3FD4">
        <w:rPr>
          <w:rFonts w:eastAsia="Arial Unicode MS"/>
          <w:sz w:val="24"/>
          <w:szCs w:val="24"/>
        </w:rPr>
        <w:t>Достижение целей работы используемыми методами исследования (обоснованность выбранных методов исследования, наличие подтверждённых или неподтверждённых гипотез, их соответствие поставленным целям и задачам)</w:t>
      </w:r>
    </w:p>
    <w:tbl>
      <w:tblPr>
        <w:tblStyle w:val="af4"/>
        <w:tblW w:w="0" w:type="auto"/>
        <w:tblLook w:val="04A0" w:firstRow="1" w:lastRow="0" w:firstColumn="1" w:lastColumn="0" w:noHBand="0" w:noVBand="1"/>
      </w:tblPr>
      <w:tblGrid>
        <w:gridCol w:w="9345"/>
      </w:tblGrid>
      <w:tr w:rsidR="00DE5A4D" w:rsidRPr="00603E79" w14:paraId="6460A1CF" w14:textId="77777777" w:rsidTr="00153C03">
        <w:tc>
          <w:tcPr>
            <w:tcW w:w="9464" w:type="dxa"/>
          </w:tcPr>
          <w:p w14:paraId="57462A0A" w14:textId="77777777" w:rsidR="00DE5A4D" w:rsidRPr="00603E79" w:rsidRDefault="00DE5A4D" w:rsidP="00153C03">
            <w:pPr>
              <w:autoSpaceDE w:val="0"/>
              <w:autoSpaceDN w:val="0"/>
              <w:adjustRightInd w:val="0"/>
              <w:rPr>
                <w:rFonts w:ascii="Times New Roman" w:eastAsia="Arial Unicode MS" w:hAnsi="Times New Roman"/>
                <w:sz w:val="24"/>
                <w:szCs w:val="24"/>
              </w:rPr>
            </w:pPr>
          </w:p>
          <w:p w14:paraId="39C7B792" w14:textId="77777777" w:rsidR="00DE5A4D" w:rsidRDefault="00DE5A4D" w:rsidP="00153C03">
            <w:pPr>
              <w:autoSpaceDE w:val="0"/>
              <w:autoSpaceDN w:val="0"/>
              <w:adjustRightInd w:val="0"/>
              <w:rPr>
                <w:rFonts w:ascii="Times New Roman" w:eastAsia="Arial Unicode MS" w:hAnsi="Times New Roman"/>
                <w:sz w:val="24"/>
                <w:szCs w:val="24"/>
              </w:rPr>
            </w:pPr>
          </w:p>
          <w:p w14:paraId="3DDA3222" w14:textId="77777777" w:rsidR="003B15EB" w:rsidRDefault="003B15EB" w:rsidP="00153C03">
            <w:pPr>
              <w:autoSpaceDE w:val="0"/>
              <w:autoSpaceDN w:val="0"/>
              <w:adjustRightInd w:val="0"/>
              <w:rPr>
                <w:rFonts w:ascii="Times New Roman" w:eastAsia="Arial Unicode MS" w:hAnsi="Times New Roman"/>
                <w:sz w:val="24"/>
                <w:szCs w:val="24"/>
              </w:rPr>
            </w:pPr>
          </w:p>
          <w:p w14:paraId="76C210E0" w14:textId="77777777" w:rsidR="003B15EB" w:rsidRPr="00603E79" w:rsidRDefault="003B15EB" w:rsidP="00153C03">
            <w:pPr>
              <w:autoSpaceDE w:val="0"/>
              <w:autoSpaceDN w:val="0"/>
              <w:adjustRightInd w:val="0"/>
              <w:rPr>
                <w:rFonts w:ascii="Times New Roman" w:eastAsia="Arial Unicode MS" w:hAnsi="Times New Roman"/>
                <w:sz w:val="24"/>
                <w:szCs w:val="24"/>
              </w:rPr>
            </w:pPr>
          </w:p>
          <w:p w14:paraId="0E0E4901" w14:textId="77777777" w:rsidR="00DE5A4D" w:rsidRPr="00603E79" w:rsidRDefault="00DE5A4D" w:rsidP="00153C03">
            <w:pPr>
              <w:autoSpaceDE w:val="0"/>
              <w:autoSpaceDN w:val="0"/>
              <w:adjustRightInd w:val="0"/>
              <w:rPr>
                <w:rFonts w:ascii="Times New Roman" w:eastAsia="Arial Unicode MS" w:hAnsi="Times New Roman"/>
                <w:sz w:val="24"/>
                <w:szCs w:val="24"/>
              </w:rPr>
            </w:pPr>
          </w:p>
          <w:p w14:paraId="551366EE" w14:textId="77777777" w:rsidR="00DE5A4D" w:rsidRPr="00603E79" w:rsidRDefault="00DE5A4D" w:rsidP="00153C03">
            <w:pPr>
              <w:autoSpaceDE w:val="0"/>
              <w:autoSpaceDN w:val="0"/>
              <w:adjustRightInd w:val="0"/>
              <w:rPr>
                <w:rFonts w:ascii="Times New Roman" w:eastAsia="Arial Unicode MS" w:hAnsi="Times New Roman"/>
                <w:sz w:val="24"/>
                <w:szCs w:val="24"/>
              </w:rPr>
            </w:pPr>
          </w:p>
        </w:tc>
      </w:tr>
    </w:tbl>
    <w:p w14:paraId="6A2C6ADF" w14:textId="77777777" w:rsidR="00DE5A4D" w:rsidRPr="00603E79" w:rsidRDefault="00DE5A4D" w:rsidP="00603E79">
      <w:pPr>
        <w:autoSpaceDE w:val="0"/>
        <w:autoSpaceDN w:val="0"/>
        <w:adjustRightInd w:val="0"/>
        <w:rPr>
          <w:rFonts w:eastAsia="Arial Unicode MS"/>
          <w:sz w:val="24"/>
          <w:szCs w:val="24"/>
        </w:rPr>
      </w:pPr>
    </w:p>
    <w:p w14:paraId="450CE3B3" w14:textId="77777777" w:rsidR="00603E79" w:rsidRPr="00603E79" w:rsidRDefault="00DE5A4D" w:rsidP="003B15EB">
      <w:pPr>
        <w:autoSpaceDE w:val="0"/>
        <w:autoSpaceDN w:val="0"/>
        <w:adjustRightInd w:val="0"/>
        <w:jc w:val="both"/>
        <w:rPr>
          <w:rFonts w:eastAsia="Arial Unicode MS"/>
          <w:sz w:val="24"/>
          <w:szCs w:val="24"/>
        </w:rPr>
      </w:pPr>
      <w:r>
        <w:rPr>
          <w:rFonts w:eastAsia="Arial Unicode MS"/>
          <w:sz w:val="24"/>
          <w:szCs w:val="24"/>
        </w:rPr>
        <w:t>4</w:t>
      </w:r>
      <w:r w:rsidR="003B15EB">
        <w:rPr>
          <w:rFonts w:eastAsia="Arial Unicode MS"/>
          <w:sz w:val="24"/>
          <w:szCs w:val="24"/>
        </w:rPr>
        <w:t>. </w:t>
      </w:r>
      <w:r w:rsidR="007E3FD4" w:rsidRPr="007E3FD4">
        <w:rPr>
          <w:rFonts w:eastAsia="Arial Unicode MS"/>
          <w:sz w:val="24"/>
          <w:szCs w:val="24"/>
        </w:rPr>
        <w:t>Полученные результаты работы (новизна, оригинальность, теоретическая и практическая значимость и применимость)</w:t>
      </w:r>
    </w:p>
    <w:tbl>
      <w:tblPr>
        <w:tblStyle w:val="af4"/>
        <w:tblW w:w="0" w:type="auto"/>
        <w:tblLook w:val="04A0" w:firstRow="1" w:lastRow="0" w:firstColumn="1" w:lastColumn="0" w:noHBand="0" w:noVBand="1"/>
      </w:tblPr>
      <w:tblGrid>
        <w:gridCol w:w="9345"/>
      </w:tblGrid>
      <w:tr w:rsidR="00603E79" w:rsidRPr="00603E79" w14:paraId="323922E3" w14:textId="77777777" w:rsidTr="00603E79">
        <w:tc>
          <w:tcPr>
            <w:tcW w:w="9464" w:type="dxa"/>
          </w:tcPr>
          <w:p w14:paraId="1A881914"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7236DFF1" w14:textId="77777777" w:rsidR="00603E79" w:rsidRDefault="00603E79" w:rsidP="00603E79">
            <w:pPr>
              <w:autoSpaceDE w:val="0"/>
              <w:autoSpaceDN w:val="0"/>
              <w:adjustRightInd w:val="0"/>
              <w:rPr>
                <w:rFonts w:ascii="Times New Roman" w:eastAsia="Arial Unicode MS" w:hAnsi="Times New Roman"/>
                <w:sz w:val="24"/>
                <w:szCs w:val="24"/>
              </w:rPr>
            </w:pPr>
          </w:p>
          <w:p w14:paraId="3E3A0BEC" w14:textId="77777777" w:rsidR="003B15EB" w:rsidRDefault="003B15EB" w:rsidP="00603E79">
            <w:pPr>
              <w:autoSpaceDE w:val="0"/>
              <w:autoSpaceDN w:val="0"/>
              <w:adjustRightInd w:val="0"/>
              <w:rPr>
                <w:rFonts w:ascii="Times New Roman" w:eastAsia="Arial Unicode MS" w:hAnsi="Times New Roman"/>
                <w:sz w:val="24"/>
                <w:szCs w:val="24"/>
              </w:rPr>
            </w:pPr>
          </w:p>
          <w:p w14:paraId="53E841D0"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1031A3AE"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5B60F8E4"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54FC330F" w14:textId="77777777" w:rsidR="00603E79" w:rsidRDefault="00603E79" w:rsidP="00603E79">
      <w:pPr>
        <w:autoSpaceDE w:val="0"/>
        <w:autoSpaceDN w:val="0"/>
        <w:adjustRightInd w:val="0"/>
        <w:rPr>
          <w:rFonts w:eastAsia="Arial Unicode MS"/>
          <w:sz w:val="24"/>
          <w:szCs w:val="24"/>
        </w:rPr>
      </w:pPr>
    </w:p>
    <w:p w14:paraId="6A3FA30F" w14:textId="77777777" w:rsidR="00603E79" w:rsidRPr="00603E79" w:rsidRDefault="00DE5A4D" w:rsidP="003B15EB">
      <w:pPr>
        <w:autoSpaceDE w:val="0"/>
        <w:autoSpaceDN w:val="0"/>
        <w:adjustRightInd w:val="0"/>
        <w:jc w:val="both"/>
        <w:rPr>
          <w:rFonts w:eastAsia="Arial Unicode MS"/>
          <w:sz w:val="24"/>
          <w:szCs w:val="24"/>
        </w:rPr>
      </w:pPr>
      <w:r>
        <w:rPr>
          <w:rFonts w:eastAsia="Arial Unicode MS"/>
          <w:sz w:val="24"/>
          <w:szCs w:val="24"/>
        </w:rPr>
        <w:t>5</w:t>
      </w:r>
      <w:r w:rsidR="003B15EB">
        <w:rPr>
          <w:rFonts w:eastAsia="Arial Unicode MS"/>
          <w:sz w:val="24"/>
          <w:szCs w:val="24"/>
        </w:rPr>
        <w:t>. </w:t>
      </w:r>
      <w:r w:rsidR="007E3FD4" w:rsidRPr="007E3FD4">
        <w:rPr>
          <w:rFonts w:eastAsia="Arial Unicode MS"/>
          <w:sz w:val="24"/>
          <w:szCs w:val="24"/>
        </w:rPr>
        <w:t>Оформление работы (соответствие стандартам и правилам оформления, отсутствие ошибок, наличие единого дизайна и стиля оформления)</w:t>
      </w:r>
    </w:p>
    <w:tbl>
      <w:tblPr>
        <w:tblStyle w:val="af4"/>
        <w:tblW w:w="0" w:type="auto"/>
        <w:tblLook w:val="04A0" w:firstRow="1" w:lastRow="0" w:firstColumn="1" w:lastColumn="0" w:noHBand="0" w:noVBand="1"/>
      </w:tblPr>
      <w:tblGrid>
        <w:gridCol w:w="9345"/>
      </w:tblGrid>
      <w:tr w:rsidR="00603E79" w:rsidRPr="00603E79" w14:paraId="0BE327A2" w14:textId="77777777" w:rsidTr="00603E79">
        <w:tc>
          <w:tcPr>
            <w:tcW w:w="9464" w:type="dxa"/>
          </w:tcPr>
          <w:p w14:paraId="265F63C6"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348356EE" w14:textId="77777777" w:rsidR="00603E79" w:rsidRDefault="00603E79" w:rsidP="00603E79">
            <w:pPr>
              <w:autoSpaceDE w:val="0"/>
              <w:autoSpaceDN w:val="0"/>
              <w:adjustRightInd w:val="0"/>
              <w:rPr>
                <w:rFonts w:ascii="Times New Roman" w:eastAsia="Arial Unicode MS" w:hAnsi="Times New Roman"/>
                <w:sz w:val="24"/>
                <w:szCs w:val="24"/>
              </w:rPr>
            </w:pPr>
          </w:p>
          <w:p w14:paraId="2DAAC48D" w14:textId="77777777" w:rsidR="003B15EB" w:rsidRDefault="003B15EB" w:rsidP="00603E79">
            <w:pPr>
              <w:autoSpaceDE w:val="0"/>
              <w:autoSpaceDN w:val="0"/>
              <w:adjustRightInd w:val="0"/>
              <w:rPr>
                <w:rFonts w:ascii="Times New Roman" w:eastAsia="Arial Unicode MS" w:hAnsi="Times New Roman"/>
                <w:sz w:val="24"/>
                <w:szCs w:val="24"/>
              </w:rPr>
            </w:pPr>
          </w:p>
          <w:p w14:paraId="0B4311C5"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270D5D0D"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46B79530"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2474397C" w14:textId="77777777" w:rsidR="00603E79" w:rsidRPr="00603E79" w:rsidRDefault="00603E79" w:rsidP="00603E79">
      <w:pPr>
        <w:autoSpaceDE w:val="0"/>
        <w:autoSpaceDN w:val="0"/>
        <w:adjustRightInd w:val="0"/>
        <w:rPr>
          <w:rFonts w:eastAsia="Arial Unicode MS"/>
          <w:sz w:val="24"/>
          <w:szCs w:val="24"/>
        </w:rPr>
      </w:pPr>
    </w:p>
    <w:p w14:paraId="19CE1667" w14:textId="77777777" w:rsidR="00603E79" w:rsidRPr="00603E79" w:rsidRDefault="00DE5A4D" w:rsidP="00603E79">
      <w:pPr>
        <w:autoSpaceDE w:val="0"/>
        <w:autoSpaceDN w:val="0"/>
        <w:adjustRightInd w:val="0"/>
        <w:rPr>
          <w:rFonts w:eastAsia="Arial Unicode MS"/>
          <w:sz w:val="24"/>
          <w:szCs w:val="24"/>
        </w:rPr>
      </w:pPr>
      <w:r>
        <w:rPr>
          <w:rFonts w:eastAsia="Arial Unicode MS"/>
          <w:sz w:val="24"/>
          <w:szCs w:val="24"/>
        </w:rPr>
        <w:t>6</w:t>
      </w:r>
      <w:r w:rsidR="003B15EB">
        <w:rPr>
          <w:rFonts w:eastAsia="Arial Unicode MS"/>
          <w:sz w:val="24"/>
          <w:szCs w:val="24"/>
        </w:rPr>
        <w:t>. </w:t>
      </w:r>
      <w:r w:rsidR="00603E79" w:rsidRPr="00603E79">
        <w:rPr>
          <w:rFonts w:eastAsia="Arial Unicode MS"/>
          <w:sz w:val="24"/>
          <w:szCs w:val="24"/>
        </w:rPr>
        <w:t>Основные достоинства работы</w:t>
      </w:r>
    </w:p>
    <w:tbl>
      <w:tblPr>
        <w:tblStyle w:val="af4"/>
        <w:tblW w:w="0" w:type="auto"/>
        <w:tblLook w:val="04A0" w:firstRow="1" w:lastRow="0" w:firstColumn="1" w:lastColumn="0" w:noHBand="0" w:noVBand="1"/>
      </w:tblPr>
      <w:tblGrid>
        <w:gridCol w:w="9345"/>
      </w:tblGrid>
      <w:tr w:rsidR="00603E79" w:rsidRPr="00603E79" w14:paraId="1A6695DF" w14:textId="77777777" w:rsidTr="00603E79">
        <w:tc>
          <w:tcPr>
            <w:tcW w:w="9464" w:type="dxa"/>
          </w:tcPr>
          <w:p w14:paraId="123E246B"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7507DCC8"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49ADE289" w14:textId="77777777" w:rsidR="00603E79" w:rsidRDefault="00603E79" w:rsidP="00603E79">
            <w:pPr>
              <w:autoSpaceDE w:val="0"/>
              <w:autoSpaceDN w:val="0"/>
              <w:adjustRightInd w:val="0"/>
              <w:rPr>
                <w:rFonts w:ascii="Times New Roman" w:eastAsia="Arial Unicode MS" w:hAnsi="Times New Roman"/>
                <w:sz w:val="24"/>
                <w:szCs w:val="24"/>
              </w:rPr>
            </w:pPr>
          </w:p>
          <w:p w14:paraId="2ED8819B" w14:textId="77777777" w:rsidR="003B15EB" w:rsidRDefault="003B15EB" w:rsidP="00603E79">
            <w:pPr>
              <w:autoSpaceDE w:val="0"/>
              <w:autoSpaceDN w:val="0"/>
              <w:adjustRightInd w:val="0"/>
              <w:rPr>
                <w:rFonts w:ascii="Times New Roman" w:eastAsia="Arial Unicode MS" w:hAnsi="Times New Roman"/>
                <w:sz w:val="24"/>
                <w:szCs w:val="24"/>
              </w:rPr>
            </w:pPr>
          </w:p>
          <w:p w14:paraId="42F0D6FF"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2C74DD9D"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6C904A93" w14:textId="77777777" w:rsidR="00603E79" w:rsidRPr="00603E79" w:rsidRDefault="00603E79" w:rsidP="00603E79">
      <w:pPr>
        <w:autoSpaceDE w:val="0"/>
        <w:autoSpaceDN w:val="0"/>
        <w:adjustRightInd w:val="0"/>
        <w:rPr>
          <w:rFonts w:eastAsia="Arial Unicode MS"/>
          <w:sz w:val="24"/>
          <w:szCs w:val="24"/>
        </w:rPr>
      </w:pPr>
    </w:p>
    <w:p w14:paraId="7689DCF0" w14:textId="4937853A" w:rsidR="00603E79" w:rsidRPr="00603E79" w:rsidRDefault="00DE5A4D" w:rsidP="00603E79">
      <w:pPr>
        <w:autoSpaceDE w:val="0"/>
        <w:autoSpaceDN w:val="0"/>
        <w:adjustRightInd w:val="0"/>
        <w:rPr>
          <w:rFonts w:eastAsia="Arial Unicode MS"/>
          <w:sz w:val="24"/>
          <w:szCs w:val="24"/>
        </w:rPr>
      </w:pPr>
      <w:r>
        <w:rPr>
          <w:rFonts w:eastAsia="Arial Unicode MS"/>
          <w:sz w:val="24"/>
          <w:szCs w:val="24"/>
        </w:rPr>
        <w:t>7</w:t>
      </w:r>
      <w:r w:rsidR="003B15EB">
        <w:rPr>
          <w:rFonts w:eastAsia="Arial Unicode MS"/>
          <w:sz w:val="24"/>
          <w:szCs w:val="24"/>
        </w:rPr>
        <w:t>. </w:t>
      </w:r>
      <w:r w:rsidR="00603E79" w:rsidRPr="00603E79">
        <w:rPr>
          <w:rFonts w:eastAsia="Arial Unicode MS"/>
          <w:sz w:val="24"/>
          <w:szCs w:val="24"/>
        </w:rPr>
        <w:t>Основные недостатки работы</w:t>
      </w:r>
    </w:p>
    <w:tbl>
      <w:tblPr>
        <w:tblStyle w:val="af4"/>
        <w:tblW w:w="0" w:type="auto"/>
        <w:tblLook w:val="04A0" w:firstRow="1" w:lastRow="0" w:firstColumn="1" w:lastColumn="0" w:noHBand="0" w:noVBand="1"/>
      </w:tblPr>
      <w:tblGrid>
        <w:gridCol w:w="9345"/>
      </w:tblGrid>
      <w:tr w:rsidR="00603E79" w:rsidRPr="00603E79" w14:paraId="740DD2CB" w14:textId="77777777" w:rsidTr="00603E79">
        <w:tc>
          <w:tcPr>
            <w:tcW w:w="9464" w:type="dxa"/>
          </w:tcPr>
          <w:p w14:paraId="21EDE6FD"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3EC33EDE"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634FA503" w14:textId="77777777" w:rsidR="00603E79" w:rsidRDefault="00603E79" w:rsidP="00603E79">
            <w:pPr>
              <w:autoSpaceDE w:val="0"/>
              <w:autoSpaceDN w:val="0"/>
              <w:adjustRightInd w:val="0"/>
              <w:rPr>
                <w:rFonts w:ascii="Times New Roman" w:eastAsia="Arial Unicode MS" w:hAnsi="Times New Roman"/>
                <w:sz w:val="24"/>
                <w:szCs w:val="24"/>
              </w:rPr>
            </w:pPr>
          </w:p>
          <w:p w14:paraId="017A402E" w14:textId="77777777" w:rsidR="003B15EB" w:rsidRDefault="003B15EB" w:rsidP="00603E79">
            <w:pPr>
              <w:autoSpaceDE w:val="0"/>
              <w:autoSpaceDN w:val="0"/>
              <w:adjustRightInd w:val="0"/>
              <w:rPr>
                <w:rFonts w:ascii="Times New Roman" w:eastAsia="Arial Unicode MS" w:hAnsi="Times New Roman"/>
                <w:sz w:val="24"/>
                <w:szCs w:val="24"/>
              </w:rPr>
            </w:pPr>
          </w:p>
          <w:p w14:paraId="49FCE141"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055A4B77"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515CA949" w14:textId="77777777" w:rsidR="00603E79" w:rsidRPr="00603E79" w:rsidRDefault="00603E79" w:rsidP="00603E79">
      <w:pPr>
        <w:autoSpaceDE w:val="0"/>
        <w:autoSpaceDN w:val="0"/>
        <w:adjustRightInd w:val="0"/>
        <w:rPr>
          <w:rFonts w:eastAsia="Arial Unicode MS"/>
          <w:sz w:val="24"/>
          <w:szCs w:val="24"/>
        </w:rPr>
      </w:pPr>
    </w:p>
    <w:p w14:paraId="6AD732F4" w14:textId="77777777" w:rsidR="00603E79" w:rsidRPr="00603E79" w:rsidRDefault="00DE5A4D" w:rsidP="00603E79">
      <w:pPr>
        <w:autoSpaceDE w:val="0"/>
        <w:autoSpaceDN w:val="0"/>
        <w:adjustRightInd w:val="0"/>
        <w:rPr>
          <w:rFonts w:eastAsia="Arial Unicode MS"/>
          <w:sz w:val="24"/>
          <w:szCs w:val="24"/>
        </w:rPr>
      </w:pPr>
      <w:r>
        <w:rPr>
          <w:rFonts w:eastAsia="Arial Unicode MS"/>
          <w:sz w:val="24"/>
          <w:szCs w:val="24"/>
        </w:rPr>
        <w:t>8</w:t>
      </w:r>
      <w:r w:rsidR="003B15EB">
        <w:rPr>
          <w:rFonts w:eastAsia="Arial Unicode MS"/>
          <w:sz w:val="24"/>
          <w:szCs w:val="24"/>
        </w:rPr>
        <w:t>. </w:t>
      </w:r>
      <w:r w:rsidR="00603E79" w:rsidRPr="00603E79">
        <w:rPr>
          <w:rFonts w:eastAsia="Arial Unicode MS"/>
          <w:sz w:val="24"/>
          <w:szCs w:val="24"/>
        </w:rPr>
        <w:t>Дополнительные комментарии к работе</w:t>
      </w:r>
    </w:p>
    <w:tbl>
      <w:tblPr>
        <w:tblStyle w:val="af4"/>
        <w:tblW w:w="0" w:type="auto"/>
        <w:tblLook w:val="04A0" w:firstRow="1" w:lastRow="0" w:firstColumn="1" w:lastColumn="0" w:noHBand="0" w:noVBand="1"/>
      </w:tblPr>
      <w:tblGrid>
        <w:gridCol w:w="9345"/>
      </w:tblGrid>
      <w:tr w:rsidR="00603E79" w:rsidRPr="00603E79" w14:paraId="14A9324A" w14:textId="77777777" w:rsidTr="00603E79">
        <w:tc>
          <w:tcPr>
            <w:tcW w:w="9464" w:type="dxa"/>
          </w:tcPr>
          <w:p w14:paraId="5CCAA7E2"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65978302" w14:textId="77777777" w:rsidR="00603E79" w:rsidRDefault="00603E79" w:rsidP="00603E79">
            <w:pPr>
              <w:autoSpaceDE w:val="0"/>
              <w:autoSpaceDN w:val="0"/>
              <w:adjustRightInd w:val="0"/>
              <w:rPr>
                <w:rFonts w:ascii="Times New Roman" w:eastAsia="Arial Unicode MS" w:hAnsi="Times New Roman"/>
                <w:sz w:val="24"/>
                <w:szCs w:val="24"/>
              </w:rPr>
            </w:pPr>
          </w:p>
          <w:p w14:paraId="0089D1E0" w14:textId="77777777" w:rsidR="003B15EB" w:rsidRDefault="003B15EB" w:rsidP="00603E79">
            <w:pPr>
              <w:autoSpaceDE w:val="0"/>
              <w:autoSpaceDN w:val="0"/>
              <w:adjustRightInd w:val="0"/>
              <w:rPr>
                <w:rFonts w:ascii="Times New Roman" w:eastAsia="Arial Unicode MS" w:hAnsi="Times New Roman"/>
                <w:sz w:val="24"/>
                <w:szCs w:val="24"/>
              </w:rPr>
            </w:pPr>
          </w:p>
          <w:p w14:paraId="4245324D" w14:textId="77777777" w:rsidR="003B15EB" w:rsidRPr="00603E79" w:rsidRDefault="003B15EB" w:rsidP="00603E79">
            <w:pPr>
              <w:autoSpaceDE w:val="0"/>
              <w:autoSpaceDN w:val="0"/>
              <w:adjustRightInd w:val="0"/>
              <w:rPr>
                <w:rFonts w:ascii="Times New Roman" w:eastAsia="Arial Unicode MS" w:hAnsi="Times New Roman"/>
                <w:sz w:val="24"/>
                <w:szCs w:val="24"/>
              </w:rPr>
            </w:pPr>
          </w:p>
          <w:p w14:paraId="73A78917" w14:textId="77777777" w:rsidR="00603E79" w:rsidRPr="00603E79" w:rsidRDefault="00603E79" w:rsidP="00603E79">
            <w:pPr>
              <w:autoSpaceDE w:val="0"/>
              <w:autoSpaceDN w:val="0"/>
              <w:adjustRightInd w:val="0"/>
              <w:rPr>
                <w:rFonts w:ascii="Times New Roman" w:eastAsia="Arial Unicode MS" w:hAnsi="Times New Roman"/>
                <w:sz w:val="24"/>
                <w:szCs w:val="24"/>
              </w:rPr>
            </w:pPr>
          </w:p>
          <w:p w14:paraId="7D4329D8"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39FB0D3C" w14:textId="77777777" w:rsidR="00603E79" w:rsidRPr="00603E79" w:rsidRDefault="00603E79" w:rsidP="00603E79">
      <w:pPr>
        <w:autoSpaceDE w:val="0"/>
        <w:autoSpaceDN w:val="0"/>
        <w:adjustRightInd w:val="0"/>
        <w:rPr>
          <w:rFonts w:eastAsia="Arial Unicode MS"/>
          <w:sz w:val="24"/>
          <w:szCs w:val="24"/>
        </w:rPr>
      </w:pPr>
    </w:p>
    <w:p w14:paraId="6F379428" w14:textId="77777777" w:rsidR="00603E79" w:rsidRPr="00603E79" w:rsidRDefault="00603E79" w:rsidP="00603E79">
      <w:pPr>
        <w:autoSpaceDE w:val="0"/>
        <w:autoSpaceDN w:val="0"/>
        <w:adjustRightInd w:val="0"/>
        <w:rPr>
          <w:rFonts w:eastAsia="Arial Unicode MS"/>
          <w:sz w:val="24"/>
          <w:szCs w:val="24"/>
        </w:rPr>
      </w:pPr>
    </w:p>
    <w:tbl>
      <w:tblPr>
        <w:tblStyle w:val="af4"/>
        <w:tblW w:w="0" w:type="auto"/>
        <w:jc w:val="center"/>
        <w:tblLook w:val="04A0" w:firstRow="1" w:lastRow="0" w:firstColumn="1" w:lastColumn="0" w:noHBand="0" w:noVBand="1"/>
      </w:tblPr>
      <w:tblGrid>
        <w:gridCol w:w="560"/>
        <w:gridCol w:w="6232"/>
        <w:gridCol w:w="2553"/>
      </w:tblGrid>
      <w:tr w:rsidR="00603E79" w:rsidRPr="00603E79" w14:paraId="1B90ED02" w14:textId="77777777" w:rsidTr="00FB5BC9">
        <w:trPr>
          <w:jc w:val="center"/>
        </w:trPr>
        <w:tc>
          <w:tcPr>
            <w:tcW w:w="560" w:type="dxa"/>
            <w:vAlign w:val="center"/>
          </w:tcPr>
          <w:p w14:paraId="423BA8CF" w14:textId="77777777" w:rsidR="00603E79" w:rsidRPr="00603E79" w:rsidRDefault="00603E79" w:rsidP="00603E79">
            <w:pPr>
              <w:autoSpaceDE w:val="0"/>
              <w:autoSpaceDN w:val="0"/>
              <w:adjustRightInd w:val="0"/>
              <w:jc w:val="center"/>
              <w:rPr>
                <w:rFonts w:ascii="Times New Roman" w:eastAsia="Arial Unicode MS" w:hAnsi="Times New Roman"/>
                <w:b/>
                <w:sz w:val="24"/>
                <w:szCs w:val="24"/>
              </w:rPr>
            </w:pPr>
            <w:r w:rsidRPr="00603E79">
              <w:rPr>
                <w:rFonts w:ascii="Times New Roman" w:eastAsia="Arial Unicode MS" w:hAnsi="Times New Roman"/>
                <w:b/>
                <w:sz w:val="24"/>
                <w:szCs w:val="24"/>
              </w:rPr>
              <w:t>№ п/п</w:t>
            </w:r>
          </w:p>
        </w:tc>
        <w:tc>
          <w:tcPr>
            <w:tcW w:w="6255" w:type="dxa"/>
            <w:vAlign w:val="center"/>
          </w:tcPr>
          <w:p w14:paraId="05C7E4CB" w14:textId="77777777" w:rsidR="00603E79" w:rsidRPr="00603E79" w:rsidRDefault="00603E79" w:rsidP="00603E79">
            <w:pPr>
              <w:autoSpaceDE w:val="0"/>
              <w:autoSpaceDN w:val="0"/>
              <w:adjustRightInd w:val="0"/>
              <w:jc w:val="center"/>
              <w:rPr>
                <w:rFonts w:ascii="Times New Roman" w:eastAsia="Arial Unicode MS" w:hAnsi="Times New Roman"/>
                <w:b/>
                <w:sz w:val="24"/>
                <w:szCs w:val="24"/>
              </w:rPr>
            </w:pPr>
            <w:r w:rsidRPr="00603E79">
              <w:rPr>
                <w:rFonts w:ascii="Times New Roman" w:eastAsia="Arial Unicode MS" w:hAnsi="Times New Roman"/>
                <w:b/>
                <w:sz w:val="24"/>
                <w:szCs w:val="24"/>
              </w:rPr>
              <w:t>Критерии оценки</w:t>
            </w:r>
          </w:p>
        </w:tc>
        <w:tc>
          <w:tcPr>
            <w:tcW w:w="2561" w:type="dxa"/>
            <w:vAlign w:val="center"/>
          </w:tcPr>
          <w:p w14:paraId="60A1002F" w14:textId="77777777" w:rsidR="00603E79" w:rsidRPr="00603E79" w:rsidRDefault="00603E79" w:rsidP="00603E79">
            <w:pPr>
              <w:autoSpaceDE w:val="0"/>
              <w:autoSpaceDN w:val="0"/>
              <w:adjustRightInd w:val="0"/>
              <w:jc w:val="center"/>
              <w:rPr>
                <w:rFonts w:ascii="Times New Roman" w:eastAsia="Arial Unicode MS" w:hAnsi="Times New Roman"/>
                <w:b/>
                <w:sz w:val="24"/>
                <w:szCs w:val="24"/>
              </w:rPr>
            </w:pPr>
            <w:r w:rsidRPr="00603E79">
              <w:rPr>
                <w:rFonts w:ascii="Times New Roman" w:eastAsia="Arial Unicode MS" w:hAnsi="Times New Roman"/>
                <w:b/>
                <w:sz w:val="24"/>
                <w:szCs w:val="24"/>
              </w:rPr>
              <w:t>Оценка (по 10-балльной шкале)</w:t>
            </w:r>
          </w:p>
        </w:tc>
      </w:tr>
      <w:tr w:rsidR="00DE5A4D" w:rsidRPr="00603E79" w14:paraId="3BD43397" w14:textId="77777777" w:rsidTr="00FB5BC9">
        <w:trPr>
          <w:jc w:val="center"/>
        </w:trPr>
        <w:tc>
          <w:tcPr>
            <w:tcW w:w="560" w:type="dxa"/>
            <w:vAlign w:val="center"/>
          </w:tcPr>
          <w:p w14:paraId="21E128B7" w14:textId="77777777" w:rsidR="00DE5A4D" w:rsidRPr="00603E79" w:rsidRDefault="00DE5A4D" w:rsidP="00DE5A4D">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1.</w:t>
            </w:r>
          </w:p>
        </w:tc>
        <w:tc>
          <w:tcPr>
            <w:tcW w:w="6255" w:type="dxa"/>
            <w:vAlign w:val="center"/>
          </w:tcPr>
          <w:p w14:paraId="55E3B6CA" w14:textId="77777777" w:rsidR="00DE5A4D" w:rsidRPr="00603E79" w:rsidRDefault="003B15EB" w:rsidP="00DE5A4D">
            <w:pPr>
              <w:autoSpaceDE w:val="0"/>
              <w:autoSpaceDN w:val="0"/>
              <w:adjustRightInd w:val="0"/>
              <w:rPr>
                <w:rFonts w:ascii="Times New Roman" w:eastAsia="Arial Unicode MS" w:hAnsi="Times New Roman"/>
                <w:sz w:val="24"/>
                <w:szCs w:val="24"/>
              </w:rPr>
            </w:pPr>
            <w:r w:rsidRPr="003B15EB">
              <w:rPr>
                <w:rFonts w:ascii="Times New Roman" w:eastAsia="Arial Unicode MS" w:hAnsi="Times New Roman"/>
                <w:sz w:val="24"/>
                <w:szCs w:val="24"/>
              </w:rPr>
              <w:t>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tc>
        <w:tc>
          <w:tcPr>
            <w:tcW w:w="2561" w:type="dxa"/>
            <w:vAlign w:val="center"/>
          </w:tcPr>
          <w:p w14:paraId="1BE85A12" w14:textId="77777777" w:rsidR="00DE5A4D" w:rsidRPr="00603E79" w:rsidRDefault="00DE5A4D" w:rsidP="00DE5A4D">
            <w:pPr>
              <w:autoSpaceDE w:val="0"/>
              <w:autoSpaceDN w:val="0"/>
              <w:adjustRightInd w:val="0"/>
              <w:rPr>
                <w:rFonts w:ascii="Times New Roman" w:eastAsia="Arial Unicode MS" w:hAnsi="Times New Roman"/>
                <w:sz w:val="24"/>
                <w:szCs w:val="24"/>
              </w:rPr>
            </w:pPr>
          </w:p>
        </w:tc>
      </w:tr>
      <w:tr w:rsidR="00DE5A4D" w:rsidRPr="00603E79" w14:paraId="37DB1DC1" w14:textId="77777777" w:rsidTr="00FB5BC9">
        <w:trPr>
          <w:jc w:val="center"/>
        </w:trPr>
        <w:tc>
          <w:tcPr>
            <w:tcW w:w="560" w:type="dxa"/>
            <w:vAlign w:val="center"/>
          </w:tcPr>
          <w:p w14:paraId="56CBF388" w14:textId="77777777" w:rsidR="00DE5A4D" w:rsidRPr="00603E79" w:rsidRDefault="00DE5A4D" w:rsidP="00DE5A4D">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2.</w:t>
            </w:r>
          </w:p>
        </w:tc>
        <w:tc>
          <w:tcPr>
            <w:tcW w:w="6255" w:type="dxa"/>
            <w:vAlign w:val="center"/>
          </w:tcPr>
          <w:p w14:paraId="694A93C7" w14:textId="77777777" w:rsidR="00DE5A4D" w:rsidRPr="00603E79" w:rsidRDefault="003B15EB" w:rsidP="00DE5A4D">
            <w:pPr>
              <w:autoSpaceDE w:val="0"/>
              <w:autoSpaceDN w:val="0"/>
              <w:adjustRightInd w:val="0"/>
              <w:rPr>
                <w:rFonts w:ascii="Times New Roman" w:eastAsia="Arial Unicode MS" w:hAnsi="Times New Roman"/>
                <w:sz w:val="24"/>
                <w:szCs w:val="24"/>
              </w:rPr>
            </w:pPr>
            <w:r w:rsidRPr="003B15EB">
              <w:rPr>
                <w:rFonts w:ascii="Times New Roman" w:eastAsia="Arial Unicode MS" w:hAnsi="Times New Roman"/>
                <w:sz w:val="24"/>
                <w:szCs w:val="24"/>
              </w:rPr>
              <w:t>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tc>
        <w:tc>
          <w:tcPr>
            <w:tcW w:w="2561" w:type="dxa"/>
            <w:vAlign w:val="center"/>
          </w:tcPr>
          <w:p w14:paraId="6D141E4B" w14:textId="77777777" w:rsidR="00DE5A4D" w:rsidRPr="00603E79" w:rsidRDefault="00DE5A4D" w:rsidP="00DE5A4D">
            <w:pPr>
              <w:autoSpaceDE w:val="0"/>
              <w:autoSpaceDN w:val="0"/>
              <w:adjustRightInd w:val="0"/>
              <w:rPr>
                <w:rFonts w:ascii="Times New Roman" w:eastAsia="Arial Unicode MS" w:hAnsi="Times New Roman"/>
                <w:sz w:val="24"/>
                <w:szCs w:val="24"/>
              </w:rPr>
            </w:pPr>
          </w:p>
        </w:tc>
      </w:tr>
      <w:tr w:rsidR="00DE5A4D" w:rsidRPr="00603E79" w14:paraId="60F1A48F" w14:textId="77777777" w:rsidTr="00FB5BC9">
        <w:trPr>
          <w:jc w:val="center"/>
        </w:trPr>
        <w:tc>
          <w:tcPr>
            <w:tcW w:w="560" w:type="dxa"/>
            <w:vAlign w:val="center"/>
          </w:tcPr>
          <w:p w14:paraId="6C114E5A" w14:textId="77777777" w:rsidR="00DE5A4D" w:rsidRPr="00DE5A4D" w:rsidRDefault="00DE5A4D" w:rsidP="00DE5A4D">
            <w:pPr>
              <w:autoSpaceDE w:val="0"/>
              <w:autoSpaceDN w:val="0"/>
              <w:adjustRightInd w:val="0"/>
              <w:rPr>
                <w:rFonts w:ascii="Times New Roman" w:eastAsia="Arial Unicode MS" w:hAnsi="Times New Roman"/>
                <w:sz w:val="24"/>
                <w:szCs w:val="24"/>
              </w:rPr>
            </w:pPr>
            <w:r w:rsidRPr="00DE5A4D">
              <w:rPr>
                <w:rFonts w:ascii="Times New Roman" w:eastAsia="Arial Unicode MS" w:hAnsi="Times New Roman"/>
                <w:sz w:val="24"/>
                <w:szCs w:val="24"/>
              </w:rPr>
              <w:t>3.</w:t>
            </w:r>
          </w:p>
        </w:tc>
        <w:tc>
          <w:tcPr>
            <w:tcW w:w="6255" w:type="dxa"/>
            <w:vAlign w:val="center"/>
          </w:tcPr>
          <w:p w14:paraId="6EF7B958" w14:textId="77777777" w:rsidR="00DE5A4D" w:rsidRPr="00DE5A4D" w:rsidDel="001E22BE" w:rsidRDefault="003B15EB" w:rsidP="00DE5A4D">
            <w:pPr>
              <w:autoSpaceDE w:val="0"/>
              <w:autoSpaceDN w:val="0"/>
              <w:adjustRightInd w:val="0"/>
              <w:rPr>
                <w:rFonts w:ascii="Times New Roman" w:eastAsia="Arial Unicode MS" w:hAnsi="Times New Roman"/>
                <w:sz w:val="24"/>
                <w:szCs w:val="24"/>
              </w:rPr>
            </w:pPr>
            <w:r w:rsidRPr="003B15EB">
              <w:rPr>
                <w:rFonts w:ascii="Times New Roman" w:eastAsia="Arial Unicode MS" w:hAnsi="Times New Roman"/>
                <w:sz w:val="24"/>
                <w:szCs w:val="24"/>
              </w:rPr>
              <w:t>Достижение целей работы используемыми методами исследования (обоснованность выбранных методов исследования, наличие подтверждённых или неподтверждённых гипотез, их соответствие поставленным целям и задачам)</w:t>
            </w:r>
          </w:p>
        </w:tc>
        <w:tc>
          <w:tcPr>
            <w:tcW w:w="2561" w:type="dxa"/>
            <w:vAlign w:val="center"/>
          </w:tcPr>
          <w:p w14:paraId="308E5F7A" w14:textId="77777777" w:rsidR="00DE5A4D" w:rsidRPr="00DE5A4D" w:rsidRDefault="00DE5A4D" w:rsidP="00DE5A4D">
            <w:pPr>
              <w:autoSpaceDE w:val="0"/>
              <w:autoSpaceDN w:val="0"/>
              <w:adjustRightInd w:val="0"/>
              <w:rPr>
                <w:rFonts w:ascii="Times New Roman" w:eastAsia="Arial Unicode MS" w:hAnsi="Times New Roman"/>
                <w:sz w:val="24"/>
                <w:szCs w:val="24"/>
              </w:rPr>
            </w:pPr>
          </w:p>
        </w:tc>
      </w:tr>
      <w:tr w:rsidR="00DE5A4D" w:rsidRPr="00603E79" w14:paraId="5BA8E938" w14:textId="77777777" w:rsidTr="00FB5BC9">
        <w:trPr>
          <w:jc w:val="center"/>
        </w:trPr>
        <w:tc>
          <w:tcPr>
            <w:tcW w:w="560" w:type="dxa"/>
            <w:vAlign w:val="center"/>
          </w:tcPr>
          <w:p w14:paraId="3142E89A" w14:textId="77777777" w:rsidR="00DE5A4D" w:rsidRPr="00603E79" w:rsidRDefault="00DE5A4D" w:rsidP="00DE5A4D">
            <w:pPr>
              <w:autoSpaceDE w:val="0"/>
              <w:autoSpaceDN w:val="0"/>
              <w:adjustRightInd w:val="0"/>
              <w:rPr>
                <w:rFonts w:ascii="Times New Roman" w:eastAsia="Arial Unicode MS" w:hAnsi="Times New Roman"/>
                <w:sz w:val="24"/>
                <w:szCs w:val="24"/>
              </w:rPr>
            </w:pPr>
            <w:r>
              <w:rPr>
                <w:rFonts w:ascii="Times New Roman" w:eastAsia="Arial Unicode MS" w:hAnsi="Times New Roman"/>
                <w:sz w:val="24"/>
                <w:szCs w:val="24"/>
              </w:rPr>
              <w:t>4</w:t>
            </w:r>
            <w:r w:rsidRPr="00603E79">
              <w:rPr>
                <w:rFonts w:ascii="Times New Roman" w:eastAsia="Arial Unicode MS" w:hAnsi="Times New Roman"/>
                <w:sz w:val="24"/>
                <w:szCs w:val="24"/>
              </w:rPr>
              <w:t>.</w:t>
            </w:r>
          </w:p>
        </w:tc>
        <w:tc>
          <w:tcPr>
            <w:tcW w:w="6255" w:type="dxa"/>
            <w:vAlign w:val="center"/>
          </w:tcPr>
          <w:p w14:paraId="6EE22FF0" w14:textId="77777777" w:rsidR="00DE5A4D" w:rsidRPr="00603E79" w:rsidRDefault="003B15EB" w:rsidP="00DE5A4D">
            <w:pPr>
              <w:autoSpaceDE w:val="0"/>
              <w:autoSpaceDN w:val="0"/>
              <w:adjustRightInd w:val="0"/>
              <w:rPr>
                <w:rFonts w:ascii="Times New Roman" w:eastAsia="Arial Unicode MS" w:hAnsi="Times New Roman"/>
                <w:sz w:val="24"/>
                <w:szCs w:val="24"/>
              </w:rPr>
            </w:pPr>
            <w:r w:rsidRPr="003B15EB">
              <w:rPr>
                <w:rFonts w:ascii="Times New Roman" w:eastAsia="Arial Unicode MS" w:hAnsi="Times New Roman"/>
                <w:sz w:val="24"/>
                <w:szCs w:val="24"/>
              </w:rPr>
              <w:t>Полученные результаты работы (новизна, оригинальность, теоретическая и практическая значимость и применимость)</w:t>
            </w:r>
          </w:p>
        </w:tc>
        <w:tc>
          <w:tcPr>
            <w:tcW w:w="2561" w:type="dxa"/>
            <w:vAlign w:val="center"/>
          </w:tcPr>
          <w:p w14:paraId="7655FBC7" w14:textId="77777777" w:rsidR="00DE5A4D" w:rsidRPr="00603E79" w:rsidRDefault="00DE5A4D" w:rsidP="00DE5A4D">
            <w:pPr>
              <w:autoSpaceDE w:val="0"/>
              <w:autoSpaceDN w:val="0"/>
              <w:adjustRightInd w:val="0"/>
              <w:rPr>
                <w:rFonts w:ascii="Times New Roman" w:eastAsia="Arial Unicode MS" w:hAnsi="Times New Roman"/>
                <w:sz w:val="24"/>
                <w:szCs w:val="24"/>
              </w:rPr>
            </w:pPr>
          </w:p>
        </w:tc>
      </w:tr>
      <w:tr w:rsidR="00DE5A4D" w:rsidRPr="00603E79" w14:paraId="6C0A1CC5" w14:textId="77777777" w:rsidTr="00FB5BC9">
        <w:trPr>
          <w:jc w:val="center"/>
        </w:trPr>
        <w:tc>
          <w:tcPr>
            <w:tcW w:w="560" w:type="dxa"/>
            <w:vAlign w:val="center"/>
          </w:tcPr>
          <w:p w14:paraId="7A07E0C8" w14:textId="77777777" w:rsidR="00DE5A4D" w:rsidRPr="00603E79" w:rsidRDefault="00DE5A4D" w:rsidP="00DE5A4D">
            <w:pPr>
              <w:autoSpaceDE w:val="0"/>
              <w:autoSpaceDN w:val="0"/>
              <w:adjustRightInd w:val="0"/>
              <w:rPr>
                <w:rFonts w:ascii="Times New Roman" w:eastAsia="Arial Unicode MS" w:hAnsi="Times New Roman"/>
                <w:sz w:val="24"/>
                <w:szCs w:val="24"/>
              </w:rPr>
            </w:pPr>
            <w:r>
              <w:rPr>
                <w:rFonts w:ascii="Times New Roman" w:eastAsia="Arial Unicode MS" w:hAnsi="Times New Roman"/>
                <w:sz w:val="24"/>
                <w:szCs w:val="24"/>
              </w:rPr>
              <w:t>5</w:t>
            </w:r>
            <w:r w:rsidRPr="00603E79">
              <w:rPr>
                <w:rFonts w:ascii="Times New Roman" w:eastAsia="Arial Unicode MS" w:hAnsi="Times New Roman"/>
                <w:sz w:val="24"/>
                <w:szCs w:val="24"/>
              </w:rPr>
              <w:t>.</w:t>
            </w:r>
          </w:p>
        </w:tc>
        <w:tc>
          <w:tcPr>
            <w:tcW w:w="6255" w:type="dxa"/>
            <w:vAlign w:val="center"/>
          </w:tcPr>
          <w:p w14:paraId="1B4757E3" w14:textId="77777777" w:rsidR="00DE5A4D" w:rsidRPr="00603E79" w:rsidRDefault="00FB5BC9" w:rsidP="00DE5A4D">
            <w:pPr>
              <w:autoSpaceDE w:val="0"/>
              <w:autoSpaceDN w:val="0"/>
              <w:adjustRightInd w:val="0"/>
              <w:rPr>
                <w:rFonts w:ascii="Times New Roman" w:eastAsia="Arial Unicode MS" w:hAnsi="Times New Roman"/>
                <w:sz w:val="24"/>
                <w:szCs w:val="24"/>
              </w:rPr>
            </w:pPr>
            <w:r w:rsidRPr="00FB5BC9">
              <w:rPr>
                <w:rFonts w:ascii="Times New Roman" w:eastAsia="Arial Unicode MS" w:hAnsi="Times New Roman"/>
                <w:sz w:val="24"/>
                <w:szCs w:val="24"/>
              </w:rPr>
              <w:t>Оформление работы (соответствие стандартам и правилам оформления, отсутствие ошибок, наличие единого дизайна и стиля оформления)</w:t>
            </w:r>
          </w:p>
        </w:tc>
        <w:tc>
          <w:tcPr>
            <w:tcW w:w="2561" w:type="dxa"/>
            <w:vAlign w:val="center"/>
          </w:tcPr>
          <w:p w14:paraId="1B03636D" w14:textId="77777777" w:rsidR="00DE5A4D" w:rsidRPr="00603E79" w:rsidRDefault="00DE5A4D" w:rsidP="00DE5A4D">
            <w:pPr>
              <w:autoSpaceDE w:val="0"/>
              <w:autoSpaceDN w:val="0"/>
              <w:adjustRightInd w:val="0"/>
              <w:rPr>
                <w:rFonts w:ascii="Times New Roman" w:eastAsia="Arial Unicode MS" w:hAnsi="Times New Roman"/>
                <w:sz w:val="24"/>
                <w:szCs w:val="24"/>
              </w:rPr>
            </w:pPr>
          </w:p>
        </w:tc>
      </w:tr>
      <w:tr w:rsidR="00603E79" w:rsidRPr="00603E79" w14:paraId="2545F181" w14:textId="77777777" w:rsidTr="00FB5BC9">
        <w:trPr>
          <w:jc w:val="center"/>
        </w:trPr>
        <w:tc>
          <w:tcPr>
            <w:tcW w:w="6815" w:type="dxa"/>
            <w:gridSpan w:val="2"/>
            <w:vAlign w:val="center"/>
          </w:tcPr>
          <w:p w14:paraId="5AFE990B" w14:textId="77777777" w:rsidR="00603E79" w:rsidRPr="00603E79" w:rsidRDefault="00603E79" w:rsidP="00603E79">
            <w:pPr>
              <w:autoSpaceDE w:val="0"/>
              <w:autoSpaceDN w:val="0"/>
              <w:adjustRightInd w:val="0"/>
              <w:rPr>
                <w:rFonts w:ascii="Times New Roman" w:eastAsia="Arial Unicode MS" w:hAnsi="Times New Roman"/>
                <w:b/>
                <w:sz w:val="24"/>
                <w:szCs w:val="24"/>
              </w:rPr>
            </w:pPr>
            <w:r w:rsidRPr="00603E79">
              <w:rPr>
                <w:rFonts w:ascii="Times New Roman" w:eastAsia="Arial Unicode MS" w:hAnsi="Times New Roman"/>
                <w:b/>
                <w:sz w:val="24"/>
                <w:szCs w:val="24"/>
              </w:rPr>
              <w:t xml:space="preserve">Рекомендуемая оценка за работу </w:t>
            </w:r>
            <w:r w:rsidRPr="00603E79">
              <w:rPr>
                <w:rFonts w:ascii="Times New Roman" w:eastAsia="Arial Unicode MS" w:hAnsi="Times New Roman"/>
                <w:sz w:val="24"/>
                <w:szCs w:val="24"/>
              </w:rPr>
              <w:t>(не обязательно среднее арифметическое из данных оценок)</w:t>
            </w:r>
          </w:p>
        </w:tc>
        <w:tc>
          <w:tcPr>
            <w:tcW w:w="2561" w:type="dxa"/>
            <w:vAlign w:val="center"/>
          </w:tcPr>
          <w:p w14:paraId="74420EFD"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074EA36E" w14:textId="77777777" w:rsidR="00603E79" w:rsidRDefault="00603E79" w:rsidP="00603E79">
      <w:pPr>
        <w:autoSpaceDE w:val="0"/>
        <w:autoSpaceDN w:val="0"/>
        <w:adjustRightInd w:val="0"/>
        <w:rPr>
          <w:rFonts w:eastAsia="Arial Unicode MS"/>
          <w:sz w:val="24"/>
          <w:szCs w:val="24"/>
        </w:rPr>
      </w:pPr>
    </w:p>
    <w:p w14:paraId="6EE063F6" w14:textId="77777777" w:rsidR="00DE5A4D" w:rsidRPr="00603E79" w:rsidRDefault="00DE5A4D" w:rsidP="00603E79">
      <w:pPr>
        <w:autoSpaceDE w:val="0"/>
        <w:autoSpaceDN w:val="0"/>
        <w:adjustRightInd w:val="0"/>
        <w:rPr>
          <w:rFonts w:eastAsia="Arial Unicode MS"/>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1969"/>
        <w:gridCol w:w="1824"/>
      </w:tblGrid>
      <w:tr w:rsidR="00603E79" w:rsidRPr="00603E79" w14:paraId="0849A6DA" w14:textId="77777777" w:rsidTr="00603E79">
        <w:tc>
          <w:tcPr>
            <w:tcW w:w="5637" w:type="dxa"/>
          </w:tcPr>
          <w:p w14:paraId="3167CCA1"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Должность, ученое звание и степень</w:t>
            </w:r>
          </w:p>
        </w:tc>
        <w:tc>
          <w:tcPr>
            <w:tcW w:w="1984" w:type="dxa"/>
          </w:tcPr>
          <w:p w14:paraId="7622047E"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Подпись</w:t>
            </w:r>
          </w:p>
        </w:tc>
        <w:tc>
          <w:tcPr>
            <w:tcW w:w="1843" w:type="dxa"/>
          </w:tcPr>
          <w:p w14:paraId="121344F8"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ФИО</w:t>
            </w:r>
          </w:p>
        </w:tc>
      </w:tr>
      <w:tr w:rsidR="00603E79" w:rsidRPr="00603E79" w14:paraId="03A4D1B1" w14:textId="77777777" w:rsidTr="00603E79">
        <w:tc>
          <w:tcPr>
            <w:tcW w:w="5637" w:type="dxa"/>
          </w:tcPr>
          <w:p w14:paraId="0C92BAFC" w14:textId="77777777" w:rsidR="00603E79" w:rsidRPr="00603E79" w:rsidRDefault="00603E79" w:rsidP="00603E79">
            <w:pPr>
              <w:autoSpaceDE w:val="0"/>
              <w:autoSpaceDN w:val="0"/>
              <w:adjustRightInd w:val="0"/>
              <w:rPr>
                <w:rFonts w:ascii="Times New Roman" w:eastAsia="Arial Unicode MS" w:hAnsi="Times New Roman"/>
                <w:sz w:val="24"/>
                <w:szCs w:val="24"/>
              </w:rPr>
            </w:pPr>
          </w:p>
        </w:tc>
        <w:tc>
          <w:tcPr>
            <w:tcW w:w="1984" w:type="dxa"/>
          </w:tcPr>
          <w:p w14:paraId="741C1B74" w14:textId="77777777" w:rsidR="00603E79" w:rsidRPr="00603E79" w:rsidRDefault="00603E79" w:rsidP="00603E79">
            <w:pPr>
              <w:autoSpaceDE w:val="0"/>
              <w:autoSpaceDN w:val="0"/>
              <w:adjustRightInd w:val="0"/>
              <w:rPr>
                <w:rFonts w:ascii="Times New Roman" w:eastAsia="Arial Unicode MS" w:hAnsi="Times New Roman"/>
                <w:sz w:val="24"/>
                <w:szCs w:val="24"/>
              </w:rPr>
            </w:pPr>
          </w:p>
        </w:tc>
        <w:tc>
          <w:tcPr>
            <w:tcW w:w="1843" w:type="dxa"/>
          </w:tcPr>
          <w:p w14:paraId="75561D09"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r w:rsidR="00603E79" w:rsidRPr="00603E79" w14:paraId="0B3FC009" w14:textId="77777777" w:rsidTr="00603E79">
        <w:tc>
          <w:tcPr>
            <w:tcW w:w="5637" w:type="dxa"/>
          </w:tcPr>
          <w:p w14:paraId="650D2AAC" w14:textId="77777777" w:rsidR="00603E79" w:rsidRPr="00603E79" w:rsidRDefault="00603E79" w:rsidP="00603E79">
            <w:pPr>
              <w:autoSpaceDE w:val="0"/>
              <w:autoSpaceDN w:val="0"/>
              <w:adjustRightInd w:val="0"/>
              <w:rPr>
                <w:rFonts w:ascii="Times New Roman" w:eastAsia="Arial Unicode MS" w:hAnsi="Times New Roman"/>
                <w:sz w:val="24"/>
                <w:szCs w:val="24"/>
              </w:rPr>
            </w:pPr>
            <w:r w:rsidRPr="00603E79">
              <w:rPr>
                <w:rFonts w:ascii="Times New Roman" w:eastAsia="Arial Unicode MS" w:hAnsi="Times New Roman"/>
                <w:sz w:val="24"/>
                <w:szCs w:val="24"/>
              </w:rPr>
              <w:t>Дата</w:t>
            </w:r>
          </w:p>
        </w:tc>
        <w:tc>
          <w:tcPr>
            <w:tcW w:w="1984" w:type="dxa"/>
          </w:tcPr>
          <w:p w14:paraId="452AEB3D" w14:textId="77777777" w:rsidR="00603E79" w:rsidRPr="00603E79" w:rsidRDefault="00603E79" w:rsidP="00603E79">
            <w:pPr>
              <w:autoSpaceDE w:val="0"/>
              <w:autoSpaceDN w:val="0"/>
              <w:adjustRightInd w:val="0"/>
              <w:rPr>
                <w:rFonts w:ascii="Times New Roman" w:eastAsia="Arial Unicode MS" w:hAnsi="Times New Roman"/>
                <w:sz w:val="24"/>
                <w:szCs w:val="24"/>
              </w:rPr>
            </w:pPr>
          </w:p>
        </w:tc>
        <w:tc>
          <w:tcPr>
            <w:tcW w:w="1843" w:type="dxa"/>
          </w:tcPr>
          <w:p w14:paraId="1A8F6C70" w14:textId="77777777" w:rsidR="00603E79" w:rsidRPr="00603E79" w:rsidRDefault="00603E79" w:rsidP="00603E79">
            <w:pPr>
              <w:autoSpaceDE w:val="0"/>
              <w:autoSpaceDN w:val="0"/>
              <w:adjustRightInd w:val="0"/>
              <w:rPr>
                <w:rFonts w:ascii="Times New Roman" w:eastAsia="Arial Unicode MS" w:hAnsi="Times New Roman"/>
                <w:sz w:val="24"/>
                <w:szCs w:val="24"/>
              </w:rPr>
            </w:pPr>
          </w:p>
        </w:tc>
      </w:tr>
    </w:tbl>
    <w:p w14:paraId="27B6C75A" w14:textId="77777777" w:rsidR="00603E79" w:rsidRPr="00603E79" w:rsidRDefault="00603E79" w:rsidP="00603E79">
      <w:pPr>
        <w:autoSpaceDE w:val="0"/>
        <w:autoSpaceDN w:val="0"/>
        <w:adjustRightInd w:val="0"/>
        <w:rPr>
          <w:rFonts w:eastAsia="Arial Unicode MS"/>
          <w:sz w:val="24"/>
          <w:szCs w:val="24"/>
        </w:rPr>
      </w:pPr>
      <w:r w:rsidRPr="00603E79">
        <w:rPr>
          <w:rFonts w:eastAsia="Arial Unicode MS"/>
          <w:sz w:val="24"/>
          <w:szCs w:val="24"/>
        </w:rPr>
        <w:br w:type="page"/>
      </w:r>
    </w:p>
    <w:p w14:paraId="2A0A965F" w14:textId="2EDFCEC9" w:rsidR="00603E79" w:rsidRPr="00603E79" w:rsidRDefault="00166155" w:rsidP="00603E79">
      <w:pPr>
        <w:ind w:left="142" w:hanging="142"/>
        <w:jc w:val="right"/>
        <w:rPr>
          <w:b/>
          <w:sz w:val="24"/>
          <w:szCs w:val="24"/>
        </w:rPr>
      </w:pPr>
      <w:r>
        <w:rPr>
          <w:b/>
          <w:sz w:val="24"/>
          <w:szCs w:val="24"/>
        </w:rPr>
        <w:lastRenderedPageBreak/>
        <w:t xml:space="preserve">Приложение </w:t>
      </w:r>
      <w:r w:rsidR="0021492B">
        <w:rPr>
          <w:b/>
          <w:sz w:val="24"/>
          <w:szCs w:val="24"/>
        </w:rPr>
        <w:t>№</w:t>
      </w:r>
      <w:r w:rsidR="0092772C">
        <w:rPr>
          <w:b/>
          <w:sz w:val="24"/>
          <w:szCs w:val="24"/>
        </w:rPr>
        <w:t>6</w:t>
      </w:r>
    </w:p>
    <w:p w14:paraId="733789B5" w14:textId="77777777" w:rsidR="00603E79" w:rsidRPr="00603E79" w:rsidRDefault="00603E79" w:rsidP="00603E79">
      <w:pPr>
        <w:ind w:left="142" w:hanging="142"/>
        <w:jc w:val="right"/>
        <w:rPr>
          <w:b/>
          <w:i/>
          <w:sz w:val="24"/>
          <w:szCs w:val="24"/>
        </w:rPr>
      </w:pPr>
      <w:r w:rsidRPr="00603E79">
        <w:rPr>
          <w:b/>
          <w:i/>
          <w:sz w:val="24"/>
          <w:szCs w:val="24"/>
        </w:rPr>
        <w:t>Образец отзыва руководителя/рецензента на выпускную квалификационную работу/курсовую работу</w:t>
      </w:r>
    </w:p>
    <w:p w14:paraId="34AAE4BC" w14:textId="77777777" w:rsidR="00603E79" w:rsidRPr="00603E79" w:rsidRDefault="00603E79" w:rsidP="00603E79">
      <w:pPr>
        <w:autoSpaceDE w:val="0"/>
        <w:autoSpaceDN w:val="0"/>
        <w:adjustRightInd w:val="0"/>
        <w:rPr>
          <w:rFonts w:eastAsia="Arial Unicode MS"/>
          <w:b/>
          <w:sz w:val="24"/>
          <w:szCs w:val="24"/>
        </w:rPr>
      </w:pPr>
    </w:p>
    <w:p w14:paraId="1B15BD11"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2C02F491" w14:textId="77777777" w:rsidR="00603E79" w:rsidRPr="00603E79" w:rsidRDefault="00603E79" w:rsidP="00603E79">
      <w:pPr>
        <w:autoSpaceDE w:val="0"/>
        <w:autoSpaceDN w:val="0"/>
        <w:adjustRightInd w:val="0"/>
        <w:rPr>
          <w:rFonts w:eastAsia="Arial Unicode MS"/>
          <w:b/>
          <w:sz w:val="24"/>
          <w:szCs w:val="24"/>
        </w:rPr>
      </w:pPr>
    </w:p>
    <w:p w14:paraId="086D2BC8"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Факультет социальных наук</w:t>
      </w:r>
    </w:p>
    <w:p w14:paraId="1A090F1B" w14:textId="77777777" w:rsidR="00603E79" w:rsidRPr="00603E79" w:rsidRDefault="00603E79" w:rsidP="00603E79">
      <w:pPr>
        <w:autoSpaceDE w:val="0"/>
        <w:autoSpaceDN w:val="0"/>
        <w:adjustRightInd w:val="0"/>
        <w:rPr>
          <w:rFonts w:eastAsia="Arial Unicode MS"/>
          <w:b/>
          <w:sz w:val="24"/>
          <w:szCs w:val="24"/>
        </w:rPr>
      </w:pPr>
    </w:p>
    <w:p w14:paraId="689533B5"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Образовательная программа «Государственное и муниципальное управление»</w:t>
      </w:r>
    </w:p>
    <w:p w14:paraId="3EED89BC" w14:textId="77777777" w:rsidR="00603E79" w:rsidRPr="00603E79" w:rsidRDefault="00603E79" w:rsidP="00603E79">
      <w:pPr>
        <w:autoSpaceDE w:val="0"/>
        <w:autoSpaceDN w:val="0"/>
        <w:adjustRightInd w:val="0"/>
        <w:rPr>
          <w:rFonts w:eastAsia="Arial Unicode MS"/>
          <w:b/>
          <w:sz w:val="24"/>
          <w:szCs w:val="24"/>
        </w:rPr>
      </w:pPr>
    </w:p>
    <w:p w14:paraId="39C9C91D" w14:textId="77777777" w:rsidR="00603E79" w:rsidRPr="00603E79" w:rsidRDefault="00603E79" w:rsidP="00603E79">
      <w:pPr>
        <w:autoSpaceDE w:val="0"/>
        <w:autoSpaceDN w:val="0"/>
        <w:adjustRightInd w:val="0"/>
        <w:jc w:val="center"/>
        <w:rPr>
          <w:rFonts w:eastAsia="Arial Unicode MS"/>
          <w:b/>
          <w:sz w:val="28"/>
          <w:szCs w:val="28"/>
        </w:rPr>
      </w:pPr>
      <w:r w:rsidRPr="00603E79">
        <w:rPr>
          <w:rFonts w:eastAsia="Arial Unicode MS"/>
          <w:b/>
          <w:sz w:val="28"/>
          <w:szCs w:val="28"/>
        </w:rPr>
        <w:t>ОТЗЫВ</w:t>
      </w:r>
      <w:r w:rsidRPr="00603E79">
        <w:rPr>
          <w:b/>
          <w:color w:val="auto"/>
          <w:sz w:val="28"/>
          <w:szCs w:val="28"/>
        </w:rPr>
        <w:t xml:space="preserve"> </w:t>
      </w:r>
      <w:r w:rsidRPr="00603E79">
        <w:rPr>
          <w:rFonts w:eastAsia="Arial Unicode MS"/>
          <w:b/>
          <w:sz w:val="28"/>
          <w:szCs w:val="28"/>
        </w:rPr>
        <w:t>РУКОВОДИТЕЛЯ</w:t>
      </w:r>
      <w:r w:rsidR="005C4E5D">
        <w:rPr>
          <w:rFonts w:eastAsia="Arial Unicode MS"/>
          <w:b/>
          <w:sz w:val="28"/>
          <w:szCs w:val="28"/>
        </w:rPr>
        <w:t xml:space="preserve"> ВКР</w:t>
      </w:r>
    </w:p>
    <w:p w14:paraId="0D3532E2" w14:textId="77777777" w:rsidR="00603E79" w:rsidRPr="00603E79" w:rsidRDefault="00603E79" w:rsidP="00603E79">
      <w:pPr>
        <w:autoSpaceDE w:val="0"/>
        <w:autoSpaceDN w:val="0"/>
        <w:adjustRightInd w:val="0"/>
        <w:rPr>
          <w:rFonts w:eastAsia="Arial Unicode MS"/>
          <w:sz w:val="24"/>
          <w:szCs w:val="24"/>
        </w:rPr>
      </w:pPr>
    </w:p>
    <w:p w14:paraId="4CEDB74E"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Иванова Ивана Ивановича</w:t>
      </w:r>
    </w:p>
    <w:p w14:paraId="569E15CF"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на выпускную квалификационную работу студентки 2 курса магистратуры</w:t>
      </w:r>
    </w:p>
    <w:p w14:paraId="09B78450" w14:textId="77777777" w:rsidR="00603E79" w:rsidRPr="00603E79" w:rsidRDefault="00603E79" w:rsidP="00603E79">
      <w:pPr>
        <w:autoSpaceDE w:val="0"/>
        <w:autoSpaceDN w:val="0"/>
        <w:adjustRightInd w:val="0"/>
        <w:jc w:val="center"/>
        <w:rPr>
          <w:rFonts w:eastAsia="Arial Unicode MS"/>
          <w:sz w:val="24"/>
          <w:szCs w:val="24"/>
        </w:rPr>
      </w:pPr>
      <w:r w:rsidRPr="00603E79">
        <w:rPr>
          <w:rFonts w:eastAsia="Arial Unicode MS"/>
          <w:sz w:val="24"/>
          <w:szCs w:val="24"/>
        </w:rPr>
        <w:t>Петровой Ольги Петровны</w:t>
      </w:r>
    </w:p>
    <w:p w14:paraId="605BA9EE" w14:textId="77777777" w:rsidR="00603E79" w:rsidRPr="00603E79" w:rsidRDefault="00603E79" w:rsidP="00603E79">
      <w:pPr>
        <w:autoSpaceDE w:val="0"/>
        <w:autoSpaceDN w:val="0"/>
        <w:adjustRightInd w:val="0"/>
        <w:rPr>
          <w:rFonts w:eastAsia="Arial Unicode MS"/>
          <w:sz w:val="24"/>
          <w:szCs w:val="24"/>
        </w:rPr>
      </w:pPr>
    </w:p>
    <w:p w14:paraId="1F06675B" w14:textId="2E5CE05D" w:rsidR="00603E79" w:rsidRPr="00603E79" w:rsidRDefault="00603E79" w:rsidP="00777A9A">
      <w:pPr>
        <w:autoSpaceDE w:val="0"/>
        <w:autoSpaceDN w:val="0"/>
        <w:adjustRightInd w:val="0"/>
        <w:jc w:val="center"/>
        <w:rPr>
          <w:rFonts w:eastAsia="Arial Unicode MS"/>
          <w:sz w:val="24"/>
          <w:szCs w:val="24"/>
        </w:rPr>
      </w:pPr>
      <w:r w:rsidRPr="00603E79">
        <w:rPr>
          <w:rFonts w:eastAsia="Arial Unicode MS"/>
          <w:sz w:val="24"/>
          <w:szCs w:val="24"/>
        </w:rPr>
        <w:t>по теме:</w:t>
      </w:r>
    </w:p>
    <w:p w14:paraId="53B7D0E5" w14:textId="77777777" w:rsidR="00603E79" w:rsidRPr="00603E79" w:rsidRDefault="00603E79" w:rsidP="00603E79">
      <w:pPr>
        <w:autoSpaceDE w:val="0"/>
        <w:autoSpaceDN w:val="0"/>
        <w:adjustRightInd w:val="0"/>
        <w:jc w:val="center"/>
        <w:rPr>
          <w:rFonts w:eastAsia="Arial Unicode MS"/>
          <w:b/>
          <w:sz w:val="24"/>
          <w:szCs w:val="24"/>
        </w:rPr>
      </w:pPr>
      <w:r w:rsidRPr="00603E79">
        <w:rPr>
          <w:rFonts w:eastAsia="Arial Unicode MS"/>
          <w:b/>
          <w:sz w:val="24"/>
          <w:szCs w:val="24"/>
        </w:rPr>
        <w:t>«</w:t>
      </w:r>
      <w:r w:rsidR="004A2DCB">
        <w:rPr>
          <w:rFonts w:eastAsia="Arial Unicode MS"/>
          <w:b/>
          <w:sz w:val="24"/>
          <w:szCs w:val="24"/>
        </w:rPr>
        <w:t>Анализ эффективности инструментов</w:t>
      </w:r>
      <w:r w:rsidRPr="00603E79">
        <w:rPr>
          <w:rFonts w:eastAsia="Arial Unicode MS"/>
          <w:b/>
          <w:sz w:val="24"/>
          <w:szCs w:val="24"/>
        </w:rPr>
        <w:t xml:space="preserve"> государственной поддержки </w:t>
      </w:r>
      <w:r w:rsidR="00C01DF0">
        <w:rPr>
          <w:rFonts w:eastAsia="Arial Unicode MS"/>
          <w:b/>
          <w:sz w:val="24"/>
          <w:szCs w:val="24"/>
        </w:rPr>
        <w:t>в зависимости от</w:t>
      </w:r>
      <w:r w:rsidRPr="00603E79">
        <w:rPr>
          <w:rFonts w:eastAsia="Arial Unicode MS"/>
          <w:b/>
          <w:sz w:val="24"/>
          <w:szCs w:val="24"/>
        </w:rPr>
        <w:t xml:space="preserve"> оценки инновационного потенциала</w:t>
      </w:r>
      <w:r w:rsidR="004A2DCB" w:rsidRPr="004A2DCB">
        <w:rPr>
          <w:rFonts w:eastAsia="Arial Unicode MS"/>
          <w:b/>
          <w:sz w:val="24"/>
          <w:szCs w:val="24"/>
        </w:rPr>
        <w:t xml:space="preserve"> </w:t>
      </w:r>
      <w:r w:rsidR="004A2DCB" w:rsidRPr="00603E79">
        <w:rPr>
          <w:rFonts w:eastAsia="Arial Unicode MS"/>
          <w:b/>
          <w:sz w:val="24"/>
          <w:szCs w:val="24"/>
        </w:rPr>
        <w:t>предприятий промышленности</w:t>
      </w:r>
      <w:r w:rsidRPr="00603E79">
        <w:rPr>
          <w:rFonts w:eastAsia="Arial Unicode MS"/>
          <w:b/>
          <w:sz w:val="24"/>
          <w:szCs w:val="24"/>
        </w:rPr>
        <w:t>»</w:t>
      </w:r>
    </w:p>
    <w:p w14:paraId="4DD5BBEE" w14:textId="77777777" w:rsidR="00603E79" w:rsidRPr="0021492B" w:rsidRDefault="00603E79" w:rsidP="00603E79">
      <w:pPr>
        <w:autoSpaceDE w:val="0"/>
        <w:autoSpaceDN w:val="0"/>
        <w:adjustRightInd w:val="0"/>
        <w:rPr>
          <w:rFonts w:eastAsia="Arial Unicode MS"/>
          <w:color w:val="auto"/>
          <w:sz w:val="24"/>
          <w:szCs w:val="24"/>
        </w:rPr>
      </w:pPr>
    </w:p>
    <w:p w14:paraId="1B977207" w14:textId="77777777" w:rsidR="00603E79" w:rsidRPr="0021492B" w:rsidRDefault="008F49E2"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1. 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tbl>
      <w:tblPr>
        <w:tblStyle w:val="af4"/>
        <w:tblW w:w="0" w:type="auto"/>
        <w:tblLook w:val="04A0" w:firstRow="1" w:lastRow="0" w:firstColumn="1" w:lastColumn="0" w:noHBand="0" w:noVBand="1"/>
      </w:tblPr>
      <w:tblGrid>
        <w:gridCol w:w="9345"/>
      </w:tblGrid>
      <w:tr w:rsidR="00603E79" w:rsidRPr="0021492B" w14:paraId="04A3E532" w14:textId="77777777" w:rsidTr="00603E79">
        <w:tc>
          <w:tcPr>
            <w:tcW w:w="9464" w:type="dxa"/>
          </w:tcPr>
          <w:p w14:paraId="1BFE44D8" w14:textId="77777777" w:rsidR="00603E79" w:rsidRPr="0021492B" w:rsidRDefault="008F49E2" w:rsidP="00C70C7A">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Выпускная квалификационная работа О.П. Петровой содержит более 100 проанализированных источников литературы. Автором проанализированы несколько ключевых теорий в области государственного регулирования промышленности, использовано несколько статей на иностранном языке о тенденциях развития судостроительной и авиационной промышленности.</w:t>
            </w:r>
            <w:r w:rsidR="002A7EFC" w:rsidRPr="0021492B">
              <w:rPr>
                <w:rFonts w:ascii="Times New Roman" w:eastAsia="Arial Unicode MS" w:hAnsi="Times New Roman"/>
                <w:color w:val="auto"/>
                <w:sz w:val="24"/>
                <w:szCs w:val="24"/>
              </w:rPr>
              <w:t xml:space="preserve"> В целом обзор литературы представляется полным и интересным, однако ряд </w:t>
            </w:r>
            <w:r w:rsidR="005A27DB" w:rsidRPr="0021492B">
              <w:rPr>
                <w:rFonts w:ascii="Times New Roman" w:eastAsia="Arial Unicode MS" w:hAnsi="Times New Roman"/>
                <w:color w:val="auto"/>
                <w:sz w:val="24"/>
                <w:szCs w:val="24"/>
              </w:rPr>
              <w:t>изученных</w:t>
            </w:r>
            <w:r w:rsidR="002A7EFC" w:rsidRPr="0021492B">
              <w:rPr>
                <w:rFonts w:ascii="Times New Roman" w:eastAsia="Arial Unicode MS" w:hAnsi="Times New Roman"/>
                <w:color w:val="auto"/>
                <w:sz w:val="24"/>
                <w:szCs w:val="24"/>
              </w:rPr>
              <w:t xml:space="preserve"> авторов не имеет прямого отношения к методам государственной поддержки предприятий промышленности, а описывает скорее</w:t>
            </w:r>
            <w:r w:rsidR="003900FC" w:rsidRPr="0021492B">
              <w:rPr>
                <w:rFonts w:ascii="Times New Roman" w:eastAsia="Arial Unicode MS" w:hAnsi="Times New Roman"/>
                <w:color w:val="auto"/>
                <w:sz w:val="24"/>
                <w:szCs w:val="24"/>
              </w:rPr>
              <w:t xml:space="preserve"> общие теории государственного регулирования. О.П. Петровой </w:t>
            </w:r>
            <w:r w:rsidR="00C70C7A" w:rsidRPr="0021492B">
              <w:rPr>
                <w:rFonts w:ascii="Times New Roman" w:eastAsia="Arial Unicode MS" w:hAnsi="Times New Roman"/>
                <w:color w:val="auto"/>
                <w:sz w:val="24"/>
                <w:szCs w:val="24"/>
              </w:rPr>
              <w:t xml:space="preserve">также не </w:t>
            </w:r>
            <w:r w:rsidR="003900FC" w:rsidRPr="0021492B">
              <w:rPr>
                <w:rFonts w:ascii="Times New Roman" w:eastAsia="Arial Unicode MS" w:hAnsi="Times New Roman"/>
                <w:color w:val="auto"/>
                <w:sz w:val="24"/>
                <w:szCs w:val="24"/>
              </w:rPr>
              <w:t xml:space="preserve">учтены последние исследования в области методов перекрёстного </w:t>
            </w:r>
            <w:r w:rsidR="00C70C7A" w:rsidRPr="0021492B">
              <w:rPr>
                <w:rFonts w:ascii="Times New Roman" w:eastAsia="Arial Unicode MS" w:hAnsi="Times New Roman"/>
                <w:color w:val="auto"/>
                <w:sz w:val="24"/>
                <w:szCs w:val="24"/>
              </w:rPr>
              <w:t>субсидирования</w:t>
            </w:r>
            <w:r w:rsidR="003900FC" w:rsidRPr="0021492B">
              <w:rPr>
                <w:rFonts w:ascii="Times New Roman" w:eastAsia="Arial Unicode MS" w:hAnsi="Times New Roman"/>
                <w:color w:val="auto"/>
                <w:sz w:val="24"/>
                <w:szCs w:val="24"/>
              </w:rPr>
              <w:t xml:space="preserve"> отраслей и предприятий промышленности.</w:t>
            </w:r>
          </w:p>
        </w:tc>
      </w:tr>
    </w:tbl>
    <w:p w14:paraId="1E9C50A9" w14:textId="77777777" w:rsidR="00603E79" w:rsidRPr="0021492B" w:rsidRDefault="00603E79" w:rsidP="00603E79">
      <w:pPr>
        <w:autoSpaceDE w:val="0"/>
        <w:autoSpaceDN w:val="0"/>
        <w:adjustRightInd w:val="0"/>
        <w:rPr>
          <w:rFonts w:eastAsia="Arial Unicode MS"/>
          <w:color w:val="auto"/>
          <w:sz w:val="24"/>
          <w:szCs w:val="24"/>
        </w:rPr>
      </w:pPr>
    </w:p>
    <w:p w14:paraId="6DCF1E49" w14:textId="77777777" w:rsidR="00603E79" w:rsidRPr="0021492B" w:rsidRDefault="008F49E2"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2. 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tbl>
      <w:tblPr>
        <w:tblStyle w:val="af4"/>
        <w:tblW w:w="0" w:type="auto"/>
        <w:tblLook w:val="04A0" w:firstRow="1" w:lastRow="0" w:firstColumn="1" w:lastColumn="0" w:noHBand="0" w:noVBand="1"/>
      </w:tblPr>
      <w:tblGrid>
        <w:gridCol w:w="9345"/>
      </w:tblGrid>
      <w:tr w:rsidR="00603E79" w:rsidRPr="0021492B" w14:paraId="01EC1838" w14:textId="77777777" w:rsidTr="00603E79">
        <w:tc>
          <w:tcPr>
            <w:tcW w:w="9464" w:type="dxa"/>
          </w:tcPr>
          <w:p w14:paraId="3DC9CDE1" w14:textId="77777777" w:rsidR="007B3349" w:rsidRPr="0021492B" w:rsidRDefault="00A50826" w:rsidP="00D2319B">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В в</w:t>
            </w:r>
            <w:r w:rsidR="007B3349" w:rsidRPr="0021492B">
              <w:rPr>
                <w:rFonts w:ascii="Times New Roman" w:eastAsia="Arial Unicode MS" w:hAnsi="Times New Roman"/>
                <w:color w:val="auto"/>
                <w:sz w:val="24"/>
                <w:szCs w:val="24"/>
              </w:rPr>
              <w:t>ыпускн</w:t>
            </w:r>
            <w:r w:rsidRPr="0021492B">
              <w:rPr>
                <w:rFonts w:ascii="Times New Roman" w:eastAsia="Arial Unicode MS" w:hAnsi="Times New Roman"/>
                <w:color w:val="auto"/>
                <w:sz w:val="24"/>
                <w:szCs w:val="24"/>
              </w:rPr>
              <w:t>ой</w:t>
            </w:r>
            <w:r w:rsidR="007B3349" w:rsidRPr="0021492B">
              <w:rPr>
                <w:rFonts w:ascii="Times New Roman" w:eastAsia="Arial Unicode MS" w:hAnsi="Times New Roman"/>
                <w:color w:val="auto"/>
                <w:sz w:val="24"/>
                <w:szCs w:val="24"/>
              </w:rPr>
              <w:t xml:space="preserve"> квалификационн</w:t>
            </w:r>
            <w:r w:rsidRPr="0021492B">
              <w:rPr>
                <w:rFonts w:ascii="Times New Roman" w:eastAsia="Arial Unicode MS" w:hAnsi="Times New Roman"/>
                <w:color w:val="auto"/>
                <w:sz w:val="24"/>
                <w:szCs w:val="24"/>
              </w:rPr>
              <w:t>ой</w:t>
            </w:r>
            <w:r w:rsidR="007B3349" w:rsidRPr="0021492B">
              <w:rPr>
                <w:rFonts w:ascii="Times New Roman" w:eastAsia="Arial Unicode MS" w:hAnsi="Times New Roman"/>
                <w:color w:val="auto"/>
                <w:sz w:val="24"/>
                <w:szCs w:val="24"/>
              </w:rPr>
              <w:t xml:space="preserve"> работ</w:t>
            </w:r>
            <w:r w:rsidRPr="0021492B">
              <w:rPr>
                <w:rFonts w:ascii="Times New Roman" w:eastAsia="Arial Unicode MS" w:hAnsi="Times New Roman"/>
                <w:color w:val="auto"/>
                <w:sz w:val="24"/>
                <w:szCs w:val="24"/>
              </w:rPr>
              <w:t>е</w:t>
            </w:r>
            <w:r w:rsidR="007B3349" w:rsidRPr="0021492B">
              <w:rPr>
                <w:rFonts w:ascii="Times New Roman" w:eastAsia="Arial Unicode MS" w:hAnsi="Times New Roman"/>
                <w:color w:val="auto"/>
                <w:sz w:val="24"/>
                <w:szCs w:val="24"/>
              </w:rPr>
              <w:t xml:space="preserve"> О.П. Петровой</w:t>
            </w:r>
            <w:r w:rsidRPr="0021492B">
              <w:rPr>
                <w:rFonts w:ascii="Times New Roman" w:eastAsia="Arial Unicode MS" w:hAnsi="Times New Roman"/>
                <w:color w:val="auto"/>
                <w:sz w:val="24"/>
                <w:szCs w:val="24"/>
              </w:rPr>
              <w:t xml:space="preserve"> в качестве данных для анализа выбраны данные по финансовой поддержке промышленных предприятий за 2010-2016 годы. Данные получены автором на основе нескольких источников: данных Министерства промышленности и торговли Российской Федерации, данных Министерства финансов Российской Федерации и данных из приложений к федеральному бюджету (классификация бюджетных расходов в экономическом и ведомственных разрезах). Замечанием </w:t>
            </w:r>
            <w:r w:rsidR="00C70C7A" w:rsidRPr="0021492B">
              <w:rPr>
                <w:rFonts w:ascii="Times New Roman" w:eastAsia="Arial Unicode MS" w:hAnsi="Times New Roman"/>
                <w:color w:val="auto"/>
                <w:sz w:val="24"/>
                <w:szCs w:val="24"/>
              </w:rPr>
              <w:t xml:space="preserve">к </w:t>
            </w:r>
            <w:r w:rsidRPr="0021492B">
              <w:rPr>
                <w:rFonts w:ascii="Times New Roman" w:eastAsia="Arial Unicode MS" w:hAnsi="Times New Roman"/>
                <w:color w:val="auto"/>
                <w:sz w:val="24"/>
                <w:szCs w:val="24"/>
              </w:rPr>
              <w:t xml:space="preserve">эмпирической базе исследования является качество собранных данных – данные о государственной поддержке некоторых промышленных предприятий за 2012-2013 год отсутствуют. Также использование некоторых данных представляется не совсем корректным с точки зрения мер государственной поддержки предприятий промышленности – например, данные по </w:t>
            </w:r>
            <w:r w:rsidR="00D2319B" w:rsidRPr="0021492B">
              <w:rPr>
                <w:rFonts w:ascii="Times New Roman" w:eastAsia="Arial Unicode MS" w:hAnsi="Times New Roman"/>
                <w:color w:val="auto"/>
                <w:sz w:val="24"/>
                <w:szCs w:val="24"/>
              </w:rPr>
              <w:t>вложениям в капитальное строительство промышленных предприятий, так как в этих данных могут присутствовать собственные средства организаций промышленности.</w:t>
            </w:r>
            <w:r w:rsidR="007B3349" w:rsidRPr="0021492B">
              <w:rPr>
                <w:rFonts w:ascii="Times New Roman" w:eastAsia="Arial Unicode MS" w:hAnsi="Times New Roman"/>
                <w:color w:val="auto"/>
                <w:sz w:val="24"/>
                <w:szCs w:val="24"/>
              </w:rPr>
              <w:t xml:space="preserve"> </w:t>
            </w:r>
            <w:r w:rsidR="00C70C7A" w:rsidRPr="0021492B">
              <w:rPr>
                <w:rFonts w:ascii="Times New Roman" w:eastAsia="Arial Unicode MS" w:hAnsi="Times New Roman"/>
                <w:color w:val="auto"/>
                <w:sz w:val="24"/>
                <w:szCs w:val="24"/>
              </w:rPr>
              <w:t xml:space="preserve">Тем не менее, автор анализирует более 40 показателей по более чем 1500 предприятиям </w:t>
            </w:r>
            <w:r w:rsidR="00C70C7A" w:rsidRPr="0021492B">
              <w:rPr>
                <w:rFonts w:ascii="Times New Roman" w:eastAsia="Arial Unicode MS" w:hAnsi="Times New Roman"/>
                <w:color w:val="auto"/>
                <w:sz w:val="24"/>
                <w:szCs w:val="24"/>
              </w:rPr>
              <w:lastRenderedPageBreak/>
              <w:t>промышленности, что выглядит вполне достаточным для полноценного количественного анализа.</w:t>
            </w:r>
          </w:p>
        </w:tc>
      </w:tr>
    </w:tbl>
    <w:p w14:paraId="5969C9E6" w14:textId="77777777" w:rsidR="00603E79" w:rsidRPr="0021492B" w:rsidRDefault="00603E79" w:rsidP="00603E79">
      <w:pPr>
        <w:autoSpaceDE w:val="0"/>
        <w:autoSpaceDN w:val="0"/>
        <w:adjustRightInd w:val="0"/>
        <w:rPr>
          <w:rFonts w:eastAsia="Arial Unicode MS"/>
          <w:color w:val="auto"/>
          <w:sz w:val="24"/>
          <w:szCs w:val="24"/>
        </w:rPr>
      </w:pPr>
    </w:p>
    <w:p w14:paraId="4A73672E" w14:textId="77777777" w:rsidR="007B3349" w:rsidRPr="0021492B" w:rsidRDefault="007B3349"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3</w:t>
      </w:r>
      <w:r w:rsidR="008F49E2" w:rsidRPr="0021492B">
        <w:rPr>
          <w:rFonts w:eastAsia="Arial Unicode MS"/>
          <w:color w:val="auto"/>
          <w:sz w:val="24"/>
          <w:szCs w:val="24"/>
        </w:rPr>
        <w:t>. Достижение целей работы используемыми методами исследования (обоснованность выбранных методов исследования, наличие подтверждённых или неподтверждённых гипотез, их соответствие поставленным целям и задачам)</w:t>
      </w:r>
    </w:p>
    <w:tbl>
      <w:tblPr>
        <w:tblStyle w:val="af4"/>
        <w:tblW w:w="0" w:type="auto"/>
        <w:tblLook w:val="04A0" w:firstRow="1" w:lastRow="0" w:firstColumn="1" w:lastColumn="0" w:noHBand="0" w:noVBand="1"/>
      </w:tblPr>
      <w:tblGrid>
        <w:gridCol w:w="9345"/>
      </w:tblGrid>
      <w:tr w:rsidR="007B3349" w:rsidRPr="0021492B" w14:paraId="609612FA" w14:textId="77777777" w:rsidTr="00153C03">
        <w:tc>
          <w:tcPr>
            <w:tcW w:w="9464" w:type="dxa"/>
          </w:tcPr>
          <w:p w14:paraId="484A2C66" w14:textId="77777777" w:rsidR="007B3349" w:rsidRPr="0021492B" w:rsidRDefault="004A2DCB" w:rsidP="003C0C6B">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Целью работы</w:t>
            </w:r>
            <w:r w:rsidR="00C01DF0" w:rsidRPr="0021492B">
              <w:rPr>
                <w:rFonts w:ascii="Times New Roman" w:eastAsia="Arial Unicode MS" w:hAnsi="Times New Roman"/>
                <w:color w:val="auto"/>
                <w:sz w:val="24"/>
                <w:szCs w:val="24"/>
              </w:rPr>
              <w:t xml:space="preserve"> является анализ эффективности </w:t>
            </w:r>
            <w:r w:rsidR="004920B9" w:rsidRPr="0021492B">
              <w:rPr>
                <w:rFonts w:ascii="Times New Roman" w:eastAsia="Arial Unicode MS" w:hAnsi="Times New Roman"/>
                <w:color w:val="auto"/>
                <w:sz w:val="24"/>
                <w:szCs w:val="24"/>
              </w:rPr>
              <w:t xml:space="preserve">некоторых из </w:t>
            </w:r>
            <w:r w:rsidR="00C01DF0" w:rsidRPr="0021492B">
              <w:rPr>
                <w:rFonts w:ascii="Times New Roman" w:eastAsia="Arial Unicode MS" w:hAnsi="Times New Roman"/>
                <w:color w:val="auto"/>
                <w:sz w:val="24"/>
                <w:szCs w:val="24"/>
              </w:rPr>
              <w:t xml:space="preserve">существующих инструментов государственной поддержки предприятий промышленности </w:t>
            </w:r>
            <w:r w:rsidR="004920B9" w:rsidRPr="0021492B">
              <w:rPr>
                <w:rFonts w:ascii="Times New Roman" w:eastAsia="Arial Unicode MS" w:hAnsi="Times New Roman"/>
                <w:color w:val="auto"/>
                <w:sz w:val="24"/>
                <w:szCs w:val="24"/>
              </w:rPr>
              <w:t xml:space="preserve">в зависимости </w:t>
            </w:r>
            <w:r w:rsidR="00C01DF0" w:rsidRPr="0021492B">
              <w:rPr>
                <w:rFonts w:ascii="Times New Roman" w:eastAsia="Arial Unicode MS" w:hAnsi="Times New Roman"/>
                <w:color w:val="auto"/>
                <w:sz w:val="24"/>
                <w:szCs w:val="24"/>
              </w:rPr>
              <w:t>инновационного потенциала</w:t>
            </w:r>
            <w:r w:rsidR="004920B9" w:rsidRPr="0021492B">
              <w:rPr>
                <w:rFonts w:ascii="Times New Roman" w:eastAsia="Arial Unicode MS" w:hAnsi="Times New Roman"/>
                <w:color w:val="auto"/>
                <w:sz w:val="24"/>
                <w:szCs w:val="24"/>
              </w:rPr>
              <w:t xml:space="preserve"> организаций промышленности. </w:t>
            </w:r>
            <w:r w:rsidR="007F2B01" w:rsidRPr="0021492B">
              <w:rPr>
                <w:rFonts w:ascii="Times New Roman" w:eastAsia="Arial Unicode MS" w:hAnsi="Times New Roman"/>
                <w:color w:val="auto"/>
                <w:sz w:val="24"/>
                <w:szCs w:val="24"/>
              </w:rPr>
              <w:t xml:space="preserve">Основная гипотеза, проверяемая автором на основе </w:t>
            </w:r>
            <w:r w:rsidR="004920B9" w:rsidRPr="0021492B">
              <w:rPr>
                <w:rFonts w:ascii="Times New Roman" w:eastAsia="Arial Unicode MS" w:hAnsi="Times New Roman"/>
                <w:color w:val="auto"/>
                <w:sz w:val="24"/>
                <w:szCs w:val="24"/>
              </w:rPr>
              <w:t>статистических</w:t>
            </w:r>
            <w:r w:rsidR="007F2B01" w:rsidRPr="0021492B">
              <w:rPr>
                <w:rFonts w:ascii="Times New Roman" w:eastAsia="Arial Unicode MS" w:hAnsi="Times New Roman"/>
                <w:color w:val="auto"/>
                <w:sz w:val="24"/>
                <w:szCs w:val="24"/>
              </w:rPr>
              <w:t xml:space="preserve"> данных, заключатся в предположении, что косвенные меры государственной поддержки</w:t>
            </w:r>
            <w:r w:rsidR="004920B9" w:rsidRPr="0021492B">
              <w:rPr>
                <w:rFonts w:ascii="Times New Roman" w:eastAsia="Arial Unicode MS" w:hAnsi="Times New Roman"/>
                <w:color w:val="auto"/>
                <w:sz w:val="24"/>
                <w:szCs w:val="24"/>
              </w:rPr>
              <w:t xml:space="preserve"> предприятий</w:t>
            </w:r>
            <w:r w:rsidR="007F2B01" w:rsidRPr="0021492B">
              <w:rPr>
                <w:rFonts w:ascii="Times New Roman" w:eastAsia="Arial Unicode MS" w:hAnsi="Times New Roman"/>
                <w:color w:val="auto"/>
                <w:sz w:val="24"/>
                <w:szCs w:val="24"/>
              </w:rPr>
              <w:t xml:space="preserve"> промышленности более эффективны, чем прямые. Данная гипотеза представляется обоснованной</w:t>
            </w:r>
            <w:r w:rsidR="004920B9" w:rsidRPr="0021492B">
              <w:rPr>
                <w:rFonts w:ascii="Times New Roman" w:eastAsia="Arial Unicode MS" w:hAnsi="Times New Roman"/>
                <w:color w:val="auto"/>
                <w:sz w:val="24"/>
                <w:szCs w:val="24"/>
              </w:rPr>
              <w:t>, эмпирически подтверждается</w:t>
            </w:r>
            <w:r w:rsidR="007F2B01" w:rsidRPr="0021492B">
              <w:rPr>
                <w:rFonts w:ascii="Times New Roman" w:eastAsia="Arial Unicode MS" w:hAnsi="Times New Roman"/>
                <w:color w:val="auto"/>
                <w:sz w:val="24"/>
                <w:szCs w:val="24"/>
              </w:rPr>
              <w:t xml:space="preserve"> и аргументированно доказывается автором. Автор использует анализ панельных данных по финансовой поддержке промышленных предприятий</w:t>
            </w:r>
            <w:r w:rsidR="00554583" w:rsidRPr="0021492B">
              <w:rPr>
                <w:rFonts w:ascii="Times New Roman" w:eastAsia="Arial Unicode MS" w:hAnsi="Times New Roman"/>
                <w:color w:val="auto"/>
                <w:sz w:val="24"/>
                <w:szCs w:val="24"/>
              </w:rPr>
              <w:t xml:space="preserve"> за 6 лет</w:t>
            </w:r>
            <w:r w:rsidR="007F2B01" w:rsidRPr="0021492B">
              <w:rPr>
                <w:rFonts w:ascii="Times New Roman" w:eastAsia="Arial Unicode MS" w:hAnsi="Times New Roman"/>
                <w:color w:val="auto"/>
                <w:sz w:val="24"/>
                <w:szCs w:val="24"/>
              </w:rPr>
              <w:t>, что является обоснованным с точк</w:t>
            </w:r>
            <w:r w:rsidR="004920B9" w:rsidRPr="0021492B">
              <w:rPr>
                <w:rFonts w:ascii="Times New Roman" w:eastAsia="Arial Unicode MS" w:hAnsi="Times New Roman"/>
                <w:color w:val="auto"/>
                <w:sz w:val="24"/>
                <w:szCs w:val="24"/>
              </w:rPr>
              <w:t>и зрения полноты и методологии исследования. Вместе с тем, автором недостаточно обоснованы причины выбора в качестве метода исследования именно модели анализа панельных данных со случа</w:t>
            </w:r>
            <w:r w:rsidR="00554583" w:rsidRPr="0021492B">
              <w:rPr>
                <w:rFonts w:ascii="Times New Roman" w:eastAsia="Arial Unicode MS" w:hAnsi="Times New Roman"/>
                <w:color w:val="auto"/>
                <w:sz w:val="24"/>
                <w:szCs w:val="24"/>
              </w:rPr>
              <w:t>йными эффектами,</w:t>
            </w:r>
            <w:r w:rsidR="004920B9" w:rsidRPr="0021492B">
              <w:rPr>
                <w:rFonts w:ascii="Times New Roman" w:eastAsia="Arial Unicode MS" w:hAnsi="Times New Roman"/>
                <w:color w:val="auto"/>
                <w:sz w:val="24"/>
                <w:szCs w:val="24"/>
              </w:rPr>
              <w:t xml:space="preserve"> </w:t>
            </w:r>
            <w:r w:rsidR="00554583" w:rsidRPr="0021492B">
              <w:rPr>
                <w:rFonts w:ascii="Times New Roman" w:eastAsia="Arial Unicode MS" w:hAnsi="Times New Roman"/>
                <w:color w:val="auto"/>
                <w:sz w:val="24"/>
                <w:szCs w:val="24"/>
              </w:rPr>
              <w:t>что может снижать точность построенной автором регрессионной модели. Некоторые из полученных результатов, например, утверждения автора об эффективности использования механизма возмещения из бюджета процентных ставок по коммерческим кредитам на обновление средств производства</w:t>
            </w:r>
            <w:r w:rsidR="003C0C6B" w:rsidRPr="0021492B">
              <w:rPr>
                <w:rFonts w:ascii="Times New Roman" w:eastAsia="Arial Unicode MS" w:hAnsi="Times New Roman"/>
                <w:color w:val="auto"/>
                <w:sz w:val="24"/>
                <w:szCs w:val="24"/>
              </w:rPr>
              <w:t xml:space="preserve"> промышленных предприятий</w:t>
            </w:r>
            <w:r w:rsidR="00554583" w:rsidRPr="0021492B">
              <w:rPr>
                <w:rFonts w:ascii="Times New Roman" w:eastAsia="Arial Unicode MS" w:hAnsi="Times New Roman"/>
                <w:color w:val="auto"/>
                <w:sz w:val="24"/>
                <w:szCs w:val="24"/>
              </w:rPr>
              <w:t>, не подтверждаются эконометрически на необходимом уровне значимости.</w:t>
            </w:r>
            <w:r w:rsidR="003C0C6B" w:rsidRPr="0021492B">
              <w:rPr>
                <w:rFonts w:ascii="Times New Roman" w:eastAsia="Arial Unicode MS" w:hAnsi="Times New Roman"/>
                <w:color w:val="auto"/>
                <w:sz w:val="24"/>
                <w:szCs w:val="24"/>
              </w:rPr>
              <w:t xml:space="preserve"> Тем не менее, в целом проведенный анализ позволяет достичь заявленные автором цели исследования.</w:t>
            </w:r>
          </w:p>
        </w:tc>
      </w:tr>
    </w:tbl>
    <w:p w14:paraId="7862FD6C" w14:textId="77777777" w:rsidR="007B3349" w:rsidRPr="0021492B" w:rsidRDefault="007B3349" w:rsidP="007B3349">
      <w:pPr>
        <w:autoSpaceDE w:val="0"/>
        <w:autoSpaceDN w:val="0"/>
        <w:adjustRightInd w:val="0"/>
        <w:rPr>
          <w:rFonts w:eastAsia="Arial Unicode MS"/>
          <w:color w:val="auto"/>
          <w:sz w:val="24"/>
          <w:szCs w:val="24"/>
        </w:rPr>
      </w:pPr>
    </w:p>
    <w:p w14:paraId="08A11B10" w14:textId="77777777" w:rsidR="00603E79" w:rsidRPr="0021492B" w:rsidRDefault="00623090"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4</w:t>
      </w:r>
      <w:r w:rsidR="008F49E2" w:rsidRPr="0021492B">
        <w:rPr>
          <w:rFonts w:eastAsia="Arial Unicode MS"/>
          <w:color w:val="auto"/>
          <w:sz w:val="24"/>
          <w:szCs w:val="24"/>
        </w:rPr>
        <w:t>. Полученные результаты работы (новизна, оригинальность, теоретическая и практическая значимость и применимость)</w:t>
      </w:r>
    </w:p>
    <w:tbl>
      <w:tblPr>
        <w:tblStyle w:val="af4"/>
        <w:tblW w:w="0" w:type="auto"/>
        <w:tblLook w:val="04A0" w:firstRow="1" w:lastRow="0" w:firstColumn="1" w:lastColumn="0" w:noHBand="0" w:noVBand="1"/>
      </w:tblPr>
      <w:tblGrid>
        <w:gridCol w:w="9345"/>
      </w:tblGrid>
      <w:tr w:rsidR="00603E79" w:rsidRPr="0021492B" w14:paraId="0A91A6BB" w14:textId="77777777" w:rsidTr="00603E79">
        <w:tc>
          <w:tcPr>
            <w:tcW w:w="9464" w:type="dxa"/>
          </w:tcPr>
          <w:p w14:paraId="2797EDFC" w14:textId="77777777" w:rsidR="00603E79" w:rsidRPr="0021492B" w:rsidRDefault="00603E79" w:rsidP="00E8210A">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 xml:space="preserve">Основным результатом работы является разработанная с непосредственным участием автора методика оценки инновационного потенциала промышленных предприятий, построенная на базе количественных и качественных показателей с применением метода экспертных оценок. </w:t>
            </w:r>
            <w:r w:rsidR="004352B5" w:rsidRPr="0021492B">
              <w:rPr>
                <w:rFonts w:ascii="Times New Roman" w:eastAsia="Arial Unicode MS" w:hAnsi="Times New Roman"/>
                <w:color w:val="auto"/>
                <w:sz w:val="24"/>
                <w:szCs w:val="24"/>
              </w:rPr>
              <w:t>Новизной работы является предложенные автором подходы к определению перспективности государственной поддержки промышленных предприятий и проведенный количественный анализ по мерам государственной поддержки, позволяющий выявить как эффективные, так и неэффективные инструменты.</w:t>
            </w:r>
            <w:r w:rsidR="00E8210A" w:rsidRPr="0021492B">
              <w:rPr>
                <w:rFonts w:ascii="Times New Roman" w:eastAsia="Arial Unicode MS" w:hAnsi="Times New Roman"/>
                <w:color w:val="auto"/>
                <w:sz w:val="24"/>
                <w:szCs w:val="24"/>
              </w:rPr>
              <w:t xml:space="preserve"> Теоретической значимостью работы является проведенная автором систематизация теорий в области государственной поддержки промышленности, хотя теоретическая ценность в значительной мере уступает практической значимости исследования.</w:t>
            </w:r>
            <w:r w:rsidR="004352B5" w:rsidRPr="0021492B">
              <w:rPr>
                <w:rFonts w:ascii="Times New Roman" w:eastAsia="Arial Unicode MS" w:hAnsi="Times New Roman"/>
                <w:color w:val="auto"/>
                <w:sz w:val="24"/>
                <w:szCs w:val="24"/>
              </w:rPr>
              <w:t xml:space="preserve"> </w:t>
            </w:r>
            <w:r w:rsidRPr="0021492B">
              <w:rPr>
                <w:rFonts w:ascii="Times New Roman" w:eastAsia="Arial Unicode MS" w:hAnsi="Times New Roman"/>
                <w:color w:val="auto"/>
                <w:sz w:val="24"/>
                <w:szCs w:val="24"/>
              </w:rPr>
              <w:t>Практическая значимость работы обусловлена тем, что оценка инновационного потенциала промышленных предприятий позволит не только определить общую целесообразность оказания государственной поддержки конкретному предприятию, но и предоставит возможность выявить проблемные аспекты инновационного потенциала для формирования индивидуальных программ стимулирования инновационного развития предприятий.</w:t>
            </w:r>
            <w:r w:rsidR="003C0C6B" w:rsidRPr="0021492B">
              <w:rPr>
                <w:rFonts w:ascii="Times New Roman" w:eastAsia="Arial Unicode MS" w:hAnsi="Times New Roman"/>
                <w:color w:val="auto"/>
                <w:sz w:val="24"/>
                <w:szCs w:val="24"/>
              </w:rPr>
              <w:t xml:space="preserve"> Результаты проведенного автором исследования можно использовать для уточнения и совершенствования механизмов государственной поддержки предприятий промышленности, обладающих, в первую очередь, высоким инновационым и научно-техническим потенциалом.</w:t>
            </w:r>
          </w:p>
        </w:tc>
      </w:tr>
    </w:tbl>
    <w:p w14:paraId="10B600AB" w14:textId="77777777" w:rsidR="00603E79" w:rsidRPr="0021492B" w:rsidRDefault="00603E79" w:rsidP="00603E79">
      <w:pPr>
        <w:autoSpaceDE w:val="0"/>
        <w:autoSpaceDN w:val="0"/>
        <w:adjustRightInd w:val="0"/>
        <w:rPr>
          <w:rFonts w:eastAsia="Arial Unicode MS"/>
          <w:color w:val="auto"/>
          <w:sz w:val="24"/>
          <w:szCs w:val="24"/>
        </w:rPr>
      </w:pPr>
    </w:p>
    <w:p w14:paraId="31446475" w14:textId="77777777" w:rsidR="00603E79" w:rsidRPr="0021492B" w:rsidRDefault="00E8210A" w:rsidP="008F49E2">
      <w:pPr>
        <w:autoSpaceDE w:val="0"/>
        <w:autoSpaceDN w:val="0"/>
        <w:adjustRightInd w:val="0"/>
        <w:jc w:val="both"/>
        <w:rPr>
          <w:rFonts w:eastAsia="Arial Unicode MS"/>
          <w:color w:val="auto"/>
          <w:sz w:val="24"/>
          <w:szCs w:val="24"/>
        </w:rPr>
      </w:pPr>
      <w:r w:rsidRPr="0021492B">
        <w:rPr>
          <w:rFonts w:eastAsia="Arial Unicode MS"/>
          <w:color w:val="auto"/>
          <w:sz w:val="24"/>
          <w:szCs w:val="24"/>
        </w:rPr>
        <w:t>5</w:t>
      </w:r>
      <w:r w:rsidR="008F49E2" w:rsidRPr="0021492B">
        <w:rPr>
          <w:rFonts w:eastAsia="Arial Unicode MS"/>
          <w:color w:val="auto"/>
          <w:sz w:val="24"/>
          <w:szCs w:val="24"/>
        </w:rPr>
        <w:t>. Оформление работы (соответствие стандартам и правилам оформления, отсутствие ошибок, наличие единого дизайна и стиля оформления)</w:t>
      </w:r>
    </w:p>
    <w:tbl>
      <w:tblPr>
        <w:tblStyle w:val="af4"/>
        <w:tblW w:w="0" w:type="auto"/>
        <w:tblLook w:val="04A0" w:firstRow="1" w:lastRow="0" w:firstColumn="1" w:lastColumn="0" w:noHBand="0" w:noVBand="1"/>
      </w:tblPr>
      <w:tblGrid>
        <w:gridCol w:w="9345"/>
      </w:tblGrid>
      <w:tr w:rsidR="00603E79" w:rsidRPr="0021492B" w14:paraId="3E3C3667" w14:textId="77777777" w:rsidTr="00603E79">
        <w:tc>
          <w:tcPr>
            <w:tcW w:w="9464" w:type="dxa"/>
          </w:tcPr>
          <w:p w14:paraId="27CEA928" w14:textId="77777777" w:rsidR="00603E79" w:rsidRPr="0021492B" w:rsidRDefault="00603E79" w:rsidP="003C0C6B">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Оформление работы характеризуется высоким уровнем, текст оформлен аккуратно, ссылки на источники приведены корректно. Графики, таблицы, приложения оформлены в соответствии с общепринятыми стандартами</w:t>
            </w:r>
            <w:r w:rsidR="00A3181D" w:rsidRPr="0021492B">
              <w:rPr>
                <w:rFonts w:ascii="Times New Roman" w:eastAsia="Arial Unicode MS" w:hAnsi="Times New Roman"/>
                <w:color w:val="auto"/>
                <w:sz w:val="24"/>
                <w:szCs w:val="24"/>
              </w:rPr>
              <w:t xml:space="preserve"> и правилами</w:t>
            </w:r>
            <w:r w:rsidRPr="0021492B">
              <w:rPr>
                <w:rFonts w:ascii="Times New Roman" w:eastAsia="Arial Unicode MS" w:hAnsi="Times New Roman"/>
                <w:color w:val="auto"/>
                <w:sz w:val="24"/>
                <w:szCs w:val="24"/>
              </w:rPr>
              <w:t xml:space="preserve"> оформления. Орфографические и грамматические ошибки отсутствуют.</w:t>
            </w:r>
          </w:p>
        </w:tc>
      </w:tr>
    </w:tbl>
    <w:p w14:paraId="26FFE336" w14:textId="77777777" w:rsidR="00603E79" w:rsidRPr="0021492B" w:rsidRDefault="00603E79" w:rsidP="00603E79">
      <w:pPr>
        <w:autoSpaceDE w:val="0"/>
        <w:autoSpaceDN w:val="0"/>
        <w:adjustRightInd w:val="0"/>
        <w:rPr>
          <w:rFonts w:eastAsia="Arial Unicode MS"/>
          <w:color w:val="auto"/>
          <w:sz w:val="24"/>
          <w:szCs w:val="24"/>
        </w:rPr>
      </w:pPr>
    </w:p>
    <w:p w14:paraId="41BC67A2" w14:textId="77777777" w:rsidR="00603E79" w:rsidRPr="0021492B" w:rsidRDefault="00E8210A" w:rsidP="00603E79">
      <w:pPr>
        <w:autoSpaceDE w:val="0"/>
        <w:autoSpaceDN w:val="0"/>
        <w:adjustRightInd w:val="0"/>
        <w:rPr>
          <w:rFonts w:eastAsia="Arial Unicode MS"/>
          <w:color w:val="auto"/>
          <w:sz w:val="24"/>
          <w:szCs w:val="24"/>
        </w:rPr>
      </w:pPr>
      <w:r w:rsidRPr="0021492B">
        <w:rPr>
          <w:rFonts w:eastAsia="Arial Unicode MS"/>
          <w:color w:val="auto"/>
          <w:sz w:val="24"/>
          <w:szCs w:val="24"/>
        </w:rPr>
        <w:t>6</w:t>
      </w:r>
      <w:r w:rsidR="008F49E2" w:rsidRPr="0021492B">
        <w:rPr>
          <w:rFonts w:eastAsia="Arial Unicode MS"/>
          <w:color w:val="auto"/>
          <w:sz w:val="24"/>
          <w:szCs w:val="24"/>
        </w:rPr>
        <w:t>. </w:t>
      </w:r>
      <w:r w:rsidR="00603E79" w:rsidRPr="0021492B">
        <w:rPr>
          <w:rFonts w:eastAsia="Arial Unicode MS"/>
          <w:color w:val="auto"/>
          <w:sz w:val="24"/>
          <w:szCs w:val="24"/>
        </w:rPr>
        <w:t>Основные достоинства работы</w:t>
      </w:r>
    </w:p>
    <w:tbl>
      <w:tblPr>
        <w:tblStyle w:val="af4"/>
        <w:tblW w:w="0" w:type="auto"/>
        <w:tblLook w:val="04A0" w:firstRow="1" w:lastRow="0" w:firstColumn="1" w:lastColumn="0" w:noHBand="0" w:noVBand="1"/>
      </w:tblPr>
      <w:tblGrid>
        <w:gridCol w:w="9345"/>
      </w:tblGrid>
      <w:tr w:rsidR="00603E79" w:rsidRPr="0021492B" w14:paraId="072564F2" w14:textId="77777777" w:rsidTr="00603E79">
        <w:tc>
          <w:tcPr>
            <w:tcW w:w="9464" w:type="dxa"/>
          </w:tcPr>
          <w:p w14:paraId="73E08398" w14:textId="77777777" w:rsidR="00603E79" w:rsidRPr="0021492B" w:rsidRDefault="00603E79" w:rsidP="00A3181D">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Основными достоинствами работы являются проведенные автором расчеты и оценки инновационного потенциала более 1</w:t>
            </w:r>
            <w:r w:rsidR="00A3181D" w:rsidRPr="0021492B">
              <w:rPr>
                <w:rFonts w:ascii="Times New Roman" w:eastAsia="Arial Unicode MS" w:hAnsi="Times New Roman"/>
                <w:color w:val="auto"/>
                <w:sz w:val="24"/>
                <w:szCs w:val="24"/>
              </w:rPr>
              <w:t>5</w:t>
            </w:r>
            <w:r w:rsidRPr="0021492B">
              <w:rPr>
                <w:rFonts w:ascii="Times New Roman" w:eastAsia="Arial Unicode MS" w:hAnsi="Times New Roman"/>
                <w:color w:val="auto"/>
                <w:sz w:val="24"/>
                <w:szCs w:val="24"/>
              </w:rPr>
              <w:t>00 промышленных предприятий, а также обоснованные рекомендации автора по</w:t>
            </w:r>
            <w:r w:rsidR="00A3181D" w:rsidRPr="0021492B">
              <w:rPr>
                <w:rFonts w:ascii="Times New Roman" w:eastAsia="Arial Unicode MS" w:hAnsi="Times New Roman"/>
                <w:color w:val="auto"/>
                <w:sz w:val="24"/>
                <w:szCs w:val="24"/>
              </w:rPr>
              <w:t xml:space="preserve"> повышению эффективности применяемых к ним</w:t>
            </w:r>
            <w:r w:rsidRPr="0021492B">
              <w:rPr>
                <w:rFonts w:ascii="Times New Roman" w:eastAsia="Arial Unicode MS" w:hAnsi="Times New Roman"/>
                <w:color w:val="auto"/>
                <w:sz w:val="24"/>
                <w:szCs w:val="24"/>
              </w:rPr>
              <w:t xml:space="preserve"> инструмент</w:t>
            </w:r>
            <w:r w:rsidR="00A3181D" w:rsidRPr="0021492B">
              <w:rPr>
                <w:rFonts w:ascii="Times New Roman" w:eastAsia="Arial Unicode MS" w:hAnsi="Times New Roman"/>
                <w:color w:val="auto"/>
                <w:sz w:val="24"/>
                <w:szCs w:val="24"/>
              </w:rPr>
              <w:t>ов</w:t>
            </w:r>
            <w:r w:rsidRPr="0021492B">
              <w:rPr>
                <w:rFonts w:ascii="Times New Roman" w:eastAsia="Arial Unicode MS" w:hAnsi="Times New Roman"/>
                <w:color w:val="auto"/>
                <w:sz w:val="24"/>
                <w:szCs w:val="24"/>
              </w:rPr>
              <w:t xml:space="preserve"> государственной поддержки.</w:t>
            </w:r>
          </w:p>
        </w:tc>
      </w:tr>
    </w:tbl>
    <w:p w14:paraId="409E3BCE" w14:textId="77777777" w:rsidR="00603E79" w:rsidRPr="0021492B" w:rsidRDefault="00603E79" w:rsidP="00603E79">
      <w:pPr>
        <w:autoSpaceDE w:val="0"/>
        <w:autoSpaceDN w:val="0"/>
        <w:adjustRightInd w:val="0"/>
        <w:rPr>
          <w:rFonts w:eastAsia="Arial Unicode MS"/>
          <w:color w:val="auto"/>
          <w:sz w:val="24"/>
          <w:szCs w:val="24"/>
        </w:rPr>
      </w:pPr>
    </w:p>
    <w:p w14:paraId="116927E7" w14:textId="77777777" w:rsidR="00603E79" w:rsidRPr="0021492B" w:rsidRDefault="00E8210A" w:rsidP="00603E79">
      <w:pPr>
        <w:autoSpaceDE w:val="0"/>
        <w:autoSpaceDN w:val="0"/>
        <w:adjustRightInd w:val="0"/>
        <w:rPr>
          <w:rFonts w:eastAsia="Arial Unicode MS"/>
          <w:color w:val="auto"/>
          <w:sz w:val="24"/>
          <w:szCs w:val="24"/>
        </w:rPr>
      </w:pPr>
      <w:r w:rsidRPr="0021492B">
        <w:rPr>
          <w:rFonts w:eastAsia="Arial Unicode MS"/>
          <w:color w:val="auto"/>
          <w:sz w:val="24"/>
          <w:szCs w:val="24"/>
        </w:rPr>
        <w:t>7</w:t>
      </w:r>
      <w:r w:rsidR="008F49E2" w:rsidRPr="0021492B">
        <w:rPr>
          <w:rFonts w:eastAsia="Arial Unicode MS"/>
          <w:color w:val="auto"/>
          <w:sz w:val="24"/>
          <w:szCs w:val="24"/>
        </w:rPr>
        <w:t>. </w:t>
      </w:r>
      <w:r w:rsidR="00603E79" w:rsidRPr="0021492B">
        <w:rPr>
          <w:rFonts w:eastAsia="Arial Unicode MS"/>
          <w:color w:val="auto"/>
          <w:sz w:val="24"/>
          <w:szCs w:val="24"/>
        </w:rPr>
        <w:t>Основные недостатки работы</w:t>
      </w:r>
    </w:p>
    <w:tbl>
      <w:tblPr>
        <w:tblStyle w:val="af4"/>
        <w:tblW w:w="0" w:type="auto"/>
        <w:tblLook w:val="04A0" w:firstRow="1" w:lastRow="0" w:firstColumn="1" w:lastColumn="0" w:noHBand="0" w:noVBand="1"/>
      </w:tblPr>
      <w:tblGrid>
        <w:gridCol w:w="9345"/>
      </w:tblGrid>
      <w:tr w:rsidR="00603E79" w:rsidRPr="0021492B" w14:paraId="6995AA60" w14:textId="77777777" w:rsidTr="00603E79">
        <w:tc>
          <w:tcPr>
            <w:tcW w:w="9464" w:type="dxa"/>
          </w:tcPr>
          <w:p w14:paraId="0A2C8923" w14:textId="77777777" w:rsidR="00603E79" w:rsidRPr="0021492B" w:rsidRDefault="00603E79" w:rsidP="00A3181D">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 xml:space="preserve">К недостаткам работы можно отнести инструктивный стиль работы в части методических рекомендаций, а также недостаточную конкретизацию выводов, сделанных на основе интерпретации результатов </w:t>
            </w:r>
            <w:r w:rsidR="00A3181D" w:rsidRPr="0021492B">
              <w:rPr>
                <w:rFonts w:ascii="Times New Roman" w:eastAsia="Arial Unicode MS" w:hAnsi="Times New Roman"/>
                <w:color w:val="auto"/>
                <w:sz w:val="24"/>
                <w:szCs w:val="24"/>
              </w:rPr>
              <w:t>проведенного регрессионного анализа.</w:t>
            </w:r>
            <w:r w:rsidRPr="0021492B">
              <w:rPr>
                <w:rFonts w:ascii="Times New Roman" w:eastAsia="Arial Unicode MS" w:hAnsi="Times New Roman"/>
                <w:color w:val="auto"/>
                <w:sz w:val="24"/>
                <w:szCs w:val="24"/>
              </w:rPr>
              <w:t xml:space="preserve"> Сформулированные рекомендации по выбору инструментов государственной поддержки инновационно-активных предприятий в ряде случаев не подкреплены теоретическими моделями. Кроме того, следует отметить отсутствие плавных логических переходов между частями некоторых </w:t>
            </w:r>
            <w:r w:rsidR="00A3181D" w:rsidRPr="0021492B">
              <w:rPr>
                <w:rFonts w:ascii="Times New Roman" w:eastAsia="Arial Unicode MS" w:hAnsi="Times New Roman"/>
                <w:color w:val="auto"/>
                <w:sz w:val="24"/>
                <w:szCs w:val="24"/>
              </w:rPr>
              <w:t>разделов</w:t>
            </w:r>
            <w:r w:rsidRPr="0021492B">
              <w:rPr>
                <w:rFonts w:ascii="Times New Roman" w:eastAsia="Arial Unicode MS" w:hAnsi="Times New Roman"/>
                <w:color w:val="auto"/>
                <w:sz w:val="24"/>
                <w:szCs w:val="24"/>
              </w:rPr>
              <w:t xml:space="preserve"> работы.</w:t>
            </w:r>
          </w:p>
        </w:tc>
      </w:tr>
    </w:tbl>
    <w:p w14:paraId="2DB61A97" w14:textId="77777777" w:rsidR="00603E79" w:rsidRPr="0021492B" w:rsidRDefault="00603E79" w:rsidP="00603E79">
      <w:pPr>
        <w:autoSpaceDE w:val="0"/>
        <w:autoSpaceDN w:val="0"/>
        <w:adjustRightInd w:val="0"/>
        <w:rPr>
          <w:rFonts w:eastAsia="Arial Unicode MS"/>
          <w:color w:val="auto"/>
          <w:sz w:val="24"/>
          <w:szCs w:val="24"/>
        </w:rPr>
      </w:pPr>
    </w:p>
    <w:p w14:paraId="3E26D40B" w14:textId="77777777" w:rsidR="00603E79" w:rsidRPr="0021492B" w:rsidRDefault="00E8210A" w:rsidP="00603E79">
      <w:pPr>
        <w:autoSpaceDE w:val="0"/>
        <w:autoSpaceDN w:val="0"/>
        <w:adjustRightInd w:val="0"/>
        <w:rPr>
          <w:rFonts w:eastAsia="Arial Unicode MS"/>
          <w:color w:val="auto"/>
          <w:sz w:val="24"/>
          <w:szCs w:val="24"/>
        </w:rPr>
      </w:pPr>
      <w:r w:rsidRPr="0021492B">
        <w:rPr>
          <w:rFonts w:eastAsia="Arial Unicode MS"/>
          <w:color w:val="auto"/>
          <w:sz w:val="24"/>
          <w:szCs w:val="24"/>
        </w:rPr>
        <w:t>8</w:t>
      </w:r>
      <w:r w:rsidR="008F49E2" w:rsidRPr="0021492B">
        <w:rPr>
          <w:rFonts w:eastAsia="Arial Unicode MS"/>
          <w:color w:val="auto"/>
          <w:sz w:val="24"/>
          <w:szCs w:val="24"/>
        </w:rPr>
        <w:t>. </w:t>
      </w:r>
      <w:r w:rsidR="00603E79" w:rsidRPr="0021492B">
        <w:rPr>
          <w:rFonts w:eastAsia="Arial Unicode MS"/>
          <w:color w:val="auto"/>
          <w:sz w:val="24"/>
          <w:szCs w:val="24"/>
        </w:rPr>
        <w:t>Дополнительные комментарии к работе</w:t>
      </w:r>
    </w:p>
    <w:tbl>
      <w:tblPr>
        <w:tblStyle w:val="af4"/>
        <w:tblW w:w="0" w:type="auto"/>
        <w:tblLook w:val="04A0" w:firstRow="1" w:lastRow="0" w:firstColumn="1" w:lastColumn="0" w:noHBand="0" w:noVBand="1"/>
      </w:tblPr>
      <w:tblGrid>
        <w:gridCol w:w="9345"/>
      </w:tblGrid>
      <w:tr w:rsidR="00603E79" w:rsidRPr="0021492B" w14:paraId="3973B89B" w14:textId="77777777" w:rsidTr="00603E79">
        <w:tc>
          <w:tcPr>
            <w:tcW w:w="9464" w:type="dxa"/>
          </w:tcPr>
          <w:p w14:paraId="72A184E2" w14:textId="77777777" w:rsidR="00603E79" w:rsidRPr="0021492B" w:rsidRDefault="00603E79" w:rsidP="00603E79">
            <w:pPr>
              <w:autoSpaceDE w:val="0"/>
              <w:autoSpaceDN w:val="0"/>
              <w:adjustRightInd w:val="0"/>
              <w:jc w:val="both"/>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Работу усилили бы аналитическая и прогнозная части, связанные с оценкой успешности реализации предлагаемых мер государственной поддержки или оценкой последствий внедрения предлагаемой методологии оценки инновационного потенциала промышленных предприятий, что может быть основными направлениями дальнейших исследований автора.</w:t>
            </w:r>
          </w:p>
        </w:tc>
      </w:tr>
    </w:tbl>
    <w:p w14:paraId="277DD85E" w14:textId="77777777" w:rsidR="00E8210A" w:rsidRPr="0021492B" w:rsidRDefault="00E8210A" w:rsidP="00603E79">
      <w:pPr>
        <w:autoSpaceDE w:val="0"/>
        <w:autoSpaceDN w:val="0"/>
        <w:adjustRightInd w:val="0"/>
        <w:rPr>
          <w:rFonts w:eastAsia="Arial Unicode MS"/>
          <w:color w:val="auto"/>
          <w:sz w:val="24"/>
          <w:szCs w:val="24"/>
        </w:rPr>
      </w:pPr>
    </w:p>
    <w:tbl>
      <w:tblPr>
        <w:tblStyle w:val="af4"/>
        <w:tblW w:w="0" w:type="auto"/>
        <w:jc w:val="center"/>
        <w:tblLook w:val="04A0" w:firstRow="1" w:lastRow="0" w:firstColumn="1" w:lastColumn="0" w:noHBand="0" w:noVBand="1"/>
      </w:tblPr>
      <w:tblGrid>
        <w:gridCol w:w="560"/>
        <w:gridCol w:w="6263"/>
        <w:gridCol w:w="2522"/>
      </w:tblGrid>
      <w:tr w:rsidR="007B3349" w:rsidRPr="0021492B" w14:paraId="5A074A4E" w14:textId="77777777" w:rsidTr="008F49E2">
        <w:trPr>
          <w:jc w:val="center"/>
        </w:trPr>
        <w:tc>
          <w:tcPr>
            <w:tcW w:w="560" w:type="dxa"/>
            <w:vAlign w:val="center"/>
          </w:tcPr>
          <w:p w14:paraId="21E2619F" w14:textId="77777777" w:rsidR="007B3349" w:rsidRPr="0021492B" w:rsidRDefault="007B3349" w:rsidP="00153C03">
            <w:pPr>
              <w:autoSpaceDE w:val="0"/>
              <w:autoSpaceDN w:val="0"/>
              <w:adjustRightInd w:val="0"/>
              <w:jc w:val="center"/>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 п/п</w:t>
            </w:r>
          </w:p>
        </w:tc>
        <w:tc>
          <w:tcPr>
            <w:tcW w:w="6287" w:type="dxa"/>
            <w:vAlign w:val="center"/>
          </w:tcPr>
          <w:p w14:paraId="04C7D194" w14:textId="77777777" w:rsidR="007B3349" w:rsidRPr="0021492B" w:rsidRDefault="007B3349" w:rsidP="00153C03">
            <w:pPr>
              <w:autoSpaceDE w:val="0"/>
              <w:autoSpaceDN w:val="0"/>
              <w:adjustRightInd w:val="0"/>
              <w:jc w:val="center"/>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Критерии оценки</w:t>
            </w:r>
          </w:p>
        </w:tc>
        <w:tc>
          <w:tcPr>
            <w:tcW w:w="2529" w:type="dxa"/>
            <w:vAlign w:val="center"/>
          </w:tcPr>
          <w:p w14:paraId="00BFD2D1" w14:textId="77777777" w:rsidR="007B3349" w:rsidRPr="0021492B" w:rsidRDefault="007B3349" w:rsidP="00153C03">
            <w:pPr>
              <w:autoSpaceDE w:val="0"/>
              <w:autoSpaceDN w:val="0"/>
              <w:adjustRightInd w:val="0"/>
              <w:jc w:val="center"/>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Оценка (по 10-балльной шкале)</w:t>
            </w:r>
          </w:p>
        </w:tc>
      </w:tr>
      <w:tr w:rsidR="00FB5BC9" w:rsidRPr="0021492B" w14:paraId="7EFAA6F7" w14:textId="77777777" w:rsidTr="008F49E2">
        <w:trPr>
          <w:jc w:val="center"/>
        </w:trPr>
        <w:tc>
          <w:tcPr>
            <w:tcW w:w="560" w:type="dxa"/>
            <w:vAlign w:val="center"/>
          </w:tcPr>
          <w:p w14:paraId="64BA7CE2"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1.</w:t>
            </w:r>
          </w:p>
        </w:tc>
        <w:tc>
          <w:tcPr>
            <w:tcW w:w="6287" w:type="dxa"/>
            <w:vAlign w:val="center"/>
          </w:tcPr>
          <w:p w14:paraId="6155DAA4"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Полнота обзора источников по теме работы (адекватность и соответствие выбранной тематике, обзор наиболее значимых авторов и теорий, учет современных тенденций)</w:t>
            </w:r>
          </w:p>
        </w:tc>
        <w:tc>
          <w:tcPr>
            <w:tcW w:w="2529" w:type="dxa"/>
            <w:vAlign w:val="center"/>
          </w:tcPr>
          <w:p w14:paraId="35B1BF0A" w14:textId="77777777" w:rsidR="00FB5BC9" w:rsidRPr="0021492B" w:rsidRDefault="00A3181D"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7</w:t>
            </w:r>
          </w:p>
        </w:tc>
      </w:tr>
      <w:tr w:rsidR="00FB5BC9" w:rsidRPr="0021492B" w14:paraId="5074B358" w14:textId="77777777" w:rsidTr="008F49E2">
        <w:trPr>
          <w:jc w:val="center"/>
        </w:trPr>
        <w:tc>
          <w:tcPr>
            <w:tcW w:w="560" w:type="dxa"/>
            <w:vAlign w:val="center"/>
          </w:tcPr>
          <w:p w14:paraId="70E444BE"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2.</w:t>
            </w:r>
          </w:p>
        </w:tc>
        <w:tc>
          <w:tcPr>
            <w:tcW w:w="6287" w:type="dxa"/>
            <w:vAlign w:val="center"/>
          </w:tcPr>
          <w:p w14:paraId="002E2656"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Наличие информационной базы исследования (присутствие анализа количественных или качественных данных, их соответствие предмету исследования, достаточность и полнота анализируемых данных)</w:t>
            </w:r>
          </w:p>
        </w:tc>
        <w:tc>
          <w:tcPr>
            <w:tcW w:w="2529" w:type="dxa"/>
            <w:vAlign w:val="center"/>
          </w:tcPr>
          <w:p w14:paraId="058167B8" w14:textId="77777777" w:rsidR="00FB5BC9" w:rsidRPr="0021492B" w:rsidRDefault="00A3181D"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8</w:t>
            </w:r>
          </w:p>
        </w:tc>
      </w:tr>
      <w:tr w:rsidR="00FB5BC9" w:rsidRPr="0021492B" w14:paraId="6A046DD3" w14:textId="77777777" w:rsidTr="008F49E2">
        <w:trPr>
          <w:jc w:val="center"/>
        </w:trPr>
        <w:tc>
          <w:tcPr>
            <w:tcW w:w="560" w:type="dxa"/>
            <w:vAlign w:val="center"/>
          </w:tcPr>
          <w:p w14:paraId="28111358"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3.</w:t>
            </w:r>
          </w:p>
        </w:tc>
        <w:tc>
          <w:tcPr>
            <w:tcW w:w="6287" w:type="dxa"/>
            <w:vAlign w:val="center"/>
          </w:tcPr>
          <w:p w14:paraId="321FD888" w14:textId="77777777" w:rsidR="00FB5BC9" w:rsidRPr="0021492B" w:rsidDel="001E22BE"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Достижение целей работы используемыми методами исследования (обоснованность выбранных методов исследования, наличие подтверждённых или неподтверждённых гипотез, их соответствие поставленным целям и задачам)</w:t>
            </w:r>
          </w:p>
        </w:tc>
        <w:tc>
          <w:tcPr>
            <w:tcW w:w="2529" w:type="dxa"/>
            <w:vAlign w:val="center"/>
          </w:tcPr>
          <w:p w14:paraId="0AC2B0C7" w14:textId="77777777" w:rsidR="00FB5BC9" w:rsidRPr="0021492B" w:rsidRDefault="00FB5BC9"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9</w:t>
            </w:r>
          </w:p>
        </w:tc>
      </w:tr>
      <w:tr w:rsidR="00FB5BC9" w:rsidRPr="0021492B" w14:paraId="4DE18A91" w14:textId="77777777" w:rsidTr="008F49E2">
        <w:trPr>
          <w:jc w:val="center"/>
        </w:trPr>
        <w:tc>
          <w:tcPr>
            <w:tcW w:w="560" w:type="dxa"/>
            <w:vAlign w:val="center"/>
          </w:tcPr>
          <w:p w14:paraId="46F625F2"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4.</w:t>
            </w:r>
          </w:p>
        </w:tc>
        <w:tc>
          <w:tcPr>
            <w:tcW w:w="6287" w:type="dxa"/>
            <w:vAlign w:val="center"/>
          </w:tcPr>
          <w:p w14:paraId="6C1A9D23"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Полученные результаты работы (новизна, оригинальность, теоретическая и практическая значимость и применимость)</w:t>
            </w:r>
          </w:p>
        </w:tc>
        <w:tc>
          <w:tcPr>
            <w:tcW w:w="2529" w:type="dxa"/>
            <w:vAlign w:val="center"/>
          </w:tcPr>
          <w:p w14:paraId="540B3AF4" w14:textId="77777777" w:rsidR="00FB5BC9" w:rsidRPr="0021492B" w:rsidRDefault="00A3181D"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8</w:t>
            </w:r>
          </w:p>
        </w:tc>
      </w:tr>
      <w:tr w:rsidR="00FB5BC9" w:rsidRPr="0021492B" w14:paraId="217E957D" w14:textId="77777777" w:rsidTr="008F49E2">
        <w:trPr>
          <w:jc w:val="center"/>
        </w:trPr>
        <w:tc>
          <w:tcPr>
            <w:tcW w:w="560" w:type="dxa"/>
            <w:vAlign w:val="center"/>
          </w:tcPr>
          <w:p w14:paraId="608DB40A"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5.</w:t>
            </w:r>
          </w:p>
        </w:tc>
        <w:tc>
          <w:tcPr>
            <w:tcW w:w="6287" w:type="dxa"/>
            <w:vAlign w:val="center"/>
          </w:tcPr>
          <w:p w14:paraId="3740DBE5" w14:textId="77777777" w:rsidR="00FB5BC9" w:rsidRPr="0021492B" w:rsidRDefault="00FB5BC9" w:rsidP="00FB5BC9">
            <w:pPr>
              <w:autoSpaceDE w:val="0"/>
              <w:autoSpaceDN w:val="0"/>
              <w:adjustRightInd w:val="0"/>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Оформление работы (соответствие стандартам и правилам оформления, отсутствие ошибок, наличие единого дизайна и стиля оформления)</w:t>
            </w:r>
          </w:p>
        </w:tc>
        <w:tc>
          <w:tcPr>
            <w:tcW w:w="2529" w:type="dxa"/>
            <w:vAlign w:val="center"/>
          </w:tcPr>
          <w:p w14:paraId="4E40A81F" w14:textId="77777777" w:rsidR="00FB5BC9" w:rsidRPr="0021492B" w:rsidRDefault="00A3181D" w:rsidP="00FB5BC9">
            <w:pPr>
              <w:autoSpaceDE w:val="0"/>
              <w:autoSpaceDN w:val="0"/>
              <w:adjustRightInd w:val="0"/>
              <w:jc w:val="center"/>
              <w:rPr>
                <w:rFonts w:ascii="Times New Roman" w:eastAsia="Arial Unicode MS" w:hAnsi="Times New Roman"/>
                <w:color w:val="auto"/>
                <w:sz w:val="24"/>
                <w:szCs w:val="24"/>
              </w:rPr>
            </w:pPr>
            <w:r w:rsidRPr="0021492B">
              <w:rPr>
                <w:rFonts w:ascii="Times New Roman" w:eastAsia="Arial Unicode MS" w:hAnsi="Times New Roman"/>
                <w:color w:val="auto"/>
                <w:sz w:val="24"/>
                <w:szCs w:val="24"/>
              </w:rPr>
              <w:t>9</w:t>
            </w:r>
          </w:p>
        </w:tc>
      </w:tr>
      <w:tr w:rsidR="007B3349" w:rsidRPr="0021492B" w14:paraId="62DC560A" w14:textId="77777777" w:rsidTr="008F49E2">
        <w:trPr>
          <w:jc w:val="center"/>
        </w:trPr>
        <w:tc>
          <w:tcPr>
            <w:tcW w:w="6847" w:type="dxa"/>
            <w:gridSpan w:val="2"/>
            <w:vAlign w:val="center"/>
          </w:tcPr>
          <w:p w14:paraId="1039A94A" w14:textId="77777777" w:rsidR="007B3349" w:rsidRPr="0021492B" w:rsidRDefault="007B3349" w:rsidP="007B3349">
            <w:pPr>
              <w:autoSpaceDE w:val="0"/>
              <w:autoSpaceDN w:val="0"/>
              <w:adjustRightInd w:val="0"/>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 xml:space="preserve">Рекомендуемая оценка за работу </w:t>
            </w:r>
          </w:p>
        </w:tc>
        <w:tc>
          <w:tcPr>
            <w:tcW w:w="2529" w:type="dxa"/>
            <w:vAlign w:val="center"/>
          </w:tcPr>
          <w:p w14:paraId="0F203D4C" w14:textId="77777777" w:rsidR="007B3349" w:rsidRPr="0021492B" w:rsidRDefault="00622A86" w:rsidP="00622A86">
            <w:pPr>
              <w:autoSpaceDE w:val="0"/>
              <w:autoSpaceDN w:val="0"/>
              <w:adjustRightInd w:val="0"/>
              <w:jc w:val="center"/>
              <w:rPr>
                <w:rFonts w:ascii="Times New Roman" w:eastAsia="Arial Unicode MS" w:hAnsi="Times New Roman"/>
                <w:b/>
                <w:color w:val="auto"/>
                <w:sz w:val="24"/>
                <w:szCs w:val="24"/>
              </w:rPr>
            </w:pPr>
            <w:r w:rsidRPr="0021492B">
              <w:rPr>
                <w:rFonts w:ascii="Times New Roman" w:eastAsia="Arial Unicode MS" w:hAnsi="Times New Roman"/>
                <w:b/>
                <w:color w:val="auto"/>
                <w:sz w:val="24"/>
                <w:szCs w:val="24"/>
              </w:rPr>
              <w:t>9</w:t>
            </w:r>
          </w:p>
        </w:tc>
      </w:tr>
    </w:tbl>
    <w:p w14:paraId="39DD97C6" w14:textId="77777777" w:rsidR="00603E79" w:rsidRPr="0021492B" w:rsidRDefault="00603E79" w:rsidP="00603E79">
      <w:pPr>
        <w:rPr>
          <w:color w:val="auto"/>
          <w:sz w:val="24"/>
          <w:szCs w:val="24"/>
        </w:rPr>
      </w:pPr>
    </w:p>
    <w:tbl>
      <w:tblPr>
        <w:tblStyle w:val="1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20"/>
        <w:gridCol w:w="4027"/>
      </w:tblGrid>
      <w:tr w:rsidR="00603E79" w:rsidRPr="0021492B" w14:paraId="27C3F9C7" w14:textId="77777777" w:rsidTr="00603E79">
        <w:tc>
          <w:tcPr>
            <w:tcW w:w="5276" w:type="dxa"/>
            <w:vAlign w:val="center"/>
          </w:tcPr>
          <w:p w14:paraId="05144E1E" w14:textId="77777777" w:rsidR="00603E79" w:rsidRPr="0021492B" w:rsidRDefault="00603E79" w:rsidP="00603E79">
            <w:pPr>
              <w:rPr>
                <w:color w:val="auto"/>
                <w:sz w:val="24"/>
                <w:szCs w:val="24"/>
              </w:rPr>
            </w:pPr>
            <w:r w:rsidRPr="0021492B">
              <w:rPr>
                <w:color w:val="auto"/>
                <w:sz w:val="24"/>
                <w:szCs w:val="24"/>
              </w:rPr>
              <w:t>Преподаватель кафедры Теории и практики государственного и муниципального управления, доц., к.э.н.</w:t>
            </w:r>
          </w:p>
        </w:tc>
        <w:tc>
          <w:tcPr>
            <w:tcW w:w="4080" w:type="dxa"/>
            <w:vAlign w:val="center"/>
          </w:tcPr>
          <w:p w14:paraId="77057770" w14:textId="77777777" w:rsidR="00603E79" w:rsidRPr="0021492B" w:rsidRDefault="00603E79" w:rsidP="00603E79">
            <w:pPr>
              <w:jc w:val="right"/>
              <w:rPr>
                <w:color w:val="auto"/>
                <w:sz w:val="24"/>
                <w:szCs w:val="24"/>
              </w:rPr>
            </w:pPr>
            <w:r w:rsidRPr="0021492B">
              <w:rPr>
                <w:color w:val="auto"/>
                <w:sz w:val="24"/>
                <w:szCs w:val="24"/>
              </w:rPr>
              <w:t xml:space="preserve">И.И. Иванов </w:t>
            </w:r>
          </w:p>
        </w:tc>
      </w:tr>
    </w:tbl>
    <w:p w14:paraId="245204F6" w14:textId="77777777" w:rsidR="00603E79" w:rsidRPr="0021492B" w:rsidRDefault="00603E79" w:rsidP="00603E79">
      <w:pPr>
        <w:rPr>
          <w:color w:val="auto"/>
          <w:sz w:val="24"/>
          <w:szCs w:val="24"/>
        </w:rPr>
      </w:pPr>
    </w:p>
    <w:p w14:paraId="799517A6" w14:textId="11DDA829" w:rsidR="00603E79" w:rsidRPr="0021492B" w:rsidRDefault="00565B3F" w:rsidP="00A3181D">
      <w:pPr>
        <w:rPr>
          <w:rFonts w:eastAsia="Arial Unicode MS"/>
          <w:color w:val="auto"/>
          <w:sz w:val="24"/>
          <w:szCs w:val="24"/>
        </w:rPr>
      </w:pPr>
      <w:r>
        <w:rPr>
          <w:color w:val="auto"/>
          <w:sz w:val="24"/>
          <w:szCs w:val="24"/>
        </w:rPr>
        <w:t>Дата</w:t>
      </w:r>
    </w:p>
    <w:sectPr w:rsidR="00603E79" w:rsidRPr="0021492B" w:rsidSect="008A4480">
      <w:headerReference w:type="default" r:id="rId8"/>
      <w:footerReference w:type="default" r:id="rId9"/>
      <w:pgSz w:w="11906" w:h="16838"/>
      <w:pgMar w:top="1134" w:right="1133"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2BB49" w14:textId="77777777" w:rsidR="00896B00" w:rsidRDefault="00896B00">
      <w:r>
        <w:separator/>
      </w:r>
    </w:p>
  </w:endnote>
  <w:endnote w:type="continuationSeparator" w:id="0">
    <w:p w14:paraId="034BEA27" w14:textId="77777777" w:rsidR="00896B00" w:rsidRDefault="0089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A7E84" w14:textId="7EF2674F" w:rsidR="00896B00" w:rsidRPr="00B979CF" w:rsidRDefault="00896B00">
    <w:pPr>
      <w:tabs>
        <w:tab w:val="center" w:pos="4677"/>
        <w:tab w:val="right" w:pos="9355"/>
      </w:tabs>
      <w:jc w:val="center"/>
      <w:rPr>
        <w:sz w:val="24"/>
        <w:szCs w:val="24"/>
      </w:rPr>
    </w:pPr>
    <w:r w:rsidRPr="00B979CF">
      <w:rPr>
        <w:sz w:val="24"/>
        <w:szCs w:val="24"/>
      </w:rPr>
      <w:fldChar w:fldCharType="begin"/>
    </w:r>
    <w:r w:rsidRPr="00B979CF">
      <w:rPr>
        <w:sz w:val="24"/>
        <w:szCs w:val="24"/>
      </w:rPr>
      <w:instrText>PAGE</w:instrText>
    </w:r>
    <w:r w:rsidRPr="00B979CF">
      <w:rPr>
        <w:sz w:val="24"/>
        <w:szCs w:val="24"/>
      </w:rPr>
      <w:fldChar w:fldCharType="separate"/>
    </w:r>
    <w:r w:rsidR="007D68A5">
      <w:rPr>
        <w:noProof/>
        <w:sz w:val="24"/>
        <w:szCs w:val="24"/>
      </w:rPr>
      <w:t>2</w:t>
    </w:r>
    <w:r w:rsidRPr="00B979CF">
      <w:rPr>
        <w:noProof/>
        <w:sz w:val="24"/>
        <w:szCs w:val="24"/>
      </w:rPr>
      <w:fldChar w:fldCharType="end"/>
    </w:r>
  </w:p>
  <w:p w14:paraId="63F433DD" w14:textId="77777777" w:rsidR="00896B00" w:rsidRDefault="00896B00">
    <w:pPr>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2D92C" w14:textId="77777777" w:rsidR="00896B00" w:rsidRDefault="00896B00">
      <w:r>
        <w:separator/>
      </w:r>
    </w:p>
  </w:footnote>
  <w:footnote w:type="continuationSeparator" w:id="0">
    <w:p w14:paraId="0BF1D802" w14:textId="77777777" w:rsidR="00896B00" w:rsidRDefault="00896B00">
      <w:r>
        <w:continuationSeparator/>
      </w:r>
    </w:p>
  </w:footnote>
  <w:footnote w:id="1">
    <w:p w14:paraId="6C7BD912" w14:textId="77777777" w:rsidR="00896B00" w:rsidRPr="00EA4988" w:rsidRDefault="00896B00" w:rsidP="00FF7720">
      <w:pPr>
        <w:pStyle w:val="a5"/>
      </w:pPr>
      <w:r>
        <w:rPr>
          <w:rStyle w:val="a7"/>
        </w:rPr>
        <w:footnoteRef/>
      </w:r>
      <w:r>
        <w:t xml:space="preserve"> В дальнейшем для краткости слово «прикладной» может опускаться.</w:t>
      </w:r>
    </w:p>
  </w:footnote>
  <w:footnote w:id="2">
    <w:p w14:paraId="4587EF1E" w14:textId="77777777" w:rsidR="00896B00" w:rsidRPr="008C57EE" w:rsidRDefault="00896B00" w:rsidP="00FF7720">
      <w:pPr>
        <w:pStyle w:val="a5"/>
      </w:pPr>
      <w:r w:rsidRPr="008C57EE">
        <w:rPr>
          <w:rStyle w:val="a7"/>
        </w:rPr>
        <w:footnoteRef/>
      </w:r>
      <w:r w:rsidRPr="008C57EE">
        <w:t xml:space="preserve"> Данный ГОСТ содержит примеры оформления ссылок.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3A2A" w14:textId="77777777" w:rsidR="00896B00" w:rsidRDefault="00896B00">
    <w:pPr>
      <w:tabs>
        <w:tab w:val="center" w:pos="4677"/>
        <w:tab w:val="right" w:pos="9355"/>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4A65"/>
    <w:multiLevelType w:val="hybridMultilevel"/>
    <w:tmpl w:val="F10E4FCE"/>
    <w:lvl w:ilvl="0" w:tplc="C4AC94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A034700"/>
    <w:multiLevelType w:val="hybridMultilevel"/>
    <w:tmpl w:val="D14265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F432BD3"/>
    <w:multiLevelType w:val="multilevel"/>
    <w:tmpl w:val="0D90BA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3F425BC"/>
    <w:multiLevelType w:val="hybridMultilevel"/>
    <w:tmpl w:val="4CBAFA1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5261A8D"/>
    <w:multiLevelType w:val="hybridMultilevel"/>
    <w:tmpl w:val="A08A3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24B7C"/>
    <w:multiLevelType w:val="hybridMultilevel"/>
    <w:tmpl w:val="342A810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080071F"/>
    <w:multiLevelType w:val="multilevel"/>
    <w:tmpl w:val="3E583C1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0B210AC"/>
    <w:multiLevelType w:val="hybridMultilevel"/>
    <w:tmpl w:val="199A91BE"/>
    <w:lvl w:ilvl="0" w:tplc="AEF697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C411A"/>
    <w:multiLevelType w:val="hybridMultilevel"/>
    <w:tmpl w:val="2E723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9F5144"/>
    <w:multiLevelType w:val="hybridMultilevel"/>
    <w:tmpl w:val="B0E02A9E"/>
    <w:lvl w:ilvl="0" w:tplc="0419000F">
      <w:start w:val="1"/>
      <w:numFmt w:val="decimal"/>
      <w:lvlText w:val="%1."/>
      <w:lvlJc w:val="left"/>
      <w:pPr>
        <w:ind w:left="812"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1" w15:restartNumberingAfterBreak="0">
    <w:nsid w:val="2CDD65B1"/>
    <w:multiLevelType w:val="multilevel"/>
    <w:tmpl w:val="3E583C1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F0C0BCD"/>
    <w:multiLevelType w:val="hybridMultilevel"/>
    <w:tmpl w:val="5C86E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3C5A84"/>
    <w:multiLevelType w:val="hybridMultilevel"/>
    <w:tmpl w:val="77486A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3561186E"/>
    <w:multiLevelType w:val="multilevel"/>
    <w:tmpl w:val="1E867314"/>
    <w:lvl w:ilvl="0">
      <w:start w:val="3"/>
      <w:numFmt w:val="decimal"/>
      <w:lvlText w:val="%1."/>
      <w:lvlJc w:val="left"/>
      <w:pPr>
        <w:ind w:left="360" w:hanging="360"/>
      </w:pPr>
      <w:rPr>
        <w:rFonts w:hint="default"/>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78477C"/>
    <w:multiLevelType w:val="multilevel"/>
    <w:tmpl w:val="3B28F6F2"/>
    <w:lvl w:ilvl="0">
      <w:start w:val="3"/>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093564"/>
    <w:multiLevelType w:val="hybridMultilevel"/>
    <w:tmpl w:val="5C86E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34B26"/>
    <w:multiLevelType w:val="hybridMultilevel"/>
    <w:tmpl w:val="A08A3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054078"/>
    <w:multiLevelType w:val="hybridMultilevel"/>
    <w:tmpl w:val="B0E02A9E"/>
    <w:lvl w:ilvl="0" w:tplc="0419000F">
      <w:start w:val="1"/>
      <w:numFmt w:val="decimal"/>
      <w:lvlText w:val="%1."/>
      <w:lvlJc w:val="left"/>
      <w:pPr>
        <w:ind w:left="812"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9" w15:restartNumberingAfterBreak="0">
    <w:nsid w:val="40CD4D3D"/>
    <w:multiLevelType w:val="multilevel"/>
    <w:tmpl w:val="BED21F48"/>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D024E6"/>
    <w:multiLevelType w:val="multilevel"/>
    <w:tmpl w:val="A4526956"/>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b/>
      </w:rPr>
    </w:lvl>
    <w:lvl w:ilvl="2">
      <w:start w:val="1"/>
      <w:numFmt w:val="decimal"/>
      <w:lvlText w:val="3.3.%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13565"/>
    <w:multiLevelType w:val="multilevel"/>
    <w:tmpl w:val="6F28D86C"/>
    <w:lvl w:ilvl="0">
      <w:start w:val="2"/>
      <w:numFmt w:val="decimal"/>
      <w:lvlText w:val="%1"/>
      <w:lvlJc w:val="left"/>
      <w:pPr>
        <w:ind w:left="375" w:firstLine="750"/>
      </w:pPr>
      <w:rPr>
        <w:rFonts w:cs="Times New Roman" w:hint="default"/>
      </w:rPr>
    </w:lvl>
    <w:lvl w:ilvl="1">
      <w:start w:val="1"/>
      <w:numFmt w:val="decimal"/>
      <w:lvlText w:val="%1.%2"/>
      <w:lvlJc w:val="left"/>
      <w:pPr>
        <w:ind w:left="385" w:firstLine="750"/>
      </w:pPr>
      <w:rPr>
        <w:rFonts w:cs="Times New Roman" w:hint="default"/>
      </w:rPr>
    </w:lvl>
    <w:lvl w:ilvl="2">
      <w:start w:val="1"/>
      <w:numFmt w:val="decimal"/>
      <w:lvlText w:val="%1.%2.%3"/>
      <w:lvlJc w:val="left"/>
      <w:pPr>
        <w:ind w:left="720" w:firstLine="1440"/>
      </w:pPr>
      <w:rPr>
        <w:rFonts w:cs="Times New Roman" w:hint="default"/>
      </w:rPr>
    </w:lvl>
    <w:lvl w:ilvl="3">
      <w:start w:val="1"/>
      <w:numFmt w:val="decimal"/>
      <w:lvlText w:val="%1.%2.%3.%4"/>
      <w:lvlJc w:val="left"/>
      <w:pPr>
        <w:ind w:left="1080" w:firstLine="2160"/>
      </w:pPr>
      <w:rPr>
        <w:rFonts w:cs="Times New Roman" w:hint="default"/>
      </w:rPr>
    </w:lvl>
    <w:lvl w:ilvl="4">
      <w:start w:val="1"/>
      <w:numFmt w:val="decimal"/>
      <w:lvlText w:val="%1.%2.%3.%4.%5"/>
      <w:lvlJc w:val="left"/>
      <w:pPr>
        <w:ind w:left="1080" w:firstLine="2160"/>
      </w:pPr>
      <w:rPr>
        <w:rFonts w:cs="Times New Roman" w:hint="default"/>
      </w:rPr>
    </w:lvl>
    <w:lvl w:ilvl="5">
      <w:start w:val="1"/>
      <w:numFmt w:val="decimal"/>
      <w:lvlText w:val="%1.%2.%3.%4.%5.%6"/>
      <w:lvlJc w:val="left"/>
      <w:pPr>
        <w:ind w:left="1440" w:firstLine="2880"/>
      </w:pPr>
      <w:rPr>
        <w:rFonts w:cs="Times New Roman" w:hint="default"/>
      </w:rPr>
    </w:lvl>
    <w:lvl w:ilvl="6">
      <w:start w:val="1"/>
      <w:numFmt w:val="decimal"/>
      <w:lvlText w:val="%1.%2.%3.%4.%5.%6.%7"/>
      <w:lvlJc w:val="left"/>
      <w:pPr>
        <w:ind w:left="1440" w:firstLine="2880"/>
      </w:pPr>
      <w:rPr>
        <w:rFonts w:cs="Times New Roman" w:hint="default"/>
      </w:rPr>
    </w:lvl>
    <w:lvl w:ilvl="7">
      <w:start w:val="1"/>
      <w:numFmt w:val="decimal"/>
      <w:lvlText w:val="%1.%2.%3.%4.%5.%6.%7.%8"/>
      <w:lvlJc w:val="left"/>
      <w:pPr>
        <w:ind w:left="1800" w:firstLine="3600"/>
      </w:pPr>
      <w:rPr>
        <w:rFonts w:cs="Times New Roman" w:hint="default"/>
      </w:rPr>
    </w:lvl>
    <w:lvl w:ilvl="8">
      <w:start w:val="1"/>
      <w:numFmt w:val="decimal"/>
      <w:lvlText w:val="%1.%2.%3.%4.%5.%6.%7.%8.%9"/>
      <w:lvlJc w:val="left"/>
      <w:pPr>
        <w:ind w:left="2160" w:firstLine="4320"/>
      </w:pPr>
      <w:rPr>
        <w:rFonts w:cs="Times New Roman" w:hint="default"/>
      </w:rPr>
    </w:lvl>
  </w:abstractNum>
  <w:abstractNum w:abstractNumId="22" w15:restartNumberingAfterBreak="0">
    <w:nsid w:val="49D52A07"/>
    <w:multiLevelType w:val="hybridMultilevel"/>
    <w:tmpl w:val="0AB41B8C"/>
    <w:lvl w:ilvl="0" w:tplc="10887D06">
      <w:start w:val="1"/>
      <w:numFmt w:val="decimal"/>
      <w:lvlText w:val="%1)"/>
      <w:lvlJc w:val="left"/>
      <w:pPr>
        <w:ind w:left="1290"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3" w15:restartNumberingAfterBreak="0">
    <w:nsid w:val="4C6032EB"/>
    <w:multiLevelType w:val="hybridMultilevel"/>
    <w:tmpl w:val="342A810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4F510A1A"/>
    <w:multiLevelType w:val="multilevel"/>
    <w:tmpl w:val="F38E1F86"/>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0754E29"/>
    <w:multiLevelType w:val="hybridMultilevel"/>
    <w:tmpl w:val="A5DA2564"/>
    <w:lvl w:ilvl="0" w:tplc="75640D68">
      <w:start w:val="6"/>
      <w:numFmt w:val="decimal"/>
      <w:lvlText w:val="%1."/>
      <w:lvlJc w:val="left"/>
      <w:pPr>
        <w:ind w:left="885" w:hanging="360"/>
      </w:pPr>
      <w:rPr>
        <w:rFonts w:hint="default"/>
      </w:rPr>
    </w:lvl>
    <w:lvl w:ilvl="1" w:tplc="04190019">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6" w15:restartNumberingAfterBreak="0">
    <w:nsid w:val="556E2F74"/>
    <w:multiLevelType w:val="multilevel"/>
    <w:tmpl w:val="0C6AC0D8"/>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b/>
      </w:rPr>
    </w:lvl>
    <w:lvl w:ilvl="2">
      <w:start w:val="1"/>
      <w:numFmt w:val="decimal"/>
      <w:lvlText w:val="6.%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822947"/>
    <w:multiLevelType w:val="multilevel"/>
    <w:tmpl w:val="C55605C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5B95E7E"/>
    <w:multiLevelType w:val="multilevel"/>
    <w:tmpl w:val="7642271C"/>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b/>
      </w:rPr>
    </w:lvl>
    <w:lvl w:ilvl="2">
      <w:start w:val="1"/>
      <w:numFmt w:val="decimal"/>
      <w:lvlText w:val="7.%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522C26"/>
    <w:multiLevelType w:val="hybridMultilevel"/>
    <w:tmpl w:val="DE7AAB82"/>
    <w:lvl w:ilvl="0" w:tplc="194E211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A6C2615"/>
    <w:multiLevelType w:val="hybridMultilevel"/>
    <w:tmpl w:val="342A8100"/>
    <w:lvl w:ilvl="0" w:tplc="04190011">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5B3721DD"/>
    <w:multiLevelType w:val="multilevel"/>
    <w:tmpl w:val="D1D0D7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940A41"/>
    <w:multiLevelType w:val="hybridMultilevel"/>
    <w:tmpl w:val="F10E4FCE"/>
    <w:lvl w:ilvl="0" w:tplc="C4AC94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EB61EE"/>
    <w:multiLevelType w:val="multilevel"/>
    <w:tmpl w:val="3E583C1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F6329D2"/>
    <w:multiLevelType w:val="hybridMultilevel"/>
    <w:tmpl w:val="99B2E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7762BF"/>
    <w:multiLevelType w:val="multilevel"/>
    <w:tmpl w:val="97982FEC"/>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F2145B"/>
    <w:multiLevelType w:val="multilevel"/>
    <w:tmpl w:val="52841EB0"/>
    <w:lvl w:ilvl="0">
      <w:start w:val="3"/>
      <w:numFmt w:val="decimal"/>
      <w:lvlText w:val="%1"/>
      <w:lvlJc w:val="left"/>
      <w:pPr>
        <w:ind w:left="375" w:hanging="375"/>
      </w:pPr>
      <w:rPr>
        <w:rFonts w:hint="default"/>
      </w:rPr>
    </w:lvl>
    <w:lvl w:ilvl="1">
      <w:start w:val="4"/>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7" w15:restartNumberingAfterBreak="0">
    <w:nsid w:val="68DD287D"/>
    <w:multiLevelType w:val="hybridMultilevel"/>
    <w:tmpl w:val="D14265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A132982"/>
    <w:multiLevelType w:val="multilevel"/>
    <w:tmpl w:val="6F28D86C"/>
    <w:lvl w:ilvl="0">
      <w:start w:val="2"/>
      <w:numFmt w:val="decimal"/>
      <w:lvlText w:val="%1"/>
      <w:lvlJc w:val="left"/>
      <w:pPr>
        <w:ind w:left="375" w:firstLine="750"/>
      </w:pPr>
      <w:rPr>
        <w:rFonts w:cs="Times New Roman" w:hint="default"/>
      </w:rPr>
    </w:lvl>
    <w:lvl w:ilvl="1">
      <w:start w:val="1"/>
      <w:numFmt w:val="decimal"/>
      <w:lvlText w:val="%1.%2"/>
      <w:lvlJc w:val="left"/>
      <w:pPr>
        <w:ind w:left="385" w:firstLine="750"/>
      </w:pPr>
      <w:rPr>
        <w:rFonts w:cs="Times New Roman" w:hint="default"/>
      </w:rPr>
    </w:lvl>
    <w:lvl w:ilvl="2">
      <w:start w:val="1"/>
      <w:numFmt w:val="decimal"/>
      <w:lvlText w:val="%1.%2.%3"/>
      <w:lvlJc w:val="left"/>
      <w:pPr>
        <w:ind w:left="720" w:firstLine="1440"/>
      </w:pPr>
      <w:rPr>
        <w:rFonts w:cs="Times New Roman" w:hint="default"/>
      </w:rPr>
    </w:lvl>
    <w:lvl w:ilvl="3">
      <w:start w:val="1"/>
      <w:numFmt w:val="decimal"/>
      <w:lvlText w:val="%1.%2.%3.%4"/>
      <w:lvlJc w:val="left"/>
      <w:pPr>
        <w:ind w:left="1080" w:firstLine="2160"/>
      </w:pPr>
      <w:rPr>
        <w:rFonts w:cs="Times New Roman" w:hint="default"/>
      </w:rPr>
    </w:lvl>
    <w:lvl w:ilvl="4">
      <w:start w:val="1"/>
      <w:numFmt w:val="decimal"/>
      <w:lvlText w:val="%1.%2.%3.%4.%5"/>
      <w:lvlJc w:val="left"/>
      <w:pPr>
        <w:ind w:left="1080" w:firstLine="2160"/>
      </w:pPr>
      <w:rPr>
        <w:rFonts w:cs="Times New Roman" w:hint="default"/>
      </w:rPr>
    </w:lvl>
    <w:lvl w:ilvl="5">
      <w:start w:val="1"/>
      <w:numFmt w:val="decimal"/>
      <w:lvlText w:val="%1.%2.%3.%4.%5.%6"/>
      <w:lvlJc w:val="left"/>
      <w:pPr>
        <w:ind w:left="1440" w:firstLine="2880"/>
      </w:pPr>
      <w:rPr>
        <w:rFonts w:cs="Times New Roman" w:hint="default"/>
      </w:rPr>
    </w:lvl>
    <w:lvl w:ilvl="6">
      <w:start w:val="1"/>
      <w:numFmt w:val="decimal"/>
      <w:lvlText w:val="%1.%2.%3.%4.%5.%6.%7"/>
      <w:lvlJc w:val="left"/>
      <w:pPr>
        <w:ind w:left="1440" w:firstLine="2880"/>
      </w:pPr>
      <w:rPr>
        <w:rFonts w:cs="Times New Roman" w:hint="default"/>
      </w:rPr>
    </w:lvl>
    <w:lvl w:ilvl="7">
      <w:start w:val="1"/>
      <w:numFmt w:val="decimal"/>
      <w:lvlText w:val="%1.%2.%3.%4.%5.%6.%7.%8"/>
      <w:lvlJc w:val="left"/>
      <w:pPr>
        <w:ind w:left="1800" w:firstLine="3600"/>
      </w:pPr>
      <w:rPr>
        <w:rFonts w:cs="Times New Roman" w:hint="default"/>
      </w:rPr>
    </w:lvl>
    <w:lvl w:ilvl="8">
      <w:start w:val="1"/>
      <w:numFmt w:val="decimal"/>
      <w:lvlText w:val="%1.%2.%3.%4.%5.%6.%7.%8.%9"/>
      <w:lvlJc w:val="left"/>
      <w:pPr>
        <w:ind w:left="2160" w:firstLine="4320"/>
      </w:pPr>
      <w:rPr>
        <w:rFonts w:cs="Times New Roman" w:hint="default"/>
      </w:rPr>
    </w:lvl>
  </w:abstractNum>
  <w:abstractNum w:abstractNumId="39" w15:restartNumberingAfterBreak="0">
    <w:nsid w:val="6C135842"/>
    <w:multiLevelType w:val="multilevel"/>
    <w:tmpl w:val="DF4AC5DA"/>
    <w:lvl w:ilvl="0">
      <w:start w:val="2"/>
      <w:numFmt w:val="decimal"/>
      <w:lvlText w:val="%1"/>
      <w:lvlJc w:val="left"/>
      <w:pPr>
        <w:ind w:left="375" w:firstLine="750"/>
      </w:pPr>
      <w:rPr>
        <w:rFonts w:cs="Times New Roman" w:hint="default"/>
      </w:rPr>
    </w:lvl>
    <w:lvl w:ilvl="1">
      <w:start w:val="1"/>
      <w:numFmt w:val="decimal"/>
      <w:lvlText w:val="%1.%2"/>
      <w:lvlJc w:val="left"/>
      <w:pPr>
        <w:ind w:left="385" w:firstLine="750"/>
      </w:pPr>
      <w:rPr>
        <w:rFonts w:cs="Times New Roman" w:hint="default"/>
      </w:rPr>
    </w:lvl>
    <w:lvl w:ilvl="2">
      <w:start w:val="1"/>
      <w:numFmt w:val="decimal"/>
      <w:lvlText w:val="3.%3"/>
      <w:lvlJc w:val="left"/>
      <w:pPr>
        <w:ind w:left="720" w:firstLine="1440"/>
      </w:pPr>
      <w:rPr>
        <w:rFonts w:hint="default"/>
      </w:rPr>
    </w:lvl>
    <w:lvl w:ilvl="3">
      <w:start w:val="1"/>
      <w:numFmt w:val="decimal"/>
      <w:lvlText w:val="%1.%2.%3.%4"/>
      <w:lvlJc w:val="left"/>
      <w:pPr>
        <w:ind w:left="1080" w:firstLine="2160"/>
      </w:pPr>
      <w:rPr>
        <w:rFonts w:cs="Times New Roman" w:hint="default"/>
      </w:rPr>
    </w:lvl>
    <w:lvl w:ilvl="4">
      <w:start w:val="1"/>
      <w:numFmt w:val="decimal"/>
      <w:lvlText w:val="%1.%2.%3.%4.%5"/>
      <w:lvlJc w:val="left"/>
      <w:pPr>
        <w:ind w:left="1080" w:firstLine="2160"/>
      </w:pPr>
      <w:rPr>
        <w:rFonts w:cs="Times New Roman" w:hint="default"/>
      </w:rPr>
    </w:lvl>
    <w:lvl w:ilvl="5">
      <w:start w:val="1"/>
      <w:numFmt w:val="decimal"/>
      <w:lvlText w:val="%1.%2.%3.%4.%5.%6"/>
      <w:lvlJc w:val="left"/>
      <w:pPr>
        <w:ind w:left="1440" w:firstLine="2880"/>
      </w:pPr>
      <w:rPr>
        <w:rFonts w:cs="Times New Roman" w:hint="default"/>
      </w:rPr>
    </w:lvl>
    <w:lvl w:ilvl="6">
      <w:start w:val="1"/>
      <w:numFmt w:val="decimal"/>
      <w:lvlText w:val="%1.%2.%3.%4.%5.%6.%7"/>
      <w:lvlJc w:val="left"/>
      <w:pPr>
        <w:ind w:left="1440" w:firstLine="2880"/>
      </w:pPr>
      <w:rPr>
        <w:rFonts w:cs="Times New Roman" w:hint="default"/>
      </w:rPr>
    </w:lvl>
    <w:lvl w:ilvl="7">
      <w:start w:val="1"/>
      <w:numFmt w:val="decimal"/>
      <w:lvlText w:val="%1.%2.%3.%4.%5.%6.%7.%8"/>
      <w:lvlJc w:val="left"/>
      <w:pPr>
        <w:ind w:left="1800" w:firstLine="3600"/>
      </w:pPr>
      <w:rPr>
        <w:rFonts w:cs="Times New Roman" w:hint="default"/>
      </w:rPr>
    </w:lvl>
    <w:lvl w:ilvl="8">
      <w:start w:val="1"/>
      <w:numFmt w:val="decimal"/>
      <w:lvlText w:val="%1.%2.%3.%4.%5.%6.%7.%8.%9"/>
      <w:lvlJc w:val="left"/>
      <w:pPr>
        <w:ind w:left="2160" w:firstLine="4320"/>
      </w:pPr>
      <w:rPr>
        <w:rFonts w:cs="Times New Roman" w:hint="default"/>
      </w:rPr>
    </w:lvl>
  </w:abstractNum>
  <w:abstractNum w:abstractNumId="40" w15:restartNumberingAfterBreak="0">
    <w:nsid w:val="6E784705"/>
    <w:multiLevelType w:val="hybridMultilevel"/>
    <w:tmpl w:val="99B2E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8154CF"/>
    <w:multiLevelType w:val="multilevel"/>
    <w:tmpl w:val="42BECA5A"/>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b/>
      </w:rPr>
    </w:lvl>
    <w:lvl w:ilvl="2">
      <w:start w:val="1"/>
      <w:numFmt w:val="decimal"/>
      <w:lvlText w:val="4.%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76322"/>
    <w:multiLevelType w:val="hybridMultilevel"/>
    <w:tmpl w:val="DCA2C4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9BD1A33"/>
    <w:multiLevelType w:val="hybridMultilevel"/>
    <w:tmpl w:val="D14265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7EB12312"/>
    <w:multiLevelType w:val="hybridMultilevel"/>
    <w:tmpl w:val="2E723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FF5750"/>
    <w:multiLevelType w:val="multilevel"/>
    <w:tmpl w:val="528A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1"/>
  </w:num>
  <w:num w:numId="3">
    <w:abstractNumId w:val="10"/>
  </w:num>
  <w:num w:numId="4">
    <w:abstractNumId w:val="27"/>
  </w:num>
  <w:num w:numId="5">
    <w:abstractNumId w:val="33"/>
  </w:num>
  <w:num w:numId="6">
    <w:abstractNumId w:val="19"/>
  </w:num>
  <w:num w:numId="7">
    <w:abstractNumId w:val="35"/>
  </w:num>
  <w:num w:numId="8">
    <w:abstractNumId w:val="41"/>
  </w:num>
  <w:num w:numId="9">
    <w:abstractNumId w:val="24"/>
  </w:num>
  <w:num w:numId="10">
    <w:abstractNumId w:val="34"/>
  </w:num>
  <w:num w:numId="11">
    <w:abstractNumId w:val="5"/>
  </w:num>
  <w:num w:numId="12">
    <w:abstractNumId w:val="44"/>
  </w:num>
  <w:num w:numId="13">
    <w:abstractNumId w:val="12"/>
  </w:num>
  <w:num w:numId="14">
    <w:abstractNumId w:val="2"/>
  </w:num>
  <w:num w:numId="15">
    <w:abstractNumId w:val="15"/>
  </w:num>
  <w:num w:numId="16">
    <w:abstractNumId w:val="0"/>
  </w:num>
  <w:num w:numId="17">
    <w:abstractNumId w:val="37"/>
  </w:num>
  <w:num w:numId="18">
    <w:abstractNumId w:val="43"/>
  </w:num>
  <w:num w:numId="19">
    <w:abstractNumId w:val="32"/>
  </w:num>
  <w:num w:numId="20">
    <w:abstractNumId w:val="18"/>
  </w:num>
  <w:num w:numId="21">
    <w:abstractNumId w:val="40"/>
  </w:num>
  <w:num w:numId="22">
    <w:abstractNumId w:val="17"/>
  </w:num>
  <w:num w:numId="23">
    <w:abstractNumId w:val="9"/>
  </w:num>
  <w:num w:numId="24">
    <w:abstractNumId w:val="16"/>
  </w:num>
  <w:num w:numId="25">
    <w:abstractNumId w:val="13"/>
  </w:num>
  <w:num w:numId="26">
    <w:abstractNumId w:val="11"/>
  </w:num>
  <w:num w:numId="27">
    <w:abstractNumId w:val="38"/>
  </w:num>
  <w:num w:numId="28">
    <w:abstractNumId w:val="38"/>
    <w:lvlOverride w:ilvl="0">
      <w:lvl w:ilvl="0">
        <w:start w:val="2"/>
        <w:numFmt w:val="decimal"/>
        <w:lvlText w:val="%1"/>
        <w:lvlJc w:val="left"/>
        <w:pPr>
          <w:ind w:left="375" w:firstLine="750"/>
        </w:pPr>
        <w:rPr>
          <w:rFonts w:cs="Times New Roman" w:hint="default"/>
        </w:rPr>
      </w:lvl>
    </w:lvlOverride>
    <w:lvlOverride w:ilvl="1">
      <w:lvl w:ilvl="1">
        <w:start w:val="1"/>
        <w:numFmt w:val="decimal"/>
        <w:lvlText w:val="%1.%2"/>
        <w:lvlJc w:val="left"/>
        <w:pPr>
          <w:ind w:left="385" w:firstLine="750"/>
        </w:pPr>
        <w:rPr>
          <w:rFonts w:cs="Times New Roman" w:hint="default"/>
        </w:rPr>
      </w:lvl>
    </w:lvlOverride>
    <w:lvlOverride w:ilvl="2">
      <w:lvl w:ilvl="2">
        <w:start w:val="1"/>
        <w:numFmt w:val="decimal"/>
        <w:lvlText w:val="%1.%2.%3"/>
        <w:lvlJc w:val="left"/>
        <w:pPr>
          <w:ind w:left="720" w:firstLine="1440"/>
        </w:pPr>
        <w:rPr>
          <w:rFonts w:cs="Times New Roman" w:hint="default"/>
        </w:rPr>
      </w:lvl>
    </w:lvlOverride>
    <w:lvlOverride w:ilvl="3">
      <w:lvl w:ilvl="3">
        <w:start w:val="1"/>
        <w:numFmt w:val="decimal"/>
        <w:lvlText w:val="%1.%2.%3.%4"/>
        <w:lvlJc w:val="left"/>
        <w:pPr>
          <w:ind w:left="1080" w:firstLine="2160"/>
        </w:pPr>
        <w:rPr>
          <w:rFonts w:cs="Times New Roman" w:hint="default"/>
        </w:rPr>
      </w:lvl>
    </w:lvlOverride>
    <w:lvlOverride w:ilvl="4">
      <w:lvl w:ilvl="4">
        <w:start w:val="1"/>
        <w:numFmt w:val="decimal"/>
        <w:lvlText w:val="%1.%2.%3.%4.%5"/>
        <w:lvlJc w:val="left"/>
        <w:pPr>
          <w:ind w:left="1080" w:firstLine="2160"/>
        </w:pPr>
        <w:rPr>
          <w:rFonts w:cs="Times New Roman" w:hint="default"/>
        </w:rPr>
      </w:lvl>
    </w:lvlOverride>
    <w:lvlOverride w:ilvl="5">
      <w:lvl w:ilvl="5">
        <w:start w:val="1"/>
        <w:numFmt w:val="decimal"/>
        <w:lvlText w:val="%1.%2.%3.%4.%5.%6"/>
        <w:lvlJc w:val="left"/>
        <w:pPr>
          <w:ind w:left="1440" w:firstLine="2880"/>
        </w:pPr>
        <w:rPr>
          <w:rFonts w:cs="Times New Roman" w:hint="default"/>
        </w:rPr>
      </w:lvl>
    </w:lvlOverride>
    <w:lvlOverride w:ilvl="6">
      <w:lvl w:ilvl="6">
        <w:start w:val="1"/>
        <w:numFmt w:val="decimal"/>
        <w:lvlText w:val="%1.%2.%3.%4.%5.%6.%7"/>
        <w:lvlJc w:val="left"/>
        <w:pPr>
          <w:ind w:left="1440" w:firstLine="2880"/>
        </w:pPr>
        <w:rPr>
          <w:rFonts w:cs="Times New Roman" w:hint="default"/>
        </w:rPr>
      </w:lvl>
    </w:lvlOverride>
    <w:lvlOverride w:ilvl="7">
      <w:lvl w:ilvl="7">
        <w:start w:val="1"/>
        <w:numFmt w:val="decimal"/>
        <w:lvlText w:val="%1.%2.%3.%4.%5.%6.%7.%8"/>
        <w:lvlJc w:val="left"/>
        <w:pPr>
          <w:ind w:left="1800" w:firstLine="3600"/>
        </w:pPr>
        <w:rPr>
          <w:rFonts w:cs="Times New Roman" w:hint="default"/>
        </w:rPr>
      </w:lvl>
    </w:lvlOverride>
    <w:lvlOverride w:ilvl="8">
      <w:lvl w:ilvl="8">
        <w:start w:val="1"/>
        <w:numFmt w:val="decimal"/>
        <w:lvlText w:val="%1.%2.%3.%4.%5.%6.%7.%8.%9"/>
        <w:lvlJc w:val="left"/>
        <w:pPr>
          <w:ind w:left="2160" w:firstLine="4320"/>
        </w:pPr>
        <w:rPr>
          <w:rFonts w:cs="Times New Roman" w:hint="default"/>
        </w:rPr>
      </w:lvl>
    </w:lvlOverride>
  </w:num>
  <w:num w:numId="29">
    <w:abstractNumId w:val="39"/>
  </w:num>
  <w:num w:numId="30">
    <w:abstractNumId w:val="20"/>
  </w:num>
  <w:num w:numId="31">
    <w:abstractNumId w:val="1"/>
  </w:num>
  <w:num w:numId="32">
    <w:abstractNumId w:val="22"/>
  </w:num>
  <w:num w:numId="33">
    <w:abstractNumId w:val="42"/>
  </w:num>
  <w:num w:numId="34">
    <w:abstractNumId w:val="29"/>
  </w:num>
  <w:num w:numId="35">
    <w:abstractNumId w:val="26"/>
  </w:num>
  <w:num w:numId="36">
    <w:abstractNumId w:val="23"/>
  </w:num>
  <w:num w:numId="37">
    <w:abstractNumId w:val="4"/>
  </w:num>
  <w:num w:numId="38">
    <w:abstractNumId w:val="28"/>
  </w:num>
  <w:num w:numId="39">
    <w:abstractNumId w:val="8"/>
  </w:num>
  <w:num w:numId="40">
    <w:abstractNumId w:val="6"/>
  </w:num>
  <w:num w:numId="41">
    <w:abstractNumId w:val="30"/>
  </w:num>
  <w:num w:numId="42">
    <w:abstractNumId w:val="36"/>
  </w:num>
  <w:num w:numId="43">
    <w:abstractNumId w:val="14"/>
  </w:num>
  <w:num w:numId="44">
    <w:abstractNumId w:val="31"/>
  </w:num>
  <w:num w:numId="45">
    <w:abstractNumId w:val="45"/>
  </w:num>
  <w:num w:numId="46">
    <w:abstractNumId w:val="7"/>
  </w:num>
  <w:num w:numId="4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34"/>
    <w:rsid w:val="00000C86"/>
    <w:rsid w:val="00004010"/>
    <w:rsid w:val="00011DAF"/>
    <w:rsid w:val="000121BC"/>
    <w:rsid w:val="0001546C"/>
    <w:rsid w:val="00016773"/>
    <w:rsid w:val="00020009"/>
    <w:rsid w:val="00021B15"/>
    <w:rsid w:val="0002599D"/>
    <w:rsid w:val="00025B3A"/>
    <w:rsid w:val="00025D7F"/>
    <w:rsid w:val="00031D5C"/>
    <w:rsid w:val="0004067A"/>
    <w:rsid w:val="00041987"/>
    <w:rsid w:val="00041B89"/>
    <w:rsid w:val="00044451"/>
    <w:rsid w:val="000469A9"/>
    <w:rsid w:val="0005031B"/>
    <w:rsid w:val="00053F15"/>
    <w:rsid w:val="0005583F"/>
    <w:rsid w:val="000571BA"/>
    <w:rsid w:val="00060D24"/>
    <w:rsid w:val="00061010"/>
    <w:rsid w:val="0006620E"/>
    <w:rsid w:val="00066D83"/>
    <w:rsid w:val="000672D7"/>
    <w:rsid w:val="0007051D"/>
    <w:rsid w:val="00071288"/>
    <w:rsid w:val="00074B4B"/>
    <w:rsid w:val="00075A52"/>
    <w:rsid w:val="00076FF7"/>
    <w:rsid w:val="00082A73"/>
    <w:rsid w:val="00084AAF"/>
    <w:rsid w:val="000862DB"/>
    <w:rsid w:val="000920EE"/>
    <w:rsid w:val="00097DD4"/>
    <w:rsid w:val="000A29A0"/>
    <w:rsid w:val="000A6545"/>
    <w:rsid w:val="000A7096"/>
    <w:rsid w:val="000A7C1D"/>
    <w:rsid w:val="000B2572"/>
    <w:rsid w:val="000B334F"/>
    <w:rsid w:val="000C2C75"/>
    <w:rsid w:val="000C6586"/>
    <w:rsid w:val="000C68C9"/>
    <w:rsid w:val="000D19F2"/>
    <w:rsid w:val="000D4A70"/>
    <w:rsid w:val="000E012A"/>
    <w:rsid w:val="000E2059"/>
    <w:rsid w:val="000F2F74"/>
    <w:rsid w:val="000F5BAA"/>
    <w:rsid w:val="000F5E53"/>
    <w:rsid w:val="00103CDC"/>
    <w:rsid w:val="001059E5"/>
    <w:rsid w:val="00105FBC"/>
    <w:rsid w:val="00106010"/>
    <w:rsid w:val="00115C0F"/>
    <w:rsid w:val="00123603"/>
    <w:rsid w:val="00123DA9"/>
    <w:rsid w:val="00125B92"/>
    <w:rsid w:val="00125C28"/>
    <w:rsid w:val="00125DB4"/>
    <w:rsid w:val="00130E31"/>
    <w:rsid w:val="0013111F"/>
    <w:rsid w:val="00131716"/>
    <w:rsid w:val="00131C15"/>
    <w:rsid w:val="001322C7"/>
    <w:rsid w:val="00134082"/>
    <w:rsid w:val="001344B3"/>
    <w:rsid w:val="001346EE"/>
    <w:rsid w:val="00140033"/>
    <w:rsid w:val="00142CA1"/>
    <w:rsid w:val="00143EDB"/>
    <w:rsid w:val="00145AEF"/>
    <w:rsid w:val="00146E56"/>
    <w:rsid w:val="00147C35"/>
    <w:rsid w:val="00150863"/>
    <w:rsid w:val="0015354C"/>
    <w:rsid w:val="00153C03"/>
    <w:rsid w:val="001553CF"/>
    <w:rsid w:val="001569F4"/>
    <w:rsid w:val="0016240D"/>
    <w:rsid w:val="0016384D"/>
    <w:rsid w:val="00163BA0"/>
    <w:rsid w:val="00165773"/>
    <w:rsid w:val="00166155"/>
    <w:rsid w:val="001667E6"/>
    <w:rsid w:val="00166935"/>
    <w:rsid w:val="00166C19"/>
    <w:rsid w:val="00170A96"/>
    <w:rsid w:val="00172AB5"/>
    <w:rsid w:val="00176E82"/>
    <w:rsid w:val="00177A60"/>
    <w:rsid w:val="00181817"/>
    <w:rsid w:val="00185DD2"/>
    <w:rsid w:val="001867DB"/>
    <w:rsid w:val="001874D9"/>
    <w:rsid w:val="00193FBA"/>
    <w:rsid w:val="001962EB"/>
    <w:rsid w:val="001A2D60"/>
    <w:rsid w:val="001A3044"/>
    <w:rsid w:val="001A326A"/>
    <w:rsid w:val="001A42B5"/>
    <w:rsid w:val="001A75BB"/>
    <w:rsid w:val="001B153E"/>
    <w:rsid w:val="001B55C4"/>
    <w:rsid w:val="001B7D5A"/>
    <w:rsid w:val="001C2A56"/>
    <w:rsid w:val="001C430B"/>
    <w:rsid w:val="001C651F"/>
    <w:rsid w:val="001D211C"/>
    <w:rsid w:val="001D259A"/>
    <w:rsid w:val="001D4FA2"/>
    <w:rsid w:val="001D651E"/>
    <w:rsid w:val="001D7CBE"/>
    <w:rsid w:val="001E12BD"/>
    <w:rsid w:val="001E22BE"/>
    <w:rsid w:val="001E265C"/>
    <w:rsid w:val="001F0D0F"/>
    <w:rsid w:val="001F6918"/>
    <w:rsid w:val="001F71AF"/>
    <w:rsid w:val="00206E8A"/>
    <w:rsid w:val="00210362"/>
    <w:rsid w:val="00211459"/>
    <w:rsid w:val="002117CD"/>
    <w:rsid w:val="00211DC4"/>
    <w:rsid w:val="00212535"/>
    <w:rsid w:val="0021492B"/>
    <w:rsid w:val="0021645D"/>
    <w:rsid w:val="002166C8"/>
    <w:rsid w:val="00217353"/>
    <w:rsid w:val="002176BD"/>
    <w:rsid w:val="002210B4"/>
    <w:rsid w:val="00221D64"/>
    <w:rsid w:val="00222898"/>
    <w:rsid w:val="002252D0"/>
    <w:rsid w:val="00226929"/>
    <w:rsid w:val="002362DC"/>
    <w:rsid w:val="00240109"/>
    <w:rsid w:val="00247997"/>
    <w:rsid w:val="00247A2F"/>
    <w:rsid w:val="002525A8"/>
    <w:rsid w:val="00255568"/>
    <w:rsid w:val="002571FE"/>
    <w:rsid w:val="00257D99"/>
    <w:rsid w:val="00260C46"/>
    <w:rsid w:val="00261B94"/>
    <w:rsid w:val="00263A4D"/>
    <w:rsid w:val="002646E6"/>
    <w:rsid w:val="00266D6E"/>
    <w:rsid w:val="00267A91"/>
    <w:rsid w:val="00272FF2"/>
    <w:rsid w:val="002732A2"/>
    <w:rsid w:val="0027617E"/>
    <w:rsid w:val="002769B1"/>
    <w:rsid w:val="00277786"/>
    <w:rsid w:val="00280476"/>
    <w:rsid w:val="00282C60"/>
    <w:rsid w:val="00282E6C"/>
    <w:rsid w:val="0028580B"/>
    <w:rsid w:val="00286CAF"/>
    <w:rsid w:val="00286F4A"/>
    <w:rsid w:val="00292844"/>
    <w:rsid w:val="00292BA0"/>
    <w:rsid w:val="002A1BE1"/>
    <w:rsid w:val="002A1FEA"/>
    <w:rsid w:val="002A5F03"/>
    <w:rsid w:val="002A7EFC"/>
    <w:rsid w:val="002B2A9E"/>
    <w:rsid w:val="002B4FA5"/>
    <w:rsid w:val="002B61B6"/>
    <w:rsid w:val="002C05C2"/>
    <w:rsid w:val="002C0944"/>
    <w:rsid w:val="002C50C0"/>
    <w:rsid w:val="002C5298"/>
    <w:rsid w:val="002C6EB0"/>
    <w:rsid w:val="002C7328"/>
    <w:rsid w:val="002D17C9"/>
    <w:rsid w:val="002D5175"/>
    <w:rsid w:val="002E0679"/>
    <w:rsid w:val="002E5DA9"/>
    <w:rsid w:val="002F58CD"/>
    <w:rsid w:val="002F7718"/>
    <w:rsid w:val="00300263"/>
    <w:rsid w:val="00300909"/>
    <w:rsid w:val="00300F2E"/>
    <w:rsid w:val="00301B6E"/>
    <w:rsid w:val="00305D9F"/>
    <w:rsid w:val="00306A31"/>
    <w:rsid w:val="00306F39"/>
    <w:rsid w:val="00310A82"/>
    <w:rsid w:val="00325048"/>
    <w:rsid w:val="00327EAF"/>
    <w:rsid w:val="00336F2B"/>
    <w:rsid w:val="00346CC3"/>
    <w:rsid w:val="003514DA"/>
    <w:rsid w:val="00352060"/>
    <w:rsid w:val="00352EE1"/>
    <w:rsid w:val="003547EF"/>
    <w:rsid w:val="00354AFE"/>
    <w:rsid w:val="0035707E"/>
    <w:rsid w:val="00361376"/>
    <w:rsid w:val="00361771"/>
    <w:rsid w:val="00362575"/>
    <w:rsid w:val="00363C28"/>
    <w:rsid w:val="00365655"/>
    <w:rsid w:val="003660C0"/>
    <w:rsid w:val="00367A11"/>
    <w:rsid w:val="00370AAC"/>
    <w:rsid w:val="00370F17"/>
    <w:rsid w:val="00372C43"/>
    <w:rsid w:val="00377900"/>
    <w:rsid w:val="00386BA0"/>
    <w:rsid w:val="003900FC"/>
    <w:rsid w:val="003903A7"/>
    <w:rsid w:val="00392D2F"/>
    <w:rsid w:val="00395D72"/>
    <w:rsid w:val="00396B4F"/>
    <w:rsid w:val="00396D79"/>
    <w:rsid w:val="00397CBA"/>
    <w:rsid w:val="003A1455"/>
    <w:rsid w:val="003A2AD5"/>
    <w:rsid w:val="003A35F1"/>
    <w:rsid w:val="003A43FB"/>
    <w:rsid w:val="003A6A37"/>
    <w:rsid w:val="003B020E"/>
    <w:rsid w:val="003B0809"/>
    <w:rsid w:val="003B15EB"/>
    <w:rsid w:val="003C0C6B"/>
    <w:rsid w:val="003C5245"/>
    <w:rsid w:val="003C764B"/>
    <w:rsid w:val="003C7994"/>
    <w:rsid w:val="003D489E"/>
    <w:rsid w:val="003D7B2B"/>
    <w:rsid w:val="003E0106"/>
    <w:rsid w:val="003E0CE7"/>
    <w:rsid w:val="003E29D8"/>
    <w:rsid w:val="003E2F29"/>
    <w:rsid w:val="003E394D"/>
    <w:rsid w:val="003E7FD2"/>
    <w:rsid w:val="003F04A8"/>
    <w:rsid w:val="003F08EB"/>
    <w:rsid w:val="00400D15"/>
    <w:rsid w:val="00403695"/>
    <w:rsid w:val="00404253"/>
    <w:rsid w:val="0041482F"/>
    <w:rsid w:val="004149F8"/>
    <w:rsid w:val="00414F9E"/>
    <w:rsid w:val="004153DB"/>
    <w:rsid w:val="00415F5A"/>
    <w:rsid w:val="004162EE"/>
    <w:rsid w:val="00417BA0"/>
    <w:rsid w:val="0042335C"/>
    <w:rsid w:val="00430F2C"/>
    <w:rsid w:val="00432EF3"/>
    <w:rsid w:val="00433D6D"/>
    <w:rsid w:val="004352B5"/>
    <w:rsid w:val="00437F45"/>
    <w:rsid w:val="004407C1"/>
    <w:rsid w:val="0044329D"/>
    <w:rsid w:val="0044363D"/>
    <w:rsid w:val="00443E92"/>
    <w:rsid w:val="004442F7"/>
    <w:rsid w:val="004448AC"/>
    <w:rsid w:val="004458C7"/>
    <w:rsid w:val="004502D5"/>
    <w:rsid w:val="00451D8F"/>
    <w:rsid w:val="004536D8"/>
    <w:rsid w:val="0046716E"/>
    <w:rsid w:val="004756CB"/>
    <w:rsid w:val="00476821"/>
    <w:rsid w:val="00480B58"/>
    <w:rsid w:val="00481904"/>
    <w:rsid w:val="004821F2"/>
    <w:rsid w:val="00482EA3"/>
    <w:rsid w:val="004859FA"/>
    <w:rsid w:val="00491094"/>
    <w:rsid w:val="004912E6"/>
    <w:rsid w:val="004920B9"/>
    <w:rsid w:val="004920FA"/>
    <w:rsid w:val="004922F2"/>
    <w:rsid w:val="00492C9E"/>
    <w:rsid w:val="0049354F"/>
    <w:rsid w:val="00493AA3"/>
    <w:rsid w:val="00494343"/>
    <w:rsid w:val="00494F8C"/>
    <w:rsid w:val="00495C87"/>
    <w:rsid w:val="004A06C1"/>
    <w:rsid w:val="004A2DA1"/>
    <w:rsid w:val="004A2DCB"/>
    <w:rsid w:val="004A37BD"/>
    <w:rsid w:val="004A44F7"/>
    <w:rsid w:val="004A5901"/>
    <w:rsid w:val="004B3126"/>
    <w:rsid w:val="004B589E"/>
    <w:rsid w:val="004B6890"/>
    <w:rsid w:val="004C0C38"/>
    <w:rsid w:val="004C5198"/>
    <w:rsid w:val="004D2749"/>
    <w:rsid w:val="004E22C7"/>
    <w:rsid w:val="004E338C"/>
    <w:rsid w:val="004E5932"/>
    <w:rsid w:val="004F2003"/>
    <w:rsid w:val="004F39D6"/>
    <w:rsid w:val="004F4AF3"/>
    <w:rsid w:val="004F4D78"/>
    <w:rsid w:val="0050518D"/>
    <w:rsid w:val="00505BB6"/>
    <w:rsid w:val="00506274"/>
    <w:rsid w:val="005072F3"/>
    <w:rsid w:val="00510D5F"/>
    <w:rsid w:val="00511C9D"/>
    <w:rsid w:val="00512346"/>
    <w:rsid w:val="00515FC4"/>
    <w:rsid w:val="005171B1"/>
    <w:rsid w:val="00517A18"/>
    <w:rsid w:val="00521D57"/>
    <w:rsid w:val="00522FC8"/>
    <w:rsid w:val="005230D5"/>
    <w:rsid w:val="005261FE"/>
    <w:rsid w:val="0053127A"/>
    <w:rsid w:val="00536EDD"/>
    <w:rsid w:val="00537E9C"/>
    <w:rsid w:val="00541B77"/>
    <w:rsid w:val="00541E15"/>
    <w:rsid w:val="0054397A"/>
    <w:rsid w:val="005466D0"/>
    <w:rsid w:val="00554583"/>
    <w:rsid w:val="0055502F"/>
    <w:rsid w:val="00565B3F"/>
    <w:rsid w:val="00574A4F"/>
    <w:rsid w:val="00586128"/>
    <w:rsid w:val="00586B47"/>
    <w:rsid w:val="005926F6"/>
    <w:rsid w:val="00592FD1"/>
    <w:rsid w:val="00593946"/>
    <w:rsid w:val="005A126A"/>
    <w:rsid w:val="005A1F73"/>
    <w:rsid w:val="005A27DB"/>
    <w:rsid w:val="005A32B3"/>
    <w:rsid w:val="005A343A"/>
    <w:rsid w:val="005A3F54"/>
    <w:rsid w:val="005A773A"/>
    <w:rsid w:val="005B3638"/>
    <w:rsid w:val="005B3AA4"/>
    <w:rsid w:val="005B7CB4"/>
    <w:rsid w:val="005C1FB3"/>
    <w:rsid w:val="005C394B"/>
    <w:rsid w:val="005C3E65"/>
    <w:rsid w:val="005C48F7"/>
    <w:rsid w:val="005C4E5D"/>
    <w:rsid w:val="005C5341"/>
    <w:rsid w:val="005C67B1"/>
    <w:rsid w:val="005C6F7C"/>
    <w:rsid w:val="005D035F"/>
    <w:rsid w:val="005D08C8"/>
    <w:rsid w:val="005D3D47"/>
    <w:rsid w:val="005D506F"/>
    <w:rsid w:val="005E560A"/>
    <w:rsid w:val="005F1DDD"/>
    <w:rsid w:val="005F20A6"/>
    <w:rsid w:val="005F214A"/>
    <w:rsid w:val="005F7C30"/>
    <w:rsid w:val="00602C60"/>
    <w:rsid w:val="00603E79"/>
    <w:rsid w:val="00604349"/>
    <w:rsid w:val="0060532B"/>
    <w:rsid w:val="00610CA6"/>
    <w:rsid w:val="006128F7"/>
    <w:rsid w:val="00614788"/>
    <w:rsid w:val="00615B7D"/>
    <w:rsid w:val="006220CA"/>
    <w:rsid w:val="00622A86"/>
    <w:rsid w:val="00623090"/>
    <w:rsid w:val="006238E0"/>
    <w:rsid w:val="00632044"/>
    <w:rsid w:val="0063499A"/>
    <w:rsid w:val="00634C65"/>
    <w:rsid w:val="006357E7"/>
    <w:rsid w:val="00635FBC"/>
    <w:rsid w:val="00637A84"/>
    <w:rsid w:val="00640C84"/>
    <w:rsid w:val="00643621"/>
    <w:rsid w:val="00645A0B"/>
    <w:rsid w:val="00645B92"/>
    <w:rsid w:val="00646E10"/>
    <w:rsid w:val="0065021D"/>
    <w:rsid w:val="0065086E"/>
    <w:rsid w:val="00651A8E"/>
    <w:rsid w:val="006551BB"/>
    <w:rsid w:val="00657104"/>
    <w:rsid w:val="00657B62"/>
    <w:rsid w:val="00660233"/>
    <w:rsid w:val="00660992"/>
    <w:rsid w:val="00667066"/>
    <w:rsid w:val="00667F76"/>
    <w:rsid w:val="00670A13"/>
    <w:rsid w:val="006725B4"/>
    <w:rsid w:val="00674F53"/>
    <w:rsid w:val="00680347"/>
    <w:rsid w:val="006841B6"/>
    <w:rsid w:val="00686CC2"/>
    <w:rsid w:val="0068757D"/>
    <w:rsid w:val="006915E5"/>
    <w:rsid w:val="00692652"/>
    <w:rsid w:val="00696DC3"/>
    <w:rsid w:val="006A5395"/>
    <w:rsid w:val="006B20A3"/>
    <w:rsid w:val="006B2AA8"/>
    <w:rsid w:val="006B459B"/>
    <w:rsid w:val="006B562F"/>
    <w:rsid w:val="006C0BF8"/>
    <w:rsid w:val="006C1E73"/>
    <w:rsid w:val="006C5B03"/>
    <w:rsid w:val="006C7CB9"/>
    <w:rsid w:val="006D2F20"/>
    <w:rsid w:val="006D31FD"/>
    <w:rsid w:val="006D760C"/>
    <w:rsid w:val="006E2021"/>
    <w:rsid w:val="006E24B0"/>
    <w:rsid w:val="006E71C0"/>
    <w:rsid w:val="006F36B5"/>
    <w:rsid w:val="006F3C8B"/>
    <w:rsid w:val="006F5ABB"/>
    <w:rsid w:val="006F6270"/>
    <w:rsid w:val="006F661A"/>
    <w:rsid w:val="00700272"/>
    <w:rsid w:val="00701FFE"/>
    <w:rsid w:val="0070258E"/>
    <w:rsid w:val="007043FF"/>
    <w:rsid w:val="00710E92"/>
    <w:rsid w:val="00712C61"/>
    <w:rsid w:val="00713FFA"/>
    <w:rsid w:val="00715689"/>
    <w:rsid w:val="00716246"/>
    <w:rsid w:val="007224D4"/>
    <w:rsid w:val="00722B64"/>
    <w:rsid w:val="00726330"/>
    <w:rsid w:val="00730AD1"/>
    <w:rsid w:val="00733A05"/>
    <w:rsid w:val="007343E6"/>
    <w:rsid w:val="00736455"/>
    <w:rsid w:val="00737FDD"/>
    <w:rsid w:val="00741320"/>
    <w:rsid w:val="00745841"/>
    <w:rsid w:val="00753715"/>
    <w:rsid w:val="007538D5"/>
    <w:rsid w:val="0075473E"/>
    <w:rsid w:val="00754B27"/>
    <w:rsid w:val="007553D8"/>
    <w:rsid w:val="007578AE"/>
    <w:rsid w:val="00757AFF"/>
    <w:rsid w:val="00757F65"/>
    <w:rsid w:val="007606FB"/>
    <w:rsid w:val="00760F18"/>
    <w:rsid w:val="0076298D"/>
    <w:rsid w:val="007667DF"/>
    <w:rsid w:val="00775F5A"/>
    <w:rsid w:val="0077687B"/>
    <w:rsid w:val="00777A9A"/>
    <w:rsid w:val="00780246"/>
    <w:rsid w:val="00780A88"/>
    <w:rsid w:val="0078261D"/>
    <w:rsid w:val="00786706"/>
    <w:rsid w:val="00787A1E"/>
    <w:rsid w:val="00790145"/>
    <w:rsid w:val="00793597"/>
    <w:rsid w:val="007942D2"/>
    <w:rsid w:val="00794CCB"/>
    <w:rsid w:val="007A0009"/>
    <w:rsid w:val="007A19B6"/>
    <w:rsid w:val="007A3887"/>
    <w:rsid w:val="007A6AD7"/>
    <w:rsid w:val="007A759E"/>
    <w:rsid w:val="007B14E5"/>
    <w:rsid w:val="007B16DE"/>
    <w:rsid w:val="007B1801"/>
    <w:rsid w:val="007B286B"/>
    <w:rsid w:val="007B2ECA"/>
    <w:rsid w:val="007B3349"/>
    <w:rsid w:val="007B3F6E"/>
    <w:rsid w:val="007B63A2"/>
    <w:rsid w:val="007B7130"/>
    <w:rsid w:val="007B7C0D"/>
    <w:rsid w:val="007C64CA"/>
    <w:rsid w:val="007C6857"/>
    <w:rsid w:val="007D1248"/>
    <w:rsid w:val="007D12D0"/>
    <w:rsid w:val="007D15BA"/>
    <w:rsid w:val="007D1F46"/>
    <w:rsid w:val="007D4408"/>
    <w:rsid w:val="007D577E"/>
    <w:rsid w:val="007D68A5"/>
    <w:rsid w:val="007E17A4"/>
    <w:rsid w:val="007E2222"/>
    <w:rsid w:val="007E30DA"/>
    <w:rsid w:val="007E3880"/>
    <w:rsid w:val="007E3FD4"/>
    <w:rsid w:val="007E6134"/>
    <w:rsid w:val="007F2B01"/>
    <w:rsid w:val="007F5C4F"/>
    <w:rsid w:val="00800CF5"/>
    <w:rsid w:val="008042D1"/>
    <w:rsid w:val="00811328"/>
    <w:rsid w:val="00812392"/>
    <w:rsid w:val="00815C7D"/>
    <w:rsid w:val="008160C5"/>
    <w:rsid w:val="00816285"/>
    <w:rsid w:val="008169E8"/>
    <w:rsid w:val="00817931"/>
    <w:rsid w:val="008204DC"/>
    <w:rsid w:val="008207F1"/>
    <w:rsid w:val="008219CD"/>
    <w:rsid w:val="00824674"/>
    <w:rsid w:val="008246EB"/>
    <w:rsid w:val="00824B2F"/>
    <w:rsid w:val="008253E5"/>
    <w:rsid w:val="00826851"/>
    <w:rsid w:val="008269E5"/>
    <w:rsid w:val="00826DF3"/>
    <w:rsid w:val="00827DC5"/>
    <w:rsid w:val="0083044E"/>
    <w:rsid w:val="0083271C"/>
    <w:rsid w:val="00832EB5"/>
    <w:rsid w:val="00833ABF"/>
    <w:rsid w:val="00835CE7"/>
    <w:rsid w:val="00836BEB"/>
    <w:rsid w:val="008372A0"/>
    <w:rsid w:val="00841EEC"/>
    <w:rsid w:val="00843E38"/>
    <w:rsid w:val="008450BB"/>
    <w:rsid w:val="008456A5"/>
    <w:rsid w:val="00845E75"/>
    <w:rsid w:val="00846482"/>
    <w:rsid w:val="0084666C"/>
    <w:rsid w:val="0084750D"/>
    <w:rsid w:val="008517A4"/>
    <w:rsid w:val="008534A8"/>
    <w:rsid w:val="00853CFD"/>
    <w:rsid w:val="008544FE"/>
    <w:rsid w:val="0085574F"/>
    <w:rsid w:val="00855ED6"/>
    <w:rsid w:val="0085616D"/>
    <w:rsid w:val="00861496"/>
    <w:rsid w:val="00864EB4"/>
    <w:rsid w:val="00864FE1"/>
    <w:rsid w:val="008718A6"/>
    <w:rsid w:val="008743BE"/>
    <w:rsid w:val="00883665"/>
    <w:rsid w:val="008859FB"/>
    <w:rsid w:val="008866A5"/>
    <w:rsid w:val="00886A5E"/>
    <w:rsid w:val="008904C3"/>
    <w:rsid w:val="00891552"/>
    <w:rsid w:val="00892C3C"/>
    <w:rsid w:val="00896B00"/>
    <w:rsid w:val="008A195C"/>
    <w:rsid w:val="008A4480"/>
    <w:rsid w:val="008B4315"/>
    <w:rsid w:val="008B4C93"/>
    <w:rsid w:val="008B550B"/>
    <w:rsid w:val="008C0C26"/>
    <w:rsid w:val="008C621D"/>
    <w:rsid w:val="008D0B31"/>
    <w:rsid w:val="008D18C0"/>
    <w:rsid w:val="008D3301"/>
    <w:rsid w:val="008D390D"/>
    <w:rsid w:val="008D4391"/>
    <w:rsid w:val="008D5B4A"/>
    <w:rsid w:val="008D760A"/>
    <w:rsid w:val="008D79A8"/>
    <w:rsid w:val="008E0CE6"/>
    <w:rsid w:val="008E2CEC"/>
    <w:rsid w:val="008E2E62"/>
    <w:rsid w:val="008E329B"/>
    <w:rsid w:val="008E3335"/>
    <w:rsid w:val="008F1868"/>
    <w:rsid w:val="008F45D6"/>
    <w:rsid w:val="008F49E2"/>
    <w:rsid w:val="00905B31"/>
    <w:rsid w:val="00907C5E"/>
    <w:rsid w:val="00907D0B"/>
    <w:rsid w:val="0091420C"/>
    <w:rsid w:val="00915862"/>
    <w:rsid w:val="00916074"/>
    <w:rsid w:val="00916A74"/>
    <w:rsid w:val="00916B3D"/>
    <w:rsid w:val="00917BB5"/>
    <w:rsid w:val="00921582"/>
    <w:rsid w:val="0092275D"/>
    <w:rsid w:val="009228F3"/>
    <w:rsid w:val="00922BA3"/>
    <w:rsid w:val="00923E2B"/>
    <w:rsid w:val="00925CBE"/>
    <w:rsid w:val="0092772C"/>
    <w:rsid w:val="0093069E"/>
    <w:rsid w:val="00934C75"/>
    <w:rsid w:val="00935093"/>
    <w:rsid w:val="00936160"/>
    <w:rsid w:val="00940406"/>
    <w:rsid w:val="00941034"/>
    <w:rsid w:val="00946EF2"/>
    <w:rsid w:val="00947BC2"/>
    <w:rsid w:val="00950578"/>
    <w:rsid w:val="00951800"/>
    <w:rsid w:val="00951D06"/>
    <w:rsid w:val="00952932"/>
    <w:rsid w:val="00952B28"/>
    <w:rsid w:val="00952DF4"/>
    <w:rsid w:val="009531C2"/>
    <w:rsid w:val="0095395D"/>
    <w:rsid w:val="009559E4"/>
    <w:rsid w:val="00957F49"/>
    <w:rsid w:val="0096012A"/>
    <w:rsid w:val="009613E6"/>
    <w:rsid w:val="00962194"/>
    <w:rsid w:val="00965092"/>
    <w:rsid w:val="0096520F"/>
    <w:rsid w:val="009664A6"/>
    <w:rsid w:val="009707E6"/>
    <w:rsid w:val="00974A92"/>
    <w:rsid w:val="0097694B"/>
    <w:rsid w:val="00977D3E"/>
    <w:rsid w:val="00984B9F"/>
    <w:rsid w:val="00996442"/>
    <w:rsid w:val="00997C04"/>
    <w:rsid w:val="009A17EC"/>
    <w:rsid w:val="009A1E34"/>
    <w:rsid w:val="009A34FD"/>
    <w:rsid w:val="009A387C"/>
    <w:rsid w:val="009A4ED3"/>
    <w:rsid w:val="009A7EC6"/>
    <w:rsid w:val="009B12C2"/>
    <w:rsid w:val="009B212C"/>
    <w:rsid w:val="009B4091"/>
    <w:rsid w:val="009B411C"/>
    <w:rsid w:val="009B5294"/>
    <w:rsid w:val="009B5F8F"/>
    <w:rsid w:val="009C1E6E"/>
    <w:rsid w:val="009C26C0"/>
    <w:rsid w:val="009C4C42"/>
    <w:rsid w:val="009C58A0"/>
    <w:rsid w:val="009C7DAD"/>
    <w:rsid w:val="009D396A"/>
    <w:rsid w:val="009D421D"/>
    <w:rsid w:val="009D48A3"/>
    <w:rsid w:val="009D5C77"/>
    <w:rsid w:val="009D6B32"/>
    <w:rsid w:val="009E1D10"/>
    <w:rsid w:val="009E1DCB"/>
    <w:rsid w:val="009E35E4"/>
    <w:rsid w:val="009E629D"/>
    <w:rsid w:val="009E6400"/>
    <w:rsid w:val="009F01DD"/>
    <w:rsid w:val="009F0717"/>
    <w:rsid w:val="009F20C8"/>
    <w:rsid w:val="009F4A34"/>
    <w:rsid w:val="00A0022F"/>
    <w:rsid w:val="00A003C1"/>
    <w:rsid w:val="00A02943"/>
    <w:rsid w:val="00A05851"/>
    <w:rsid w:val="00A06411"/>
    <w:rsid w:val="00A109AE"/>
    <w:rsid w:val="00A1257C"/>
    <w:rsid w:val="00A14F9D"/>
    <w:rsid w:val="00A17CF3"/>
    <w:rsid w:val="00A20DAA"/>
    <w:rsid w:val="00A22B53"/>
    <w:rsid w:val="00A22F13"/>
    <w:rsid w:val="00A2485E"/>
    <w:rsid w:val="00A251E0"/>
    <w:rsid w:val="00A25CBA"/>
    <w:rsid w:val="00A2745F"/>
    <w:rsid w:val="00A274FF"/>
    <w:rsid w:val="00A3181D"/>
    <w:rsid w:val="00A32B94"/>
    <w:rsid w:val="00A34305"/>
    <w:rsid w:val="00A374B6"/>
    <w:rsid w:val="00A3782C"/>
    <w:rsid w:val="00A401E7"/>
    <w:rsid w:val="00A442CA"/>
    <w:rsid w:val="00A506CA"/>
    <w:rsid w:val="00A50826"/>
    <w:rsid w:val="00A5600F"/>
    <w:rsid w:val="00A64DAD"/>
    <w:rsid w:val="00A65486"/>
    <w:rsid w:val="00A6562B"/>
    <w:rsid w:val="00A700A0"/>
    <w:rsid w:val="00A71642"/>
    <w:rsid w:val="00A73315"/>
    <w:rsid w:val="00A73F7F"/>
    <w:rsid w:val="00A7522D"/>
    <w:rsid w:val="00A775EA"/>
    <w:rsid w:val="00A8012A"/>
    <w:rsid w:val="00A80905"/>
    <w:rsid w:val="00A85ACF"/>
    <w:rsid w:val="00A8633E"/>
    <w:rsid w:val="00A876BF"/>
    <w:rsid w:val="00A902D2"/>
    <w:rsid w:val="00A91EE8"/>
    <w:rsid w:val="00A96953"/>
    <w:rsid w:val="00A971B0"/>
    <w:rsid w:val="00AA02D9"/>
    <w:rsid w:val="00AA33ED"/>
    <w:rsid w:val="00AA3F80"/>
    <w:rsid w:val="00AA77ED"/>
    <w:rsid w:val="00AB3072"/>
    <w:rsid w:val="00AB3DC6"/>
    <w:rsid w:val="00AC264C"/>
    <w:rsid w:val="00AC6972"/>
    <w:rsid w:val="00AC7126"/>
    <w:rsid w:val="00AD04BF"/>
    <w:rsid w:val="00AD34B5"/>
    <w:rsid w:val="00AD6230"/>
    <w:rsid w:val="00AD74C7"/>
    <w:rsid w:val="00AD7D87"/>
    <w:rsid w:val="00AE5EBA"/>
    <w:rsid w:val="00AE6781"/>
    <w:rsid w:val="00AF7DF3"/>
    <w:rsid w:val="00B000C0"/>
    <w:rsid w:val="00B00B0B"/>
    <w:rsid w:val="00B02638"/>
    <w:rsid w:val="00B04EBC"/>
    <w:rsid w:val="00B0743E"/>
    <w:rsid w:val="00B10E85"/>
    <w:rsid w:val="00B13986"/>
    <w:rsid w:val="00B209E4"/>
    <w:rsid w:val="00B217AF"/>
    <w:rsid w:val="00B272C1"/>
    <w:rsid w:val="00B2749B"/>
    <w:rsid w:val="00B27BE5"/>
    <w:rsid w:val="00B33C5F"/>
    <w:rsid w:val="00B34DD3"/>
    <w:rsid w:val="00B422E6"/>
    <w:rsid w:val="00B5142F"/>
    <w:rsid w:val="00B52264"/>
    <w:rsid w:val="00B55501"/>
    <w:rsid w:val="00B57B3B"/>
    <w:rsid w:val="00B6139B"/>
    <w:rsid w:val="00B61553"/>
    <w:rsid w:val="00B641E3"/>
    <w:rsid w:val="00B64FBE"/>
    <w:rsid w:val="00B65882"/>
    <w:rsid w:val="00B66263"/>
    <w:rsid w:val="00B71504"/>
    <w:rsid w:val="00B753D0"/>
    <w:rsid w:val="00B778E9"/>
    <w:rsid w:val="00B862E1"/>
    <w:rsid w:val="00B90E20"/>
    <w:rsid w:val="00B92A72"/>
    <w:rsid w:val="00B93498"/>
    <w:rsid w:val="00B93D0E"/>
    <w:rsid w:val="00B94624"/>
    <w:rsid w:val="00B94D95"/>
    <w:rsid w:val="00B96486"/>
    <w:rsid w:val="00B979CF"/>
    <w:rsid w:val="00B97EE1"/>
    <w:rsid w:val="00BA07DF"/>
    <w:rsid w:val="00BA2354"/>
    <w:rsid w:val="00BA6EDA"/>
    <w:rsid w:val="00BB0452"/>
    <w:rsid w:val="00BC0D2B"/>
    <w:rsid w:val="00BC1622"/>
    <w:rsid w:val="00BC18BF"/>
    <w:rsid w:val="00BC4101"/>
    <w:rsid w:val="00BC4847"/>
    <w:rsid w:val="00BC5804"/>
    <w:rsid w:val="00BC5B6B"/>
    <w:rsid w:val="00BD1548"/>
    <w:rsid w:val="00BD70B7"/>
    <w:rsid w:val="00BE29BE"/>
    <w:rsid w:val="00BE2B1E"/>
    <w:rsid w:val="00BE3473"/>
    <w:rsid w:val="00BE364F"/>
    <w:rsid w:val="00BE3EBB"/>
    <w:rsid w:val="00BE6588"/>
    <w:rsid w:val="00BF5105"/>
    <w:rsid w:val="00BF684A"/>
    <w:rsid w:val="00BF695B"/>
    <w:rsid w:val="00BF72A3"/>
    <w:rsid w:val="00C01DF0"/>
    <w:rsid w:val="00C01FE4"/>
    <w:rsid w:val="00C0382E"/>
    <w:rsid w:val="00C064D8"/>
    <w:rsid w:val="00C07430"/>
    <w:rsid w:val="00C10059"/>
    <w:rsid w:val="00C112B8"/>
    <w:rsid w:val="00C16DB2"/>
    <w:rsid w:val="00C1705E"/>
    <w:rsid w:val="00C1782B"/>
    <w:rsid w:val="00C17F3E"/>
    <w:rsid w:val="00C21848"/>
    <w:rsid w:val="00C24A23"/>
    <w:rsid w:val="00C258DD"/>
    <w:rsid w:val="00C26A29"/>
    <w:rsid w:val="00C26A5A"/>
    <w:rsid w:val="00C304BE"/>
    <w:rsid w:val="00C306AD"/>
    <w:rsid w:val="00C310FE"/>
    <w:rsid w:val="00C315AB"/>
    <w:rsid w:val="00C3484E"/>
    <w:rsid w:val="00C34B41"/>
    <w:rsid w:val="00C35154"/>
    <w:rsid w:val="00C44897"/>
    <w:rsid w:val="00C45306"/>
    <w:rsid w:val="00C45B43"/>
    <w:rsid w:val="00C46214"/>
    <w:rsid w:val="00C53C5B"/>
    <w:rsid w:val="00C5768B"/>
    <w:rsid w:val="00C62A24"/>
    <w:rsid w:val="00C63D68"/>
    <w:rsid w:val="00C63F7E"/>
    <w:rsid w:val="00C64E92"/>
    <w:rsid w:val="00C64EC2"/>
    <w:rsid w:val="00C6583F"/>
    <w:rsid w:val="00C67B4E"/>
    <w:rsid w:val="00C70C7A"/>
    <w:rsid w:val="00C71367"/>
    <w:rsid w:val="00C75524"/>
    <w:rsid w:val="00C8218E"/>
    <w:rsid w:val="00C87823"/>
    <w:rsid w:val="00C90187"/>
    <w:rsid w:val="00C9157D"/>
    <w:rsid w:val="00C9233D"/>
    <w:rsid w:val="00C94261"/>
    <w:rsid w:val="00C966C0"/>
    <w:rsid w:val="00CA0462"/>
    <w:rsid w:val="00CA3B30"/>
    <w:rsid w:val="00CA726C"/>
    <w:rsid w:val="00CB1B29"/>
    <w:rsid w:val="00CB1EFD"/>
    <w:rsid w:val="00CB301A"/>
    <w:rsid w:val="00CB3771"/>
    <w:rsid w:val="00CB476E"/>
    <w:rsid w:val="00CB5910"/>
    <w:rsid w:val="00CB5B56"/>
    <w:rsid w:val="00CB6018"/>
    <w:rsid w:val="00CB7D22"/>
    <w:rsid w:val="00CB7F55"/>
    <w:rsid w:val="00CC32E4"/>
    <w:rsid w:val="00CC3739"/>
    <w:rsid w:val="00CD1593"/>
    <w:rsid w:val="00CD15E8"/>
    <w:rsid w:val="00CD2768"/>
    <w:rsid w:val="00CD72FC"/>
    <w:rsid w:val="00CE4E12"/>
    <w:rsid w:val="00CE5820"/>
    <w:rsid w:val="00CE5C3B"/>
    <w:rsid w:val="00CE6D55"/>
    <w:rsid w:val="00CF170E"/>
    <w:rsid w:val="00CF4350"/>
    <w:rsid w:val="00CF466A"/>
    <w:rsid w:val="00CF467B"/>
    <w:rsid w:val="00CF4EFD"/>
    <w:rsid w:val="00CF530D"/>
    <w:rsid w:val="00CF6489"/>
    <w:rsid w:val="00CF7045"/>
    <w:rsid w:val="00D01567"/>
    <w:rsid w:val="00D01604"/>
    <w:rsid w:val="00D02798"/>
    <w:rsid w:val="00D02F87"/>
    <w:rsid w:val="00D052AE"/>
    <w:rsid w:val="00D105C9"/>
    <w:rsid w:val="00D1570A"/>
    <w:rsid w:val="00D16B06"/>
    <w:rsid w:val="00D20DF7"/>
    <w:rsid w:val="00D216D9"/>
    <w:rsid w:val="00D2319B"/>
    <w:rsid w:val="00D23663"/>
    <w:rsid w:val="00D23A26"/>
    <w:rsid w:val="00D254F3"/>
    <w:rsid w:val="00D30B3E"/>
    <w:rsid w:val="00D37B16"/>
    <w:rsid w:val="00D4443F"/>
    <w:rsid w:val="00D500D2"/>
    <w:rsid w:val="00D51010"/>
    <w:rsid w:val="00D54C18"/>
    <w:rsid w:val="00D60FB4"/>
    <w:rsid w:val="00D61EAD"/>
    <w:rsid w:val="00D65270"/>
    <w:rsid w:val="00D67D66"/>
    <w:rsid w:val="00D757C8"/>
    <w:rsid w:val="00D75DAE"/>
    <w:rsid w:val="00D8652F"/>
    <w:rsid w:val="00D957F8"/>
    <w:rsid w:val="00DA1F49"/>
    <w:rsid w:val="00DA404C"/>
    <w:rsid w:val="00DA4810"/>
    <w:rsid w:val="00DA5FB1"/>
    <w:rsid w:val="00DC148B"/>
    <w:rsid w:val="00DC1F1C"/>
    <w:rsid w:val="00DC2937"/>
    <w:rsid w:val="00DC39BC"/>
    <w:rsid w:val="00DC6471"/>
    <w:rsid w:val="00DD1264"/>
    <w:rsid w:val="00DD1C66"/>
    <w:rsid w:val="00DD27D7"/>
    <w:rsid w:val="00DD551B"/>
    <w:rsid w:val="00DD6393"/>
    <w:rsid w:val="00DE1C4C"/>
    <w:rsid w:val="00DE2CDE"/>
    <w:rsid w:val="00DE3695"/>
    <w:rsid w:val="00DE3891"/>
    <w:rsid w:val="00DE4481"/>
    <w:rsid w:val="00DE5A4D"/>
    <w:rsid w:val="00DE644D"/>
    <w:rsid w:val="00DE79AE"/>
    <w:rsid w:val="00DF029F"/>
    <w:rsid w:val="00E01661"/>
    <w:rsid w:val="00E12A32"/>
    <w:rsid w:val="00E1451B"/>
    <w:rsid w:val="00E14B24"/>
    <w:rsid w:val="00E15D58"/>
    <w:rsid w:val="00E15D66"/>
    <w:rsid w:val="00E16730"/>
    <w:rsid w:val="00E20A23"/>
    <w:rsid w:val="00E22AB7"/>
    <w:rsid w:val="00E25DA7"/>
    <w:rsid w:val="00E273F2"/>
    <w:rsid w:val="00E30AAA"/>
    <w:rsid w:val="00E3199B"/>
    <w:rsid w:val="00E319B5"/>
    <w:rsid w:val="00E31F43"/>
    <w:rsid w:val="00E33E40"/>
    <w:rsid w:val="00E346D1"/>
    <w:rsid w:val="00E34ED4"/>
    <w:rsid w:val="00E36CD7"/>
    <w:rsid w:val="00E409AD"/>
    <w:rsid w:val="00E44362"/>
    <w:rsid w:val="00E44EC3"/>
    <w:rsid w:val="00E468DA"/>
    <w:rsid w:val="00E47CD0"/>
    <w:rsid w:val="00E5116C"/>
    <w:rsid w:val="00E517DC"/>
    <w:rsid w:val="00E51D8A"/>
    <w:rsid w:val="00E54D0D"/>
    <w:rsid w:val="00E56174"/>
    <w:rsid w:val="00E577CC"/>
    <w:rsid w:val="00E61E75"/>
    <w:rsid w:val="00E6576B"/>
    <w:rsid w:val="00E657AE"/>
    <w:rsid w:val="00E661D1"/>
    <w:rsid w:val="00E66FC3"/>
    <w:rsid w:val="00E6764F"/>
    <w:rsid w:val="00E701CE"/>
    <w:rsid w:val="00E70321"/>
    <w:rsid w:val="00E71384"/>
    <w:rsid w:val="00E71EE5"/>
    <w:rsid w:val="00E731C3"/>
    <w:rsid w:val="00E8210A"/>
    <w:rsid w:val="00E833DE"/>
    <w:rsid w:val="00E84669"/>
    <w:rsid w:val="00E90539"/>
    <w:rsid w:val="00E91B01"/>
    <w:rsid w:val="00E93445"/>
    <w:rsid w:val="00E95AB9"/>
    <w:rsid w:val="00E9687D"/>
    <w:rsid w:val="00E96AE3"/>
    <w:rsid w:val="00E97F31"/>
    <w:rsid w:val="00EA2FE9"/>
    <w:rsid w:val="00EA3B73"/>
    <w:rsid w:val="00EA49A5"/>
    <w:rsid w:val="00EA578A"/>
    <w:rsid w:val="00EB05D1"/>
    <w:rsid w:val="00EB12BE"/>
    <w:rsid w:val="00EB28A7"/>
    <w:rsid w:val="00EC1047"/>
    <w:rsid w:val="00EC43A6"/>
    <w:rsid w:val="00EC5334"/>
    <w:rsid w:val="00EC57C3"/>
    <w:rsid w:val="00ED11CF"/>
    <w:rsid w:val="00ED1D8B"/>
    <w:rsid w:val="00ED208C"/>
    <w:rsid w:val="00ED30C7"/>
    <w:rsid w:val="00ED3279"/>
    <w:rsid w:val="00ED6507"/>
    <w:rsid w:val="00ED7520"/>
    <w:rsid w:val="00EE0A54"/>
    <w:rsid w:val="00EE0F0D"/>
    <w:rsid w:val="00EE19F7"/>
    <w:rsid w:val="00EE3153"/>
    <w:rsid w:val="00EF58C2"/>
    <w:rsid w:val="00EF5D4C"/>
    <w:rsid w:val="00EF6B0F"/>
    <w:rsid w:val="00EF7F90"/>
    <w:rsid w:val="00F00EE1"/>
    <w:rsid w:val="00F04E5F"/>
    <w:rsid w:val="00F10CD8"/>
    <w:rsid w:val="00F12C84"/>
    <w:rsid w:val="00F12FDD"/>
    <w:rsid w:val="00F143AD"/>
    <w:rsid w:val="00F179E6"/>
    <w:rsid w:val="00F219A8"/>
    <w:rsid w:val="00F24F2B"/>
    <w:rsid w:val="00F315EE"/>
    <w:rsid w:val="00F329D8"/>
    <w:rsid w:val="00F32FD3"/>
    <w:rsid w:val="00F33222"/>
    <w:rsid w:val="00F337D1"/>
    <w:rsid w:val="00F3645C"/>
    <w:rsid w:val="00F376E4"/>
    <w:rsid w:val="00F37DF7"/>
    <w:rsid w:val="00F4146D"/>
    <w:rsid w:val="00F41ADB"/>
    <w:rsid w:val="00F4233D"/>
    <w:rsid w:val="00F430BA"/>
    <w:rsid w:val="00F43F84"/>
    <w:rsid w:val="00F454DA"/>
    <w:rsid w:val="00F45785"/>
    <w:rsid w:val="00F45E27"/>
    <w:rsid w:val="00F53EFE"/>
    <w:rsid w:val="00F54356"/>
    <w:rsid w:val="00F55A14"/>
    <w:rsid w:val="00F57AF5"/>
    <w:rsid w:val="00F618CD"/>
    <w:rsid w:val="00F63407"/>
    <w:rsid w:val="00F63D1A"/>
    <w:rsid w:val="00F7033B"/>
    <w:rsid w:val="00F71934"/>
    <w:rsid w:val="00F72704"/>
    <w:rsid w:val="00F76955"/>
    <w:rsid w:val="00F76DD1"/>
    <w:rsid w:val="00F80EE3"/>
    <w:rsid w:val="00F81A1D"/>
    <w:rsid w:val="00F86068"/>
    <w:rsid w:val="00F91E34"/>
    <w:rsid w:val="00F97980"/>
    <w:rsid w:val="00F97D87"/>
    <w:rsid w:val="00FA0FE7"/>
    <w:rsid w:val="00FA32B2"/>
    <w:rsid w:val="00FB03C5"/>
    <w:rsid w:val="00FB2896"/>
    <w:rsid w:val="00FB5BC9"/>
    <w:rsid w:val="00FB5F3B"/>
    <w:rsid w:val="00FB5FC1"/>
    <w:rsid w:val="00FB6345"/>
    <w:rsid w:val="00FB73B3"/>
    <w:rsid w:val="00FC237A"/>
    <w:rsid w:val="00FC3BDB"/>
    <w:rsid w:val="00FC5068"/>
    <w:rsid w:val="00FC77E9"/>
    <w:rsid w:val="00FD473A"/>
    <w:rsid w:val="00FD7E33"/>
    <w:rsid w:val="00FE11F1"/>
    <w:rsid w:val="00FE1C06"/>
    <w:rsid w:val="00FE2D87"/>
    <w:rsid w:val="00FE316C"/>
    <w:rsid w:val="00FF0012"/>
    <w:rsid w:val="00FF0E94"/>
    <w:rsid w:val="00FF1204"/>
    <w:rsid w:val="00FF5962"/>
    <w:rsid w:val="00FF5BC2"/>
    <w:rsid w:val="00FF73B3"/>
    <w:rsid w:val="00FF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8B5B8"/>
  <w15:docId w15:val="{9F0E86B6-94E7-49B2-80BC-E7516FEA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54C"/>
    <w:rPr>
      <w:color w:val="000000"/>
      <w:sz w:val="20"/>
      <w:szCs w:val="20"/>
    </w:rPr>
  </w:style>
  <w:style w:type="paragraph" w:styleId="1">
    <w:name w:val="heading 1"/>
    <w:basedOn w:val="a"/>
    <w:next w:val="a"/>
    <w:link w:val="10"/>
    <w:uiPriority w:val="99"/>
    <w:qFormat/>
    <w:rsid w:val="009F4A34"/>
    <w:pPr>
      <w:keepNext/>
      <w:keepLines/>
      <w:spacing w:before="240" w:after="60"/>
      <w:ind w:left="432" w:hanging="429"/>
      <w:outlineLvl w:val="0"/>
    </w:pPr>
    <w:rPr>
      <w:b/>
      <w:sz w:val="28"/>
    </w:rPr>
  </w:style>
  <w:style w:type="paragraph" w:styleId="2">
    <w:name w:val="heading 2"/>
    <w:basedOn w:val="a"/>
    <w:next w:val="a"/>
    <w:link w:val="20"/>
    <w:uiPriority w:val="99"/>
    <w:qFormat/>
    <w:rsid w:val="00640C84"/>
    <w:pPr>
      <w:keepNext/>
      <w:keepLines/>
      <w:spacing w:before="200"/>
      <w:outlineLvl w:val="1"/>
    </w:pPr>
    <w:rPr>
      <w:rFonts w:ascii="Cambria" w:eastAsia="MS Gothic" w:hAnsi="Cambria"/>
      <w:b/>
      <w:bCs/>
      <w:color w:val="4F81BD"/>
      <w:sz w:val="26"/>
      <w:szCs w:val="26"/>
    </w:rPr>
  </w:style>
  <w:style w:type="paragraph" w:styleId="5">
    <w:name w:val="heading 5"/>
    <w:basedOn w:val="a"/>
    <w:next w:val="a"/>
    <w:link w:val="50"/>
    <w:uiPriority w:val="99"/>
    <w:qFormat/>
    <w:rsid w:val="009F4A34"/>
    <w:pPr>
      <w:keepNext/>
      <w:keepLines/>
      <w:ind w:left="1008" w:hanging="1005"/>
      <w:outlineLvl w:val="4"/>
    </w:pPr>
    <w:rPr>
      <w:rFonts w:ascii="Calibri" w:hAnsi="Calibri" w:cs="Calibri"/>
      <w:b/>
      <w:i/>
      <w:sz w:val="26"/>
    </w:rPr>
  </w:style>
  <w:style w:type="paragraph" w:styleId="6">
    <w:name w:val="heading 6"/>
    <w:basedOn w:val="a"/>
    <w:next w:val="a"/>
    <w:link w:val="60"/>
    <w:uiPriority w:val="99"/>
    <w:qFormat/>
    <w:rsid w:val="00640C84"/>
    <w:pPr>
      <w:keepNext/>
      <w:keepLines/>
      <w:spacing w:before="200"/>
      <w:outlineLvl w:val="5"/>
    </w:pPr>
    <w:rPr>
      <w:rFonts w:ascii="Cambria" w:eastAsia="MS Gothic"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7A2F"/>
    <w:rPr>
      <w:rFonts w:ascii="Cambria" w:eastAsia="MS Gothic" w:hAnsi="Cambria" w:cs="Times New Roman"/>
      <w:b/>
      <w:bCs/>
      <w:color w:val="000000"/>
      <w:kern w:val="32"/>
      <w:sz w:val="32"/>
      <w:szCs w:val="32"/>
    </w:rPr>
  </w:style>
  <w:style w:type="character" w:customStyle="1" w:styleId="20">
    <w:name w:val="Заголовок 2 Знак"/>
    <w:basedOn w:val="a0"/>
    <w:link w:val="2"/>
    <w:uiPriority w:val="99"/>
    <w:semiHidden/>
    <w:locked/>
    <w:rsid w:val="00640C84"/>
    <w:rPr>
      <w:rFonts w:ascii="Cambria" w:eastAsia="MS Gothic" w:hAnsi="Cambria" w:cs="Times New Roman"/>
      <w:b/>
      <w:bCs/>
      <w:color w:val="4F81BD"/>
      <w:sz w:val="26"/>
      <w:szCs w:val="26"/>
    </w:rPr>
  </w:style>
  <w:style w:type="character" w:customStyle="1" w:styleId="50">
    <w:name w:val="Заголовок 5 Знак"/>
    <w:basedOn w:val="a0"/>
    <w:link w:val="5"/>
    <w:uiPriority w:val="99"/>
    <w:semiHidden/>
    <w:locked/>
    <w:rsid w:val="00247A2F"/>
    <w:rPr>
      <w:rFonts w:ascii="Calibri" w:eastAsia="MS Mincho" w:hAnsi="Calibri" w:cs="Times New Roman"/>
      <w:b/>
      <w:bCs/>
      <w:i/>
      <w:iCs/>
      <w:color w:val="000000"/>
      <w:sz w:val="26"/>
      <w:szCs w:val="26"/>
    </w:rPr>
  </w:style>
  <w:style w:type="character" w:customStyle="1" w:styleId="60">
    <w:name w:val="Заголовок 6 Знак"/>
    <w:basedOn w:val="a0"/>
    <w:link w:val="6"/>
    <w:uiPriority w:val="99"/>
    <w:semiHidden/>
    <w:locked/>
    <w:rsid w:val="00640C84"/>
    <w:rPr>
      <w:rFonts w:ascii="Cambria" w:eastAsia="MS Gothic" w:hAnsi="Cambria" w:cs="Times New Roman"/>
      <w:i/>
      <w:iCs/>
      <w:color w:val="243F60"/>
    </w:rPr>
  </w:style>
  <w:style w:type="paragraph" w:styleId="a3">
    <w:name w:val="Balloon Text"/>
    <w:basedOn w:val="a"/>
    <w:link w:val="a4"/>
    <w:uiPriority w:val="99"/>
    <w:semiHidden/>
    <w:rsid w:val="009F4A34"/>
    <w:rPr>
      <w:rFonts w:ascii="Tahoma" w:hAnsi="Tahoma" w:cs="Tahoma"/>
      <w:sz w:val="16"/>
      <w:szCs w:val="16"/>
    </w:rPr>
  </w:style>
  <w:style w:type="character" w:customStyle="1" w:styleId="a4">
    <w:name w:val="Текст выноски Знак"/>
    <w:basedOn w:val="a0"/>
    <w:link w:val="a3"/>
    <w:uiPriority w:val="99"/>
    <w:semiHidden/>
    <w:locked/>
    <w:rsid w:val="00247A2F"/>
    <w:rPr>
      <w:rFonts w:ascii="Tahoma" w:hAnsi="Tahoma" w:cs="Tahoma"/>
      <w:color w:val="000000"/>
      <w:sz w:val="16"/>
      <w:szCs w:val="16"/>
    </w:rPr>
  </w:style>
  <w:style w:type="paragraph" w:styleId="a5">
    <w:name w:val="footnote text"/>
    <w:basedOn w:val="a"/>
    <w:link w:val="a6"/>
    <w:semiHidden/>
    <w:rsid w:val="009F4A34"/>
  </w:style>
  <w:style w:type="character" w:customStyle="1" w:styleId="a6">
    <w:name w:val="Текст сноски Знак"/>
    <w:basedOn w:val="a0"/>
    <w:link w:val="a5"/>
    <w:semiHidden/>
    <w:locked/>
    <w:rsid w:val="009F4A34"/>
    <w:rPr>
      <w:rFonts w:cs="Times New Roman"/>
      <w:color w:val="000000"/>
      <w:lang w:val="ru-RU" w:eastAsia="ru-RU"/>
    </w:rPr>
  </w:style>
  <w:style w:type="character" w:styleId="a7">
    <w:name w:val="footnote reference"/>
    <w:basedOn w:val="a0"/>
    <w:uiPriority w:val="99"/>
    <w:rsid w:val="009F4A34"/>
    <w:rPr>
      <w:rFonts w:cs="Times New Roman"/>
      <w:vertAlign w:val="superscript"/>
    </w:rPr>
  </w:style>
  <w:style w:type="paragraph" w:styleId="a8">
    <w:name w:val="List Paragraph"/>
    <w:basedOn w:val="a"/>
    <w:uiPriority w:val="34"/>
    <w:qFormat/>
    <w:rsid w:val="009F4A34"/>
    <w:pPr>
      <w:ind w:left="720"/>
    </w:pPr>
  </w:style>
  <w:style w:type="character" w:styleId="a9">
    <w:name w:val="annotation reference"/>
    <w:basedOn w:val="a0"/>
    <w:uiPriority w:val="99"/>
    <w:semiHidden/>
    <w:rsid w:val="009F4A34"/>
    <w:rPr>
      <w:rFonts w:cs="Times New Roman"/>
      <w:sz w:val="16"/>
    </w:rPr>
  </w:style>
  <w:style w:type="paragraph" w:styleId="aa">
    <w:name w:val="annotation text"/>
    <w:basedOn w:val="a"/>
    <w:link w:val="ab"/>
    <w:uiPriority w:val="99"/>
    <w:semiHidden/>
    <w:rsid w:val="009F4A34"/>
  </w:style>
  <w:style w:type="character" w:customStyle="1" w:styleId="ab">
    <w:name w:val="Текст примечания Знак"/>
    <w:basedOn w:val="a0"/>
    <w:link w:val="aa"/>
    <w:uiPriority w:val="99"/>
    <w:semiHidden/>
    <w:locked/>
    <w:rsid w:val="009F4A34"/>
    <w:rPr>
      <w:rFonts w:cs="Times New Roman"/>
      <w:color w:val="000000"/>
      <w:lang w:val="ru-RU" w:eastAsia="ru-RU"/>
    </w:rPr>
  </w:style>
  <w:style w:type="paragraph" w:styleId="ac">
    <w:name w:val="annotation subject"/>
    <w:basedOn w:val="aa"/>
    <w:next w:val="aa"/>
    <w:link w:val="ad"/>
    <w:uiPriority w:val="99"/>
    <w:semiHidden/>
    <w:rsid w:val="00FF5962"/>
    <w:rPr>
      <w:b/>
      <w:bCs/>
    </w:rPr>
  </w:style>
  <w:style w:type="character" w:customStyle="1" w:styleId="ad">
    <w:name w:val="Тема примечания Знак"/>
    <w:basedOn w:val="ab"/>
    <w:link w:val="ac"/>
    <w:uiPriority w:val="99"/>
    <w:semiHidden/>
    <w:locked/>
    <w:rsid w:val="00247A2F"/>
    <w:rPr>
      <w:rFonts w:cs="Times New Roman"/>
      <w:b/>
      <w:bCs/>
      <w:color w:val="000000"/>
      <w:lang w:val="ru-RU" w:eastAsia="ru-RU"/>
    </w:rPr>
  </w:style>
  <w:style w:type="table" w:styleId="-1">
    <w:name w:val="Colorful Shading Accent 1"/>
    <w:basedOn w:val="a1"/>
    <w:uiPriority w:val="99"/>
    <w:rsid w:val="00247A2F"/>
    <w:rPr>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ae">
    <w:name w:val="Revision"/>
    <w:hidden/>
    <w:uiPriority w:val="99"/>
    <w:semiHidden/>
    <w:rsid w:val="00D65270"/>
    <w:rPr>
      <w:color w:val="000000"/>
      <w:sz w:val="20"/>
      <w:szCs w:val="20"/>
    </w:rPr>
  </w:style>
  <w:style w:type="paragraph" w:styleId="af">
    <w:name w:val="header"/>
    <w:basedOn w:val="a"/>
    <w:link w:val="af0"/>
    <w:uiPriority w:val="99"/>
    <w:rsid w:val="00494343"/>
    <w:pPr>
      <w:tabs>
        <w:tab w:val="center" w:pos="4677"/>
        <w:tab w:val="right" w:pos="9355"/>
      </w:tabs>
    </w:pPr>
  </w:style>
  <w:style w:type="character" w:customStyle="1" w:styleId="af0">
    <w:name w:val="Верхний колонтитул Знак"/>
    <w:basedOn w:val="a0"/>
    <w:link w:val="af"/>
    <w:uiPriority w:val="99"/>
    <w:locked/>
    <w:rsid w:val="00494343"/>
    <w:rPr>
      <w:rFonts w:cs="Times New Roman"/>
      <w:color w:val="000000"/>
    </w:rPr>
  </w:style>
  <w:style w:type="paragraph" w:styleId="af1">
    <w:name w:val="footer"/>
    <w:basedOn w:val="a"/>
    <w:link w:val="af2"/>
    <w:uiPriority w:val="99"/>
    <w:rsid w:val="00494343"/>
    <w:pPr>
      <w:tabs>
        <w:tab w:val="center" w:pos="4677"/>
        <w:tab w:val="right" w:pos="9355"/>
      </w:tabs>
    </w:pPr>
  </w:style>
  <w:style w:type="character" w:customStyle="1" w:styleId="af2">
    <w:name w:val="Нижний колонтитул Знак"/>
    <w:basedOn w:val="a0"/>
    <w:link w:val="af1"/>
    <w:uiPriority w:val="99"/>
    <w:locked/>
    <w:rsid w:val="00494343"/>
    <w:rPr>
      <w:rFonts w:cs="Times New Roman"/>
      <w:color w:val="000000"/>
    </w:rPr>
  </w:style>
  <w:style w:type="paragraph" w:customStyle="1" w:styleId="af3">
    <w:name w:val="Рабочий стиль"/>
    <w:basedOn w:val="a"/>
    <w:autoRedefine/>
    <w:uiPriority w:val="99"/>
    <w:rsid w:val="00CF4350"/>
    <w:pPr>
      <w:widowControl w:val="0"/>
      <w:autoSpaceDE w:val="0"/>
      <w:autoSpaceDN w:val="0"/>
      <w:adjustRightInd w:val="0"/>
      <w:jc w:val="both"/>
    </w:pPr>
    <w:rPr>
      <w:color w:val="auto"/>
      <w:sz w:val="26"/>
      <w:szCs w:val="22"/>
      <w:lang w:eastAsia="en-US"/>
    </w:rPr>
  </w:style>
  <w:style w:type="table" w:styleId="af4">
    <w:name w:val="Table Grid"/>
    <w:basedOn w:val="a1"/>
    <w:uiPriority w:val="59"/>
    <w:rsid w:val="00CF4350"/>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E47CD0"/>
    <w:pPr>
      <w:autoSpaceDE w:val="0"/>
      <w:autoSpaceDN w:val="0"/>
      <w:adjustRightInd w:val="0"/>
    </w:pPr>
    <w:rPr>
      <w:rFonts w:ascii="Arial" w:hAnsi="Arial" w:cs="Arial"/>
      <w:sz w:val="20"/>
      <w:szCs w:val="20"/>
    </w:rPr>
  </w:style>
  <w:style w:type="character" w:customStyle="1" w:styleId="EmailStyle391">
    <w:name w:val="EmailStyle391"/>
    <w:basedOn w:val="a0"/>
    <w:uiPriority w:val="99"/>
    <w:semiHidden/>
    <w:rsid w:val="004502D5"/>
    <w:rPr>
      <w:rFonts w:ascii="Arial" w:hAnsi="Arial" w:cs="Arial"/>
      <w:color w:val="000080"/>
      <w:sz w:val="20"/>
      <w:szCs w:val="20"/>
    </w:rPr>
  </w:style>
  <w:style w:type="character" w:styleId="af5">
    <w:name w:val="Hyperlink"/>
    <w:basedOn w:val="a0"/>
    <w:uiPriority w:val="99"/>
    <w:unhideWhenUsed/>
    <w:rsid w:val="00713FFA"/>
    <w:rPr>
      <w:color w:val="0000FF" w:themeColor="hyperlink"/>
      <w:u w:val="single"/>
    </w:rPr>
  </w:style>
  <w:style w:type="paragraph" w:styleId="af6">
    <w:name w:val="Normal (Web)"/>
    <w:basedOn w:val="a"/>
    <w:semiHidden/>
    <w:unhideWhenUsed/>
    <w:rsid w:val="008204DC"/>
    <w:rPr>
      <w:rFonts w:eastAsiaTheme="minorHAnsi"/>
      <w:color w:val="auto"/>
      <w:sz w:val="24"/>
      <w:szCs w:val="24"/>
    </w:rPr>
  </w:style>
  <w:style w:type="paragraph" w:customStyle="1" w:styleId="BodyTextIndent1">
    <w:name w:val="Body Text Indent1"/>
    <w:basedOn w:val="a"/>
    <w:rsid w:val="00395D72"/>
    <w:pPr>
      <w:widowControl w:val="0"/>
      <w:suppressAutoHyphens/>
      <w:spacing w:after="120" w:line="480" w:lineRule="auto"/>
    </w:pPr>
    <w:rPr>
      <w:rFonts w:ascii="Helvetica" w:hAnsi="Helvetica" w:cs="Helvetica"/>
      <w:color w:val="auto"/>
      <w:sz w:val="24"/>
      <w:lang w:eastAsia="ar-SA"/>
    </w:rPr>
  </w:style>
  <w:style w:type="paragraph" w:customStyle="1" w:styleId="FR1">
    <w:name w:val="FR1"/>
    <w:rsid w:val="00395D72"/>
    <w:pPr>
      <w:widowControl w:val="0"/>
      <w:suppressAutoHyphens/>
      <w:spacing w:before="480"/>
      <w:ind w:left="1680" w:right="200"/>
      <w:jc w:val="center"/>
    </w:pPr>
    <w:rPr>
      <w:b/>
      <w:sz w:val="40"/>
      <w:szCs w:val="20"/>
      <w:lang w:eastAsia="ar-SA"/>
    </w:rPr>
  </w:style>
  <w:style w:type="paragraph" w:styleId="11">
    <w:name w:val="toc 1"/>
    <w:basedOn w:val="a"/>
    <w:next w:val="a"/>
    <w:locked/>
    <w:rsid w:val="00395D72"/>
    <w:pPr>
      <w:tabs>
        <w:tab w:val="right" w:leader="dot" w:pos="9345"/>
      </w:tabs>
      <w:suppressAutoHyphens/>
      <w:spacing w:after="200" w:line="276" w:lineRule="auto"/>
    </w:pPr>
    <w:rPr>
      <w:color w:val="auto"/>
      <w:sz w:val="24"/>
      <w:szCs w:val="22"/>
      <w:lang w:eastAsia="ar-SA"/>
    </w:rPr>
  </w:style>
  <w:style w:type="paragraph" w:customStyle="1" w:styleId="ConsNonformat">
    <w:name w:val="ConsNonformat"/>
    <w:rsid w:val="002252D0"/>
    <w:pPr>
      <w:widowControl w:val="0"/>
      <w:autoSpaceDE w:val="0"/>
      <w:autoSpaceDN w:val="0"/>
      <w:adjustRightInd w:val="0"/>
    </w:pPr>
    <w:rPr>
      <w:rFonts w:ascii="Courier New" w:hAnsi="Courier New" w:cs="Courier New"/>
      <w:sz w:val="20"/>
      <w:szCs w:val="20"/>
    </w:rPr>
  </w:style>
  <w:style w:type="paragraph" w:customStyle="1" w:styleId="Default">
    <w:name w:val="Default"/>
    <w:rsid w:val="006E71C0"/>
    <w:pPr>
      <w:autoSpaceDE w:val="0"/>
      <w:autoSpaceDN w:val="0"/>
      <w:adjustRightInd w:val="0"/>
    </w:pPr>
    <w:rPr>
      <w:rFonts w:eastAsia="Calibri"/>
      <w:color w:val="000000"/>
      <w:sz w:val="24"/>
      <w:szCs w:val="24"/>
      <w:lang w:eastAsia="en-US"/>
    </w:rPr>
  </w:style>
  <w:style w:type="table" w:customStyle="1" w:styleId="12">
    <w:name w:val="Сетка таблицы1"/>
    <w:basedOn w:val="a1"/>
    <w:next w:val="af4"/>
    <w:rsid w:val="00603E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f6"/>
    <w:rsid w:val="00FF7720"/>
    <w:pPr>
      <w:ind w:right="706"/>
      <w:jc w:val="both"/>
    </w:pPr>
    <w:rPr>
      <w:rFonts w:eastAsia="Arial Unicode MS"/>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727">
      <w:bodyDiv w:val="1"/>
      <w:marLeft w:val="0"/>
      <w:marRight w:val="0"/>
      <w:marTop w:val="0"/>
      <w:marBottom w:val="0"/>
      <w:divBdr>
        <w:top w:val="none" w:sz="0" w:space="0" w:color="auto"/>
        <w:left w:val="none" w:sz="0" w:space="0" w:color="auto"/>
        <w:bottom w:val="none" w:sz="0" w:space="0" w:color="auto"/>
        <w:right w:val="none" w:sz="0" w:space="0" w:color="auto"/>
      </w:divBdr>
    </w:div>
    <w:div w:id="460154503">
      <w:bodyDiv w:val="1"/>
      <w:marLeft w:val="0"/>
      <w:marRight w:val="0"/>
      <w:marTop w:val="0"/>
      <w:marBottom w:val="0"/>
      <w:divBdr>
        <w:top w:val="none" w:sz="0" w:space="0" w:color="auto"/>
        <w:left w:val="none" w:sz="0" w:space="0" w:color="auto"/>
        <w:bottom w:val="none" w:sz="0" w:space="0" w:color="auto"/>
        <w:right w:val="none" w:sz="0" w:space="0" w:color="auto"/>
      </w:divBdr>
    </w:div>
    <w:div w:id="1262689214">
      <w:bodyDiv w:val="1"/>
      <w:marLeft w:val="0"/>
      <w:marRight w:val="0"/>
      <w:marTop w:val="0"/>
      <w:marBottom w:val="0"/>
      <w:divBdr>
        <w:top w:val="none" w:sz="0" w:space="0" w:color="auto"/>
        <w:left w:val="none" w:sz="0" w:space="0" w:color="auto"/>
        <w:bottom w:val="none" w:sz="0" w:space="0" w:color="auto"/>
        <w:right w:val="none" w:sz="0" w:space="0" w:color="auto"/>
      </w:divBdr>
    </w:div>
    <w:div w:id="167360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05A2-925D-455E-B7D2-1E363627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6364</Words>
  <Characters>46819</Characters>
  <Application>Microsoft Office Word</Application>
  <DocSecurity>0</DocSecurity>
  <Lines>390</Lines>
  <Paragraphs>106</Paragraphs>
  <ScaleCrop>false</ScaleCrop>
  <HeadingPairs>
    <vt:vector size="2" baseType="variant">
      <vt:variant>
        <vt:lpstr>Название</vt:lpstr>
      </vt:variant>
      <vt:variant>
        <vt:i4>1</vt:i4>
      </vt:variant>
    </vt:vector>
  </HeadingPairs>
  <TitlesOfParts>
    <vt:vector size="1" baseType="lpstr">
      <vt:lpstr>Приложение к приказу</vt:lpstr>
    </vt:vector>
  </TitlesOfParts>
  <Company>HSE</Company>
  <LinksUpToDate>false</LinksUpToDate>
  <CharactersWithSpaces>53077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dc:title>
  <dc:creator>Kolosnitsyn</dc:creator>
  <cp:lastModifiedBy>Кузнецова Наталья Владимировна</cp:lastModifiedBy>
  <cp:revision>6</cp:revision>
  <cp:lastPrinted>2017-09-18T08:11:00Z</cp:lastPrinted>
  <dcterms:created xsi:type="dcterms:W3CDTF">2024-03-01T15:09:00Z</dcterms:created>
  <dcterms:modified xsi:type="dcterms:W3CDTF">2025-08-25T14:49:00Z</dcterms:modified>
</cp:coreProperties>
</file>