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82" w:rsidRDefault="00EB619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Программа практик</w:t>
      </w:r>
    </w:p>
    <w:p w:rsidR="00025A82" w:rsidRDefault="00025A82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025A82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Разработчик: Боголепова С.В.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академический руководитель ОП бакалавриата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“Иностранные языки и межкультурная коммуникация”</w:t>
      </w:r>
    </w:p>
    <w:p w:rsidR="00025A82" w:rsidRDefault="00025A8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Утверждено академическим советом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 “Иностранные языки и межкультурная коммуникация”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“25” августа 2023 г.</w:t>
      </w:r>
    </w:p>
    <w:p w:rsidR="00025A82" w:rsidRDefault="00025A8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Утверждено ученым советом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Факультета гуманитарных наук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“27” февраля 2024 г.</w:t>
      </w:r>
    </w:p>
    <w:p w:rsidR="00025A82" w:rsidRDefault="00025A8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Изменения утверждены 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академическим советом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 “Иностранные языки и межкультурная коммуникация”</w:t>
      </w:r>
    </w:p>
    <w:p w:rsidR="00025A82" w:rsidRDefault="00EB619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“30” августа 2024 г.</w:t>
      </w:r>
    </w:p>
    <w:p w:rsidR="00025A82" w:rsidRDefault="00025A8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25A82" w:rsidRDefault="00EB619C">
      <w:pPr>
        <w:spacing w:before="240" w:after="240"/>
        <w:ind w:right="560"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Практическая подготовка на образовательной программе “Иностра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нные языки и межкультурная коммуникация” ставит главной целью развить профессиональные компетенции студентов в прикладной деятельности. Участие элементах практической подготовки способствует развитию практических и совершенствованию компетенций по профилю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образовательной программы, в том числе: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Инструментальные: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педагогической деятельности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 способен планировать серию учебных занятий по иностранным языкам и РКИ с использованием современных образовательных технологий и цифровых инструментов и учетом российских и международных стандартов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 способен планировать и проводить учебные заняти</w:t>
      </w:r>
      <w:r>
        <w:rPr>
          <w:rFonts w:ascii="Times New Roman" w:eastAsia="Times New Roman" w:hAnsi="Times New Roman" w:cs="Times New Roman"/>
          <w:sz w:val="24"/>
          <w:szCs w:val="24"/>
        </w:rPr>
        <w:t>я по иностранным языкам и РКИ на основе календарно-тематического планирования, используя современные УМК и цифровые ресурсы, адаптируя формы аудиторной и самостоятельной работы под индивидуальные потребности и культурные особенности учащихся, с применением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интерактивных методик и цифровых инструментов 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ПК-3 способен самостоятельно подготовить дополнительные учебные материалы и цифровой образовательный контент для эффективного формирования языковых навыков и речевых умений с учетом специфики целевой аудито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рии;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ПК-4 способен подготовить материалы для текущего контроля, планировать и осуществлять текущий и промежуточный контроль и оценивать полученные результаты;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ПК-5 способен организовать внеклассную работу по иностранным языкам с учетом психолого-педаго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гических особенностей и задач целевой аудитории в учреждениях общего и среднего профессионального, а также дополнительного образования.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научно-исследовательской и научно-методической деятельности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ПК-6 способен проводить эмпирические и аналитические 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следования проблемных ситуаций или диссонансов в сфере профессиональной деятельности, используя современные способы сбора и анализа данных;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ПК-7 способен участвовать в апробации программных и иных продуктов лингвистического, методического, переводческого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коммуникационного и иных профессиональных профилей;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ПК-8 способен осуществлять интеллектуальный поиск, агрегирование и критическую оценку научных и отраслевых источников в цифровых базах данных; под руководством научного руководителя готовить системати</w:t>
      </w:r>
      <w:r>
        <w:rPr>
          <w:rFonts w:ascii="Times New Roman" w:eastAsia="Times New Roman" w:hAnsi="Times New Roman" w:cs="Times New Roman"/>
          <w:sz w:val="24"/>
          <w:szCs w:val="24"/>
        </w:rPr>
        <w:t>ческие обзоры, мета-анализы, аннотации, рефераты и библиографии по тематике проводимых исследований, этично и осознанно используя цифровые инструменты;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ПК-9 способен выступать с сообщениями и докладами; принимать участие в научных дискуссиях и конференция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х, представлять результаты и материалы собственных исследований;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ПК-10 способен выявлять и решать проблемы эффективности межкультурного и межъязыкового взаимодействия, обучения иностранным языкам и РКИ, критически анализировать барьеры и разрабатывать ст</w:t>
      </w:r>
      <w:r>
        <w:rPr>
          <w:rFonts w:ascii="Times New Roman" w:eastAsia="Times New Roman" w:hAnsi="Times New Roman" w:cs="Times New Roman"/>
          <w:sz w:val="24"/>
          <w:szCs w:val="24"/>
        </w:rPr>
        <w:t>ратегии их преодоления, в том числе с помощью цифровых инструментов;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ПК-11 способен проводить экспертный лингвистический анализ звучащей речи и письменных текстов на изученных иностранных языках и русском языке в целях их оценки и возможности использования в профессиональной деятельности;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переводческой деятельности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ПК-12 способен выбирать и использовать для достижения максимального коммуникативного эффекта различные виды, приемы, технологии перевода (с учетом характера переводимого текста и условий перевода);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ПК-13 способен обрабатывать русскоязычные и иноязычные т</w:t>
      </w:r>
      <w:r>
        <w:rPr>
          <w:rFonts w:ascii="Times New Roman" w:eastAsia="Times New Roman" w:hAnsi="Times New Roman" w:cs="Times New Roman"/>
          <w:sz w:val="24"/>
          <w:szCs w:val="24"/>
        </w:rPr>
        <w:t>ексты с учетом поставленных задач для практического использования, включая постредактирование текста машинного перевода для конкретных целей;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ПК-14 владеет методикой подготовки к выполнению перевода, включая поиск информации в справочной, специальной 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ратуре и компьютерных сетях;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консультативно-коммуникационной деятельности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ПК-15 способен диагностировать причины возникновения сбоев коммуникации, ведущих к конфликтным ситуациям, находить пути/способы их предотвращения/разрешения;</w:t>
      </w:r>
    </w:p>
    <w:p w:rsidR="00025A82" w:rsidRDefault="00EB619C">
      <w:p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ПК-16 умеет моделир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овать возможные ситуации общения между представителями различных культур и социумов, определять их логико-композиционные структуры, лингвистическое и паралингвистическое оформление</w:t>
      </w:r>
    </w:p>
    <w:p w:rsidR="00025A82" w:rsidRDefault="00025A8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82" w:rsidRDefault="00EB619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ПК-26 способен проектировать и внедрять автоматизированные коммуникационны</w:t>
      </w:r>
      <w:r>
        <w:rPr>
          <w:rFonts w:ascii="Times New Roman" w:eastAsia="Times New Roman" w:hAnsi="Times New Roman" w:cs="Times New Roman"/>
          <w:sz w:val="24"/>
          <w:szCs w:val="24"/>
        </w:rPr>
        <w:t>е решения с использованием цифровых платформ и ИИ-агентов для повышения операционной эффективности;</w:t>
      </w:r>
    </w:p>
    <w:p w:rsidR="00025A82" w:rsidRDefault="00025A8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ПК-28 способен создавать мультимодальные тексты и конструировать интегрированные платформы с использованием изученных языков и учётом аудитории и коммуника</w:t>
      </w:r>
      <w:r>
        <w:rPr>
          <w:rFonts w:ascii="Times New Roman" w:eastAsia="Times New Roman" w:hAnsi="Times New Roman" w:cs="Times New Roman"/>
          <w:sz w:val="24"/>
          <w:szCs w:val="24"/>
        </w:rPr>
        <w:t>тивной задачи;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организационно-управленческой деятельности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ПК-17 готов к организации деловых встреч, конференций, семинаров, мероприятий просветительского характера с использованием нескольких рабочих языков;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ПК-18 способен подготовить к публикации материалы научно-практических и просветительских мероприятий, а также организовать их распространение и продвижение в цифровой среде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ПК-19 способен организовывать и фасилитировать групповую работу в гибридных и расп</w:t>
      </w:r>
      <w:r>
        <w:rPr>
          <w:rFonts w:ascii="Times New Roman" w:eastAsia="Times New Roman" w:hAnsi="Times New Roman" w:cs="Times New Roman"/>
          <w:sz w:val="24"/>
          <w:szCs w:val="24"/>
        </w:rPr>
        <w:t>ределённых командах с использованием инструментов коллективной работы для достижения общих целей;</w:t>
      </w:r>
    </w:p>
    <w:p w:rsidR="00025A82" w:rsidRDefault="00025A8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ПК-29 способен координировать кросс-функциональное взаимодействие в проектах гибридных коммуникаций, выстраивая процессы обмена знаниями, непрерывного соверш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енствования процессов и продуктов.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Социально-личностные: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ПК-20 способен преодолевать влияние стереотипов и осуществлять межкультурный диалог в общей и профессиональной сферах общения;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ПК-20 способен распознавать культурные и когнитивные стереотипы,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том числе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цифровой коммуникации, применять техники и медиативные практики для поддержания открытого межкультурного диалога в общей и профессиональной сферах общения.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ПК-21 способен придерживаться правовых и этических норм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включая этические, нравственные нормы поведения и иные социокультурные различия, принятые в инокультурном социуме;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ПК-21 способен соблюдать правовые и этические нормы в профессиональной деятельности, учитывать нормы поведения и социокультурные различия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 при работе с пользовательскими данными, генеративными моделями и контентом;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ПК-22 способен поддерживать общий уровень физической активности и здоровья для ведения активной социальной и профессиональной деятельности;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ПК-23 способен понимать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анализировать мировоззренческие, социально и личностно значимые проблемы и процессы, происходящие в обществе;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ПК-24 способен гибко адаптироваться к различным профессиональным ситуациям, проявлять творческий подход, инициативу и настойчивость в достижен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целей профессиональной деятельности. </w:t>
      </w:r>
    </w:p>
    <w:p w:rsidR="00025A82" w:rsidRDefault="00025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EB619C" w:rsidP="00E56041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</w:t>
      </w:r>
      <w:r w:rsidR="00E56041">
        <w:rPr>
          <w:rFonts w:ascii="Times New Roman" w:eastAsia="Times New Roman" w:hAnsi="Times New Roman" w:cs="Times New Roman"/>
          <w:sz w:val="26"/>
          <w:szCs w:val="26"/>
        </w:rPr>
        <w:t>» учебного плана для набора 202</w:t>
      </w:r>
      <w:r w:rsidR="00E56041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-20</w:t>
      </w:r>
      <w:r w:rsidR="00E56041">
        <w:rPr>
          <w:rFonts w:ascii="Times New Roman" w:eastAsia="Times New Roman" w:hAnsi="Times New Roman" w:cs="Times New Roman"/>
          <w:sz w:val="26"/>
          <w:szCs w:val="26"/>
        </w:rPr>
        <w:t>2</w:t>
      </w:r>
      <w:r w:rsidR="00E56041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уч. гг..</w:t>
      </w:r>
    </w:p>
    <w:p w:rsidR="00025A82" w:rsidRDefault="00025A82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ind w:left="-567" w:right="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1. Общие сведения</w:t>
      </w:r>
    </w:p>
    <w:p w:rsidR="00025A82" w:rsidRDefault="00025A8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сведения о практиках, реализуемых в рамках учебного плана для набора 2023-2027 уч. гг.</w:t>
      </w:r>
    </w:p>
    <w:p w:rsidR="00025A82" w:rsidRDefault="00025A8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c"/>
        <w:tblW w:w="9855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1455"/>
        <w:gridCol w:w="1650"/>
        <w:gridCol w:w="1380"/>
        <w:gridCol w:w="1410"/>
        <w:gridCol w:w="945"/>
        <w:gridCol w:w="915"/>
        <w:gridCol w:w="1170"/>
      </w:tblGrid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1380" w:type="dxa"/>
          </w:tcPr>
          <w:p w:rsidR="00025A82" w:rsidRDefault="00EB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Признак 1</w:t>
            </w:r>
          </w:p>
        </w:tc>
        <w:tc>
          <w:tcPr>
            <w:tcW w:w="1410" w:type="dxa"/>
          </w:tcPr>
          <w:p w:rsidR="00025A82" w:rsidRDefault="00EB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 2</w:t>
            </w:r>
          </w:p>
        </w:tc>
        <w:tc>
          <w:tcPr>
            <w:tcW w:w="945" w:type="dxa"/>
          </w:tcPr>
          <w:p w:rsidR="00025A82" w:rsidRDefault="00EB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 з.е. на 1 студ.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ак.часах на 1 студ.</w:t>
            </w:r>
          </w:p>
        </w:tc>
        <w:tc>
          <w:tcPr>
            <w:tcW w:w="117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38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0" w:type="dxa"/>
            <w:vAlign w:val="center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модуль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 уч.гг.</w:t>
            </w:r>
          </w:p>
        </w:tc>
      </w:tr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8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0" w:type="dxa"/>
            <w:vAlign w:val="center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модуль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уч.гг.</w:t>
            </w:r>
          </w:p>
        </w:tc>
      </w:tr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38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70" w:type="dxa"/>
            <w:vAlign w:val="center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модуль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уч.гг.</w:t>
            </w:r>
          </w:p>
        </w:tc>
      </w:tr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8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70" w:type="dxa"/>
            <w:vAlign w:val="center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модуль  2026-2027 уч.гг.</w:t>
            </w:r>
          </w:p>
        </w:tc>
      </w:tr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38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152/152</w:t>
            </w:r>
          </w:p>
        </w:tc>
        <w:tc>
          <w:tcPr>
            <w:tcW w:w="1170" w:type="dxa"/>
            <w:vAlign w:val="center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модуль 2025-2026 учебный год</w:t>
            </w:r>
          </w:p>
        </w:tc>
      </w:tr>
      <w:tr w:rsidR="00025A82">
        <w:tc>
          <w:tcPr>
            <w:tcW w:w="93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65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138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915" w:type="dxa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342/342</w:t>
            </w:r>
          </w:p>
        </w:tc>
        <w:tc>
          <w:tcPr>
            <w:tcW w:w="1170" w:type="dxa"/>
            <w:vAlign w:val="center"/>
          </w:tcPr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модуль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2026-2027 учебный год</w:t>
            </w:r>
          </w:p>
        </w:tc>
      </w:tr>
    </w:tbl>
    <w:p w:rsidR="00025A82" w:rsidRDefault="00025A82">
      <w:pPr>
        <w:spacing w:line="240" w:lineRule="auto"/>
        <w:ind w:left="-567" w:right="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025A82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При выполнении проектной работы, составлении отчетных документов и анализе данных студенты могут использовать технологии искусственного интеллекта (ИИ), но их использование должно быть обдуманным и задекларированным. При использовании технологий ИИ студент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ы в отчетные документы добавляют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  <w:t>дисклеймер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, в котором прописано:  </w:t>
      </w:r>
    </w:p>
    <w:p w:rsidR="00025A82" w:rsidRDefault="00EB619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какая платформа была использована;</w:t>
      </w:r>
    </w:p>
    <w:p w:rsidR="00025A82" w:rsidRDefault="00EB619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для каких целей она использовалась;</w:t>
      </w:r>
    </w:p>
    <w:p w:rsidR="00025A82" w:rsidRDefault="00EB619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какого качества результат был получен;</w:t>
      </w:r>
    </w:p>
    <w:p w:rsidR="00025A82" w:rsidRDefault="00EB619C">
      <w:pPr>
        <w:widowControl w:val="0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если был использован генеративный ИИ, какой промпт был использован.</w:t>
      </w:r>
    </w:p>
    <w:p w:rsidR="00025A82" w:rsidRDefault="00EB619C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При отсутс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твии дисклеймера и подозрении на незадекларированное использование инструментов ИИ преподаватель имеет право выставить за работу оценку “0”.</w:t>
      </w:r>
    </w:p>
    <w:p w:rsidR="00025A82" w:rsidRDefault="00EB619C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  <w:t>Запрещается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 использовать технологии ИИ для генерации содержательного текстового материала (написания анализа литера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туры, описания результатов исследования и т.п.).</w:t>
      </w:r>
    </w:p>
    <w:p w:rsidR="00025A82" w:rsidRDefault="00EB619C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Если технологии ИИ не применялись, студенты в дисклеймере заявляют: “при выполнении работы технологии ИИ не использовались”. </w:t>
      </w:r>
    </w:p>
    <w:p w:rsidR="00025A82" w:rsidRDefault="00025A82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2. Описание содержания практик</w:t>
      </w:r>
    </w:p>
    <w:p w:rsidR="00025A82" w:rsidRDefault="00025A82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2.1. Проектно-исследовательская практика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(2 курс)</w:t>
      </w:r>
    </w:p>
    <w:p w:rsidR="00025A82" w:rsidRDefault="00025A82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>: научиться планировать и проводить лингвистическое исследование, анализировать и представлять его результаты.</w:t>
      </w:r>
    </w:p>
    <w:p w:rsidR="00025A82" w:rsidRDefault="00025A82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025A82" w:rsidRDefault="00EB619C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формирование базовых представлений о методах лингвистического исследования;</w:t>
      </w:r>
    </w:p>
    <w:p w:rsidR="00025A82" w:rsidRDefault="00EB619C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работы с научной литературой, навыков аннотирования и синтезирования информации;</w:t>
      </w:r>
    </w:p>
    <w:p w:rsidR="00025A82" w:rsidRDefault="00EB619C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определения проблематики исследования, целеполагания, выбора метода исследования в соответствии с поставленными задачами, отбора участников экс</w:t>
      </w:r>
      <w:r>
        <w:rPr>
          <w:rFonts w:ascii="Times New Roman" w:eastAsia="Times New Roman" w:hAnsi="Times New Roman" w:cs="Times New Roman"/>
          <w:sz w:val="26"/>
          <w:szCs w:val="26"/>
        </w:rPr>
        <w:t>перимента/ материала исследования, сбора информации для решения исследовательских задач, анализа и презентации итоговых данных;</w:t>
      </w:r>
    </w:p>
    <w:p w:rsidR="00025A82" w:rsidRDefault="00EB619C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использования цифровых инструментов и инструментов на основе искусственного интеллекта в лингвистическом исследо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вании. </w:t>
      </w:r>
    </w:p>
    <w:p w:rsidR="00025A82" w:rsidRDefault="00025A82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дисциплины “ИКТ и искусственный интеллект в прикладной лингвистике”, дисциплин по выбору из РУП.</w:t>
      </w:r>
    </w:p>
    <w:p w:rsidR="00025A82" w:rsidRDefault="00025A82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EB619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</w:t>
      </w:r>
    </w:p>
    <w:p w:rsidR="00025A82" w:rsidRDefault="00EB619C">
      <w:pPr>
        <w:numPr>
          <w:ilvl w:val="0"/>
          <w:numId w:val="1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информирование студентов о начале ЭП - в течение трех дней после начала ЭП;</w:t>
      </w:r>
    </w:p>
    <w:p w:rsidR="00025A82" w:rsidRDefault="00EB619C">
      <w:pPr>
        <w:numPr>
          <w:ilvl w:val="0"/>
          <w:numId w:val="1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вводная лекция/ вводный семинар - постановка задач, распределение по группам (5-6 человек) - в первую неделю практики;</w:t>
      </w:r>
    </w:p>
    <w:p w:rsidR="00025A82" w:rsidRDefault="00EB619C">
      <w:pPr>
        <w:numPr>
          <w:ilvl w:val="0"/>
          <w:numId w:val="1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работа с научной литературой, аналитический обзор 3-4 статей по тематике проекта, сдача индивидуального задания руководителю (аналитическ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обзор и обязательно статьи, на основе которых аннотации составлены) - в первые две недели практики (дедлайн по сдаче аналитического обзора –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середина апреля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025A82" w:rsidRDefault="00EB619C">
      <w:pPr>
        <w:numPr>
          <w:ilvl w:val="0"/>
          <w:numId w:val="1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вторая встреча с руководителем, формулирование проблематики исследования, целей и задач исслед</w:t>
      </w:r>
      <w:r>
        <w:rPr>
          <w:rFonts w:ascii="Times New Roman" w:eastAsia="Times New Roman" w:hAnsi="Times New Roman" w:cs="Times New Roman"/>
          <w:sz w:val="26"/>
          <w:szCs w:val="26"/>
        </w:rPr>
        <w:t>ования, выбор метода исследования, планирование исследования - на четвертой неделе практики (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последняя неделя апреля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025A82" w:rsidRDefault="00EB619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основной этап</w:t>
      </w:r>
    </w:p>
    <w:p w:rsidR="00025A82" w:rsidRDefault="00EB619C">
      <w:pPr>
        <w:numPr>
          <w:ilvl w:val="0"/>
          <w:numId w:val="1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анализа литературы, сбор и анализ данных – май;</w:t>
      </w:r>
    </w:p>
    <w:p w:rsidR="00025A82" w:rsidRDefault="00EB619C">
      <w:pPr>
        <w:numPr>
          <w:ilvl w:val="0"/>
          <w:numId w:val="1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письменного отчета объемом 4000-5000 слов руководи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телю практики (дедлайн 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середина июня</w:t>
      </w:r>
      <w:r>
        <w:rPr>
          <w:rFonts w:ascii="Times New Roman" w:eastAsia="Times New Roman" w:hAnsi="Times New Roman" w:cs="Times New Roman"/>
          <w:sz w:val="26"/>
          <w:szCs w:val="26"/>
        </w:rPr>
        <w:t>), получение обратной связи - в течение последней недели модуля;</w:t>
      </w:r>
    </w:p>
    <w:p w:rsidR="00025A82" w:rsidRDefault="00EB619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заключительный этап</w:t>
      </w:r>
    </w:p>
    <w:p w:rsidR="00025A82" w:rsidRDefault="00EB619C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презентация итогов проекта - на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экзаменационной неделе 4ого модуля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Точные дедлайны устанавливаются руководителем.</w:t>
      </w:r>
    </w:p>
    <w:p w:rsidR="00025A82" w:rsidRDefault="00EB619C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Студенты имеют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 запросить промежуточные онлайн-консультации при возникновении вопросов и затруднений. </w:t>
      </w:r>
    </w:p>
    <w:p w:rsidR="00025A82" w:rsidRDefault="00EB619C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Язык реализации - русский или английский, по выбору студентов и руководителя практики. 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Студенты англоязычного трека выполняют всю работу на английском языке. 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ание ЭП</w:t>
      </w:r>
      <w:r>
        <w:rPr>
          <w:rFonts w:ascii="Times New Roman" w:eastAsia="Times New Roman" w:hAnsi="Times New Roman" w:cs="Times New Roman"/>
          <w:sz w:val="26"/>
          <w:szCs w:val="26"/>
        </w:rPr>
        <w:t>: подготовка и проведение лингвистического исследования с использованием цифровых инструментов, презентация его итогов, включающие: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и аннотирование научной литературы;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аналитического обзора;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постановка проблемы исследования;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формулирование целей и задач исследования;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выбор метода исследования;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отбор и анализ материалов исследования;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отчета по проведенному исследованию;</w:t>
      </w:r>
    </w:p>
    <w:p w:rsidR="00025A82" w:rsidRDefault="00EB619C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устная презентация итогов исследования.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освоения ЭП</w:t>
      </w:r>
      <w:r>
        <w:rPr>
          <w:rFonts w:ascii="Times New Roman" w:eastAsia="Times New Roman" w:hAnsi="Times New Roman" w:cs="Times New Roman"/>
          <w:sz w:val="26"/>
          <w:szCs w:val="26"/>
        </w:rPr>
        <w:t>: стационарная (в НИУ ВШЭ)/ дистанц</w:t>
      </w:r>
      <w:r>
        <w:rPr>
          <w:rFonts w:ascii="Times New Roman" w:eastAsia="Times New Roman" w:hAnsi="Times New Roman" w:cs="Times New Roman"/>
          <w:sz w:val="26"/>
          <w:szCs w:val="26"/>
        </w:rPr>
        <w:t>ионная.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Отчетность по ЭП</w:t>
      </w:r>
      <w:r>
        <w:rPr>
          <w:rFonts w:ascii="Times New Roman" w:eastAsia="Times New Roman" w:hAnsi="Times New Roman" w:cs="Times New Roman"/>
          <w:sz w:val="26"/>
          <w:szCs w:val="26"/>
        </w:rPr>
        <w:t>: письменный отчет и устная презентация исследования и его итогов.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 ЭП</w:t>
      </w:r>
      <w:r>
        <w:rPr>
          <w:rFonts w:ascii="Times New Roman" w:eastAsia="Times New Roman" w:hAnsi="Times New Roman" w:cs="Times New Roman"/>
          <w:sz w:val="26"/>
          <w:szCs w:val="26"/>
        </w:rPr>
        <w:t>: складывается из оценки индивидуального задания, оценки за групповой отчет по исследованию и оценки за презентацию итогов исследования: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О иссл.практ. =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0,3*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инд.обз.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+ 0,35*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 отчет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+ 0,35*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 през.</w:t>
      </w: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Индивидуальное задание представляет собой аналитический обзор объемом 250-300 слов на основании 3х статей/ глав книг, 1 из которых выбрана из предложенных руководителем практики, а 2 статьи/ главы, соответствующ</w:t>
      </w:r>
      <w:r>
        <w:rPr>
          <w:rFonts w:ascii="Times New Roman" w:eastAsia="Times New Roman" w:hAnsi="Times New Roman" w:cs="Times New Roman"/>
          <w:sz w:val="26"/>
          <w:szCs w:val="26"/>
        </w:rPr>
        <w:t>ие теме работы, студент находит самостоятельно. Если студент претендует на оценку 10 баллов, он(а) должны включить в обзор четвертый источник, или найденный самостоятельно, или взятый из предложенных преподавателем. В пределах каждой мини-группы студенты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олжны использовать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разные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источники для аналитического обзора. Загрузка текстов источников вместе с обзором обязательна. Обзор выполняется на том языке, на котором выполняется весь проект. </w:t>
      </w: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Каждая мини-группа, состоящая из 5-6 студентов, проводит исследова</w:t>
      </w:r>
      <w:r>
        <w:rPr>
          <w:rFonts w:ascii="Times New Roman" w:eastAsia="Times New Roman" w:hAnsi="Times New Roman" w:cs="Times New Roman"/>
          <w:sz w:val="26"/>
          <w:szCs w:val="26"/>
        </w:rPr>
        <w:t>ние в пределах узкого направления, заданного руководителем. Результатом работы является письменный отчет объемом 4000-5000 слов, включающий введение, обзор литературы, описание методов исследования и его результатов, выводы, а также список литературы. Спис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 литературы и внутритекстовые ссылки оформляются в формате АРА для работ на английском языке и ГОСТ для работ на русском языке (см. Приложения 8 и 9). В приложении должны быть представлены “сырые данные”, собранные студентами.  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аналитического обзора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:rsidR="00025A82" w:rsidRDefault="00025A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8355"/>
      </w:tblGrid>
      <w:tr w:rsidR="00025A82">
        <w:trPr>
          <w:trHeight w:val="595"/>
        </w:trPr>
        <w:tc>
          <w:tcPr>
            <w:tcW w:w="1035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355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025A82">
        <w:trPr>
          <w:trHeight w:val="1529"/>
        </w:trPr>
        <w:tc>
          <w:tcPr>
            <w:tcW w:w="1035" w:type="dxa"/>
          </w:tcPr>
          <w:p w:rsidR="00025A82" w:rsidRDefault="00EB619C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355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соответствуют требованиям. Присутствует анализ и синтез информации из источников. Работа написана грамотным академическим языком.</w:t>
            </w:r>
          </w:p>
        </w:tc>
      </w:tr>
      <w:tr w:rsidR="00025A82">
        <w:trPr>
          <w:trHeight w:val="795"/>
        </w:trPr>
        <w:tc>
          <w:tcPr>
            <w:tcW w:w="1035" w:type="dxa"/>
          </w:tcPr>
          <w:p w:rsidR="00025A82" w:rsidRDefault="00EB619C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355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твуют тематике проекта. Объем и структура обзора преимущественно соответствуют требованиям, один аспект может быть пропущен или недостаточно развит. Присутствует анализ и синтез информации из источников. Работа написана преимущественно грамотным академичес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 языком.</w:t>
            </w:r>
          </w:p>
        </w:tc>
      </w:tr>
      <w:tr w:rsidR="00025A82">
        <w:tc>
          <w:tcPr>
            <w:tcW w:w="1035" w:type="dxa"/>
          </w:tcPr>
          <w:p w:rsidR="00025A82" w:rsidRDefault="00EB619C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355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частично соответствуют требованиям. Присутствует частичный анализ и синтез информации из источников. Работа написана преимущественно грамотным, но не академическим языком.</w:t>
            </w:r>
          </w:p>
        </w:tc>
      </w:tr>
      <w:tr w:rsidR="00025A82">
        <w:tc>
          <w:tcPr>
            <w:tcW w:w="1035" w:type="dxa"/>
          </w:tcPr>
          <w:p w:rsidR="00025A82" w:rsidRDefault="00EB619C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355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частично соответствуют требованиям. Информация из источников дана описательно, без сопоставления. Работа содержит ошибки, некоторые из которых затрудняют понимание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мысла.</w:t>
            </w:r>
          </w:p>
        </w:tc>
      </w:tr>
      <w:tr w:rsidR="00025A82">
        <w:tc>
          <w:tcPr>
            <w:tcW w:w="1035" w:type="dxa"/>
          </w:tcPr>
          <w:p w:rsidR="00025A82" w:rsidRDefault="00EB619C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5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Оригинальные статьи не предоставлены И/ИЛИ Анализируемые статьи/ главы НЕ соответствует тематике проекта И/ИЛИ Работа НЕ сдана вовремя И/ИЛИ Работа изобилует ошибками и трудно читаема И/ИЛИ Обнаружен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плагиат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(плагиатом, в том числе, считается заимствование из другой работы).</w:t>
            </w:r>
          </w:p>
        </w:tc>
      </w:tr>
    </w:tbl>
    <w:p w:rsidR="00025A82" w:rsidRDefault="00EB619C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Дополнительный балл назначается за анализ дополнительной статьи/ главы требуемого качества.</w:t>
      </w:r>
    </w:p>
    <w:p w:rsidR="00025A82" w:rsidRDefault="00EB619C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 за аналитический обзор - 10. 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Структура аналитического обзора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(250-300 слов</w:t>
      </w:r>
      <w:r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и сравнение информации по узкой теме, представленной в статьях/ главах книг (с ссылками на соответствующие источники)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Методы исследования, используемые в данной области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>входят в 250-300 слов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Основные термины и определения (2-3 с ссылкой на источник)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lastRenderedPageBreak/>
        <w:t>10 типовых фраз, которые можно использовать при написании собственного отчета (не входят в лимит слов)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:rsidR="00025A82" w:rsidRDefault="00025A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e"/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400"/>
      </w:tblGrid>
      <w:tr w:rsidR="00025A82">
        <w:trPr>
          <w:trHeight w:val="595"/>
        </w:trPr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40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025A82">
        <w:trPr>
          <w:trHeight w:val="1759"/>
        </w:trPr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0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используются целесообразно, их применение аргументировано. Выводы обоснованы и соответствуют поставленным целям и задачам. 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оригинальны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надежны и валидны. Работа написана грамотным академическим языком, данные визуально оформлены. </w:t>
            </w:r>
          </w:p>
        </w:tc>
      </w:tr>
      <w:tr w:rsidR="00025A82"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400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зуются целесообразно, их применение аргументировано. Выводы обоснованы и соответствуют поставленным целям и задачам. Результаты надежны и валидны. Работа написана грамотным академическим языком, данные визуально оформлены. </w:t>
            </w:r>
          </w:p>
        </w:tc>
      </w:tr>
      <w:tr w:rsidR="00025A82"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400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используются целесообразно, но их применение НЕ аргументировано. Выводы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оформлены. </w:t>
            </w:r>
          </w:p>
        </w:tc>
      </w:tr>
      <w:tr w:rsidR="00025A82"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400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целесообразно, но их применение НЕ аргументировано. Выводы НЕДОСТАТОЧНО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025A82"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8400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соответствуют требованиям. Присутствуют введение, описание методов и результатов, выводы. Цели и задачи исследования НЕ связаны с введенной проблематикой. Цель использования цифровых инструментов неясна. Выводы НЕДОСТАТ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025A82"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:rsidR="00025A82" w:rsidRDefault="00EB619C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НЕ соответствуют требованиям. Цели и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исследования НЕ связаны с введенной проблематикой. Цель использования цифровых инструментов неясна. Выводы НЕДОСТАТОЧНО обоснованы и соответствуют поставленным целям и задачам. Результаты НЕДОСТАТОЧНО надежны и валидны. Работа написана академическим язы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ком, данные визуально НЕ оформлены. </w:t>
            </w:r>
          </w:p>
        </w:tc>
      </w:tr>
      <w:tr w:rsidR="00025A82">
        <w:tc>
          <w:tcPr>
            <w:tcW w:w="99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0" w:type="dxa"/>
          </w:tcPr>
          <w:p w:rsidR="00025A82" w:rsidRDefault="00EB619C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сдана вовремя И/ИЛИ Обнаружен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плагиат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ИЛИ “Сырые данные” не предоставлены, поэтому невозможно проверить надежность исследования. </w:t>
            </w:r>
          </w:p>
        </w:tc>
      </w:tr>
    </w:tbl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:rsidR="00025A82" w:rsidRDefault="00025A82"/>
    <w:tbl>
      <w:tblPr>
        <w:tblStyle w:val="afffff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295"/>
      </w:tblGrid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Дескрипторы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выполнимые задачи. Используемые методы исследования/ структура проекта соответствуют поставленным задачам. Результаты валидны и надежны. Цифровые инструменты используются целесообразно, их применение аргументировано. Выводы обоснованы и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тветствуют целям и задачам. Работа отличается оригинальностью, а ее результаты - новизной и/ или практической значимостью.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грамотная и выразительная. Слайды четкие, не перегруженные информацией, логически связанные.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Реакция на вопрос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быстрая и четкая, студент демонстрирует полное понимание материала, ответ краткий, но полностью соответствующий задаваемому вопросу.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выполнимые задачи. Используемые методы исследования/ структура проекта соответствуют поставленным задачам. Результаты  валидны и надежны. Цифровые инструменты используются целесообразно, их применение аргументировано. Выводы обоснованы и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ствуют целям и задачам. Работа НЕ оригинальна, хотя ее результаты  практически значимы.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 связная, грамотная и выразительная. Слайды четкие, не перегруженные информацией, логически связанные.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быстрая и четкая, студент демонстр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ирует полное понимание материала, ответ краткий, но полностью соответствующий задаваемому вопросу.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Поставлены выполнимые задачи. Используемые методы исследования/ структура проекта соответствуют поставленным задачам. Результаты НЕДОСТАТОЧНО валидны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надежны. Цифровые инструменты используются целесообразно, но их применение НЕ аргументировано.  Выводы обоснованы и соответствуют целям и задачам. Работа НЕ оригинальна, хотя ее результаты  практически значимы.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и выразительная. Слайды четкие, не перегруженные информацией, логически связанные.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замедленная, хотя студент демонстрирует полное понимание материала, и ответ полностью соответствует задаваемому вопросу.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широкие задачи исследования. Используемые методы исследования/ структура проекта НЕ ПОЛНОСТЬЮ соответствуют поставленным задачам. Результаты недостаточно валидны и надежны. Цифровые инструменты используются целесообразно, но их применение НЕ арг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ументировано.  Выводы НЕ ПОЛНОСТЬЮ обоснованы и соответствуют целям и задачам. Работа НЕ отличается оригинальностью, а ее результаты - новизной и/ или практической значимостью.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НЕ всег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четкие, некоторые из них перегружены информацией, хотя и логически связаны.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НЕполное понимание материала, И/ ИЛИ ответ НЕ полностью соответствует заданному вопросу.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широкие задачи исследования. Используемые методы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сследования/ структура проекта НЕ ПОЛНОСТЬЮ соответствуют поставленным задачам. Результаты недостаточно  валидны и надежны. Цель использования цифровых инструментов неясна. Выводы НЕ ПОЛНОСТЬЮ обоснованы и соответствуют целям и задачам. Работа НЕ отличаетс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оригинальностью, а ее результаты - новизной и/ или практической значимостью.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НЕ всегда четкие, некоторые из них перегружены информацией, хотя и логически связаны.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НЕполное понимание материала И ответ НЕ полностью соответствует заданному вопросу.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методы исследования/ структура проекта НЕ соответствуют поставленным задачам. Результаты НЕ валидны и надежны. Цель использования цифро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 инструментов неясна. Выводы НЕ обоснованы и НЕ соответствуют целям и задачам. Работа НЕ отличается оригинальностью, а ее результаты - новизной и/ или практической значимостью.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подается НЕсвязно и НЕграмотно.</w:t>
            </w:r>
          </w:p>
          <w:p w:rsidR="00025A82" w:rsidRDefault="00EB61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способен ответить на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тавленные вопросы ИЛИ Студент НЕ владеет коммуникативными средствами, чтобы ответить на поставленные вопросы.</w:t>
            </w:r>
          </w:p>
        </w:tc>
      </w:tr>
      <w:tr w:rsidR="00025A82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не  представлена. ИЛИ Обнаружен плагиат.</w:t>
            </w:r>
          </w:p>
        </w:tc>
      </w:tr>
    </w:tbl>
    <w:p w:rsidR="00025A82" w:rsidRDefault="00025A82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цифровые инструменты, находящиеся в свободно</w:t>
      </w:r>
      <w:r>
        <w:rPr>
          <w:rFonts w:ascii="Times New Roman" w:eastAsia="Times New Roman" w:hAnsi="Times New Roman" w:cs="Times New Roman"/>
          <w:sz w:val="26"/>
          <w:szCs w:val="26"/>
        </w:rPr>
        <w:t>м доступе.</w:t>
      </w:r>
    </w:p>
    <w:p w:rsidR="00025A82" w:rsidRDefault="00EB619C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презентация результатов могут проходить в дистанционном формате.</w:t>
      </w:r>
    </w:p>
    <w:p w:rsidR="00025A82" w:rsidRDefault="00025A82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2.2. Проектная практика (3 курс)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Проект реализуется на 3 курсе ОП "Иностранные языки и межкультурная коммуникация" и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 на применение изучаемых языков в квазипрофессиональной деятельности. В рамках проекта студенты курса делятся на мини-группы по 3-</w:t>
      </w:r>
      <w:r>
        <w:rPr>
          <w:rFonts w:ascii="Times New Roman" w:eastAsia="Times New Roman" w:hAnsi="Times New Roman" w:cs="Times New Roman"/>
          <w:sz w:val="26"/>
          <w:szCs w:val="26"/>
        </w:rPr>
        <w:t>4 человека и проводят мини-исследование и/или создают проектный продукт. Один раз в модуль проводится отчет по определенному этапу работы (подготовка и презентация теоретической базы проекта, разработка и презентация проектного продукта/ мини-исследования)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формирование практико-ориентированных умений в рамках специализации; развитие иноязычной коммуникативной компетенции во втором иностранном языке.  </w:t>
      </w:r>
    </w:p>
    <w:p w:rsidR="00025A82" w:rsidRDefault="00EB619C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Общие сведения об ЭП </w:t>
      </w:r>
    </w:p>
    <w:p w:rsidR="00025A82" w:rsidRDefault="00EB619C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Примерные темы по специализациям.</w:t>
      </w:r>
    </w:p>
    <w:p w:rsidR="00025A82" w:rsidRDefault="00EB619C">
      <w:pPr>
        <w:numPr>
          <w:ilvl w:val="0"/>
          <w:numId w:val="10"/>
        </w:numPr>
        <w:spacing w:before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Теория и методика преподавания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ИЯ: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Разработка интерактивных учебных материалов по испанскому языку (уровень А1-А2)”, “Разработка учебных материалов по японскому языку (А1-А2)”.</w:t>
      </w:r>
    </w:p>
    <w:p w:rsidR="00025A82" w:rsidRDefault="00EB619C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Межкультурная корпоративная коммуникация: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Языковая картина мира и идеографический способ систематизации лексики при составлении глоссариев (на различные темы)</w:t>
      </w:r>
      <w:r>
        <w:rPr>
          <w:rFonts w:ascii="Times New Roman" w:eastAsia="Times New Roman" w:hAnsi="Times New Roman" w:cs="Times New Roman"/>
          <w:sz w:val="26"/>
          <w:szCs w:val="26"/>
        </w:rPr>
        <w:t>”,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Разработка гайда для адаптации испаноговорящих студентов в России</w:t>
      </w:r>
      <w:r>
        <w:rPr>
          <w:rFonts w:ascii="Times New Roman" w:eastAsia="Times New Roman" w:hAnsi="Times New Roman" w:cs="Times New Roman"/>
          <w:sz w:val="26"/>
          <w:szCs w:val="26"/>
        </w:rPr>
        <w:t>”,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Создание онлайн-курса по французской культуре на платформе Smart LM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”.</w:t>
      </w:r>
    </w:p>
    <w:p w:rsidR="00025A82" w:rsidRDefault="00EB619C">
      <w:pPr>
        <w:numPr>
          <w:ilvl w:val="0"/>
          <w:numId w:val="10"/>
        </w:numPr>
        <w:spacing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Перевод и переводоведение: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Переводческий анализ японской мультипликации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”. </w:t>
      </w:r>
    </w:p>
    <w:p w:rsidR="00025A82" w:rsidRDefault="00EB619C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компетенций, необходимых в последующей преподавательской, организационно-коммуникативной, консультативной и переводческой деятельности;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развитие уме</w:t>
      </w:r>
      <w:r>
        <w:rPr>
          <w:rFonts w:ascii="Times New Roman" w:eastAsia="Times New Roman" w:hAnsi="Times New Roman" w:cs="Times New Roman"/>
          <w:sz w:val="26"/>
          <w:szCs w:val="26"/>
        </w:rPr>
        <w:t>ний работы с учебной литературой, грамматическими справочниками, словарями и другими ресурсами;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терминологического словаря специализации (на втором иностранном языке);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развитие умений целеполагания, планирования в соответствии с поставленными задачами, сбора информации для решения исследовательских и проектных задач, анализа, структурирования и презентации итоговых данных;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совершенствование умений презентации, убежда</w:t>
      </w:r>
      <w:r>
        <w:rPr>
          <w:rFonts w:ascii="Times New Roman" w:eastAsia="Times New Roman" w:hAnsi="Times New Roman" w:cs="Times New Roman"/>
          <w:sz w:val="26"/>
          <w:szCs w:val="26"/>
        </w:rPr>
        <w:t>ющей коммуникации и взаимодействия с аудиторией.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учебного проекта: освоение дисциплины «Практический курс второго иностранного языка» (1 и 2 курс), освоение дисциплины “Введение в специальность” (2 курс).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Учебный проект длит</w:t>
      </w:r>
      <w:r>
        <w:rPr>
          <w:rFonts w:ascii="Times New Roman" w:eastAsia="Times New Roman" w:hAnsi="Times New Roman" w:cs="Times New Roman"/>
          <w:sz w:val="26"/>
          <w:szCs w:val="26"/>
        </w:rPr>
        <w:t>ся 2 модуля (146 часов самостоятельной работы).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Первый этап (3 модуль):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выбор проекта в зависимости от специализации и изучаемого языка, получение группового задания;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распределение по мини-группам в зависимости от общего числа студентов (3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-4, 5-6 человек), первая встреча с руководителем в мини-группах, планирование работы, постановка задач и целей;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3) подготовка теоретического обоснования, презентация теоретической части преподавателю; 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4) планирование практической части.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Второй этап (4 м</w:t>
      </w:r>
      <w:r>
        <w:rPr>
          <w:rFonts w:ascii="Times New Roman" w:eastAsia="Times New Roman" w:hAnsi="Times New Roman" w:cs="Times New Roman"/>
          <w:sz w:val="26"/>
          <w:szCs w:val="26"/>
        </w:rPr>
        <w:t>одуль):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5) разработка материалов практической части;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6)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завершение работы над проектными материалами, апробация при необходимости;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7) групповая презентация итогов проекта;</w:t>
      </w:r>
    </w:p>
    <w:p w:rsidR="00025A82" w:rsidRDefault="00EB619C">
      <w:pPr>
        <w:ind w:left="1080" w:right="-4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сдача группового задания руководителю, получение обратной связи, финальное оценив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ание.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Особенности освоения </w:t>
      </w:r>
      <w:r>
        <w:rPr>
          <w:rFonts w:ascii="Times New Roman" w:eastAsia="Times New Roman" w:hAnsi="Times New Roman" w:cs="Times New Roman"/>
          <w:sz w:val="26"/>
          <w:szCs w:val="26"/>
        </w:rPr>
        <w:t>учебного проекта: стационарная (в НИУ ВШЭ)</w:t>
      </w:r>
    </w:p>
    <w:p w:rsidR="00025A82" w:rsidRDefault="00EB619C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учебного проекта складывается из оценки за подготовленный группой обзор литературы по проекту и оценки за итоговую групповую презентацию:</w:t>
      </w:r>
    </w:p>
    <w:p w:rsidR="00025A82" w:rsidRDefault="00EB619C">
      <w:pPr>
        <w:spacing w:before="240" w:after="24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уч.проекта =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0,2*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теории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+ 0,4*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практич. письм. </w:t>
      </w:r>
      <w:r>
        <w:rPr>
          <w:rFonts w:ascii="Times New Roman" w:eastAsia="Times New Roman" w:hAnsi="Times New Roman" w:cs="Times New Roman"/>
          <w:sz w:val="26"/>
          <w:szCs w:val="26"/>
        </w:rPr>
        <w:t>+ 0,4*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Озащита практич.</w:t>
      </w:r>
    </w:p>
    <w:p w:rsidR="00025A82" w:rsidRDefault="00EB619C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0,2*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теории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за групповую презентацию (10-15 минут), в которой студенты дают теоретическое обоснование проекта, объясняют, каким образом теория будет реализоваться на практике в ходе выполнен</w:t>
      </w:r>
      <w:r>
        <w:rPr>
          <w:rFonts w:ascii="Times New Roman" w:eastAsia="Times New Roman" w:hAnsi="Times New Roman" w:cs="Times New Roman"/>
          <w:sz w:val="26"/>
          <w:szCs w:val="26"/>
        </w:rPr>
        <w:t>ия проекта, вводят необходимую терминологию; выполняется на 2ИЯ в случае европейских языков, на русском языке – в случае восточных языков (с примерами на изучаемом языке)</w:t>
      </w:r>
    </w:p>
    <w:p w:rsidR="00025A82" w:rsidRDefault="00EB619C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практич. письм.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на проектный продукт, представленный в письменном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>, сопровождаемый сопроводительной запиской, в которой прописан вклад каждого участника проекта; выполняется на 2ИЯ</w:t>
      </w:r>
    </w:p>
    <w:p w:rsidR="00025A82" w:rsidRDefault="00EB619C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практич.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за презентацию итогов проекта (15-20 минут), включающую ответы на вопросы комиссии; выполняется на 2ИЯ в случае европейских языков, на русском языке – в случае восточных языков (с примерами на изучаемом языке; для получения оценки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полностью </w:t>
      </w:r>
      <w:r>
        <w:rPr>
          <w:rFonts w:ascii="Times New Roman" w:eastAsia="Times New Roman" w:hAnsi="Times New Roman" w:cs="Times New Roman"/>
          <w:sz w:val="26"/>
          <w:szCs w:val="26"/>
        </w:rPr>
        <w:t>на восточном языке)</w:t>
      </w:r>
    </w:p>
    <w:p w:rsidR="00025A82" w:rsidRDefault="00EB619C">
      <w:pPr>
        <w:shd w:val="clear" w:color="auto" w:fill="FFFFFF"/>
        <w:spacing w:before="220" w:after="22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презентации теоретических основ 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dt>
      <w:sdtPr>
        <w:tag w:val="goog_rdk_0"/>
        <w:id w:val="-593162501"/>
        <w:lock w:val="contentLocked"/>
      </w:sdtPr>
      <w:sdtEndPr/>
      <w:sdtContent>
        <w:tbl>
          <w:tblPr>
            <w:tblStyle w:val="afffff0"/>
            <w:tblW w:w="88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30"/>
            <w:gridCol w:w="7950"/>
          </w:tblGrid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задает достаточную основу для дальнейшей исследовательской/ проектной деятельности, полностью соответствует заданной теме. Студент вводит все необходимые термин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ы, демонстрируют полное понимание теории и перспектив ее реализации в практической части. Презентация логически выстроена, материал на слайдах сгруппирован, используется визуализация. Студент ссылается на надежные источники (не менее 10ти). Речь грамотная,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выразительная, экспрессивная. Студент четко отвечает на поставленные вопросы. </w:t>
                </w:r>
              </w:p>
            </w:tc>
          </w:tr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8-9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задает достаточную основу для дальнейшей исследовательской/ проектной деятельности, полностью соответствует заданной теме. Студент вводит все необходимые терми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ны, демонстрируют понимание теории и перспектив ее реализации в практической части. Презентация логически выстроена, материал на слайдах сгруппирован, используется визуализация. Студент ссылается на надежные источники (не менее 10ти). Речь грамотная, прави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льно интонированная. Студент четко отвечает на поставленные вопросы. </w:t>
                </w:r>
              </w:p>
            </w:tc>
          </w:tr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6-7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задает достаточную основу для дальнейшей исследовательской/ проектной деятельности, но тема несколько сужена/ расширена. Студент вводит необходимые термины, но демонстрируют частичное понимание теории и перспектив ее реализации в практической ч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асти. Презентация логически выстроена, материал на слайдах сгруппирован, используется визуализация. Студент ссылается на источники (не менее 10ти), однако не все они могут быть признаны надежными. Студент говорит с немногочисленными ошибками, не затрудняющ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ими понимание. Студент частично отвечает на поставленные вопросы. </w:t>
                </w:r>
              </w:p>
            </w:tc>
          </w:tr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4-5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задает достаточную основу для дальнейшей исследовательской/ проектной деятельности, но тема несколько сужена/ расширена. Студент вводит некоторые термины и демонстрируют ча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стичное понимание теории и перспектив ее реализации в практической части. Есть нарушения логики презентации, материал на слайдах разрозненный, не используется визуализация. Студент ссылается на источники (не менее 10ти), однако не все они могут быть призна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ны надежными. Студент говорит с ошибками, не затрудняющими понимание. Студент частично отвечает на поставленные вопросы. </w:t>
                </w:r>
              </w:p>
            </w:tc>
          </w:tr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2-3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НЕ задает основу для дальнейшей исследовательской/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 xml:space="preserve">проектной деятельности. Студент вводит некоторые термины и демонстрируют слабое понимание теории и перспектив ее реализации в практической части. Есть нарушения логики презентации, материал на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слайдах разрозненный, не используется визуализация. Студент не ссылается на используемые источники. Студент говорит с ошибками, затрудняющими понимание. Студент не может ответить на поставленные вопросы. </w:t>
                </w:r>
              </w:p>
            </w:tc>
          </w:tr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1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НЕ задает основу для дальнейшей исследовательской/ проектной деятельности. Студент демонстрируют непонимание теории и перспектив ее реализации в практической части. Есть нарушения логики презентации, материал на слайдах неразборчив. Студент не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ссылается на используемые источники. Студент говорит с ошибками, затрудняющими понимание. Студент не может ответить на поставленные вопросы. </w:t>
                </w:r>
              </w:p>
            </w:tc>
          </w:tr>
          <w:tr w:rsidR="00025A82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Студент не принимал участие в презентации.</w:t>
                </w:r>
              </w:p>
            </w:tc>
          </w:tr>
        </w:tbl>
      </w:sdtContent>
    </w:sdt>
    <w:p w:rsidR="00025A82" w:rsidRDefault="00EB619C">
      <w:pPr>
        <w:shd w:val="clear" w:color="auto" w:fill="FFFFFF"/>
        <w:spacing w:before="220" w:after="22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проектного 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(макс. – 10 баллов) </w:t>
      </w:r>
    </w:p>
    <w:sdt>
      <w:sdtPr>
        <w:tag w:val="goog_rdk_1"/>
        <w:id w:val="-1883106580"/>
        <w:lock w:val="contentLocked"/>
      </w:sdtPr>
      <w:sdtEndPr/>
      <w:sdtContent>
        <w:tbl>
          <w:tblPr>
            <w:tblStyle w:val="afffff1"/>
            <w:tblW w:w="88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45"/>
            <w:gridCol w:w="7935"/>
          </w:tblGrid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полностью. Продукт отличается новизной и оригинальностью, имеет перспективы практического применения. Данные систематизированы и визуализированы, материалы творчески оформлены, представлены без ошибок. Дедлайны соблюдались, комму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никация с руководителем поддерживалась, замечания руководителя учитывались. </w:t>
                </w:r>
              </w:p>
            </w:tc>
          </w:tr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8-9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полностью. Продукт имеет перспективы практического применения. Данные систематизированы и визуализированы, материалы аккуратно оформлены, представл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ены без ошибок. Дедлайны соблюдались, коммуникация с руководителем поддерживалась, замечания руководителя учитывались.</w:t>
                </w:r>
              </w:p>
            </w:tc>
          </w:tr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6-7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(не менее, чем на 70%). Продукт имеет перспективы практического применения. Данные систематизиро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ваны, но НЕ визуализированы, материалы представлены с незначительными ошибками. Дедлайны соблюдались, коммуникация с руководителем поддерживалась, замечания руководителя учитывались.</w:t>
                </w:r>
              </w:p>
            </w:tc>
          </w:tr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4-5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Проектная задача выполнена частично (не менее, чем на 70%). Продукт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имеет некоторые перспективы практического применения. Данные систематизированы, но НЕ визуализированы, материалы представлены со значительными ошибками. Дедлайны соблюдались частично, коммуникация с руководителем поддерживалась периодически, замечания руко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водителя учитывались.</w:t>
                </w:r>
              </w:p>
            </w:tc>
          </w:tr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2-3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Проектная задача выполнена частично (менее, чем на 50%). Данные НЕ систематизированы и НЕ визуализированы, материалы представлены со значительными ошибками. Дедлайны соблюдались частично, коммуникация с руководителем поддерживалась периодически, замечания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руководителя НЕ учитывались.</w:t>
                </w:r>
              </w:p>
            </w:tc>
          </w:tr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Проектная задача выполнена частично (менее, чем на 50%). Данные Не систематизированы и НЕ визуализированы, материалы представлены со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значительными ошибками. Дедлайны НЕ частично, коммуникация с руководителем НЕ поддерживалас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ь, замечания руководителя НЕ учитывались.</w:t>
                </w:r>
              </w:p>
            </w:tc>
          </w:tr>
          <w:tr w:rsidR="00025A82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0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5A82" w:rsidRDefault="00EB61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Студент не принимал участие в работе над проектом ИЛИ  проект не был сдан вовремя ИЛИ Заимствования превышают 20%</w:t>
                </w:r>
              </w:p>
            </w:tc>
          </w:tr>
        </w:tbl>
      </w:sdtContent>
    </w:sdt>
    <w:p w:rsidR="00025A82" w:rsidRDefault="00EB619C">
      <w:pPr>
        <w:spacing w:before="240" w:after="240" w:line="240" w:lineRule="auto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итоговой презентации проектного 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(макс. – 10 баллов) </w:t>
      </w:r>
    </w:p>
    <w:p w:rsidR="00025A82" w:rsidRDefault="00EB619C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А. Содержание и выполнение проектной задачи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2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395"/>
      </w:tblGrid>
      <w:tr w:rsidR="00025A82">
        <w:trPr>
          <w:trHeight w:val="995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025A82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Содержание  презентации соответствует заявленной теме. Разработанные материалы отличаются оригинальностью и новизной, имеют практическую ценность.  </w:t>
            </w:r>
          </w:p>
        </w:tc>
      </w:tr>
      <w:tr w:rsidR="00025A82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Содержание  презентации соответствует заявленной теме.   Разработанные материалы не отличаются оригинальностью ИЛИ новизной, но имеют практическую ценность.  </w:t>
            </w:r>
          </w:p>
        </w:tc>
      </w:tr>
      <w:tr w:rsidR="00025A82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 не полностью соответствует заявленной теме. Разработанные материалы 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отличаются оригинальностью ИЛИ новизной, имеют ограниченную практическую ценность.</w:t>
            </w:r>
          </w:p>
        </w:tc>
      </w:tr>
      <w:tr w:rsidR="00025A82">
        <w:trPr>
          <w:trHeight w:val="129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 не полностью соответствует заявленной теме. Разработанные материалы не отличаются оригинальностью и новизной, имеют очень ограниченную практическ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ую ценность.</w:t>
            </w:r>
          </w:p>
        </w:tc>
      </w:tr>
    </w:tbl>
    <w:p w:rsidR="00025A82" w:rsidRDefault="00EB619C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Б. Логическая структура текста</w:t>
      </w:r>
    </w:p>
    <w:tbl>
      <w:tblPr>
        <w:tblStyle w:val="afffff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10"/>
      </w:tblGrid>
      <w:tr w:rsidR="00025A82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025A82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  презентации и система аргументации ясны и логичны, опираются на систему правильно употребляемых коннекторов. </w:t>
            </w:r>
          </w:p>
        </w:tc>
      </w:tr>
      <w:tr w:rsidR="00025A82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  презентации  и система аргументации ясны и логичны, однако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всегда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(1-3)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правильно  используются или отсутствуют соответствующие  коннекторы. </w:t>
            </w:r>
          </w:p>
        </w:tc>
      </w:tr>
      <w:tr w:rsidR="00025A82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плохо структурирована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система аргументации не очевидна, либо полностью отсутствует, что  делает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коммуникацию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практически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невозможной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25A82" w:rsidRDefault="00EB619C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В. Морфо-синтаксическая грамотность и лексическое наполнение (для презентации полностью на изучаемом языке)</w:t>
      </w:r>
    </w:p>
    <w:tbl>
      <w:tblPr>
        <w:tblStyle w:val="afffff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10"/>
      </w:tblGrid>
      <w:tr w:rsidR="00025A82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025A82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исключением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нескольких ошибок (1-3)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не препятствующих пониманию высказывания,  текст  презентации представляется правильным с морфо-синтаксической точки зрения. Выбор лексических средств выражения  производится уверенно и правильно.</w:t>
            </w:r>
          </w:p>
        </w:tc>
      </w:tr>
      <w:tr w:rsidR="00025A82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Морфо-синтаксические ошибки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иногда (4-6)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затрудняют понимание высказывания, но не делают его невозможным. Выбор лексических средств выражения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иногда (1-3)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является неудачным, что не является помехой коммуникации.</w:t>
            </w:r>
          </w:p>
        </w:tc>
      </w:tr>
      <w:tr w:rsidR="00025A82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Морфо-синтаксические ошибки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затрудняют (7-10)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понимание высказывания и приводят к необходимости задавать вопросы уточняющего характера.  Выбор лексических средств выражения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часто (4-6)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является неудачным, что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препятствует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осуществлению коммуникации. </w:t>
            </w:r>
          </w:p>
        </w:tc>
      </w:tr>
      <w:tr w:rsidR="00025A82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Морфо-синтаксические ошибки делают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коммуникацию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практически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невозможной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Выбор лексических средств выражения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очень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часто (более 7)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является неудачным, что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препятствует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осуществлению коммуникации.</w:t>
            </w:r>
          </w:p>
        </w:tc>
      </w:tr>
    </w:tbl>
    <w:p w:rsidR="00025A82" w:rsidRDefault="00EB619C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Г.  Форма представления и выразительность визуального ряда</w:t>
      </w:r>
    </w:p>
    <w:tbl>
      <w:tblPr>
        <w:tblStyle w:val="afffff5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395"/>
      </w:tblGrid>
      <w:tr w:rsidR="00025A82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025A82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представления свободная,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без опоры на письменный текст.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информативен, отражает основные положения сообщения, разнообразен. </w:t>
            </w:r>
          </w:p>
        </w:tc>
      </w:tr>
      <w:tr w:rsidR="00025A82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представления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полностью свободная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докладчик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опирается на письменный текст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и/или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 информативен, однако отражает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 основные положения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разнообразен.</w:t>
            </w:r>
          </w:p>
        </w:tc>
      </w:tr>
      <w:tr w:rsidR="00025A82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right="-4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Докладчик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читает письменный текст доклада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и/или 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недостаточно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информативен, отражает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 основные положения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 разнообразен.</w:t>
            </w:r>
          </w:p>
        </w:tc>
      </w:tr>
    </w:tbl>
    <w:p w:rsidR="00025A82" w:rsidRDefault="00EB619C">
      <w:pPr>
        <w:spacing w:before="240" w:after="240"/>
        <w:ind w:right="-4"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языковые корпуса, доступные по подписке НИУ ВШЭ.</w:t>
      </w:r>
    </w:p>
    <w:p w:rsidR="00025A82" w:rsidRDefault="00025A82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 Профессиональна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я (производственная) практика (3 курс)</w:t>
      </w:r>
    </w:p>
    <w:p w:rsidR="00025A82" w:rsidRDefault="00025A82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Цели ЭП:</w:t>
      </w: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закрепление и конкретизация результатов теоретической подготовки по специализации;</w:t>
      </w: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приобретение студентами умений и навыков практической работы по избранному направлению и присваиваемой квалификации.</w:t>
      </w:r>
    </w:p>
    <w:p w:rsidR="00025A82" w:rsidRDefault="00025A8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ЭП:</w:t>
      </w: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выявление и критический анализ конкретных проблем в профессиональной и околопрофессиональной области;</w:t>
      </w: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подготовка учебно-методических, контрольно-измерительных, программных, отчетных и информационных материалов;</w:t>
      </w: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сбор, анализ и презентация </w:t>
      </w:r>
      <w:r>
        <w:rPr>
          <w:rFonts w:ascii="Times New Roman" w:eastAsia="Times New Roman" w:hAnsi="Times New Roman" w:cs="Times New Roman"/>
          <w:sz w:val="26"/>
          <w:szCs w:val="26"/>
        </w:rPr>
        <w:t>профессиональной информации;</w:t>
      </w: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обеспечение межкультурного общения в различных коммуникативных ситуациях;</w:t>
      </w: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выполнение функций посредника в сфере межкультурной коммуникации, перевода, преподавания иностранных языков;</w:t>
      </w: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организация событий и выполнение задач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использованием нескольких рабочих языков и участие в них;</w:t>
      </w:r>
    </w:p>
    <w:p w:rsidR="00025A82" w:rsidRDefault="00EB619C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анализ рабочих процессов и культуры организации;</w:t>
      </w:r>
    </w:p>
    <w:p w:rsidR="00025A82" w:rsidRDefault="00EB619C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планирование, проведение, анализ профессиональной деятельности;</w:t>
      </w:r>
    </w:p>
    <w:p w:rsidR="00025A82" w:rsidRDefault="00EB619C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анализ деятельности сверстников с обратной связью;</w:t>
      </w:r>
    </w:p>
    <w:p w:rsidR="00025A82" w:rsidRDefault="00EB619C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совершенствование специ</w:t>
      </w:r>
      <w:r>
        <w:rPr>
          <w:rFonts w:ascii="Times New Roman" w:eastAsia="Times New Roman" w:hAnsi="Times New Roman" w:cs="Times New Roman"/>
          <w:sz w:val="26"/>
          <w:szCs w:val="26"/>
        </w:rPr>
        <w:t>альных знаний и умений в процессе их применения.</w:t>
      </w:r>
    </w:p>
    <w:p w:rsidR="00025A82" w:rsidRDefault="00025A82">
      <w:pPr>
        <w:spacing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базовых дисциплин специализации.</w:t>
      </w:r>
    </w:p>
    <w:p w:rsidR="00025A82" w:rsidRDefault="00025A82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025A82" w:rsidRDefault="00EB619C">
      <w:pPr>
        <w:spacing w:line="240" w:lineRule="auto"/>
        <w:ind w:right="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Практика проходит под руководством преподавателей Школы иностранных языков в профильных организациях. 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</w:t>
      </w:r>
      <w:r>
        <w:rPr>
          <w:rFonts w:ascii="Times New Roman" w:eastAsia="Times New Roman" w:hAnsi="Times New Roman" w:cs="Times New Roman"/>
          <w:sz w:val="26"/>
          <w:szCs w:val="26"/>
        </w:rPr>
        <w:t>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«Иностранные языки и межкультурная коммуникация».</w:t>
      </w:r>
    </w:p>
    <w:p w:rsidR="00025A82" w:rsidRDefault="00EB619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согласованию с академическим рук</w:t>
      </w:r>
      <w:r>
        <w:rPr>
          <w:rFonts w:ascii="Times New Roman" w:eastAsia="Times New Roman" w:hAnsi="Times New Roman" w:cs="Times New Roman"/>
          <w:sz w:val="26"/>
          <w:szCs w:val="26"/>
        </w:rPr>
        <w:t>оводителем ОП «Иностранные языки и межкультурная коммуникация» студенты могут избрать иное место и время прохождения практики, представив в учебную часть до срока, определённого в положении о практике, соответствующее письмо-ходатайство от организации, при</w:t>
      </w:r>
      <w:r>
        <w:rPr>
          <w:rFonts w:ascii="Times New Roman" w:eastAsia="Times New Roman" w:hAnsi="Times New Roman" w:cs="Times New Roman"/>
          <w:sz w:val="26"/>
          <w:szCs w:val="26"/>
        </w:rPr>
        <w:t>нимающей студента/студентов на практику, на бланке организации, если иное не предусмотрено регламентом данной организации.</w:t>
      </w:r>
    </w:p>
    <w:p w:rsidR="00025A82" w:rsidRDefault="00EB619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Студенты проходят практику как в организациях в г. Москве и Московской области, по месту фактического пребывания или в дистанционном </w:t>
      </w:r>
      <w:r>
        <w:rPr>
          <w:rFonts w:ascii="Times New Roman" w:eastAsia="Times New Roman" w:hAnsi="Times New Roman" w:cs="Times New Roman"/>
          <w:sz w:val="26"/>
          <w:szCs w:val="26"/>
        </w:rPr>
        <w:t>формате. Студенты специализации «Теория и методика обучения ИЯ» могут проходить практику в организации, имеющей лицензию на образовательную деятельность.</w:t>
      </w:r>
    </w:p>
    <w:p w:rsidR="00025A82" w:rsidRDefault="00EB619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Возможно прохождение производственной практики в подразделениях или на информационных ресурсах ВШЭ.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Часы практики не могут совпадать с часами обязательных учебных занятий по РУП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 в срок до 20 декабря студент должен предоставить письмо с места прохождения практики, в котором указывается согласие организации принять студента на определенные сроки </w:t>
      </w:r>
      <w:r>
        <w:rPr>
          <w:rFonts w:ascii="Times New Roman" w:eastAsia="Times New Roman" w:hAnsi="Times New Roman" w:cs="Times New Roman"/>
          <w:sz w:val="26"/>
          <w:szCs w:val="26"/>
        </w:rPr>
        <w:t>на практику. По согласованию с академическим руководителем возможен перенос практики на летний период, при этом у студента возникает академическая задолженность по уважительной причине. В этом случае расчет длительности практики проводится по астрономическ</w:t>
      </w:r>
      <w:r>
        <w:rPr>
          <w:rFonts w:ascii="Times New Roman" w:eastAsia="Times New Roman" w:hAnsi="Times New Roman" w:cs="Times New Roman"/>
          <w:sz w:val="26"/>
          <w:szCs w:val="26"/>
        </w:rPr>
        <w:t>им часам из расчета 1 ЗЕ (кредит) = 38 академических часов = 26 астрономических часов. Часы прохождения практики не могут совпадать с часами обязательных учебных занятий по РУП. Участие в проектной деятельности и программе “Учебный ассистент” и “Цифровой а</w:t>
      </w:r>
      <w:r>
        <w:rPr>
          <w:rFonts w:ascii="Times New Roman" w:eastAsia="Times New Roman" w:hAnsi="Times New Roman" w:cs="Times New Roman"/>
          <w:sz w:val="26"/>
          <w:szCs w:val="26"/>
        </w:rPr>
        <w:t>ссистент” не может быть зачтено за прохождение производственной практики.</w:t>
      </w:r>
    </w:p>
    <w:p w:rsidR="00025A82" w:rsidRDefault="00EB619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 время практики студенты должны принимать участие во всех открытых для посещения стажерами внутриорганизационных мероприятиях. Все студенты, проходящие практику, подчиняются правил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внутреннего распорядка организаций, в которых проходят практику. 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освоения ЭП</w:t>
      </w:r>
      <w:r>
        <w:rPr>
          <w:rFonts w:ascii="Times New Roman" w:eastAsia="Times New Roman" w:hAnsi="Times New Roman" w:cs="Times New Roman"/>
          <w:sz w:val="26"/>
          <w:szCs w:val="26"/>
        </w:rPr>
        <w:t>: практика стационарная/выездная/дистанционная, проводится дискретно по периодам обучения.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Отчетность по ЭП</w:t>
      </w:r>
      <w:r>
        <w:rPr>
          <w:rFonts w:ascii="Times New Roman" w:eastAsia="Times New Roman" w:hAnsi="Times New Roman" w:cs="Times New Roman"/>
          <w:sz w:val="26"/>
          <w:szCs w:val="26"/>
        </w:rPr>
        <w:t>: По итогам практики студентом предоставляется отчет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практике в формате:</w:t>
      </w: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отчет по практике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который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является документом студента, отражающим, выполненную им работу во время практики, полученные им навыки и умения, сформированные компетенции (см Приложение 1).</w:t>
      </w: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дневник практики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в котором отражен алгоритм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деятельности студента в период практики (см Приложение 2).</w:t>
      </w: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отзыв на студента с места практики,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который составлен руководителем практики от предприятия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(см Приложение 3)</w:t>
      </w:r>
    </w:p>
    <w:p w:rsidR="00025A82" w:rsidRDefault="00EB619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подтверждение проведения инструктажа,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который проходится в первый день практики (с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м. Приложение 4)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подписание задания на выполнение студенту - в течение трех дней после начала практики;</w:t>
      </w:r>
    </w:p>
    <w:p w:rsidR="00025A82" w:rsidRDefault="00EB619C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руководителю от НИУ ВШЭ промежуточного варианта дневника практики - через две недели после начала практики;</w:t>
      </w:r>
    </w:p>
    <w:p w:rsidR="00025A82" w:rsidRDefault="00EB619C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авление итогового текста/отчета - до конца экзаменационной сессии третьего модуля.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025A82" w:rsidRDefault="00EB619C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Результирующая 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производственной практике выставляется руководителем практики от Университета и рассчитывается по формуле 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результ.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0,4*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руководителя от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+ 0,6*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руководителя НИУ ВШЭ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Результирующая оценка выставляется только при условии наличия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всех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отчетных документов (отчет, отзыв, дневник, подтверждение о прохождении инструктажа, индивидуальное задание). В случае отсутствия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предоставления незаполненного Отчета по производственной практике, а также отсутствия отзыва руководителя, его подписи и печати Организации, студент получает оценку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баллов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от организации ориентируется на следую</w:t>
      </w:r>
      <w:r>
        <w:rPr>
          <w:rFonts w:ascii="Times New Roman" w:eastAsia="Times New Roman" w:hAnsi="Times New Roman" w:cs="Times New Roman"/>
          <w:sz w:val="26"/>
          <w:szCs w:val="26"/>
        </w:rPr>
        <w:t>щие критерии оценки деятельности:</w:t>
      </w:r>
    </w:p>
    <w:tbl>
      <w:tblPr>
        <w:tblStyle w:val="afffff6"/>
        <w:tblW w:w="9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965"/>
      </w:tblGrid>
      <w:tr w:rsidR="00025A82">
        <w:trPr>
          <w:trHeight w:val="60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</w:tr>
      <w:tr w:rsidR="00025A82">
        <w:trPr>
          <w:trHeight w:val="329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глубокое знание и понимание программного материала, эффективно применяет теоретические знания в практической деятельности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частичное знание и понимание программного материала, адекватно применяет теоретические знания в практической деятельности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знание и понимание программного материала ниже минимального уровня, не применяет теоретиче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знания в практической деятельности</w:t>
            </w:r>
          </w:p>
        </w:tc>
      </w:tr>
      <w:tr w:rsidR="00025A82">
        <w:trPr>
          <w:trHeight w:val="371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 полном объеме раскрывает теоретическое содержание вопросов индивидуального задания, связывая его с задачами профессиональной деятельности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частично раскрывает теоретическое содержание вопросов индивидуального задания, периодически связывая его с задачами профессиональной деятельности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раскрывает теоретическое содержание вопросов индивидуального задания и не связывает его с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адачами профессиональной деятельности</w:t>
            </w:r>
          </w:p>
        </w:tc>
      </w:tr>
      <w:tr w:rsidR="00025A82">
        <w:trPr>
          <w:trHeight w:val="353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успешно выполнил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повышенный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способность правильно применять теоретические знания в практической деятельности;</w:t>
            </w:r>
          </w:p>
          <w:p w:rsidR="00025A82" w:rsidRDefault="00EB619C">
            <w:pPr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успешно выполнил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средний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пытался правильно применять теоретические знания в практической деятельности;</w:t>
            </w:r>
          </w:p>
          <w:p w:rsidR="00025A82" w:rsidRDefault="00EB619C">
            <w:pPr>
              <w:spacing w:before="28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не справился с выполнением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низкий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ированности компетенций, не смог применить теоретические знания в практической деятельности</w:t>
            </w:r>
          </w:p>
        </w:tc>
      </w:tr>
      <w:tr w:rsidR="00025A82">
        <w:trPr>
          <w:trHeight w:val="357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умеет самостоятельно последовательно, логично, аргументированно обобщать, анализировать и излагать изученный материал, не допуская ошибок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умеет самостоятельно последовательно, логично, аргументированно излагать, анализировать, обобщать изученный материал, допуская незначительные ошибки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демонстрирует неумение самостоятельно последовательно, логично, аргументированно излагать,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обобщать изученный материал, допускает многочисленные  ошибок</w:t>
            </w:r>
          </w:p>
        </w:tc>
      </w:tr>
      <w:tr w:rsidR="00025A82">
        <w:trPr>
          <w:trHeight w:val="302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соблюдает сроки выполнения заданий, вовремя сдает отчетные материалы по практике (отчет, отзыв, дневник практики)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частично соблюдает сроки выполнения заданий, сдает отчетные материалы по практике (отчет, отзыв, дневник практики) в течение 3 дней от установленного срока</w:t>
            </w:r>
          </w:p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соблюдает сроки выполнения заданий, сдает отчетные материалы по практике (отчет, отзыв, дневник практики) от 4 до 7  дней позже указанного срока*</w:t>
            </w:r>
          </w:p>
        </w:tc>
      </w:tr>
      <w:tr w:rsidR="00025A82">
        <w:trPr>
          <w:trHeight w:val="60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= 10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A82" w:rsidRDefault="00EB619C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* Если документы сданы позже, чем в течение 7 дней после установленного срока, за практику выставляется оценка “0” и образуется задолженность. 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Оценивание руководителем от ВШЭ будет зависеть от специализации. Критерии  оценивания прописываются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организации и проведению производственной практики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согласованию с академическим руководителем период и формат практики может быть изменен. Прохождение практики не может иметь место в учебное время.</w:t>
      </w:r>
    </w:p>
    <w:p w:rsidR="00025A82" w:rsidRDefault="00EB619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</w:t>
      </w:r>
      <w:r>
        <w:rPr>
          <w:rFonts w:ascii="Times New Roman" w:eastAsia="Times New Roman" w:hAnsi="Times New Roman" w:cs="Times New Roman"/>
          <w:sz w:val="26"/>
          <w:szCs w:val="26"/>
        </w:rPr>
        <w:t>урсы НИУ ВШЭ; ресурсы, предоставленные партнерами. 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</w:t>
      </w:r>
      <w:r>
        <w:rPr>
          <w:rFonts w:ascii="Times New Roman" w:eastAsia="Times New Roman" w:hAnsi="Times New Roman" w:cs="Times New Roman"/>
          <w:sz w:val="26"/>
          <w:szCs w:val="26"/>
        </w:rPr>
        <w:t>им санитарным и противопожарным нормам, а также требованиям техники безопасности при проведении работ.</w:t>
      </w:r>
    </w:p>
    <w:p w:rsidR="00025A82" w:rsidRDefault="00EB619C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</w:t>
      </w:r>
      <w:r>
        <w:rPr>
          <w:rFonts w:ascii="Times New Roman" w:eastAsia="Times New Roman" w:hAnsi="Times New Roman" w:cs="Times New Roman"/>
          <w:sz w:val="26"/>
          <w:szCs w:val="26"/>
        </w:rPr>
        <w:t>нта, презентация результатов могут проходить в дистанционном формате.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 Профессионально-ориентированный проект (4 курс)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025A82" w:rsidRDefault="00EB619C">
      <w:pPr>
        <w:numPr>
          <w:ilvl w:val="0"/>
          <w:numId w:val="8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прикладных умений специализации;</w:t>
      </w:r>
    </w:p>
    <w:p w:rsidR="00025A82" w:rsidRDefault="00EB619C">
      <w:pPr>
        <w:numPr>
          <w:ilvl w:val="0"/>
          <w:numId w:val="8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создание проектного продукта по запросу внешних и внутренних заказчиков.</w:t>
      </w: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ЭП:</w:t>
      </w:r>
    </w:p>
    <w:p w:rsidR="00025A82" w:rsidRDefault="00EB619C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применение знаний и умений, полученных на занятиях по специализации, при создании прикладных продуктов;</w:t>
      </w:r>
    </w:p>
    <w:p w:rsidR="00025A82" w:rsidRDefault="00EB619C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проектных умений: определение проблемы и возможных путей ее решения, выбор оптимального решения, проектирование, создание и оценка продукта деятельности;</w:t>
      </w:r>
    </w:p>
    <w:p w:rsidR="00025A82" w:rsidRDefault="00EB619C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мягких навыков: коммуникация в команде, распределение задач, планирование и контроль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само- и взаимооценка.</w:t>
      </w: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базовых дисциплин специализации 3его курса.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EB619C">
      <w:pPr>
        <w:numPr>
          <w:ilvl w:val="0"/>
          <w:numId w:val="6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выбор проекта и постановка проектной задачи, распределение ролей и зон ответственности - первая неделя проекта;  </w:t>
      </w:r>
    </w:p>
    <w:p w:rsidR="00025A82" w:rsidRDefault="00EB619C">
      <w:pPr>
        <w:numPr>
          <w:ilvl w:val="0"/>
          <w:numId w:val="6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итогов предпроектного исследования и плана работы - через три недели после начала проекта;  </w:t>
      </w:r>
    </w:p>
    <w:p w:rsidR="00025A82" w:rsidRDefault="00EB619C">
      <w:pPr>
        <w:numPr>
          <w:ilvl w:val="0"/>
          <w:numId w:val="6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промежуточного группового отчета по проекту с указанием видов работ и выполненных задач - через 8 недель после начала проекта;</w:t>
      </w:r>
    </w:p>
    <w:p w:rsidR="00025A82" w:rsidRDefault="00EB619C">
      <w:pPr>
        <w:numPr>
          <w:ilvl w:val="0"/>
          <w:numId w:val="6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групп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проекту с указанием видов работ и выполненных задач - в течение трех дней до окончания периода практики;</w:t>
      </w:r>
    </w:p>
    <w:p w:rsidR="00025A82" w:rsidRDefault="00EB619C">
      <w:pPr>
        <w:numPr>
          <w:ilvl w:val="0"/>
          <w:numId w:val="6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представление итогового продукта - в течение последней недели реализации ЭП.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i/>
          <w:sz w:val="24"/>
          <w:szCs w:val="24"/>
          <w:highlight w:val="yellow"/>
        </w:rPr>
        <w:t>!! Студент может присоединиться к проектной группе, предл</w:t>
      </w:r>
      <w:r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агаемой Школой иностранных языков, не позднее 15 сентября. После данного дедлайна студент может записаться на внешний проект или проекты совокупным весом не менее 5 кредитов и, при условии согласования темы академическим руководителем программы, засчитать </w:t>
      </w:r>
      <w:r>
        <w:rPr>
          <w:rFonts w:ascii="Calibri" w:eastAsia="Calibri" w:hAnsi="Calibri" w:cs="Calibri"/>
          <w:i/>
          <w:sz w:val="24"/>
          <w:szCs w:val="24"/>
          <w:highlight w:val="yellow"/>
        </w:rPr>
        <w:t>его в качестве профессионально-ориентированного проекта не позднее конца 3его модуля 4ого курса</w:t>
      </w:r>
      <w:r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Особенности освоения: </w:t>
      </w:r>
      <w:r>
        <w:rPr>
          <w:rFonts w:ascii="Times New Roman" w:eastAsia="Times New Roman" w:hAnsi="Times New Roman" w:cs="Times New Roman"/>
          <w:sz w:val="26"/>
          <w:szCs w:val="26"/>
        </w:rPr>
        <w:t>стационарная/ выездная/ дистанционная, по периодам обучения/ распределенная.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Оценивание и отчетность: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результирующая оценка складываетс</w:t>
      </w:r>
      <w:r>
        <w:rPr>
          <w:rFonts w:ascii="Times New Roman" w:eastAsia="Times New Roman" w:hAnsi="Times New Roman" w:cs="Times New Roman"/>
          <w:sz w:val="26"/>
          <w:szCs w:val="26"/>
        </w:rPr>
        <w:t>я из индивидуальной оценки процесса работы над продуктом со стороны руководителя практики и оценки, полученной за проектный продукт, а также его публичной защиты (презентации):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результ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0,3*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+ 0,4*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продукт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</w:rPr>
        <w:t>0,3*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през.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проведения промежуточной аттестации студентов:</w:t>
      </w: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оценивания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процесса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проектной работы:</w:t>
      </w: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025A82">
        <w:trPr>
          <w:trHeight w:val="24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качественно выполняет поставленные задачи, применяя полученные в университетских курсах знания и умения. Практикант реф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лексирует над деятельностью и учится на собственном опыте. Практикант учитывает рекомендации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дисциплинирован и ответственен.</w:t>
            </w:r>
          </w:p>
        </w:tc>
      </w:tr>
      <w:tr w:rsidR="00025A82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хорошо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учитывает рекомендации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025A82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 большинстве случаев хорошо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в большинстве случаев учитывает рекомен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025A82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выполняет поставленные задачи, однако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всегда проявляет дисциплину и ответственность, что отражается на качестве их выполнения. Практикант редко рефлексирует над деятельностью и учится на собственном опыте. Практикант редко учитывает рекомендации руководителя практики, поэтому улучшения 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рофессиональной деятельности проявляются слабо. Практикант демонстрирует умение работать в коллективе и устанавливать контакт с коллегами.</w:t>
            </w:r>
          </w:p>
        </w:tc>
      </w:tr>
      <w:tr w:rsidR="00025A82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выполняет поставленные задачи, однако не проявляет дисциплину и ответственность, что негативно отража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на качестве их выполнения. Практикант не рефлексирует над деятельностью и не учится на собственном опыте. Практикант не учитывает рекомендации руководителя практики, поэтому улучшения в профессиональной деятельности не проявляются. Практикант не демон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стрирует умение работать в коллективе и устанавливать контакт с коллегами.</w:t>
            </w:r>
          </w:p>
        </w:tc>
      </w:tr>
      <w:tr w:rsidR="00025A82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не способен выполнять поставленные задачи. Практикант не демонстрирует умение работать в коллективе и устанавливать контакт с коллегами.</w:t>
            </w:r>
          </w:p>
        </w:tc>
      </w:tr>
      <w:tr w:rsidR="00025A82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проходил практику И/ ИЛИ Обнаружен плагиат.</w:t>
            </w:r>
          </w:p>
        </w:tc>
      </w:tr>
    </w:tbl>
    <w:p w:rsidR="00025A82" w:rsidRDefault="00025A8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Критерии оценивания проектного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продукта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025A82">
        <w:trPr>
          <w:trHeight w:val="96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оригинальный способ выполнения поставленных задач. Выбор характеристик проектного продукта убедительно обоснован.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териал представлен логично, в соответствии с профессиональными требованиями. Оформление грамотное, аккуратное, визуально привлекательное. Объем адекватен поставленным задачам. </w:t>
            </w:r>
          </w:p>
        </w:tc>
      </w:tr>
      <w:tr w:rsidR="00025A82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оптимальный способ выполнения поставленных задач. Выбор характеристик проектного продукта обоснован. Материал представлен логично, в соответствии с профессиональными требованиями. Оформление грамотное, аккуратное, визуа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 привлекательное. Объем адекватен поставленным задачам. </w:t>
            </w:r>
          </w:p>
        </w:tc>
      </w:tr>
      <w:tr w:rsidR="00025A82">
        <w:trPr>
          <w:trHeight w:val="90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оптимальный способ выполнения поставленных задач. Выбор характеристик проектного продукта обоснован. Материал представлен в соответствии с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ыми требованиями, однако наблюдаются нарушения в логике. Оформление грамотное и аккуратное. Объем адекватен поставленным задачам. </w:t>
            </w:r>
          </w:p>
        </w:tc>
      </w:tr>
      <w:tr w:rsidR="00025A82">
        <w:trPr>
          <w:trHeight w:val="93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способ выполнения поставленных задач. Выбор характеристик проектного продукта обоснован. Материал представлен в соответствии с профессиональными требованиями, однако наблюдаются нарушения в логике. Оформление частично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рамотное и аккуратное. Объем адекватен поставленным задачам. </w:t>
            </w:r>
          </w:p>
        </w:tc>
      </w:tr>
      <w:tr w:rsidR="00025A82">
        <w:trPr>
          <w:trHeight w:val="9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 частично. Выбор характеристик проектного продукта не обоснован. Материал не представлен в соответствии с профессиональными требованиями, наблюдаются нарушения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неграмотное и неаккуратное. Объем адекватен поставленным задачам.</w:t>
            </w:r>
          </w:p>
        </w:tc>
      </w:tr>
      <w:tr w:rsidR="00025A82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Поставленная цель достигнута частично. Выбор характеристик проектного продукта не обоснован. Материал не представлен в соответствии с профессиональными требованиями, наблюдаются нарушения в логике. Оформление неграмотное и неаккуратное. Объем не адекватен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поставленным задачам.</w:t>
            </w:r>
          </w:p>
        </w:tc>
      </w:tr>
      <w:tr w:rsidR="00025A82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проходил практику И/ ИЛИ Обнаружен плагиат. И/ ИЛИ Поставленная цель не достигнута.</w:t>
            </w:r>
          </w:p>
        </w:tc>
      </w:tr>
    </w:tbl>
    <w:p w:rsidR="00025A82" w:rsidRDefault="00025A8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презентации проектного продукта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025A82">
        <w:trPr>
          <w:trHeight w:val="96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оригинально решает поставленную задачу/ проблему. Продукт разработан на основе соответствующих теоретических положений и практического опыта, надежных итогов предпроектного исследования. Презентация продукта краткая, но емкая, визуально привлекател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ьная. Речь беглая,  связная, грамотная и выразительная. Реакция на вопрос быстрая и четкая, студент демонстрирует полное понимание материала.</w:t>
            </w:r>
          </w:p>
        </w:tc>
      </w:tr>
      <w:tr w:rsidR="00025A82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решает поставленную задачу/ проблему. Продукт разработан на основе соответствующих теоретических положений и практического опыта, надежных итогов предпроектного исследования. Презентация продукта краткая, но емкая. Речь беглая, связная, грамотная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выразительная. Реакция на вопрос быстрая и четкая, студент демонстрирует полное понимание материала.</w:t>
            </w:r>
          </w:p>
        </w:tc>
      </w:tr>
      <w:tr w:rsidR="00025A82">
        <w:trPr>
          <w:trHeight w:val="90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решает поставленную задачу/ проблему. Продукт разработан на основе соответствующих теоретических положений и практического опыта, итогов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проектного исследования. Презентация продукта не предоставляет всей необходимой информации или выходит за рамки заданного времени. Речь преимущественно беглая, связная, грамотная и выразительная. Реакция на вопрос замедленная, хотя студент демонстрирует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лное понимание материала.</w:t>
            </w:r>
          </w:p>
        </w:tc>
      </w:tr>
      <w:tr w:rsidR="00025A82">
        <w:trPr>
          <w:trHeight w:val="93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частично решает поставленную задачу/ проблему. Продукт разработан на основе соответствующих теоретических положений и практического опыта, итогов предпроектного исследования. Презентация продукта не предоставляет всей необходимой информации или 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одит за рамки заданного времени. Речь преимущественно беглая и связная, но не может считаться грамотной и выразительной. Реакция на вопрос замедленная, студент демонстрирует частичное понимание материала.</w:t>
            </w:r>
          </w:p>
        </w:tc>
      </w:tr>
      <w:tr w:rsidR="00025A82">
        <w:trPr>
          <w:trHeight w:val="9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частично решает поставленную задачу/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роблему. Продукт разработан на основе соответствующих теоретических положений и практического опыта, но не учитывает итоги предпроектного исследования. Презентация продукта не предоставляет всей необходимой информации или выходит за рамки заданного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Речь замедленная и неграмотная. Реакция на вопрос замедленная, студент демонстрирует частичное понимание материала.</w:t>
            </w:r>
          </w:p>
        </w:tc>
      </w:tr>
      <w:tr w:rsidR="00025A82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 частично решает поставленную задачу/ проблему. Продукт НЕ учитывает соответствующие теоретические положения и практический опыт, итоги предпроектного исследования. Презентация продукта НЕ предоставляет всей необходимой информации И/ ИЛИ выходит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рамки заданного времени. Речь замедленная и неграмотная. Студент не может ответить на поставленный вопрос.</w:t>
            </w:r>
          </w:p>
        </w:tc>
      </w:tr>
      <w:tr w:rsidR="00025A82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не проходил практику И/ ИЛИ Обнаружен плагиат. И/ ИЛИ Студент не участвует в публичной презентации продукта. </w:t>
            </w:r>
          </w:p>
        </w:tc>
      </w:tr>
    </w:tbl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ресурсы, предоставленные партнерами ШИЯ НИУ ВШЭ.</w:t>
      </w:r>
    </w:p>
    <w:p w:rsidR="00025A82" w:rsidRDefault="00EB619C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</w:t>
      </w:r>
      <w:r>
        <w:rPr>
          <w:rFonts w:ascii="Times New Roman" w:eastAsia="Times New Roman" w:hAnsi="Times New Roman" w:cs="Times New Roman"/>
          <w:sz w:val="26"/>
          <w:szCs w:val="26"/>
        </w:rPr>
        <w:t>ация результатов могут проходить в дистанционном формате.</w:t>
      </w:r>
    </w:p>
    <w:p w:rsidR="00025A82" w:rsidRDefault="00025A82"/>
    <w:p w:rsidR="00025A82" w:rsidRDefault="00EB619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Примечание</w:t>
      </w:r>
    </w:p>
    <w:p w:rsidR="00025A82" w:rsidRDefault="00EB619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 имеет возможность перезачесть в качестве профессионально-ориентированного проекта проект, сходный по трудозатратности и выполненный в другие периоды обучения путем заявления на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мя академического руководителя. 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>Крайний срок перезачета - экзаменационная сессия 3его модуля 4ого курса.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2.4. Курсовая работа (3 курс)</w:t>
      </w: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 ЭП: </w:t>
      </w:r>
    </w:p>
    <w:p w:rsidR="00025A82" w:rsidRDefault="00EB619C">
      <w:pPr>
        <w:numPr>
          <w:ilvl w:val="0"/>
          <w:numId w:val="13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исследовательских и системных компетенций;</w:t>
      </w:r>
    </w:p>
    <w:p w:rsidR="00025A82" w:rsidRDefault="00EB619C">
      <w:pPr>
        <w:numPr>
          <w:ilvl w:val="0"/>
          <w:numId w:val="13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научных и прикладных исследований в области лингвистики;</w:t>
      </w:r>
    </w:p>
    <w:p w:rsidR="00025A82" w:rsidRDefault="00EB619C">
      <w:pPr>
        <w:numPr>
          <w:ilvl w:val="0"/>
          <w:numId w:val="13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углубление знаний и развитие умений, полученных в ходе теоретических и практических занятий. </w:t>
      </w: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ЭП: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выполнения курсовой работы студенты должны продемонстрировать способность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готовность: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вести исследовательскую деятельность, а именно: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2"/>
          <w:id w:val="1682372275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 анализировать проблему исследования и степень ее актуальности;</w:t>
          </w:r>
        </w:sdtContent>
      </w:sdt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3"/>
          <w:id w:val="445259503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формулировать цели, задачи, объект, предмет и гипотезу исследования;</w:t>
          </w:r>
        </w:sdtContent>
      </w:sdt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4"/>
          <w:id w:val="184854187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 выбирать и применять методы исследования;</w:t>
          </w:r>
        </w:sdtContent>
      </w:sdt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5"/>
          <w:id w:val="-707102393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 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 переводческого и межкультурного профилей;</w:t>
          </w:r>
        </w:sdtContent>
      </w:sdt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самостоятельно находить, оцени</w:t>
      </w:r>
      <w:r>
        <w:rPr>
          <w:rFonts w:ascii="Times New Roman" w:eastAsia="Times New Roman" w:hAnsi="Times New Roman" w:cs="Times New Roman"/>
          <w:sz w:val="26"/>
          <w:szCs w:val="26"/>
        </w:rPr>
        <w:t>вать и использовать информацию из различных источников;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создавать аннотации, рефераты и библиографии по тематике проводимых исследований;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выступать с сообщениями и докладами; принимать участие в научных дискуссиях, представлять результаты и материалы с</w:t>
      </w:r>
      <w:r>
        <w:rPr>
          <w:rFonts w:ascii="Times New Roman" w:eastAsia="Times New Roman" w:hAnsi="Times New Roman" w:cs="Times New Roman"/>
          <w:sz w:val="26"/>
          <w:szCs w:val="26"/>
        </w:rPr>
        <w:t>обственных исследований.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ffff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595"/>
        <w:gridCol w:w="3285"/>
        <w:gridCol w:w="2325"/>
      </w:tblGrid>
      <w:tr w:rsidR="00025A82">
        <w:trPr>
          <w:trHeight w:val="112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  <w:p w:rsidR="00025A82" w:rsidRDefault="00025A8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этап подготовки курсовой работы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25A82">
        <w:trPr>
          <w:trHeight w:val="279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заявок-предложений тем курсовых работ в ЭИОС НИУ ВШЭ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10 сентября до 10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A82">
        <w:trPr>
          <w:trHeight w:val="193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предложенных тем курсовых работ руководством ОП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72 часов с момента поступления заявки на рассмотрение</w:t>
            </w:r>
          </w:p>
        </w:tc>
      </w:tr>
      <w:tr w:rsidR="00025A82">
        <w:trPr>
          <w:trHeight w:val="20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курсовых работ студентами / Инициативное предложение   тем   студентами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/ академический руководитель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10 октября до 20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текущего учебного года</w:t>
            </w:r>
          </w:p>
        </w:tc>
      </w:tr>
      <w:tr w:rsidR="00025A82">
        <w:trPr>
          <w:trHeight w:val="17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утвержденных руководителями тем курсовых работ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20 ноября 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210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курсовых работ в ИУПах студентов.</w:t>
            </w:r>
          </w:p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студентом задания на написание КР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 / 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 текущего учебного года</w:t>
            </w:r>
          </w:p>
        </w:tc>
      </w:tr>
      <w:tr w:rsidR="00025A82">
        <w:trPr>
          <w:trHeight w:val="246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проекта курсовой работы</w:t>
            </w:r>
          </w:p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оглавления с примерными названиями глав и параграфов</w:t>
            </w:r>
          </w:p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списка литературы</w:t>
            </w:r>
          </w:p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чернового варианта теоретической части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025A82">
        <w:trPr>
          <w:trHeight w:val="166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доработанного варианта теоретической части курсовой работы и текста введения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111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практической части курсовой работы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12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Предъявление готовой курсовой работы руководителю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025A82">
        <w:trPr>
          <w:trHeight w:val="16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курсовой работы в систему LMS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16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 загрузка в LMS руководителем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ВКР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</w:tbl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успешное выполнение учебного плана студента.</w:t>
      </w: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ЭП:</w:t>
      </w:r>
    </w:p>
    <w:p w:rsidR="00025A82" w:rsidRDefault="00EB619C">
      <w:pPr>
        <w:numPr>
          <w:ilvl w:val="0"/>
          <w:numId w:val="12"/>
        </w:numPr>
        <w:ind w:left="425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Тема и содержание курсовой работы должны соответствовать направлению подготовки 45.03.02 «Лингвистика».</w:t>
      </w:r>
    </w:p>
    <w:p w:rsidR="00025A82" w:rsidRDefault="00EB619C">
      <w:pPr>
        <w:numPr>
          <w:ilvl w:val="0"/>
          <w:numId w:val="12"/>
        </w:numPr>
        <w:ind w:left="425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Курсовая работа может выполняться в одном из следующих форматов: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исследовательская курсовая работа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курсовой проект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задачи, основанное на системном анализе выбранного объекта и предмета, проблемы (ситуации).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Каждый из форматов предполагает наличие в курсовой работе анализа научной литературы по теме исследования и исследовател</w:t>
      </w:r>
      <w:r>
        <w:rPr>
          <w:rFonts w:ascii="Times New Roman" w:eastAsia="Times New Roman" w:hAnsi="Times New Roman" w:cs="Times New Roman"/>
          <w:sz w:val="26"/>
          <w:szCs w:val="26"/>
        </w:rPr>
        <w:t>ьской части.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Курсовая работа может выполняться индивидуально или в парах. При индивидуальном исполнении объем работы - 25 страниц (шрифт 14, межстрочный интервал 1,5), количество использованных научных источников - 25, не менее 10 из которых на иностр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анном языке. Выполнение курсовой работы в паре ведет к увеличению требуемого объема КР до 35 страниц, количества источников - 30. Образец титульного листа дан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Приложении 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Курсовая работа выполняется и представляется на русском или английском языках.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зависимости от языка выполнения структура и оформление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9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Изменение, в том числе уточнение, темы курсовой работы/ВКР возможно не позднее, чем за один календарный месяц до установленного в приказе срока представления итогового варианта курсовой работы. Изменение темы курсовой р</w:t>
      </w:r>
      <w:r>
        <w:rPr>
          <w:rFonts w:ascii="Times New Roman" w:eastAsia="Times New Roman" w:hAnsi="Times New Roman" w:cs="Times New Roman"/>
          <w:sz w:val="26"/>
          <w:szCs w:val="26"/>
        </w:rPr>
        <w:t>аботы/ВКР согласовывается с академическим руководителем и затем производится приказом руководителя Школы иностранных языков.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Курсовая работа проходит обязательную проверку на процент заимствований с использованием системы LMS НИУ ВШЭ. После загрузки кур</w:t>
      </w:r>
      <w:r>
        <w:rPr>
          <w:rFonts w:ascii="Times New Roman" w:eastAsia="Times New Roman" w:hAnsi="Times New Roman" w:cs="Times New Roman"/>
          <w:sz w:val="26"/>
          <w:szCs w:val="26"/>
        </w:rPr>
        <w:t>совой работы в LMS система автоматически отправляет загруженный файл работы на проверку в систему Антиплагиат. ВУЗ. По итогам проверки формируется QR-код в формате pdf, который служит подтверждением загрузки работы в систему LMS и проверкой на плагиат.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 курсовой работы в установленный срок считается академической задолженностью. Срок предоставления курсовых работ определяется Приказом об утверждении тем курсовых работ и установлении срока предоставления итогового варианта курсовой работы. 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Положением об организации промежуточной аттестации и текущего контроля успеваемости студентов НИУ ВШЭ для студентов, имеющих академическую задолженность по курсовой работе, организуется только одна пересдача, которая принимается комиссией.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Защита курсовой работы не является обязательным этапом, но может проводиться и оцениваться по желанию руководителя. Оценка, полученная на защите, и сам факт проведения или непроведения защиты не могут повлиять на результирующую оценку за курсовую работу, </w:t>
      </w:r>
      <w:r>
        <w:rPr>
          <w:rFonts w:ascii="Times New Roman" w:eastAsia="Times New Roman" w:hAnsi="Times New Roman" w:cs="Times New Roman"/>
          <w:sz w:val="26"/>
          <w:szCs w:val="26"/>
        </w:rPr>
        <w:t>которая выставляется на основе единых для всех студентов образовательной программы «Иностранные языки и межкультурная коммуникация» критериев.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 Тема курсовой работы может развиваться в ВКР. В этом случае студент может продолжать работу с тем же руководит</w:t>
      </w:r>
      <w:r>
        <w:rPr>
          <w:rFonts w:ascii="Times New Roman" w:eastAsia="Times New Roman" w:hAnsi="Times New Roman" w:cs="Times New Roman"/>
          <w:sz w:val="26"/>
          <w:szCs w:val="26"/>
        </w:rPr>
        <w:t>елем. Допускается смена направления исследования и руководителя при переходе от курсовой работы к ВКР.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 Курсовая работа должна иметь стандартную структуру и обязательно включать следующие компоненты: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Титульный лист (образец оформления см.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ии 5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Оглавление.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Введение.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Теоретическая глава, имеющая название.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 Практическая/Эмпирическая глава, имеющая название и содержащая описание проведенного исследования/ разработки проектного продукта. 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Заключение.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 Список литературы.</w:t>
      </w:r>
    </w:p>
    <w:p w:rsidR="00025A82" w:rsidRDefault="00EB619C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 Приложения (если необходимо).</w:t>
      </w: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Оценивание: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Результирующая оценка за курсовую работу выставляется по десятибалльной шкале и рассчитывается на основе критериев, представленных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sz w:val="26"/>
          <w:szCs w:val="26"/>
        </w:rPr>
        <w:t>. Округление арифметическое.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основе критериев научный руководитель оформляет подробный отзыв, форму которого можно найти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курсовых и выпускных квалификационных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25A82" w:rsidRDefault="00EB619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ресурсы библиотеки НИУ ВШЭ, электронные ресурсы по подписке НИУ ВШЭ.</w:t>
      </w:r>
    </w:p>
    <w:p w:rsidR="00025A82" w:rsidRDefault="00EB619C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научным руководителем, предоставление промежуточного варианта могут проходить в дистанционном формате.</w:t>
      </w:r>
    </w:p>
    <w:p w:rsidR="00025A82" w:rsidRDefault="00025A82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2.5. Выпускная квалификационная работа (4 курс)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ЭП:</w:t>
      </w:r>
    </w:p>
    <w:p w:rsidR="00025A82" w:rsidRDefault="00EB619C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исследовательских и проектных компетенций;</w:t>
      </w:r>
    </w:p>
    <w:p w:rsidR="00025A82" w:rsidRDefault="00EB619C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научных и прикладных исследований в области лингвистики;</w:t>
      </w:r>
    </w:p>
    <w:p w:rsidR="00025A82" w:rsidRDefault="00EB619C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демонстрация знаний и умений, полученных в ходе освоения образовательной программы.  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Задачи ЭП: 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выполнения ВКР студенты должн</w:t>
      </w:r>
      <w:r>
        <w:rPr>
          <w:rFonts w:ascii="Times New Roman" w:eastAsia="Times New Roman" w:hAnsi="Times New Roman" w:cs="Times New Roman"/>
          <w:sz w:val="26"/>
          <w:szCs w:val="26"/>
        </w:rPr>
        <w:t>ы продемонстрировать способность и готовность: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вести исследовательскую и проектную деятельность: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6"/>
          <w:id w:val="1226987973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анализировать проблему и степень ее актуальности;</w:t>
          </w:r>
        </w:sdtContent>
      </w:sdt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7"/>
          <w:id w:val="900206094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формулировать цели, задачи, предмет исследования/ проектной работы;</w:t>
          </w:r>
        </w:sdtContent>
      </w:sdt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8"/>
          <w:id w:val="1248839789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выбирать и применять методы и</w:t>
          </w:r>
          <w:r>
            <w:rPr>
              <w:rFonts w:ascii="Gungsuh" w:eastAsia="Gungsuh" w:hAnsi="Gungsuh" w:cs="Gungsuh"/>
              <w:sz w:val="26"/>
              <w:szCs w:val="26"/>
            </w:rPr>
            <w:t>сследования, соответствующие поставленным задачам;</w:t>
          </w:r>
        </w:sdtContent>
      </w:sdt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9"/>
          <w:id w:val="-2107758261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 переводческого и межкуль</w:t>
          </w:r>
          <w:r>
            <w:rPr>
              <w:rFonts w:ascii="Gungsuh" w:eastAsia="Gungsuh" w:hAnsi="Gungsuh" w:cs="Gungsuh"/>
              <w:sz w:val="26"/>
              <w:szCs w:val="26"/>
            </w:rPr>
            <w:t>турного профилей;</w:t>
          </w:r>
        </w:sdtContent>
      </w:sdt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10"/>
          <w:id w:val="405652267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создавать продукты лингвистического, методического, переводческого и межкультурного профилей на основе выявленных потребностей;</w:t>
          </w:r>
        </w:sdtContent>
      </w:sdt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находить, оценивать и использовать информацию из различных источников;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создавать аннотации, рефераты и библиографии по тематике проводимых исследований на русском и английском языках;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описывать ход и результаты исследования грамотным языком, делать логические выводы из полученных результатов;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 выступать с сообщениями и докладами;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 принимать участие в научных дискуссиях, представлять результаты и материалы собственных исследований.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Пререквизиты ЭП: </w:t>
      </w:r>
      <w:r>
        <w:rPr>
          <w:rFonts w:ascii="Times New Roman" w:eastAsia="Times New Roman" w:hAnsi="Times New Roman" w:cs="Times New Roman"/>
          <w:sz w:val="26"/>
          <w:szCs w:val="26"/>
        </w:rPr>
        <w:t>успешное освоение дисциплин major, дисциплин по выбору, научно-исследовательских семинаров,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исциплин специализаций.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контроля: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b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500"/>
        <w:gridCol w:w="2410"/>
        <w:gridCol w:w="3273"/>
      </w:tblGrid>
      <w:tr w:rsidR="00025A82">
        <w:trPr>
          <w:trHeight w:val="93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подготовки</w:t>
            </w:r>
          </w:p>
          <w:p w:rsidR="00025A82" w:rsidRDefault="00025A82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 этапа подготовки ВКР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25A82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Внесение заявок-предложений тем курсовых работ и ВКР в ЭИОС НИУ ВШЭ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сентября - 1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Согласование предложенных тем курсовых работ/ ВКР руководством ОП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академического совета ОП по графику</w:t>
            </w:r>
          </w:p>
        </w:tc>
      </w:tr>
      <w:tr w:rsidR="00025A82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тем курсовых работ и ВКР студентами / Инициативное предложение   тем   студентами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10 октября до 01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025A82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поступивших заявок на предложенные темы курсовых работ и ВКР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01 до 10  ноября текущего учебного года</w:t>
            </w:r>
          </w:p>
        </w:tc>
      </w:tr>
      <w:tr w:rsidR="00025A82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025A82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5A82" w:rsidRDefault="00025A82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волна выбора тем курсовых работ и ВКР, либо инициативное предложение тем   студентами, все поданные заявки которых оказались отклонены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01 до 20  ноября текущего учебного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025A82">
        <w:trPr>
          <w:trHeight w:val="271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Утверждение тем курсовых работ и ВКР в ИУПах студентов.</w:t>
            </w:r>
          </w:p>
          <w:p w:rsidR="00025A82" w:rsidRDefault="00EB619C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Закрепление тем и руководителей ВКР за студентами приказом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25A82" w:rsidRDefault="00EB61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025A82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проекта ВКР,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руководителем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15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представление проекта ВКР (при неутверждении руководителем)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25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025A82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Предъявление чернового варианта ВКР научному руководителю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025A82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Загрузка ВКР в систему «Антиплагиат»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специальном модуле LMS).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26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025A82">
        <w:trPr>
          <w:trHeight w:val="16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 загрузка в LMS руководителем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  <w:tr w:rsidR="00025A82">
        <w:trPr>
          <w:trHeight w:val="13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Загрузка в LMS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 выступления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LMS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позднее, чем за 2 календарных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до защиты</w:t>
            </w:r>
          </w:p>
        </w:tc>
      </w:tr>
      <w:tr w:rsidR="00025A82">
        <w:trPr>
          <w:trHeight w:val="42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ВКР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Руководитель/ Академический руководитель/ Декан факультета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амм бакалавриата НИУ ВШЭ, 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30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</w:tbl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ЭП: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ВКР является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обязательным элементом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программы, формой практической работы студента; защита ВКР входит в обязательную часть ГИА. 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Тема и содержание курсовой работы должны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соответствовать направлению подготовки 45.03.02 «Лингвистика»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ВКР выполняется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бакалаврской работы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индивидуально или в паре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(если такой вариант предлагается научным руководителем) и может представлять: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исследовательскую работу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проектную работу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</w:t>
      </w:r>
      <w:r>
        <w:rPr>
          <w:rFonts w:ascii="Times New Roman" w:eastAsia="Times New Roman" w:hAnsi="Times New Roman" w:cs="Times New Roman"/>
          <w:sz w:val="26"/>
          <w:szCs w:val="26"/>
        </w:rPr>
        <w:t>чи, основанное на системном анализе выбранного объекта и предмета, проблемы (ситуации);</w:t>
      </w:r>
    </w:p>
    <w:p w:rsidR="00025A82" w:rsidRDefault="00EB619C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shd w:val="clear" w:color="auto" w:fill="FCE5CD"/>
        </w:rPr>
        <w:t>стартап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CE5CD"/>
        </w:rPr>
        <w:t xml:space="preserve"> - основанный на данных и практическом опыте бизнес-проект. 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Каждый из форматов предполагает наличие в ВКР анализа научной литературы по теме исследования - теор</w:t>
      </w:r>
      <w:r>
        <w:rPr>
          <w:rFonts w:ascii="Times New Roman" w:eastAsia="Times New Roman" w:hAnsi="Times New Roman" w:cs="Times New Roman"/>
          <w:sz w:val="26"/>
          <w:szCs w:val="26"/>
        </w:rPr>
        <w:t>етической части - и практической части, описывающей и анализирующей проведенное исследование или представляющей результаты проекта.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 ВКР выполняется и представляется на русском или английском языках. В зависимости от языка выполнения структура и оформле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10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11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25A82" w:rsidRDefault="00EB61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Объем ВКР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определяется задачами исследования, но не может составлять менее 75 000 знаков с пробелами (без списка литературы и приложений). Для работ, выполняемых в паре, необходимый объем увеличивается до 90 тыс. знаков.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этот объем включается: титульный лист, огл</w:t>
      </w:r>
      <w:r>
        <w:rPr>
          <w:rFonts w:ascii="Times New Roman" w:eastAsia="Times New Roman" w:hAnsi="Times New Roman" w:cs="Times New Roman"/>
          <w:sz w:val="26"/>
          <w:szCs w:val="26"/>
        </w:rPr>
        <w:t>авление, введение, основной текст, заключение. Список использованных источников и литературы, а также приложения в общий объем не включаются. Источников литературы должно быть не менее 40, причем минимум 10 из них - современные, написанные в последние 20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ет. При написании работы на русском языке не менее 10 источников должны быть зарубежными.   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После загрузки итогового текста ВКР в специальный модуль ЭИОС НИУ ВШЭ происходит автоматическая проверка работы на плагиат системой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Антиплагиат</w:t>
      </w:r>
      <w:r>
        <w:rPr>
          <w:rFonts w:ascii="Times New Roman" w:eastAsia="Times New Roman" w:hAnsi="Times New Roman" w:cs="Times New Roman"/>
          <w:sz w:val="26"/>
          <w:szCs w:val="26"/>
        </w:rPr>
        <w:t>». В случае выяв</w:t>
      </w:r>
      <w:r>
        <w:rPr>
          <w:rFonts w:ascii="Times New Roman" w:eastAsia="Times New Roman" w:hAnsi="Times New Roman" w:cs="Times New Roman"/>
          <w:sz w:val="26"/>
          <w:szCs w:val="26"/>
        </w:rPr>
        <w:t>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(приложение 7 к Правилам внутреннего распорядка НИУ ВШЭ).</w:t>
      </w:r>
    </w:p>
    <w:p w:rsidR="00025A82" w:rsidRDefault="00EB619C">
      <w:pPr>
        <w:ind w:right="-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Другие требования и рекомендации -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Оценивание и отчетность:</w:t>
      </w:r>
    </w:p>
    <w:p w:rsidR="00025A82" w:rsidRDefault="00EB619C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Итоговая оценка за ВКР выставляется по результатам голосования ГЭК. В случае работы над ВКР в паре каждому студенту ставится отдельная оценка, учитывающая ее/ его вклад в работу.</w:t>
      </w:r>
    </w:p>
    <w:p w:rsidR="00025A82" w:rsidRDefault="00EB61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Критерии оценивания и шаблон отзыва, рекомендуемые научному руководителю, приведены 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Округление - арифметическое. Максимальная оценка - 10.</w:t>
      </w:r>
    </w:p>
    <w:p w:rsidR="00025A82" w:rsidRDefault="00025A82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ресурсы библиотеки НИУ ВШЭ, электронные ресурсы по подписке НИУ ВШЭ.</w:t>
      </w:r>
    </w:p>
    <w:p w:rsidR="00025A82" w:rsidRDefault="00EB619C">
      <w:pPr>
        <w:shd w:val="clear" w:color="auto" w:fill="FFFFFF"/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научным руководителем, предо</w:t>
      </w:r>
      <w:r>
        <w:rPr>
          <w:rFonts w:ascii="Times New Roman" w:eastAsia="Times New Roman" w:hAnsi="Times New Roman" w:cs="Times New Roman"/>
          <w:sz w:val="26"/>
          <w:szCs w:val="26"/>
        </w:rPr>
        <w:t>ставление промежуточного варианта могут проходить в дистанционном формате.</w:t>
      </w:r>
    </w:p>
    <w:p w:rsidR="00025A82" w:rsidRDefault="00025A82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См. также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Методические рекомендации по подготовке выпускных квалификационных работ на ОП “Иностранные языки и межкультурная коммуникация”.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Образец оформления титульного листа дан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Приложении 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5A82" w:rsidRDefault="00025A8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</w:t>
      </w:r>
      <w:r>
        <w:rPr>
          <w:rFonts w:ascii="Times New Roman" w:eastAsia="Times New Roman" w:hAnsi="Times New Roman" w:cs="Times New Roman"/>
          <w:sz w:val="26"/>
          <w:szCs w:val="26"/>
        </w:rPr>
        <w:t>о развития, индивидуальных возможностей и состояния здоровья.</w:t>
      </w:r>
    </w:p>
    <w:p w:rsidR="00025A82" w:rsidRDefault="00025A8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025A8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025A82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025A82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5A82" w:rsidRDefault="00EB619C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1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025A82" w:rsidRDefault="00EB619C">
      <w:pPr>
        <w:spacing w:after="160"/>
        <w:ind w:left="-560" w:right="56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Примерная форма и структура отчета по элементу практической подготовки</w:t>
      </w: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высшего образования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025A82" w:rsidRDefault="00EB619C">
      <w:pPr>
        <w:ind w:right="5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Факультет_________________________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(название ОП)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(уровень образования)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(Профиль/ специализация (если есть)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Т Ч Е Т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профессиональной / проектной / исследовательской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практике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(указать вид практики)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(тип практ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ики (наименование ЭПП</w:t>
      </w:r>
      <w:r>
        <w:rPr>
          <w:rFonts w:ascii="Times New Roman" w:eastAsia="Times New Roman" w:hAnsi="Times New Roman" w:cs="Times New Roman"/>
          <w:b/>
          <w:i/>
        </w:rPr>
        <w:t>[2]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_______________________________________________________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(если проект, название проекта)</w:t>
      </w:r>
    </w:p>
    <w:p w:rsidR="00025A82" w:rsidRDefault="00EB619C">
      <w:pPr>
        <w:ind w:right="56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025A82" w:rsidRDefault="00EB619C">
      <w:pPr>
        <w:ind w:right="5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25A82" w:rsidRDefault="00EB619C">
      <w:pPr>
        <w:ind w:right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Выполнил студент гр.______</w:t>
      </w:r>
    </w:p>
    <w:p w:rsidR="00025A82" w:rsidRDefault="00EB619C">
      <w:pPr>
        <w:ind w:right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025A82" w:rsidRDefault="00EB619C">
      <w:pPr>
        <w:ind w:left="5660" w:right="560" w:firstLine="70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  <w:t>(ФИО)</w:t>
      </w:r>
    </w:p>
    <w:p w:rsidR="00025A82" w:rsidRDefault="00EB619C">
      <w:pPr>
        <w:ind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</w:t>
      </w:r>
    </w:p>
    <w:p w:rsidR="00025A82" w:rsidRDefault="00EB619C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(подпись)</w:t>
      </w:r>
    </w:p>
    <w:p w:rsidR="00025A82" w:rsidRDefault="00EB619C">
      <w:pPr>
        <w:ind w:left="-420" w:right="5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Проверил: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(должность, ФИО руководителя ЭПП)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(подпись)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</w:t>
      </w:r>
    </w:p>
    <w:p w:rsidR="00025A82" w:rsidRDefault="00EB619C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(дата)</w:t>
      </w:r>
    </w:p>
    <w:p w:rsidR="00025A82" w:rsidRDefault="00025A8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:rsidR="00025A82" w:rsidRDefault="00EB619C">
      <w:pPr>
        <w:shd w:val="clear" w:color="auto" w:fill="FFFFFF"/>
        <w:ind w:left="40" w:right="560" w:hanging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Структура отчета по профессиональной практике </w:t>
      </w:r>
    </w:p>
    <w:p w:rsidR="00025A82" w:rsidRDefault="00EB619C">
      <w:pPr>
        <w:shd w:val="clear" w:color="auto" w:fill="FFFFFF"/>
        <w:ind w:left="20" w:right="56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Введение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 разделе должны быть приведены цели и задачи практики)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Содержательная часть.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(в соответствии с целями и задачами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программы практики и индивидуальным заданием).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Выполненное индивидуальное задание.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(включая самооценку сформированности компетенций).</w:t>
      </w:r>
    </w:p>
    <w:p w:rsidR="00025A82" w:rsidRDefault="00EB619C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(графики, схемы, таблицы, алгоритмы, иллюстрации и т.п.).</w:t>
      </w:r>
    </w:p>
    <w:p w:rsidR="00025A82" w:rsidRDefault="00025A82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A82" w:rsidRDefault="00EB619C">
      <w:pPr>
        <w:spacing w:before="2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2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Образец дневник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 практики</w:t>
      </w:r>
    </w:p>
    <w:p w:rsidR="00025A82" w:rsidRDefault="00025A82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высшего образования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:rsidR="00025A82" w:rsidRDefault="00EB619C">
      <w:pPr>
        <w:spacing w:before="240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ОП)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(уровень образования)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(Профиль/Специализация (если есть)</w:t>
      </w:r>
    </w:p>
    <w:p w:rsidR="00025A82" w:rsidRDefault="00EB619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spacing w:before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ДНЕВНИК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 практики студента</w:t>
      </w:r>
    </w:p>
    <w:p w:rsidR="00025A82" w:rsidRDefault="00EB619C">
      <w:pPr>
        <w:ind w:left="1420" w:firstLine="7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(указать вид практики)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 группы _____  курса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чество)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Начат _____________________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Окончен ___________________</w:t>
      </w:r>
    </w:p>
    <w:p w:rsidR="00025A82" w:rsidRDefault="00EB619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Оценка_______________________</w:t>
      </w:r>
    </w:p>
    <w:p w:rsidR="00025A82" w:rsidRDefault="00EB619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итель практики (ФИО, должность) _____________/подпись/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5A82" w:rsidRDefault="00EB619C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 20__</w:t>
      </w:r>
    </w:p>
    <w:p w:rsidR="00025A82" w:rsidRDefault="00EB619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прохождения практики ___________________________________________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Должность, ФИО руководителя практики от предприятия ___________________________________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УЧЕТ ВЫПОЛНЕННОЙ РАБОТЫ</w:t>
      </w:r>
    </w:p>
    <w:tbl>
      <w:tblPr>
        <w:tblStyle w:val="afffffc"/>
        <w:tblW w:w="8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505"/>
        <w:gridCol w:w="2100"/>
        <w:gridCol w:w="2550"/>
      </w:tblGrid>
      <w:tr w:rsidR="00025A82">
        <w:trPr>
          <w:trHeight w:val="156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работы</w:t>
            </w:r>
          </w:p>
          <w:p w:rsidR="00025A82" w:rsidRDefault="00EB619C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(заполняется практикантом)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Указания/комментарии руководителей практики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ind w:left="4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025A82">
        <w:trPr>
          <w:trHeight w:val="8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A82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A82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A82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A82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025A82" w:rsidRDefault="00EB619C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5A82" w:rsidRDefault="00EB619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</w:p>
    <w:p w:rsidR="00025A82" w:rsidRDefault="00EB619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Студент – практикант   __________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 __________________ /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Подпись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025A82" w:rsidRDefault="00025A8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A82" w:rsidRDefault="00EB619C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3 </w:t>
      </w:r>
    </w:p>
    <w:p w:rsidR="00025A82" w:rsidRDefault="00EB619C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Образец отзыва о работе студента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ОТЗЫВ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работе студента с места прохождения практики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:rsidR="00025A82" w:rsidRDefault="00EB619C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:rsidR="00025A82" w:rsidRDefault="00EB619C">
      <w:pPr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отзыве долж</w:t>
      </w:r>
      <w:r>
        <w:rPr>
          <w:rFonts w:ascii="Times New Roman" w:eastAsia="Times New Roman" w:hAnsi="Times New Roman" w:cs="Times New Roman"/>
          <w:sz w:val="24"/>
          <w:szCs w:val="24"/>
        </w:rPr>
        <w:t>ны быть отражены:</w:t>
      </w:r>
    </w:p>
    <w:p w:rsidR="00025A82" w:rsidRDefault="00EB619C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выполняемые студентом профессиональные задачи;</w:t>
      </w:r>
    </w:p>
    <w:p w:rsidR="00025A82" w:rsidRDefault="00EB619C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полнота и качество выполнения программы практики;</w:t>
      </w:r>
    </w:p>
    <w:p w:rsidR="00025A82" w:rsidRDefault="00EB619C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:rsidR="00025A82" w:rsidRDefault="00EB619C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оценка сф</w:t>
      </w:r>
      <w:r>
        <w:rPr>
          <w:rFonts w:ascii="Times New Roman" w:eastAsia="Times New Roman" w:hAnsi="Times New Roman" w:cs="Times New Roman"/>
          <w:sz w:val="24"/>
          <w:szCs w:val="24"/>
        </w:rPr>
        <w:t>ормированности планируемых компетенций (дескрипторов их сформированности)</w:t>
      </w:r>
    </w:p>
    <w:p w:rsidR="00025A82" w:rsidRDefault="00EB619C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подписывается руководителем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от предприятия (организации) и заверяется печатью.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5A82" w:rsidRDefault="00EB619C">
      <w:pPr>
        <w:spacing w:before="2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4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 20__</w:t>
      </w:r>
    </w:p>
    <w:p w:rsidR="00025A82" w:rsidRDefault="00EB619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Подтверждение проведения инструктажа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Студент/-ка ФГАОУ ВО «Национальный исследовательский университет «Высшая школа экономики»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обучающийся/-аяся на: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__-м курсе образовательной программы «_____» (направление ____ «______»),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направленный/-ая для прохождения учебной практики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название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был/-ла ознакомлен/-на с:</w:t>
      </w:r>
    </w:p>
    <w:p w:rsidR="00025A82" w:rsidRDefault="00EB619C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охраны труда,</w:t>
      </w:r>
    </w:p>
    <w:p w:rsidR="00025A82" w:rsidRDefault="00EB619C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техники безопасности,</w:t>
      </w:r>
    </w:p>
    <w:p w:rsidR="00025A82" w:rsidRDefault="00EB619C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пожарной безопасности,</w:t>
      </w:r>
    </w:p>
    <w:p w:rsidR="00025A82" w:rsidRDefault="00EB619C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правилами внутреннего трудового распорядка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организации:</w:t>
      </w:r>
    </w:p>
    <w:p w:rsidR="00025A82" w:rsidRDefault="00EB619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                                            _____________/ ___________</w:t>
      </w:r>
    </w:p>
    <w:p w:rsidR="00025A82" w:rsidRDefault="00EB619C">
      <w:pPr>
        <w:ind w:left="8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должность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подпись</w:t>
      </w:r>
    </w:p>
    <w:p w:rsidR="00025A82" w:rsidRDefault="00EB619C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первый день практики (дата)</w:t>
      </w:r>
    </w:p>
    <w:p w:rsidR="00025A82" w:rsidRDefault="00025A82">
      <w:pPr>
        <w:ind w:right="200"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5A82" w:rsidRDefault="00025A82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25A82" w:rsidRDefault="00EB619C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5</w:t>
      </w:r>
    </w:p>
    <w:p w:rsidR="00025A82" w:rsidRDefault="00EB619C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Образец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оформления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титульного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листа</w:t>
      </w:r>
    </w:p>
    <w:p w:rsidR="00025A82" w:rsidRDefault="00EB619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Правительство</w:t>
      </w:r>
      <w:r>
        <w:rPr>
          <w:rFonts w:ascii="Aharoni" w:eastAsia="Aharoni" w:hAnsi="Aharoni" w:cs="Aharoni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Российской</w:t>
      </w:r>
      <w:r>
        <w:rPr>
          <w:rFonts w:ascii="Aharoni" w:eastAsia="Aharoni" w:hAnsi="Aharoni" w:cs="Aharoni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Федерации</w:t>
      </w:r>
    </w:p>
    <w:p w:rsidR="00025A82" w:rsidRDefault="00EB619C">
      <w:pPr>
        <w:jc w:val="center"/>
        <w:rPr>
          <w:rFonts w:ascii="Aharoni" w:eastAsia="Aharoni" w:hAnsi="Aharoni" w:cs="Aharoni"/>
          <w:b/>
          <w:sz w:val="28"/>
          <w:szCs w:val="28"/>
        </w:rPr>
      </w:pPr>
      <w:r>
        <w:rPr>
          <w:rFonts w:ascii="Aharoni" w:eastAsia="Aharoni" w:hAnsi="Aharoni" w:cs="Aharoni"/>
          <w:b/>
          <w:sz w:val="28"/>
          <w:szCs w:val="28"/>
        </w:rPr>
        <w:t xml:space="preserve"> </w:t>
      </w:r>
    </w:p>
    <w:p w:rsidR="00025A82" w:rsidRDefault="00EB61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автономное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высшего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025A82" w:rsidRDefault="00EB619C">
      <w:pPr>
        <w:jc w:val="center"/>
        <w:rPr>
          <w:rFonts w:ascii="Aharoni" w:eastAsia="Aharoni" w:hAnsi="Aharoni" w:cs="Aharoni"/>
          <w:b/>
          <w:sz w:val="28"/>
          <w:szCs w:val="28"/>
        </w:rPr>
      </w:pPr>
      <w:r>
        <w:rPr>
          <w:rFonts w:ascii="Aharoni" w:eastAsia="Aharoni" w:hAnsi="Aharoni" w:cs="Aharoni"/>
          <w:b/>
          <w:sz w:val="28"/>
          <w:szCs w:val="28"/>
        </w:rPr>
        <w:t xml:space="preserve"> </w:t>
      </w:r>
    </w:p>
    <w:p w:rsidR="00025A82" w:rsidRDefault="00EB619C">
      <w:pPr>
        <w:jc w:val="center"/>
        <w:rPr>
          <w:rFonts w:ascii="Aharoni" w:eastAsia="Aharoni" w:hAnsi="Aharoni" w:cs="Aharoni"/>
          <w:b/>
          <w:sz w:val="36"/>
          <w:szCs w:val="36"/>
        </w:rPr>
      </w:pPr>
      <w:r>
        <w:rPr>
          <w:rFonts w:ascii="Aharoni" w:eastAsia="Aharoni" w:hAnsi="Aharoni" w:cs="Aharoni"/>
          <w:b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Национальный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исследовательский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университет</w:t>
      </w:r>
      <w:r>
        <w:rPr>
          <w:rFonts w:ascii="Aharoni" w:eastAsia="Aharoni" w:hAnsi="Aharoni" w:cs="Aharoni"/>
          <w:b/>
          <w:sz w:val="36"/>
          <w:szCs w:val="36"/>
        </w:rPr>
        <w:t xml:space="preserve"> 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Высшая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школа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экономики</w:t>
      </w:r>
      <w:r>
        <w:rPr>
          <w:rFonts w:ascii="Aharoni" w:eastAsia="Aharoni" w:hAnsi="Aharoni" w:cs="Aharoni"/>
          <w:b/>
          <w:sz w:val="36"/>
          <w:szCs w:val="36"/>
        </w:rPr>
        <w:t>»</w:t>
      </w:r>
    </w:p>
    <w:p w:rsidR="00025A82" w:rsidRDefault="00EB619C">
      <w:pPr>
        <w:spacing w:before="240" w:after="240"/>
        <w:rPr>
          <w:rFonts w:ascii="Aharoni" w:eastAsia="Aharoni" w:hAnsi="Aharoni" w:cs="Aharoni"/>
          <w:sz w:val="20"/>
          <w:szCs w:val="20"/>
        </w:rPr>
      </w:pPr>
      <w:r>
        <w:rPr>
          <w:rFonts w:ascii="Aharoni" w:eastAsia="Aharoni" w:hAnsi="Aharoni" w:cs="Aharoni"/>
          <w:sz w:val="20"/>
          <w:szCs w:val="20"/>
        </w:rPr>
        <w:t xml:space="preserve"> </w:t>
      </w:r>
    </w:p>
    <w:p w:rsidR="00025A82" w:rsidRDefault="00EB61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иностранных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языков</w:t>
      </w:r>
    </w:p>
    <w:p w:rsidR="00025A82" w:rsidRDefault="00EB619C">
      <w:pPr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 xml:space="preserve"> </w:t>
      </w:r>
    </w:p>
    <w:p w:rsidR="00025A82" w:rsidRDefault="00EB61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</w:p>
    <w:p w:rsidR="00025A82" w:rsidRDefault="00EB619C">
      <w:pPr>
        <w:jc w:val="center"/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Иностранные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языки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межкультурная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коммуникация</w:t>
      </w:r>
      <w:r>
        <w:rPr>
          <w:rFonts w:ascii="Aharoni" w:eastAsia="Aharoni" w:hAnsi="Aharoni" w:cs="Aharoni"/>
          <w:sz w:val="28"/>
          <w:szCs w:val="28"/>
        </w:rPr>
        <w:t>»</w:t>
      </w:r>
    </w:p>
    <w:p w:rsidR="00025A82" w:rsidRDefault="00EB619C">
      <w:pPr>
        <w:spacing w:before="240" w:after="240"/>
        <w:rPr>
          <w:rFonts w:ascii="Aharoni" w:eastAsia="Aharoni" w:hAnsi="Aharoni" w:cs="Aharoni"/>
          <w:sz w:val="18"/>
          <w:szCs w:val="18"/>
        </w:rPr>
      </w:pPr>
      <w:r>
        <w:rPr>
          <w:rFonts w:ascii="Aharoni" w:eastAsia="Aharoni" w:hAnsi="Aharoni" w:cs="Aharoni"/>
          <w:sz w:val="18"/>
          <w:szCs w:val="18"/>
        </w:rPr>
        <w:t xml:space="preserve">  </w:t>
      </w:r>
    </w:p>
    <w:p w:rsidR="00025A82" w:rsidRDefault="00EB619C">
      <w:pPr>
        <w:spacing w:before="240" w:after="240"/>
        <w:jc w:val="center"/>
        <w:rPr>
          <w:rFonts w:ascii="Aharoni" w:eastAsia="Aharoni" w:hAnsi="Aharoni" w:cs="Aharoni"/>
          <w:sz w:val="18"/>
          <w:szCs w:val="18"/>
        </w:rPr>
      </w:pPr>
      <w:r>
        <w:rPr>
          <w:rFonts w:ascii="Aharoni" w:eastAsia="Aharoni" w:hAnsi="Aharoni" w:cs="Aharoni"/>
          <w:sz w:val="18"/>
          <w:szCs w:val="18"/>
        </w:rPr>
        <w:t xml:space="preserve"> </w:t>
      </w:r>
    </w:p>
    <w:p w:rsidR="00025A82" w:rsidRDefault="00EB619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КУРСОВАЯ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</w:p>
    <w:p w:rsidR="00025A82" w:rsidRDefault="00EB619C">
      <w:pPr>
        <w:spacing w:before="40"/>
        <w:ind w:right="2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тему_____________________________________________________</w:t>
      </w:r>
    </w:p>
    <w:p w:rsidR="00025A82" w:rsidRDefault="00EB619C">
      <w:pPr>
        <w:spacing w:before="40"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before="40"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 группы № _____</w:t>
      </w:r>
    </w:p>
    <w:p w:rsidR="00025A82" w:rsidRDefault="00EB619C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</w:t>
      </w:r>
    </w:p>
    <w:p w:rsidR="00025A82" w:rsidRDefault="00EB619C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(Ф.И.О.)</w:t>
      </w:r>
    </w:p>
    <w:p w:rsidR="00025A82" w:rsidRDefault="00EB619C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</w:p>
    <w:p w:rsidR="00025A82" w:rsidRDefault="00EB619C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025A82" w:rsidRDefault="00EB619C">
      <w:pPr>
        <w:spacing w:before="240" w:after="2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(должность, звание, Ф.И.О.)</w:t>
      </w:r>
    </w:p>
    <w:p w:rsidR="00025A82" w:rsidRDefault="00EB619C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Москва, 20__ г.</w:t>
      </w:r>
    </w:p>
    <w:p w:rsidR="00025A82" w:rsidRDefault="00025A8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d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025A82">
        <w:trPr>
          <w:trHeight w:val="329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Приложение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spacing w:line="360" w:lineRule="auto"/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Пример оформления титульного листа ВКР</w:t>
            </w:r>
          </w:p>
        </w:tc>
      </w:tr>
    </w:tbl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НАЦИОНАЛЬНЫЙ ИССЛЕДОВАТЕЛЬСКИЙ УНИВЕРСИТЕТ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«ВЫСШАЯ ШКОЛА ЭКОНОМИКИ»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Школа иностранных языков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Фамилия Имя Отчество автора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НАЗВАНИ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 ТЕМЫ ВКР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Выпускная квалификационная работа - БАКАЛАВРСКАЯ РАБОТА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направлению подготовки ________________________________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образовательная программа «__________________________________________»</w:t>
      </w:r>
    </w:p>
    <w:p w:rsidR="00025A82" w:rsidRDefault="00EB619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e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4528"/>
      </w:tblGrid>
      <w:tr w:rsidR="00025A82">
        <w:trPr>
          <w:trHeight w:val="36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025A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5A82" w:rsidRDefault="00EB61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025A82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202_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Научный руководитель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 (при необходимости)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025A82" w:rsidRDefault="00EB619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A82" w:rsidRDefault="00EB61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25A82" w:rsidRDefault="00025A82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25A82">
      <w:footerReference w:type="default" r:id="rId12"/>
      <w:pgSz w:w="11906" w:h="16838"/>
      <w:pgMar w:top="1134" w:right="1285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9C" w:rsidRDefault="00EB619C">
      <w:pPr>
        <w:spacing w:line="240" w:lineRule="auto"/>
      </w:pPr>
      <w:r>
        <w:separator/>
      </w:r>
    </w:p>
  </w:endnote>
  <w:endnote w:type="continuationSeparator" w:id="0">
    <w:p w:rsidR="00EB619C" w:rsidRDefault="00EB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Aharo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82" w:rsidRDefault="00EB61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E56041">
      <w:rPr>
        <w:rFonts w:ascii="Times New Roman" w:eastAsia="Times New Roman" w:hAnsi="Times New Roman" w:cs="Times New Roman"/>
        <w:color w:val="000000"/>
      </w:rPr>
      <w:fldChar w:fldCharType="separate"/>
    </w:r>
    <w:r w:rsidR="00E56041">
      <w:rPr>
        <w:rFonts w:ascii="Times New Roman" w:eastAsia="Times New Roman" w:hAnsi="Times New Roman" w:cs="Times New Roman"/>
        <w:noProof/>
        <w:color w:val="000000"/>
      </w:rPr>
      <w:t>5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025A82" w:rsidRDefault="00025A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9C" w:rsidRDefault="00EB619C">
      <w:pPr>
        <w:spacing w:line="240" w:lineRule="auto"/>
      </w:pPr>
      <w:r>
        <w:separator/>
      </w:r>
    </w:p>
  </w:footnote>
  <w:footnote w:type="continuationSeparator" w:id="0">
    <w:p w:rsidR="00EB619C" w:rsidRDefault="00EB61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78F"/>
    <w:multiLevelType w:val="multilevel"/>
    <w:tmpl w:val="ED48A2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D691A"/>
    <w:multiLevelType w:val="multilevel"/>
    <w:tmpl w:val="CBA28E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4533F9"/>
    <w:multiLevelType w:val="multilevel"/>
    <w:tmpl w:val="3E26B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790BFE"/>
    <w:multiLevelType w:val="multilevel"/>
    <w:tmpl w:val="8520B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CB2085"/>
    <w:multiLevelType w:val="multilevel"/>
    <w:tmpl w:val="91665A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2A2817"/>
    <w:multiLevelType w:val="multilevel"/>
    <w:tmpl w:val="8496E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540CCC"/>
    <w:multiLevelType w:val="multilevel"/>
    <w:tmpl w:val="4BD0DC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D85B14"/>
    <w:multiLevelType w:val="multilevel"/>
    <w:tmpl w:val="CA7210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5D649D8"/>
    <w:multiLevelType w:val="multilevel"/>
    <w:tmpl w:val="5C129C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E87C69"/>
    <w:multiLevelType w:val="multilevel"/>
    <w:tmpl w:val="2A60E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DA7DCA"/>
    <w:multiLevelType w:val="multilevel"/>
    <w:tmpl w:val="EDF0B3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3208BD"/>
    <w:multiLevelType w:val="multilevel"/>
    <w:tmpl w:val="FD30C3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847469C"/>
    <w:multiLevelType w:val="multilevel"/>
    <w:tmpl w:val="013E1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634712"/>
    <w:multiLevelType w:val="multilevel"/>
    <w:tmpl w:val="A0742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C1088B"/>
    <w:multiLevelType w:val="multilevel"/>
    <w:tmpl w:val="E1423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8D72DAE"/>
    <w:multiLevelType w:val="multilevel"/>
    <w:tmpl w:val="3E98AFEE"/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B872E26"/>
    <w:multiLevelType w:val="multilevel"/>
    <w:tmpl w:val="39E0A1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13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82"/>
    <w:rsid w:val="00025A82"/>
    <w:rsid w:val="00E56041"/>
    <w:rsid w:val="00E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B4C9"/>
  <w15:docId w15:val="{E7CC3680-92B8-4722-853F-9E66E5E8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637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wl.purdue.edu/owl/research_and_citation/apa_styl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063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.purdue.edu/owl/research_and_citation/apa_styl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5dy2ywn/mxbF8pvGAGtm3EfZoQ==">CgMxLjAaHwoBMBIaChgICVIUChJ0YWJsZS5ybDNmbGw2Zm9iOWQaHwoBMRIaChgICVIUChJ0YWJsZS5pajlmZThsanFidnk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MghoLmdqZGd4czgAajUKFHN1Z2dlc3QubXlhZnowOGl2cGt0Eh3QkNC70LjQvdCwINCR0YPQtNC90LjQutC+0LLQsGo1ChRzdWdnZXN0LnNtbjN3cDV0eHg0axId0JDQu9C40L3QsCDQkdGD0LTQvdC40LrQvtCy0LBqNQoUc3VnZ2VzdC44cWNtajViazdlb3ESHdCQ0LvQuNC90LAg0JHRg9C00L3QuNC60L7QstCwciExbFpTV0g1Q1g4VVFLbndITUdYMTlHYzVWc3AtZDJ1N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11403</Words>
  <Characters>65003</Characters>
  <Application>Microsoft Office Word</Application>
  <DocSecurity>0</DocSecurity>
  <Lines>541</Lines>
  <Paragraphs>152</Paragraphs>
  <ScaleCrop>false</ScaleCrop>
  <Company/>
  <LinksUpToDate>false</LinksUpToDate>
  <CharactersWithSpaces>76254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2024-02-26T10:34:00Z</dcterms:created>
  <dcterms:modified xsi:type="dcterms:W3CDTF">2025-08-25T14:55:00Z</dcterms:modified>
</cp:coreProperties>
</file>