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7C636" w14:textId="77777777" w:rsidR="00CA6B62" w:rsidRPr="00AE6E69" w:rsidRDefault="00CA6B62" w:rsidP="00CA6B62">
      <w:pPr>
        <w:ind w:left="5664"/>
        <w:rPr>
          <w:color w:val="auto"/>
          <w:sz w:val="24"/>
          <w:szCs w:val="24"/>
        </w:rPr>
      </w:pPr>
    </w:p>
    <w:p w14:paraId="23F86DC8" w14:textId="77777777" w:rsidR="00AD4081" w:rsidRDefault="00AD4081" w:rsidP="00B658F8">
      <w:pPr>
        <w:jc w:val="center"/>
        <w:rPr>
          <w:b/>
          <w:sz w:val="24"/>
          <w:szCs w:val="24"/>
        </w:rPr>
      </w:pPr>
    </w:p>
    <w:p w14:paraId="0BA6250B" w14:textId="6D24934B" w:rsidR="003E5675" w:rsidRDefault="00AD4081" w:rsidP="00B658F8">
      <w:pPr>
        <w:jc w:val="center"/>
        <w:rPr>
          <w:b/>
          <w:sz w:val="24"/>
          <w:szCs w:val="24"/>
        </w:rPr>
      </w:pPr>
      <w:r w:rsidRPr="00AD4081">
        <w:rPr>
          <w:b/>
          <w:sz w:val="24"/>
          <w:szCs w:val="24"/>
        </w:rPr>
        <w:t>МЕТОДИЧЕСКИЕ РЕКОМЕНДАЦИИ ПО ПОДГОТОВКЕ</w:t>
      </w:r>
      <w:r w:rsidRPr="00AE6E6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ВЫПУСКНЫХ КВАЛИФИКАЦИОННЫХ РАБОТ</w:t>
      </w:r>
    </w:p>
    <w:p w14:paraId="7DB16AE6" w14:textId="77777777" w:rsidR="00B6466E" w:rsidRPr="00A7718C" w:rsidRDefault="00B6466E" w:rsidP="00B6466E">
      <w:pPr>
        <w:tabs>
          <w:tab w:val="left" w:pos="709"/>
        </w:tabs>
        <w:ind w:right="567"/>
        <w:jc w:val="center"/>
        <w:rPr>
          <w:color w:val="auto"/>
          <w:sz w:val="24"/>
          <w:szCs w:val="24"/>
        </w:rPr>
      </w:pPr>
      <w:r w:rsidRPr="00A7718C">
        <w:rPr>
          <w:color w:val="auto"/>
          <w:sz w:val="24"/>
          <w:szCs w:val="24"/>
        </w:rPr>
        <w:t>Образовательная программа «Психология в бизнесе»</w:t>
      </w:r>
    </w:p>
    <w:p w14:paraId="1A5EE7A1" w14:textId="77777777" w:rsidR="00B6466E" w:rsidRPr="00A7718C" w:rsidRDefault="00B6466E" w:rsidP="00B6466E">
      <w:pPr>
        <w:tabs>
          <w:tab w:val="left" w:pos="709"/>
        </w:tabs>
        <w:ind w:right="567" w:firstLine="709"/>
        <w:jc w:val="center"/>
        <w:rPr>
          <w:color w:val="auto"/>
          <w:sz w:val="24"/>
          <w:szCs w:val="24"/>
        </w:rPr>
      </w:pPr>
    </w:p>
    <w:p w14:paraId="45E8B885" w14:textId="77777777" w:rsidR="00B6466E" w:rsidRPr="00A7718C" w:rsidRDefault="00B6466E" w:rsidP="00B6466E">
      <w:pPr>
        <w:ind w:right="567"/>
        <w:jc w:val="right"/>
        <w:rPr>
          <w:i/>
          <w:color w:val="auto"/>
          <w:sz w:val="24"/>
          <w:szCs w:val="24"/>
        </w:rPr>
      </w:pPr>
      <w:r w:rsidRPr="00A7718C">
        <w:rPr>
          <w:i/>
          <w:color w:val="auto"/>
          <w:sz w:val="24"/>
          <w:szCs w:val="24"/>
        </w:rPr>
        <w:t>Разработано Академическим советом ОП «Психология в бизнесе» и академическим руководителем ОП «Психология в бизнесе» Ивановой Н.Л. для образовательной программы «Психология в бизнесе»</w:t>
      </w:r>
    </w:p>
    <w:p w14:paraId="0BFBA687" w14:textId="77777777" w:rsidR="00B6466E" w:rsidRPr="00A7718C" w:rsidRDefault="00B6466E" w:rsidP="00B6466E">
      <w:pPr>
        <w:ind w:right="567"/>
        <w:jc w:val="right"/>
        <w:rPr>
          <w:i/>
          <w:color w:val="auto"/>
          <w:sz w:val="24"/>
          <w:szCs w:val="24"/>
        </w:rPr>
      </w:pPr>
      <w:r w:rsidRPr="00A7718C">
        <w:rPr>
          <w:i/>
          <w:color w:val="auto"/>
          <w:sz w:val="24"/>
          <w:szCs w:val="24"/>
        </w:rPr>
        <w:t>УТВЕРЖЕНО</w:t>
      </w:r>
    </w:p>
    <w:p w14:paraId="62FF7827" w14:textId="481C0A59" w:rsidR="00B6466E" w:rsidRDefault="00B6466E" w:rsidP="00B6466E">
      <w:pPr>
        <w:jc w:val="center"/>
        <w:rPr>
          <w:b/>
          <w:sz w:val="24"/>
          <w:szCs w:val="24"/>
        </w:rPr>
      </w:pPr>
      <w:r w:rsidRPr="00A7718C">
        <w:rPr>
          <w:i/>
          <w:color w:val="auto"/>
          <w:sz w:val="24"/>
          <w:szCs w:val="24"/>
        </w:rPr>
        <w:t>Академическим советом ОП «Психология в бизнесе, протокол</w:t>
      </w:r>
      <w:r>
        <w:rPr>
          <w:i/>
          <w:color w:val="auto"/>
          <w:sz w:val="24"/>
          <w:szCs w:val="24"/>
        </w:rPr>
        <w:t xml:space="preserve"> </w:t>
      </w:r>
      <w:r w:rsidR="005C6D05" w:rsidRPr="005C6D05">
        <w:rPr>
          <w:i/>
          <w:color w:val="auto"/>
          <w:sz w:val="24"/>
          <w:szCs w:val="24"/>
        </w:rPr>
        <w:t>№ 2.6-06.15/020925-21 от 02.09.2025.</w:t>
      </w:r>
    </w:p>
    <w:p w14:paraId="0AB71A3B" w14:textId="77777777" w:rsidR="00B6466E" w:rsidRPr="00FB2511" w:rsidRDefault="00B6466E" w:rsidP="00B658F8">
      <w:pPr>
        <w:jc w:val="center"/>
        <w:rPr>
          <w:b/>
          <w:sz w:val="24"/>
          <w:szCs w:val="24"/>
        </w:rPr>
      </w:pPr>
    </w:p>
    <w:p w14:paraId="61D1FCA2" w14:textId="77777777" w:rsidR="006D2E16" w:rsidRPr="00AE6E69" w:rsidRDefault="006D2E16" w:rsidP="00B658F8">
      <w:pPr>
        <w:jc w:val="center"/>
        <w:rPr>
          <w:b/>
          <w:sz w:val="24"/>
          <w:szCs w:val="24"/>
        </w:rPr>
      </w:pPr>
    </w:p>
    <w:p w14:paraId="4FD5BC6D" w14:textId="583E82CE" w:rsidR="00B658F8" w:rsidRPr="00AE6E69" w:rsidRDefault="00FB2511" w:rsidP="00B658F8">
      <w:pPr>
        <w:autoSpaceDE w:val="0"/>
        <w:autoSpaceDN w:val="0"/>
        <w:adjustRightInd w:val="0"/>
        <w:ind w:firstLine="567"/>
        <w:jc w:val="both"/>
        <w:rPr>
          <w:rFonts w:eastAsia="TimesNewRomanPSMT"/>
          <w:color w:val="auto"/>
          <w:sz w:val="24"/>
          <w:szCs w:val="24"/>
        </w:rPr>
      </w:pPr>
      <w:r>
        <w:rPr>
          <w:rFonts w:eastAsia="TimesNewRomanPSMT"/>
          <w:color w:val="auto"/>
          <w:sz w:val="24"/>
          <w:szCs w:val="24"/>
        </w:rPr>
        <w:t xml:space="preserve">Выпускная квалификационная </w:t>
      </w:r>
      <w:r w:rsidR="00B658F8" w:rsidRPr="00AE6E69">
        <w:rPr>
          <w:rFonts w:eastAsia="TimesNewRomanPSMT"/>
          <w:color w:val="auto"/>
          <w:sz w:val="24"/>
          <w:szCs w:val="24"/>
        </w:rPr>
        <w:t xml:space="preserve">работа </w:t>
      </w:r>
      <w:r>
        <w:rPr>
          <w:rFonts w:eastAsia="TimesNewRomanPSMT"/>
          <w:color w:val="auto"/>
          <w:sz w:val="24"/>
          <w:szCs w:val="24"/>
        </w:rPr>
        <w:t>(</w:t>
      </w:r>
      <w:r w:rsidR="00B658F8" w:rsidRPr="00AE6E69">
        <w:rPr>
          <w:rFonts w:eastAsia="TimesNewRomanPSMT"/>
          <w:color w:val="auto"/>
          <w:sz w:val="24"/>
          <w:szCs w:val="24"/>
        </w:rPr>
        <w:t>ВКР</w:t>
      </w:r>
      <w:r>
        <w:rPr>
          <w:rFonts w:eastAsia="TimesNewRomanPSMT"/>
          <w:color w:val="auto"/>
          <w:sz w:val="24"/>
          <w:szCs w:val="24"/>
        </w:rPr>
        <w:t>)</w:t>
      </w:r>
      <w:r w:rsidR="00B658F8" w:rsidRPr="00AE6E69">
        <w:rPr>
          <w:rFonts w:eastAsia="TimesNewRomanPSMT"/>
          <w:color w:val="auto"/>
          <w:sz w:val="24"/>
          <w:szCs w:val="24"/>
        </w:rPr>
        <w:t xml:space="preserve"> представля</w:t>
      </w:r>
      <w:r>
        <w:rPr>
          <w:rFonts w:eastAsia="TimesNewRomanPSMT"/>
          <w:color w:val="auto"/>
          <w:sz w:val="24"/>
          <w:szCs w:val="24"/>
        </w:rPr>
        <w:t>е</w:t>
      </w:r>
      <w:r w:rsidR="00B658F8" w:rsidRPr="00AE6E69">
        <w:rPr>
          <w:rFonts w:eastAsia="TimesNewRomanPSMT"/>
          <w:color w:val="auto"/>
          <w:sz w:val="24"/>
          <w:szCs w:val="24"/>
        </w:rPr>
        <w:t>т собой письменный отчет о проведенном научном исследовании</w:t>
      </w:r>
      <w:r w:rsidR="00A4309C">
        <w:rPr>
          <w:rFonts w:eastAsia="TimesNewRomanPSMT"/>
          <w:color w:val="auto"/>
          <w:sz w:val="24"/>
          <w:szCs w:val="24"/>
        </w:rPr>
        <w:t xml:space="preserve"> или реализованном проекте</w:t>
      </w:r>
      <w:r w:rsidR="00B658F8" w:rsidRPr="00AE6E69">
        <w:rPr>
          <w:rFonts w:eastAsia="TimesNewRomanPSMT"/>
          <w:color w:val="auto"/>
          <w:sz w:val="24"/>
          <w:szCs w:val="24"/>
        </w:rPr>
        <w:t xml:space="preserve"> и долж</w:t>
      </w:r>
      <w:r>
        <w:rPr>
          <w:rFonts w:eastAsia="TimesNewRomanPSMT"/>
          <w:color w:val="auto"/>
          <w:sz w:val="24"/>
          <w:szCs w:val="24"/>
        </w:rPr>
        <w:t>на</w:t>
      </w:r>
      <w:r w:rsidR="00B658F8" w:rsidRPr="00AE6E69">
        <w:rPr>
          <w:rFonts w:eastAsia="TimesNewRomanPSMT"/>
          <w:color w:val="auto"/>
          <w:sz w:val="24"/>
          <w:szCs w:val="24"/>
        </w:rPr>
        <w:t xml:space="preserve"> иметь соответствующую стандартную структуру, т.е. состоять из нескольких взаимосвязанных частей текста:</w:t>
      </w:r>
    </w:p>
    <w:p w14:paraId="55AA78D0" w14:textId="24D33101" w:rsidR="006D2E16" w:rsidRDefault="00B658F8" w:rsidP="00284516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eastAsia="TimesNewRomanPSMT"/>
          <w:color w:val="auto"/>
          <w:sz w:val="24"/>
          <w:szCs w:val="24"/>
        </w:rPr>
      </w:pPr>
      <w:r w:rsidRPr="006D2E16">
        <w:rPr>
          <w:rFonts w:eastAsia="TimesNewRomanPS-BoldMT"/>
          <w:b/>
          <w:bCs/>
          <w:color w:val="auto"/>
          <w:sz w:val="24"/>
          <w:szCs w:val="24"/>
        </w:rPr>
        <w:t>Титульный лист</w:t>
      </w:r>
      <w:r w:rsidRPr="006D2E16">
        <w:rPr>
          <w:rFonts w:eastAsia="TimesNewRomanPSMT"/>
          <w:color w:val="auto"/>
          <w:sz w:val="24"/>
          <w:szCs w:val="24"/>
        </w:rPr>
        <w:t>.</w:t>
      </w:r>
    </w:p>
    <w:p w14:paraId="07E9ADE4" w14:textId="77777777" w:rsidR="006D2E16" w:rsidRDefault="00B658F8" w:rsidP="00284516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eastAsia="TimesNewRomanPSMT"/>
          <w:color w:val="auto"/>
          <w:sz w:val="24"/>
          <w:szCs w:val="24"/>
        </w:rPr>
      </w:pPr>
      <w:r w:rsidRPr="006D2E16">
        <w:rPr>
          <w:rFonts w:eastAsia="TimesNewRomanPS-BoldMT"/>
          <w:b/>
          <w:bCs/>
          <w:color w:val="auto"/>
          <w:sz w:val="24"/>
          <w:szCs w:val="24"/>
        </w:rPr>
        <w:t>Оглавление</w:t>
      </w:r>
      <w:r w:rsidRPr="006D2E16">
        <w:rPr>
          <w:rFonts w:eastAsia="TimesNewRomanPSMT"/>
          <w:color w:val="auto"/>
          <w:sz w:val="24"/>
          <w:szCs w:val="24"/>
        </w:rPr>
        <w:t>.</w:t>
      </w:r>
    </w:p>
    <w:p w14:paraId="2AC0ADA4" w14:textId="77777777" w:rsidR="006D2E16" w:rsidRPr="006D2E16" w:rsidRDefault="00B658F8" w:rsidP="00284516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eastAsia="TimesNewRomanPSMT"/>
          <w:color w:val="auto"/>
          <w:sz w:val="24"/>
          <w:szCs w:val="24"/>
        </w:rPr>
      </w:pPr>
      <w:r w:rsidRPr="006D2E16">
        <w:rPr>
          <w:rFonts w:eastAsia="TimesNewRomanPS-BoldMT"/>
          <w:b/>
          <w:bCs/>
          <w:color w:val="auto"/>
          <w:sz w:val="24"/>
          <w:szCs w:val="24"/>
        </w:rPr>
        <w:t>Введение.</w:t>
      </w:r>
    </w:p>
    <w:p w14:paraId="3CD22DB1" w14:textId="77777777" w:rsidR="006D2E16" w:rsidRDefault="00B658F8" w:rsidP="00E96CEE">
      <w:pPr>
        <w:pStyle w:val="ListParagraph"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TimesNewRomanPSMT"/>
          <w:color w:val="auto"/>
          <w:sz w:val="24"/>
          <w:szCs w:val="24"/>
        </w:rPr>
      </w:pPr>
      <w:r w:rsidRPr="006D2E16">
        <w:rPr>
          <w:rFonts w:eastAsia="TimesNewRomanPS-BoldMT"/>
          <w:b/>
          <w:bCs/>
          <w:color w:val="auto"/>
          <w:sz w:val="24"/>
          <w:szCs w:val="24"/>
        </w:rPr>
        <w:t xml:space="preserve">Теоретическая </w:t>
      </w:r>
      <w:r w:rsidR="0064216A" w:rsidRPr="006D2E16">
        <w:rPr>
          <w:rFonts w:eastAsia="TimesNewRomanPS-BoldMT"/>
          <w:b/>
          <w:bCs/>
          <w:color w:val="auto"/>
          <w:sz w:val="24"/>
          <w:szCs w:val="24"/>
        </w:rPr>
        <w:t>часть</w:t>
      </w:r>
      <w:r w:rsidRPr="006D2E16">
        <w:rPr>
          <w:rFonts w:eastAsia="TimesNewRomanPSMT"/>
          <w:color w:val="auto"/>
          <w:sz w:val="24"/>
          <w:szCs w:val="24"/>
        </w:rPr>
        <w:t xml:space="preserve">, имеющая свое </w:t>
      </w:r>
      <w:r w:rsidRPr="006D2E16">
        <w:rPr>
          <w:rFonts w:eastAsia="TimesNewRomanPSMT"/>
          <w:b/>
          <w:bCs/>
          <w:i/>
          <w:iCs/>
          <w:color w:val="auto"/>
          <w:sz w:val="24"/>
          <w:szCs w:val="24"/>
        </w:rPr>
        <w:t>содержательное</w:t>
      </w:r>
      <w:r w:rsidR="006D2E16">
        <w:rPr>
          <w:rFonts w:eastAsia="TimesNewRomanPSMT"/>
          <w:b/>
          <w:bCs/>
          <w:i/>
          <w:iCs/>
          <w:color w:val="auto"/>
          <w:sz w:val="24"/>
          <w:szCs w:val="24"/>
        </w:rPr>
        <w:t xml:space="preserve"> </w:t>
      </w:r>
      <w:r w:rsidRPr="006D2E16">
        <w:rPr>
          <w:rFonts w:eastAsia="TimesNewRomanPSMT"/>
          <w:color w:val="auto"/>
          <w:sz w:val="24"/>
          <w:szCs w:val="24"/>
        </w:rPr>
        <w:t>название</w:t>
      </w:r>
      <w:r w:rsidR="00E96CEE">
        <w:rPr>
          <w:rFonts w:eastAsia="TimesNewRomanPSMT"/>
          <w:color w:val="auto"/>
          <w:sz w:val="24"/>
          <w:szCs w:val="24"/>
        </w:rPr>
        <w:t xml:space="preserve"> и логическую структуру.</w:t>
      </w:r>
    </w:p>
    <w:p w14:paraId="662FB338" w14:textId="57884CC3" w:rsidR="006D2E16" w:rsidRPr="00E96CEE" w:rsidRDefault="00B658F8" w:rsidP="00E96CEE">
      <w:pPr>
        <w:pStyle w:val="ListParagraph"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TimesNewRomanPSMT"/>
          <w:color w:val="auto"/>
          <w:sz w:val="24"/>
          <w:szCs w:val="24"/>
        </w:rPr>
      </w:pPr>
      <w:r w:rsidRPr="006D2E16">
        <w:rPr>
          <w:rFonts w:eastAsia="TimesNewRomanPS-BoldMT"/>
          <w:b/>
          <w:bCs/>
          <w:color w:val="auto"/>
          <w:sz w:val="24"/>
          <w:szCs w:val="24"/>
        </w:rPr>
        <w:t>Эмпирическая</w:t>
      </w:r>
      <w:r w:rsidR="00A4309C">
        <w:rPr>
          <w:rFonts w:eastAsia="TimesNewRomanPS-BoldMT"/>
          <w:b/>
          <w:bCs/>
          <w:color w:val="auto"/>
          <w:sz w:val="24"/>
          <w:szCs w:val="24"/>
        </w:rPr>
        <w:t xml:space="preserve"> (практическая)</w:t>
      </w:r>
      <w:r w:rsidRPr="006D2E16">
        <w:rPr>
          <w:rFonts w:eastAsia="TimesNewRomanPS-BoldMT"/>
          <w:b/>
          <w:bCs/>
          <w:color w:val="auto"/>
          <w:sz w:val="24"/>
          <w:szCs w:val="24"/>
        </w:rPr>
        <w:t xml:space="preserve"> </w:t>
      </w:r>
      <w:r w:rsidR="0064216A" w:rsidRPr="006D2E16">
        <w:rPr>
          <w:rFonts w:eastAsia="TimesNewRomanPS-BoldMT"/>
          <w:b/>
          <w:bCs/>
          <w:color w:val="auto"/>
          <w:sz w:val="24"/>
          <w:szCs w:val="24"/>
        </w:rPr>
        <w:t>часть</w:t>
      </w:r>
      <w:r w:rsidRPr="006D2E16">
        <w:rPr>
          <w:rFonts w:eastAsia="TimesNewRomanPSMT"/>
          <w:color w:val="auto"/>
          <w:sz w:val="24"/>
          <w:szCs w:val="24"/>
        </w:rPr>
        <w:t xml:space="preserve">, также имеющая свое </w:t>
      </w:r>
      <w:r w:rsidRPr="006D2E16">
        <w:rPr>
          <w:rFonts w:eastAsia="TimesNewRomanPSMT"/>
          <w:b/>
          <w:bCs/>
          <w:i/>
          <w:iCs/>
          <w:color w:val="auto"/>
          <w:sz w:val="24"/>
          <w:szCs w:val="24"/>
        </w:rPr>
        <w:t xml:space="preserve">содержательное </w:t>
      </w:r>
      <w:r w:rsidRPr="006D2E16">
        <w:rPr>
          <w:rFonts w:eastAsia="TimesNewRomanPSMT"/>
          <w:color w:val="auto"/>
          <w:sz w:val="24"/>
          <w:szCs w:val="24"/>
        </w:rPr>
        <w:t>название</w:t>
      </w:r>
      <w:r w:rsidR="00E96CEE" w:rsidRPr="006D2E16">
        <w:rPr>
          <w:rFonts w:eastAsia="TimesNewRomanPSMT"/>
          <w:color w:val="auto"/>
          <w:sz w:val="24"/>
          <w:szCs w:val="24"/>
        </w:rPr>
        <w:t>.</w:t>
      </w:r>
    </w:p>
    <w:p w14:paraId="4EFB55F7" w14:textId="77777777" w:rsidR="006D2E16" w:rsidRDefault="00B658F8" w:rsidP="005505A7">
      <w:pPr>
        <w:pStyle w:val="ListParagraph"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TimesNewRomanPSMT"/>
          <w:color w:val="auto"/>
          <w:sz w:val="24"/>
          <w:szCs w:val="24"/>
        </w:rPr>
      </w:pPr>
      <w:r w:rsidRPr="006D2E16">
        <w:rPr>
          <w:rFonts w:eastAsia="TimesNewRomanPS-BoldMT"/>
          <w:b/>
          <w:bCs/>
          <w:color w:val="auto"/>
          <w:sz w:val="24"/>
          <w:szCs w:val="24"/>
        </w:rPr>
        <w:t>Заключение</w:t>
      </w:r>
      <w:r w:rsidR="005505A7">
        <w:rPr>
          <w:rFonts w:eastAsia="TimesNewRomanPSMT"/>
          <w:color w:val="auto"/>
          <w:sz w:val="24"/>
          <w:szCs w:val="24"/>
        </w:rPr>
        <w:t>: подводятся основные итоги работы, делаются заключения о подтверждении или не подтверждении гипотез, формулируются практические рекомендации, следующие из полученных в работе результатов, обозначаются ограничения выполненного исследования и перспективы дальнейшего исследования данной проблемы.</w:t>
      </w:r>
    </w:p>
    <w:p w14:paraId="1B1DD0C8" w14:textId="77777777" w:rsidR="006D2E16" w:rsidRPr="006D2E16" w:rsidRDefault="00B658F8" w:rsidP="00284516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eastAsia="TimesNewRomanPSMT"/>
          <w:color w:val="auto"/>
          <w:sz w:val="24"/>
          <w:szCs w:val="24"/>
        </w:rPr>
      </w:pPr>
      <w:r w:rsidRPr="006D2E16">
        <w:rPr>
          <w:rFonts w:eastAsia="TimesNewRomanPS-BoldMT"/>
          <w:b/>
          <w:bCs/>
          <w:color w:val="auto"/>
          <w:sz w:val="24"/>
          <w:szCs w:val="24"/>
        </w:rPr>
        <w:t>Список литературы</w:t>
      </w:r>
      <w:r w:rsidR="00E96CEE">
        <w:rPr>
          <w:rFonts w:eastAsia="TimesNewRomanPS-BoldMT"/>
          <w:b/>
          <w:bCs/>
          <w:color w:val="auto"/>
          <w:sz w:val="24"/>
          <w:szCs w:val="24"/>
        </w:rPr>
        <w:t>.</w:t>
      </w:r>
    </w:p>
    <w:p w14:paraId="61DF3948" w14:textId="57B70CD8" w:rsidR="00B658F8" w:rsidRPr="006D2E16" w:rsidRDefault="00B658F8" w:rsidP="00284516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eastAsia="TimesNewRomanPSMT"/>
          <w:color w:val="auto"/>
          <w:sz w:val="24"/>
          <w:szCs w:val="24"/>
        </w:rPr>
      </w:pPr>
      <w:r w:rsidRPr="006D2E16">
        <w:rPr>
          <w:rFonts w:eastAsia="TimesNewRomanPS-BoldMT"/>
          <w:b/>
          <w:bCs/>
          <w:color w:val="auto"/>
          <w:sz w:val="24"/>
          <w:szCs w:val="24"/>
        </w:rPr>
        <w:t>Приложения</w:t>
      </w:r>
      <w:r w:rsidR="00A4309C">
        <w:rPr>
          <w:rFonts w:eastAsia="TimesNewRomanPS-BoldMT"/>
          <w:b/>
          <w:bCs/>
          <w:color w:val="auto"/>
          <w:sz w:val="24"/>
          <w:szCs w:val="24"/>
        </w:rPr>
        <w:t xml:space="preserve"> (если есть)</w:t>
      </w:r>
      <w:r w:rsidRPr="006D2E16">
        <w:rPr>
          <w:rFonts w:eastAsia="TimesNewRomanPSMT"/>
          <w:color w:val="auto"/>
          <w:sz w:val="24"/>
          <w:szCs w:val="24"/>
        </w:rPr>
        <w:t>.</w:t>
      </w:r>
    </w:p>
    <w:p w14:paraId="4BA57AF0" w14:textId="77777777" w:rsidR="00B658F8" w:rsidRPr="00AE6E69" w:rsidRDefault="00B658F8" w:rsidP="003E5675">
      <w:pPr>
        <w:tabs>
          <w:tab w:val="left" w:pos="142"/>
          <w:tab w:val="left" w:pos="567"/>
          <w:tab w:val="left" w:pos="993"/>
          <w:tab w:val="left" w:pos="1560"/>
        </w:tabs>
        <w:jc w:val="both"/>
        <w:rPr>
          <w:sz w:val="24"/>
          <w:szCs w:val="24"/>
        </w:rPr>
      </w:pPr>
    </w:p>
    <w:p w14:paraId="266A25BA" w14:textId="58AF3A1D" w:rsidR="00AB34BE" w:rsidRPr="00AE6E69" w:rsidRDefault="00AB34BE" w:rsidP="00B43C2A">
      <w:pPr>
        <w:autoSpaceDE w:val="0"/>
        <w:autoSpaceDN w:val="0"/>
        <w:adjustRightInd w:val="0"/>
        <w:ind w:firstLine="567"/>
        <w:jc w:val="both"/>
        <w:rPr>
          <w:rFonts w:eastAsia="TimesNewRomanPSMT"/>
          <w:color w:val="auto"/>
          <w:sz w:val="24"/>
          <w:szCs w:val="24"/>
        </w:rPr>
      </w:pPr>
      <w:r w:rsidRPr="00AE6E69">
        <w:rPr>
          <w:b/>
          <w:sz w:val="24"/>
          <w:szCs w:val="24"/>
        </w:rPr>
        <w:t>Введение</w:t>
      </w:r>
      <w:r w:rsidRPr="00AE6E69">
        <w:rPr>
          <w:sz w:val="24"/>
          <w:szCs w:val="24"/>
        </w:rPr>
        <w:t xml:space="preserve"> к ВКР должно дать </w:t>
      </w:r>
      <w:r w:rsidRPr="00AE6E69">
        <w:rPr>
          <w:rFonts w:eastAsia="TimesNewRomanPSMT"/>
          <w:color w:val="auto"/>
          <w:sz w:val="24"/>
          <w:szCs w:val="24"/>
        </w:rPr>
        <w:t>общее представление о работе и помочь читателю понять замысел проведенного научного исследования</w:t>
      </w:r>
      <w:r w:rsidR="00A4309C">
        <w:rPr>
          <w:rFonts w:eastAsia="TimesNewRomanPSMT"/>
          <w:color w:val="auto"/>
          <w:sz w:val="24"/>
          <w:szCs w:val="24"/>
        </w:rPr>
        <w:t xml:space="preserve"> (реализованного проекта)</w:t>
      </w:r>
      <w:r w:rsidRPr="00AE6E69">
        <w:rPr>
          <w:rFonts w:eastAsia="TimesNewRomanPSMT"/>
          <w:color w:val="auto"/>
          <w:sz w:val="24"/>
          <w:szCs w:val="24"/>
        </w:rPr>
        <w:t xml:space="preserve">. </w:t>
      </w:r>
      <w:r w:rsidR="00A4309C">
        <w:rPr>
          <w:rFonts w:eastAsia="TimesNewRomanPSMT"/>
          <w:color w:val="auto"/>
          <w:sz w:val="24"/>
          <w:szCs w:val="24"/>
        </w:rPr>
        <w:t>В зависимости от типа ВКР о</w:t>
      </w:r>
      <w:r w:rsidRPr="00AE6E69">
        <w:rPr>
          <w:rFonts w:eastAsia="TimesNewRomanPSMT"/>
          <w:color w:val="auto"/>
          <w:sz w:val="24"/>
          <w:szCs w:val="24"/>
        </w:rPr>
        <w:t>но должно обязательно содержать следующие разделы:</w:t>
      </w:r>
    </w:p>
    <w:p w14:paraId="5136108F" w14:textId="387CE44E" w:rsidR="00AB34BE" w:rsidRPr="006D2E16" w:rsidRDefault="00AB34BE" w:rsidP="00284516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eastAsia="TimesNewRomanPSMT"/>
          <w:color w:val="auto"/>
          <w:sz w:val="24"/>
          <w:szCs w:val="24"/>
        </w:rPr>
      </w:pPr>
      <w:r w:rsidRPr="006D2E16">
        <w:rPr>
          <w:rFonts w:eastAsia="TimesNewRomanPSMT"/>
          <w:color w:val="auto"/>
          <w:sz w:val="24"/>
          <w:szCs w:val="24"/>
        </w:rPr>
        <w:t>актуальность исследования</w:t>
      </w:r>
      <w:r w:rsidR="00A4309C">
        <w:rPr>
          <w:rFonts w:eastAsia="TimesNewRomanPSMT"/>
          <w:color w:val="auto"/>
          <w:sz w:val="24"/>
          <w:szCs w:val="24"/>
        </w:rPr>
        <w:t xml:space="preserve"> (исследовательская и проектная ВКР)</w:t>
      </w:r>
      <w:r w:rsidRPr="006D2E16">
        <w:rPr>
          <w:rFonts w:eastAsia="TimesNewRomanPSMT"/>
          <w:color w:val="auto"/>
          <w:sz w:val="24"/>
          <w:szCs w:val="24"/>
        </w:rPr>
        <w:t>;</w:t>
      </w:r>
    </w:p>
    <w:p w14:paraId="22261C70" w14:textId="2117814D" w:rsidR="00AB34BE" w:rsidRPr="006D2E16" w:rsidRDefault="00AB34BE" w:rsidP="00284516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eastAsia="TimesNewRomanPSMT"/>
          <w:color w:val="auto"/>
          <w:sz w:val="24"/>
          <w:szCs w:val="24"/>
        </w:rPr>
      </w:pPr>
      <w:r w:rsidRPr="006D2E16">
        <w:rPr>
          <w:rFonts w:eastAsia="TimesNewRomanPSMT"/>
          <w:color w:val="auto"/>
          <w:sz w:val="24"/>
          <w:szCs w:val="24"/>
        </w:rPr>
        <w:t>научная проблема</w:t>
      </w:r>
      <w:r w:rsidR="00A4309C">
        <w:rPr>
          <w:rFonts w:eastAsia="TimesNewRomanPSMT"/>
          <w:color w:val="auto"/>
          <w:sz w:val="24"/>
          <w:szCs w:val="24"/>
        </w:rPr>
        <w:t xml:space="preserve"> (исследовательская ВКР), практическая проблема (проектная ВКР)</w:t>
      </w:r>
      <w:r w:rsidRPr="006D2E16">
        <w:rPr>
          <w:rFonts w:eastAsia="TimesNewRomanPSMT"/>
          <w:color w:val="auto"/>
          <w:sz w:val="24"/>
          <w:szCs w:val="24"/>
        </w:rPr>
        <w:t xml:space="preserve">; </w:t>
      </w:r>
    </w:p>
    <w:p w14:paraId="2B1DAA0A" w14:textId="3E304023" w:rsidR="00AB34BE" w:rsidRPr="006D2E16" w:rsidRDefault="00AB34BE" w:rsidP="00284516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eastAsia="TimesNewRomanPSMT"/>
          <w:color w:val="auto"/>
          <w:sz w:val="24"/>
          <w:szCs w:val="24"/>
        </w:rPr>
      </w:pPr>
      <w:r w:rsidRPr="006D2E16">
        <w:rPr>
          <w:rFonts w:eastAsia="TimesNewRomanPSMT"/>
          <w:color w:val="auto"/>
          <w:sz w:val="24"/>
          <w:szCs w:val="24"/>
        </w:rPr>
        <w:t>объект и предмет исследования</w:t>
      </w:r>
      <w:r w:rsidR="00A4309C">
        <w:rPr>
          <w:rFonts w:eastAsia="TimesNewRomanPSMT"/>
          <w:color w:val="auto"/>
          <w:sz w:val="24"/>
          <w:szCs w:val="24"/>
        </w:rPr>
        <w:t xml:space="preserve"> (исследовательская и проектная ВКР)</w:t>
      </w:r>
      <w:r w:rsidRPr="006D2E16">
        <w:rPr>
          <w:rFonts w:eastAsia="TimesNewRomanPSMT"/>
          <w:color w:val="auto"/>
          <w:sz w:val="24"/>
          <w:szCs w:val="24"/>
        </w:rPr>
        <w:t>;</w:t>
      </w:r>
    </w:p>
    <w:p w14:paraId="2C1101B3" w14:textId="0A7DCB2F" w:rsidR="00AB34BE" w:rsidRPr="006D2E16" w:rsidRDefault="00AB34BE" w:rsidP="00284516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eastAsia="TimesNewRomanPSMT"/>
          <w:color w:val="auto"/>
          <w:sz w:val="24"/>
          <w:szCs w:val="24"/>
        </w:rPr>
      </w:pPr>
      <w:r w:rsidRPr="006D2E16">
        <w:rPr>
          <w:rFonts w:eastAsia="TimesNewRomanPSMT"/>
          <w:color w:val="auto"/>
          <w:sz w:val="24"/>
          <w:szCs w:val="24"/>
        </w:rPr>
        <w:t xml:space="preserve">цель и </w:t>
      </w:r>
      <w:r w:rsidR="00A4309C">
        <w:rPr>
          <w:rFonts w:eastAsia="TimesNewRomanPSMT"/>
          <w:color w:val="auto"/>
          <w:sz w:val="24"/>
          <w:szCs w:val="24"/>
        </w:rPr>
        <w:t>задачи (исследовательская и проектная ВКР)</w:t>
      </w:r>
      <w:r w:rsidR="00B43C2A" w:rsidRPr="006D2E16">
        <w:rPr>
          <w:rFonts w:eastAsia="TimesNewRomanPSMT"/>
          <w:color w:val="auto"/>
          <w:sz w:val="24"/>
          <w:szCs w:val="24"/>
        </w:rPr>
        <w:t>;</w:t>
      </w:r>
    </w:p>
    <w:p w14:paraId="237AEF1E" w14:textId="3FDE18A2" w:rsidR="00AB34BE" w:rsidRPr="006D2E16" w:rsidRDefault="00A4309C" w:rsidP="00284516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eastAsia="TimesNewRomanPSMT"/>
          <w:color w:val="auto"/>
          <w:sz w:val="24"/>
          <w:szCs w:val="24"/>
        </w:rPr>
      </w:pPr>
      <w:r>
        <w:rPr>
          <w:rFonts w:eastAsia="TimesNewRomanPSMT"/>
          <w:color w:val="auto"/>
          <w:sz w:val="24"/>
          <w:szCs w:val="24"/>
        </w:rPr>
        <w:t>гипотеза</w:t>
      </w:r>
      <w:r w:rsidR="00AB34BE" w:rsidRPr="006D2E16">
        <w:rPr>
          <w:rFonts w:eastAsia="TimesNewRomanPSMT"/>
          <w:color w:val="auto"/>
          <w:sz w:val="24"/>
          <w:szCs w:val="24"/>
        </w:rPr>
        <w:t xml:space="preserve"> исследования</w:t>
      </w:r>
      <w:r>
        <w:rPr>
          <w:rFonts w:eastAsia="TimesNewRomanPSMT"/>
          <w:color w:val="auto"/>
          <w:sz w:val="24"/>
          <w:szCs w:val="24"/>
        </w:rPr>
        <w:t xml:space="preserve"> или исследовательский вопрос (исследовательская ВКР)</w:t>
      </w:r>
      <w:r w:rsidR="00AB34BE" w:rsidRPr="006D2E16">
        <w:rPr>
          <w:rFonts w:eastAsia="TimesNewRomanPSMT"/>
          <w:color w:val="auto"/>
          <w:sz w:val="24"/>
          <w:szCs w:val="24"/>
        </w:rPr>
        <w:t>;</w:t>
      </w:r>
    </w:p>
    <w:p w14:paraId="7C88D1FB" w14:textId="176D4A14" w:rsidR="00A4309C" w:rsidRDefault="00AB34BE" w:rsidP="00284516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eastAsia="TimesNewRomanPSMT"/>
          <w:color w:val="auto"/>
          <w:sz w:val="24"/>
          <w:szCs w:val="24"/>
        </w:rPr>
      </w:pPr>
      <w:r w:rsidRPr="006D2E16">
        <w:rPr>
          <w:rFonts w:eastAsia="TimesNewRomanPSMT"/>
          <w:color w:val="auto"/>
          <w:sz w:val="24"/>
          <w:szCs w:val="24"/>
        </w:rPr>
        <w:t xml:space="preserve">научная новизна и </w:t>
      </w:r>
      <w:r w:rsidR="00A4309C">
        <w:rPr>
          <w:rFonts w:eastAsia="TimesNewRomanPSMT"/>
          <w:color w:val="auto"/>
          <w:sz w:val="24"/>
          <w:szCs w:val="24"/>
        </w:rPr>
        <w:t>теоретическая значимость исследования (исследовательская ВКР)</w:t>
      </w:r>
    </w:p>
    <w:p w14:paraId="17D8048D" w14:textId="67E7B569" w:rsidR="00AB34BE" w:rsidRPr="006D2E16" w:rsidRDefault="00AB34BE" w:rsidP="00284516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eastAsia="TimesNewRomanPSMT"/>
          <w:color w:val="auto"/>
          <w:sz w:val="24"/>
          <w:szCs w:val="24"/>
        </w:rPr>
      </w:pPr>
      <w:r w:rsidRPr="006D2E16">
        <w:rPr>
          <w:rFonts w:eastAsia="TimesNewRomanPSMT"/>
          <w:color w:val="auto"/>
          <w:sz w:val="24"/>
          <w:szCs w:val="24"/>
        </w:rPr>
        <w:t>практическая значимость исследования</w:t>
      </w:r>
      <w:r w:rsidR="00A4309C">
        <w:rPr>
          <w:rFonts w:eastAsia="TimesNewRomanPSMT"/>
          <w:color w:val="auto"/>
          <w:sz w:val="24"/>
          <w:szCs w:val="24"/>
        </w:rPr>
        <w:t xml:space="preserve"> (исследовательская и проектная ВКР)</w:t>
      </w:r>
      <w:r w:rsidRPr="006D2E16">
        <w:rPr>
          <w:rFonts w:eastAsia="TimesNewRomanPSMT"/>
          <w:color w:val="auto"/>
          <w:sz w:val="24"/>
          <w:szCs w:val="24"/>
        </w:rPr>
        <w:t>;</w:t>
      </w:r>
    </w:p>
    <w:p w14:paraId="55335848" w14:textId="7F455F76" w:rsidR="00AB34BE" w:rsidRPr="006D2E16" w:rsidRDefault="00A4309C" w:rsidP="00AC176E">
      <w:pPr>
        <w:pStyle w:val="ListParagraph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TimesNewRomanPSMT"/>
          <w:color w:val="auto"/>
          <w:sz w:val="24"/>
          <w:szCs w:val="24"/>
        </w:rPr>
      </w:pPr>
      <w:r>
        <w:rPr>
          <w:rFonts w:eastAsia="TimesNewRomanPSMT"/>
          <w:color w:val="auto"/>
          <w:sz w:val="24"/>
          <w:szCs w:val="24"/>
        </w:rPr>
        <w:t xml:space="preserve">структура работы - </w:t>
      </w:r>
      <w:r w:rsidR="00AC176E">
        <w:rPr>
          <w:rFonts w:eastAsia="TimesNewRomanPSMT"/>
          <w:color w:val="auto"/>
          <w:sz w:val="24"/>
          <w:szCs w:val="24"/>
        </w:rPr>
        <w:t>общая характеристика объема и структуры текста, в т.ч. иллюстративного материала и используемых источников</w:t>
      </w:r>
      <w:r>
        <w:rPr>
          <w:rFonts w:eastAsia="TimesNewRomanPSMT"/>
          <w:color w:val="auto"/>
          <w:sz w:val="24"/>
          <w:szCs w:val="24"/>
        </w:rPr>
        <w:t xml:space="preserve"> (исследовательская и проектная ВКР)</w:t>
      </w:r>
      <w:r w:rsidR="00AB34BE" w:rsidRPr="006D2E16">
        <w:rPr>
          <w:rFonts w:eastAsia="TimesNewRomanPSMT"/>
          <w:color w:val="auto"/>
          <w:sz w:val="24"/>
          <w:szCs w:val="24"/>
        </w:rPr>
        <w:t>.</w:t>
      </w:r>
    </w:p>
    <w:p w14:paraId="2DCEB1CD" w14:textId="77777777" w:rsidR="00B43C2A" w:rsidRPr="00AE6E69" w:rsidRDefault="00B43C2A" w:rsidP="006D2E16">
      <w:pPr>
        <w:pStyle w:val="ListParagraph"/>
        <w:autoSpaceDE w:val="0"/>
        <w:autoSpaceDN w:val="0"/>
        <w:adjustRightInd w:val="0"/>
        <w:ind w:left="851"/>
        <w:rPr>
          <w:rFonts w:eastAsia="TimesNewRomanPSMT"/>
          <w:color w:val="auto"/>
          <w:sz w:val="24"/>
          <w:szCs w:val="24"/>
        </w:rPr>
      </w:pPr>
    </w:p>
    <w:p w14:paraId="6D87D1AC" w14:textId="236C227D" w:rsidR="00AC176E" w:rsidRDefault="00B43C2A" w:rsidP="002B2825">
      <w:pPr>
        <w:autoSpaceDE w:val="0"/>
        <w:autoSpaceDN w:val="0"/>
        <w:adjustRightInd w:val="0"/>
        <w:ind w:firstLine="567"/>
        <w:jc w:val="both"/>
        <w:rPr>
          <w:rFonts w:eastAsia="TimesNewRomanPSMT"/>
          <w:color w:val="auto"/>
          <w:sz w:val="24"/>
          <w:szCs w:val="24"/>
        </w:rPr>
      </w:pPr>
      <w:r w:rsidRPr="00AE6E69">
        <w:rPr>
          <w:rFonts w:eastAsia="TimesNewRomanPSMT"/>
          <w:b/>
          <w:color w:val="auto"/>
          <w:sz w:val="24"/>
          <w:szCs w:val="24"/>
        </w:rPr>
        <w:t>Теоретическая часть</w:t>
      </w:r>
      <w:r w:rsidRPr="00AE6E69">
        <w:rPr>
          <w:rFonts w:eastAsia="TimesNewRomanPSMT"/>
          <w:color w:val="auto"/>
          <w:sz w:val="24"/>
          <w:szCs w:val="24"/>
        </w:rPr>
        <w:t xml:space="preserve"> ВКР должна содержать полный обзор </w:t>
      </w:r>
      <w:r w:rsidR="006F37C3" w:rsidRPr="00AE6E69">
        <w:rPr>
          <w:rFonts w:eastAsia="TimesNewRomanPSMT"/>
          <w:color w:val="auto"/>
          <w:sz w:val="24"/>
          <w:szCs w:val="24"/>
        </w:rPr>
        <w:t xml:space="preserve">современного </w:t>
      </w:r>
      <w:r w:rsidRPr="00AE6E69">
        <w:rPr>
          <w:rFonts w:eastAsia="TimesNewRomanPSMT"/>
          <w:color w:val="auto"/>
          <w:sz w:val="24"/>
          <w:szCs w:val="24"/>
        </w:rPr>
        <w:t xml:space="preserve">состояния изученности исследуемой проблемы в Российской и зарубежной науке. </w:t>
      </w:r>
      <w:r w:rsidR="006F37C3" w:rsidRPr="00AE6E69">
        <w:rPr>
          <w:rFonts w:eastAsia="TimesNewRomanPSMT"/>
          <w:color w:val="auto"/>
          <w:sz w:val="24"/>
          <w:szCs w:val="24"/>
        </w:rPr>
        <w:t xml:space="preserve">Теоретическая </w:t>
      </w:r>
      <w:r w:rsidR="006F37C3" w:rsidRPr="00AE6E69">
        <w:rPr>
          <w:rFonts w:eastAsia="TimesNewRomanPSMT"/>
          <w:color w:val="auto"/>
          <w:sz w:val="24"/>
          <w:szCs w:val="24"/>
        </w:rPr>
        <w:lastRenderedPageBreak/>
        <w:t xml:space="preserve">часть должна иметь внутреннюю структуру, отражающую логику исследования. Она может состоять из одной или нескольких глав, которые, в свою очередь, состоят и параграфов и подпараграфов. Количество, объем и расположение разделов определяется логикой изложения материала.  </w:t>
      </w:r>
      <w:r w:rsidR="00AC176E">
        <w:rPr>
          <w:rFonts w:eastAsia="TimesNewRomanPSMT"/>
          <w:color w:val="auto"/>
          <w:sz w:val="24"/>
          <w:szCs w:val="24"/>
        </w:rPr>
        <w:t xml:space="preserve">Не рекомендуется использовать хронологический принцип описания научных исследований проблемы (если только изучение истории развития какой-то области науки не является основной целью исследования) и географический принцип (противопоставляющий Российские и зарубежные исследования – если не это является основной целью). Рекомендуется выделять разделы работы соответственно наиболее существенным содержательным аспектам исследуемого явления. </w:t>
      </w:r>
      <w:r w:rsidR="00AC176E" w:rsidRPr="00AE6E69">
        <w:rPr>
          <w:rFonts w:eastAsia="TimesNewRomanPSMT"/>
          <w:color w:val="auto"/>
          <w:sz w:val="24"/>
          <w:szCs w:val="24"/>
        </w:rPr>
        <w:t>Все выделяемые разделы должны иметь собственный номер и содержательное название и быть отражены в оглавлении. Каждый параграф должен заканчиваться кратким резюме, подводящим итоги приведенного в нем обзора с точки зрения их значения для достижения общей цели исследования.</w:t>
      </w:r>
    </w:p>
    <w:p w14:paraId="14C40BC1" w14:textId="77777777" w:rsidR="00FB2511" w:rsidRDefault="00FB2511" w:rsidP="002B2825">
      <w:pPr>
        <w:autoSpaceDE w:val="0"/>
        <w:autoSpaceDN w:val="0"/>
        <w:adjustRightInd w:val="0"/>
        <w:ind w:firstLine="567"/>
        <w:jc w:val="both"/>
        <w:rPr>
          <w:rFonts w:eastAsia="TimesNewRomanPSMT"/>
          <w:color w:val="auto"/>
          <w:sz w:val="24"/>
          <w:szCs w:val="24"/>
        </w:rPr>
      </w:pPr>
    </w:p>
    <w:p w14:paraId="0E83A946" w14:textId="2EBD1750" w:rsidR="002B2825" w:rsidRPr="00AE6E69" w:rsidRDefault="002B2825" w:rsidP="002B2825">
      <w:pPr>
        <w:autoSpaceDE w:val="0"/>
        <w:autoSpaceDN w:val="0"/>
        <w:adjustRightInd w:val="0"/>
        <w:ind w:firstLine="567"/>
        <w:jc w:val="both"/>
        <w:rPr>
          <w:rFonts w:eastAsia="TimesNewRomanPSMT"/>
          <w:color w:val="auto"/>
          <w:sz w:val="24"/>
          <w:szCs w:val="24"/>
        </w:rPr>
      </w:pPr>
      <w:r w:rsidRPr="00AE6E69">
        <w:rPr>
          <w:rFonts w:eastAsia="TimesNewRomanPSMT"/>
          <w:b/>
          <w:color w:val="auto"/>
          <w:sz w:val="24"/>
          <w:szCs w:val="24"/>
        </w:rPr>
        <w:t>Эмпирическая</w:t>
      </w:r>
      <w:r w:rsidR="00A4309C">
        <w:rPr>
          <w:rFonts w:eastAsia="TimesNewRomanPSMT"/>
          <w:b/>
          <w:color w:val="auto"/>
          <w:sz w:val="24"/>
          <w:szCs w:val="24"/>
        </w:rPr>
        <w:t xml:space="preserve"> (практическая)</w:t>
      </w:r>
      <w:r w:rsidRPr="00AE6E69">
        <w:rPr>
          <w:rFonts w:eastAsia="TimesNewRomanPSMT"/>
          <w:b/>
          <w:color w:val="auto"/>
          <w:sz w:val="24"/>
          <w:szCs w:val="24"/>
        </w:rPr>
        <w:t xml:space="preserve"> часть</w:t>
      </w:r>
      <w:r w:rsidRPr="00AE6E69">
        <w:rPr>
          <w:rFonts w:eastAsia="TimesNewRomanPSMT"/>
          <w:color w:val="auto"/>
          <w:sz w:val="24"/>
          <w:szCs w:val="24"/>
        </w:rPr>
        <w:t xml:space="preserve"> представляет собой отчет о программе эмпирического исследования</w:t>
      </w:r>
      <w:r w:rsidR="00A4309C">
        <w:rPr>
          <w:rFonts w:eastAsia="TimesNewRomanPSMT"/>
          <w:color w:val="auto"/>
          <w:sz w:val="24"/>
          <w:szCs w:val="24"/>
        </w:rPr>
        <w:t xml:space="preserve"> или реализации проекта</w:t>
      </w:r>
      <w:r w:rsidRPr="00AE6E69">
        <w:rPr>
          <w:rFonts w:eastAsia="TimesNewRomanPSMT"/>
          <w:color w:val="auto"/>
          <w:sz w:val="24"/>
          <w:szCs w:val="24"/>
        </w:rPr>
        <w:t xml:space="preserve">, </w:t>
      </w:r>
      <w:r w:rsidR="00A4309C">
        <w:rPr>
          <w:rFonts w:eastAsia="TimesNewRomanPSMT"/>
          <w:color w:val="auto"/>
          <w:sz w:val="24"/>
          <w:szCs w:val="24"/>
        </w:rPr>
        <w:t xml:space="preserve">этапах работы, </w:t>
      </w:r>
      <w:r w:rsidRPr="00AE6E69">
        <w:rPr>
          <w:rFonts w:eastAsia="TimesNewRomanPSMT"/>
          <w:color w:val="auto"/>
          <w:sz w:val="24"/>
          <w:szCs w:val="24"/>
        </w:rPr>
        <w:t xml:space="preserve">методиках и процедурах сбора эмпирических данных, их анализе. Стандартная структура </w:t>
      </w:r>
      <w:r w:rsidR="00D946EE">
        <w:rPr>
          <w:rFonts w:eastAsia="TimesNewRomanPSMT"/>
          <w:color w:val="auto"/>
          <w:sz w:val="24"/>
          <w:szCs w:val="24"/>
        </w:rPr>
        <w:t>включает</w:t>
      </w:r>
      <w:r w:rsidRPr="00AE6E69">
        <w:rPr>
          <w:rFonts w:eastAsia="TimesNewRomanPSMT"/>
          <w:color w:val="auto"/>
          <w:sz w:val="24"/>
          <w:szCs w:val="24"/>
        </w:rPr>
        <w:t xml:space="preserve"> следующие разделы:</w:t>
      </w:r>
    </w:p>
    <w:p w14:paraId="6C01AA95" w14:textId="0234980D" w:rsidR="006D2E16" w:rsidRDefault="002B2825" w:rsidP="00284516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eastAsia="TimesNewRomanPSMT"/>
          <w:color w:val="auto"/>
          <w:sz w:val="24"/>
          <w:szCs w:val="24"/>
        </w:rPr>
      </w:pPr>
      <w:r w:rsidRPr="006D2E16">
        <w:rPr>
          <w:rFonts w:eastAsia="TimesNewRomanPSMT"/>
          <w:color w:val="auto"/>
          <w:sz w:val="24"/>
          <w:szCs w:val="24"/>
        </w:rPr>
        <w:t>программа эмпирического исследования</w:t>
      </w:r>
      <w:r w:rsidR="00A4309C">
        <w:rPr>
          <w:rFonts w:eastAsia="TimesNewRomanPSMT"/>
          <w:color w:val="auto"/>
          <w:sz w:val="24"/>
          <w:szCs w:val="24"/>
        </w:rPr>
        <w:t xml:space="preserve"> (реализации проекта) включает</w:t>
      </w:r>
      <w:r w:rsidRPr="006D2E16">
        <w:rPr>
          <w:rFonts w:eastAsia="TimesNewRomanPSMT"/>
          <w:color w:val="auto"/>
          <w:sz w:val="24"/>
          <w:szCs w:val="24"/>
        </w:rPr>
        <w:t xml:space="preserve"> описание</w:t>
      </w:r>
      <w:r w:rsidR="00A4309C">
        <w:rPr>
          <w:rFonts w:eastAsia="TimesNewRomanPSMT"/>
          <w:color w:val="auto"/>
          <w:sz w:val="24"/>
          <w:szCs w:val="24"/>
        </w:rPr>
        <w:t xml:space="preserve"> этапов,</w:t>
      </w:r>
      <w:r w:rsidRPr="006D2E16">
        <w:rPr>
          <w:rFonts w:eastAsia="TimesNewRomanPSMT"/>
          <w:color w:val="auto"/>
          <w:sz w:val="24"/>
          <w:szCs w:val="24"/>
        </w:rPr>
        <w:t xml:space="preserve"> методик, процедуры, выборки исследования;</w:t>
      </w:r>
    </w:p>
    <w:p w14:paraId="16FA1343" w14:textId="77777777" w:rsidR="006D2E16" w:rsidRDefault="002B2825" w:rsidP="00284516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eastAsia="TimesNewRomanPSMT"/>
          <w:color w:val="auto"/>
          <w:sz w:val="24"/>
          <w:szCs w:val="24"/>
        </w:rPr>
      </w:pPr>
      <w:r w:rsidRPr="006D2E16">
        <w:rPr>
          <w:rFonts w:eastAsia="TimesNewRomanPSMT"/>
          <w:color w:val="auto"/>
          <w:sz w:val="24"/>
          <w:szCs w:val="24"/>
        </w:rPr>
        <w:t>описание результатов;</w:t>
      </w:r>
    </w:p>
    <w:p w14:paraId="12C1B202" w14:textId="47D20F3E" w:rsidR="006D2E16" w:rsidRDefault="002B2825" w:rsidP="00284516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eastAsia="TimesNewRomanPSMT"/>
          <w:color w:val="auto"/>
          <w:sz w:val="24"/>
          <w:szCs w:val="24"/>
        </w:rPr>
      </w:pPr>
      <w:r w:rsidRPr="006D2E16">
        <w:rPr>
          <w:rFonts w:eastAsia="TimesNewRomanPSMT"/>
          <w:color w:val="auto"/>
          <w:sz w:val="24"/>
          <w:szCs w:val="24"/>
        </w:rPr>
        <w:t>обсуждение результатов</w:t>
      </w:r>
      <w:r w:rsidR="00A4309C">
        <w:rPr>
          <w:rFonts w:eastAsia="TimesNewRomanPSMT"/>
          <w:color w:val="auto"/>
          <w:sz w:val="24"/>
          <w:szCs w:val="24"/>
        </w:rPr>
        <w:t xml:space="preserve"> </w:t>
      </w:r>
      <w:proofErr w:type="gramStart"/>
      <w:r w:rsidR="00A4309C">
        <w:rPr>
          <w:rFonts w:eastAsia="TimesNewRomanPSMT"/>
          <w:color w:val="auto"/>
          <w:sz w:val="24"/>
          <w:szCs w:val="24"/>
        </w:rPr>
        <w:t>( для</w:t>
      </w:r>
      <w:proofErr w:type="gramEnd"/>
      <w:r w:rsidR="00A4309C">
        <w:rPr>
          <w:rFonts w:eastAsia="TimesNewRomanPSMT"/>
          <w:color w:val="auto"/>
          <w:sz w:val="24"/>
          <w:szCs w:val="24"/>
        </w:rPr>
        <w:t xml:space="preserve"> исследовательских ВКР)</w:t>
      </w:r>
      <w:r w:rsidRPr="006D2E16">
        <w:rPr>
          <w:rFonts w:eastAsia="TimesNewRomanPSMT"/>
          <w:color w:val="auto"/>
          <w:sz w:val="24"/>
          <w:szCs w:val="24"/>
        </w:rPr>
        <w:t>;</w:t>
      </w:r>
    </w:p>
    <w:p w14:paraId="62FAB96D" w14:textId="64CDDC7A" w:rsidR="00A4309C" w:rsidRDefault="00A4309C" w:rsidP="00284516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eastAsia="TimesNewRomanPSMT"/>
          <w:color w:val="auto"/>
          <w:sz w:val="24"/>
          <w:szCs w:val="24"/>
        </w:rPr>
      </w:pPr>
      <w:r>
        <w:rPr>
          <w:rFonts w:eastAsia="TimesNewRomanPSMT"/>
          <w:color w:val="auto"/>
          <w:sz w:val="24"/>
          <w:szCs w:val="24"/>
        </w:rPr>
        <w:t>рекомендаций (если есть такая задача исследования или проекта)</w:t>
      </w:r>
    </w:p>
    <w:p w14:paraId="2BD6A0D6" w14:textId="77777777" w:rsidR="006F37C3" w:rsidRPr="006D2E16" w:rsidRDefault="002B2825" w:rsidP="00284516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eastAsia="TimesNewRomanPSMT"/>
          <w:color w:val="auto"/>
          <w:sz w:val="24"/>
          <w:szCs w:val="24"/>
        </w:rPr>
      </w:pPr>
      <w:r w:rsidRPr="006D2E16">
        <w:rPr>
          <w:rFonts w:eastAsia="TimesNewRomanPSMT"/>
          <w:color w:val="auto"/>
          <w:sz w:val="24"/>
          <w:szCs w:val="24"/>
        </w:rPr>
        <w:t>выводы.</w:t>
      </w:r>
    </w:p>
    <w:p w14:paraId="72C852C0" w14:textId="77777777" w:rsidR="005B2007" w:rsidRDefault="005B2007" w:rsidP="006D2E16">
      <w:pPr>
        <w:autoSpaceDE w:val="0"/>
        <w:autoSpaceDN w:val="0"/>
        <w:adjustRightInd w:val="0"/>
        <w:ind w:firstLine="1276"/>
        <w:jc w:val="both"/>
        <w:rPr>
          <w:rFonts w:eastAsia="TimesNewRomanPSMT"/>
          <w:color w:val="auto"/>
          <w:sz w:val="24"/>
          <w:szCs w:val="24"/>
        </w:rPr>
      </w:pPr>
    </w:p>
    <w:p w14:paraId="63E50EBA" w14:textId="489016DA" w:rsidR="006D2E16" w:rsidRDefault="0093184F" w:rsidP="00A4309C">
      <w:pPr>
        <w:autoSpaceDE w:val="0"/>
        <w:autoSpaceDN w:val="0"/>
        <w:adjustRightInd w:val="0"/>
        <w:ind w:firstLine="360"/>
        <w:jc w:val="both"/>
        <w:rPr>
          <w:rFonts w:eastAsia="TimesNewRomanPSMT"/>
          <w:color w:val="auto"/>
          <w:sz w:val="24"/>
          <w:szCs w:val="24"/>
        </w:rPr>
      </w:pPr>
      <w:r w:rsidRPr="00AE6E69">
        <w:rPr>
          <w:rFonts w:eastAsia="TimesNewRomanPSMT"/>
          <w:color w:val="auto"/>
          <w:sz w:val="24"/>
          <w:szCs w:val="24"/>
        </w:rPr>
        <w:t>Эмпирическая часть может представлять собой также описание и анализ проведенного самим исследователем или другим профессионалом случая (кейса) или другого проекта, реализованного с практическими помогающими целями.</w:t>
      </w:r>
    </w:p>
    <w:p w14:paraId="6572DF5E" w14:textId="77777777" w:rsidR="002B2825" w:rsidRPr="00AE6E69" w:rsidRDefault="002B2825" w:rsidP="00A4309C">
      <w:pPr>
        <w:autoSpaceDE w:val="0"/>
        <w:autoSpaceDN w:val="0"/>
        <w:adjustRightInd w:val="0"/>
        <w:ind w:firstLine="360"/>
        <w:jc w:val="both"/>
        <w:rPr>
          <w:rFonts w:eastAsia="TimesNewRomanPSMT"/>
          <w:color w:val="auto"/>
          <w:sz w:val="24"/>
          <w:szCs w:val="24"/>
        </w:rPr>
      </w:pPr>
      <w:r w:rsidRPr="00AE6E69">
        <w:rPr>
          <w:rFonts w:eastAsia="TimesNewRomanPSMT"/>
          <w:color w:val="auto"/>
          <w:sz w:val="24"/>
          <w:szCs w:val="24"/>
        </w:rPr>
        <w:t xml:space="preserve">Количество, порядок и содержательные названия параграфов должны отражать суть и логику исследования. Также в эмпирической части должны содержаться таблицы и рисунки, </w:t>
      </w:r>
      <w:r w:rsidR="0064216A" w:rsidRPr="00AE6E69">
        <w:rPr>
          <w:rFonts w:eastAsia="TimesNewRomanPSMT"/>
          <w:color w:val="auto"/>
          <w:sz w:val="24"/>
          <w:szCs w:val="24"/>
        </w:rPr>
        <w:t>наглядно отображающие результаты исследования.</w:t>
      </w:r>
    </w:p>
    <w:p w14:paraId="670A2B77" w14:textId="77777777" w:rsidR="00FB2511" w:rsidRDefault="00FB2511" w:rsidP="0064216A">
      <w:pPr>
        <w:autoSpaceDE w:val="0"/>
        <w:autoSpaceDN w:val="0"/>
        <w:adjustRightInd w:val="0"/>
        <w:ind w:firstLine="567"/>
        <w:jc w:val="both"/>
        <w:rPr>
          <w:rFonts w:eastAsia="TimesNewRomanPSMT"/>
          <w:color w:val="auto"/>
          <w:sz w:val="24"/>
          <w:szCs w:val="24"/>
        </w:rPr>
      </w:pPr>
    </w:p>
    <w:p w14:paraId="02F00546" w14:textId="2B90CDB9" w:rsidR="0064216A" w:rsidRPr="00AE6E69" w:rsidRDefault="0064216A" w:rsidP="0064216A">
      <w:pPr>
        <w:autoSpaceDE w:val="0"/>
        <w:autoSpaceDN w:val="0"/>
        <w:adjustRightInd w:val="0"/>
        <w:ind w:firstLine="567"/>
        <w:jc w:val="both"/>
        <w:rPr>
          <w:rFonts w:eastAsia="TimesNewRomanPSMT"/>
          <w:color w:val="auto"/>
          <w:sz w:val="24"/>
          <w:szCs w:val="24"/>
        </w:rPr>
      </w:pPr>
      <w:r w:rsidRPr="00AE6E69">
        <w:rPr>
          <w:rFonts w:eastAsia="TimesNewRomanPSMT"/>
          <w:b/>
          <w:color w:val="auto"/>
          <w:sz w:val="24"/>
          <w:szCs w:val="24"/>
        </w:rPr>
        <w:t>Заключение</w:t>
      </w:r>
      <w:r w:rsidRPr="00AE6E69">
        <w:rPr>
          <w:rFonts w:eastAsia="TimesNewRomanPSMT"/>
          <w:color w:val="auto"/>
          <w:sz w:val="24"/>
          <w:szCs w:val="24"/>
        </w:rPr>
        <w:t xml:space="preserve"> должно содержать общую оценку результатов проделанной работы, ее теоретической и эмпирической</w:t>
      </w:r>
      <w:r w:rsidR="00A4309C">
        <w:rPr>
          <w:rFonts w:eastAsia="TimesNewRomanPSMT"/>
          <w:color w:val="auto"/>
          <w:sz w:val="24"/>
          <w:szCs w:val="24"/>
        </w:rPr>
        <w:t xml:space="preserve"> (практической)</w:t>
      </w:r>
      <w:r w:rsidRPr="00AE6E69">
        <w:rPr>
          <w:rFonts w:eastAsia="TimesNewRomanPSMT"/>
          <w:color w:val="auto"/>
          <w:sz w:val="24"/>
          <w:szCs w:val="24"/>
        </w:rPr>
        <w:t xml:space="preserve"> частей. В нем должна быть описана степень решения каждой из задач, указанных во введении; сделан вывод о том, подтверждена ли выдвинутая во введении гипотеза. Также в заключении четко формулируются основные выводы исследования. На основании результатов исследования формулируются конкретные практические рекомендации, адресованные определенным специалистам. Также обозначаются ограничения и недостатки выполненного исследования, намечаются перспективы дальнейшей разработки проблемы. </w:t>
      </w:r>
    </w:p>
    <w:p w14:paraId="01B5F108" w14:textId="77777777" w:rsidR="00FB2511" w:rsidRDefault="00FB2511" w:rsidP="00607EF4">
      <w:pPr>
        <w:autoSpaceDE w:val="0"/>
        <w:autoSpaceDN w:val="0"/>
        <w:adjustRightInd w:val="0"/>
        <w:ind w:firstLine="567"/>
        <w:jc w:val="both"/>
        <w:rPr>
          <w:rFonts w:eastAsia="TimesNewRomanPSMT"/>
          <w:color w:val="auto"/>
          <w:sz w:val="24"/>
          <w:szCs w:val="24"/>
        </w:rPr>
      </w:pPr>
    </w:p>
    <w:p w14:paraId="4D070607" w14:textId="2376FA4A" w:rsidR="00607EF4" w:rsidRPr="00634422" w:rsidRDefault="00B658F8" w:rsidP="00634422">
      <w:pPr>
        <w:autoSpaceDE w:val="0"/>
        <w:autoSpaceDN w:val="0"/>
        <w:adjustRightInd w:val="0"/>
        <w:ind w:firstLine="567"/>
        <w:jc w:val="both"/>
        <w:rPr>
          <w:b/>
          <w:bCs/>
          <w:sz w:val="24"/>
          <w:szCs w:val="24"/>
        </w:rPr>
      </w:pPr>
      <w:r w:rsidRPr="00AE6E69">
        <w:rPr>
          <w:rFonts w:eastAsia="TimesNewRomanPS-BoldMT"/>
          <w:b/>
          <w:bCs/>
          <w:color w:val="auto"/>
          <w:sz w:val="24"/>
          <w:szCs w:val="24"/>
        </w:rPr>
        <w:t xml:space="preserve">Список литературы </w:t>
      </w:r>
      <w:r w:rsidR="00EA2FFB" w:rsidRPr="00AE6E69">
        <w:rPr>
          <w:rFonts w:eastAsia="TimesNewRomanPS-BoldMT"/>
          <w:bCs/>
          <w:color w:val="auto"/>
          <w:sz w:val="24"/>
          <w:szCs w:val="24"/>
        </w:rPr>
        <w:t>должен содержать</w:t>
      </w:r>
      <w:r w:rsidR="00EA2FFB" w:rsidRPr="00AE6E69">
        <w:rPr>
          <w:rFonts w:eastAsia="TimesNewRomanPSMT"/>
          <w:color w:val="auto"/>
          <w:sz w:val="24"/>
          <w:szCs w:val="24"/>
        </w:rPr>
        <w:t xml:space="preserve"> библиографическое описание всех цитируемых в работе источников, выполненное в соответствии с </w:t>
      </w:r>
      <w:r w:rsidR="00634422" w:rsidRPr="00634422">
        <w:rPr>
          <w:b/>
          <w:bCs/>
          <w:sz w:val="24"/>
          <w:szCs w:val="24"/>
        </w:rPr>
        <w:t>ГОСТ Р 7.0.80-2023</w:t>
      </w:r>
      <w:r w:rsidR="0094418A" w:rsidRPr="00AE6E69">
        <w:rPr>
          <w:sz w:val="24"/>
          <w:szCs w:val="24"/>
        </w:rPr>
        <w:t>.</w:t>
      </w:r>
      <w:r w:rsidR="00607EF4">
        <w:rPr>
          <w:sz w:val="24"/>
          <w:szCs w:val="24"/>
        </w:rPr>
        <w:t xml:space="preserve"> В тексте работы ссылки на источники оформляются через указание в круглых скобках фамилии автора (без инициалов) и года издания источника, в случаях прямого цитирования – номера страницы, где размещен цитируемый отрывок.</w:t>
      </w:r>
      <w:r w:rsidR="00A4309C">
        <w:rPr>
          <w:sz w:val="24"/>
          <w:szCs w:val="24"/>
        </w:rPr>
        <w:t xml:space="preserve"> Также возможно указание в тексте номера источника</w:t>
      </w:r>
      <w:r w:rsidR="00634422">
        <w:rPr>
          <w:sz w:val="24"/>
          <w:szCs w:val="24"/>
        </w:rPr>
        <w:t>, если используется пронумерованный список литературы.</w:t>
      </w:r>
    </w:p>
    <w:p w14:paraId="7B271059" w14:textId="77777777" w:rsidR="00FB2511" w:rsidRDefault="00FB2511" w:rsidP="0094418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217F0BD8" w14:textId="3BEC813F" w:rsidR="00B658F8" w:rsidRDefault="00B658F8" w:rsidP="0094418A">
      <w:pPr>
        <w:autoSpaceDE w:val="0"/>
        <w:autoSpaceDN w:val="0"/>
        <w:adjustRightInd w:val="0"/>
        <w:ind w:firstLine="567"/>
        <w:jc w:val="both"/>
        <w:rPr>
          <w:rFonts w:eastAsia="TimesNewRomanPSMT"/>
          <w:color w:val="auto"/>
          <w:sz w:val="24"/>
          <w:szCs w:val="24"/>
        </w:rPr>
      </w:pPr>
      <w:r w:rsidRPr="00AE6E69">
        <w:rPr>
          <w:rFonts w:eastAsia="TimesNewRomanPS-BoldMT"/>
          <w:b/>
          <w:bCs/>
          <w:color w:val="auto"/>
          <w:sz w:val="24"/>
          <w:szCs w:val="24"/>
        </w:rPr>
        <w:t xml:space="preserve">Приложения </w:t>
      </w:r>
      <w:r w:rsidR="0094418A" w:rsidRPr="00AE6E69">
        <w:rPr>
          <w:rFonts w:eastAsia="TimesNewRomanPS-BoldMT"/>
          <w:bCs/>
          <w:color w:val="auto"/>
          <w:sz w:val="24"/>
          <w:szCs w:val="24"/>
        </w:rPr>
        <w:t>должны</w:t>
      </w:r>
      <w:r w:rsidR="0094418A" w:rsidRPr="00AE6E69">
        <w:rPr>
          <w:rFonts w:eastAsia="TimesNewRomanPS-BoldMT"/>
          <w:b/>
          <w:bCs/>
          <w:color w:val="auto"/>
          <w:sz w:val="24"/>
          <w:szCs w:val="24"/>
        </w:rPr>
        <w:t xml:space="preserve"> </w:t>
      </w:r>
      <w:r w:rsidR="0094418A" w:rsidRPr="00AE6E69">
        <w:rPr>
          <w:rFonts w:eastAsia="TimesNewRomanPS-BoldMT"/>
          <w:bCs/>
          <w:color w:val="auto"/>
          <w:sz w:val="24"/>
          <w:szCs w:val="24"/>
        </w:rPr>
        <w:t xml:space="preserve">содержать </w:t>
      </w:r>
      <w:r w:rsidR="0094418A" w:rsidRPr="00AE6E69">
        <w:rPr>
          <w:rFonts w:eastAsia="TimesNewRomanPSMT"/>
          <w:color w:val="auto"/>
          <w:sz w:val="24"/>
          <w:szCs w:val="24"/>
        </w:rPr>
        <w:t xml:space="preserve">стимульный материал, ключи и инструкции по интерпретации используемых в исследовании методик, первичные эмпирические данные, а также, при необходимости, крупные таблицы, рисунки и другой иллюстративный материал, </w:t>
      </w:r>
      <w:r w:rsidR="0094418A" w:rsidRPr="00AE6E69">
        <w:rPr>
          <w:rFonts w:eastAsia="TimesNewRomanPSMT"/>
          <w:color w:val="auto"/>
          <w:sz w:val="24"/>
          <w:szCs w:val="24"/>
        </w:rPr>
        <w:lastRenderedPageBreak/>
        <w:t xml:space="preserve">который автор считает необходимым представить в работе, но который при размещении в тексте будет слишком его загромождать и затруднять восприятие. </w:t>
      </w:r>
    </w:p>
    <w:p w14:paraId="7E8E34BC" w14:textId="77777777" w:rsidR="00634422" w:rsidRDefault="00634422" w:rsidP="0094418A">
      <w:pPr>
        <w:autoSpaceDE w:val="0"/>
        <w:autoSpaceDN w:val="0"/>
        <w:adjustRightInd w:val="0"/>
        <w:ind w:firstLine="567"/>
        <w:jc w:val="both"/>
        <w:rPr>
          <w:rFonts w:eastAsia="TimesNewRomanPSMT"/>
          <w:color w:val="auto"/>
          <w:sz w:val="24"/>
          <w:szCs w:val="24"/>
        </w:rPr>
      </w:pPr>
    </w:p>
    <w:p w14:paraId="3A65DEBB" w14:textId="77777777" w:rsidR="00634422" w:rsidRPr="00AE6E69" w:rsidRDefault="00634422" w:rsidP="0094418A">
      <w:pPr>
        <w:autoSpaceDE w:val="0"/>
        <w:autoSpaceDN w:val="0"/>
        <w:adjustRightInd w:val="0"/>
        <w:ind w:firstLine="567"/>
        <w:jc w:val="both"/>
        <w:rPr>
          <w:rFonts w:eastAsia="TimesNewRomanPSMT"/>
          <w:color w:val="auto"/>
          <w:sz w:val="24"/>
          <w:szCs w:val="24"/>
        </w:rPr>
      </w:pPr>
    </w:p>
    <w:p w14:paraId="5FCA1A10" w14:textId="77777777" w:rsidR="00F4088A" w:rsidRDefault="00F4088A" w:rsidP="003E5675">
      <w:pPr>
        <w:jc w:val="center"/>
        <w:rPr>
          <w:b/>
          <w:sz w:val="24"/>
          <w:szCs w:val="24"/>
        </w:rPr>
      </w:pPr>
    </w:p>
    <w:p w14:paraId="52639A3F" w14:textId="55ECF94B" w:rsidR="0094418A" w:rsidRPr="00AE6E69" w:rsidRDefault="0094418A" w:rsidP="003E5675">
      <w:pPr>
        <w:jc w:val="center"/>
        <w:rPr>
          <w:b/>
          <w:sz w:val="24"/>
          <w:szCs w:val="24"/>
        </w:rPr>
      </w:pPr>
      <w:r w:rsidRPr="00AE6E69">
        <w:rPr>
          <w:b/>
          <w:sz w:val="24"/>
          <w:szCs w:val="24"/>
        </w:rPr>
        <w:t xml:space="preserve">ТРЕБОВАНИЯ К СОДЕРЖАНИЮ </w:t>
      </w:r>
      <w:r w:rsidR="00BA7F4A">
        <w:rPr>
          <w:b/>
          <w:sz w:val="24"/>
          <w:szCs w:val="24"/>
        </w:rPr>
        <w:t>ВЫПУСКНЫХ КВАЛИФИКАЦИОННЫХ РАБОТ</w:t>
      </w:r>
    </w:p>
    <w:p w14:paraId="52213FB9" w14:textId="77777777" w:rsidR="0094418A" w:rsidRPr="00AE6E69" w:rsidRDefault="0094418A" w:rsidP="003E5675">
      <w:pPr>
        <w:jc w:val="center"/>
        <w:rPr>
          <w:b/>
          <w:sz w:val="24"/>
          <w:szCs w:val="24"/>
        </w:rPr>
      </w:pPr>
    </w:p>
    <w:p w14:paraId="36D5FEEB" w14:textId="4EE11485" w:rsidR="00842A85" w:rsidRDefault="00BA7F4A" w:rsidP="00842A85">
      <w:pPr>
        <w:autoSpaceDE w:val="0"/>
        <w:autoSpaceDN w:val="0"/>
        <w:adjustRightInd w:val="0"/>
        <w:ind w:firstLine="567"/>
        <w:jc w:val="both"/>
        <w:rPr>
          <w:rFonts w:eastAsia="TimesNewRomanPSMT"/>
          <w:color w:val="auto"/>
          <w:sz w:val="24"/>
          <w:szCs w:val="24"/>
        </w:rPr>
      </w:pPr>
      <w:r>
        <w:rPr>
          <w:rFonts w:eastAsia="TimesNewRomanPSMT"/>
          <w:color w:val="auto"/>
          <w:sz w:val="24"/>
          <w:szCs w:val="24"/>
        </w:rPr>
        <w:t>ВКР</w:t>
      </w:r>
      <w:r w:rsidR="001B75CD" w:rsidRPr="00AE6E69">
        <w:rPr>
          <w:rFonts w:eastAsia="TimesNewRomanPSMT"/>
          <w:color w:val="auto"/>
          <w:sz w:val="24"/>
          <w:szCs w:val="24"/>
        </w:rPr>
        <w:t xml:space="preserve"> представляет собой выполненную студентом </w:t>
      </w:r>
      <w:r w:rsidR="001B75CD" w:rsidRPr="00AE6E69">
        <w:rPr>
          <w:rFonts w:eastAsia="TimesNewRomanPSMT"/>
          <w:b/>
          <w:bCs/>
          <w:i/>
          <w:iCs/>
          <w:color w:val="auto"/>
          <w:sz w:val="24"/>
          <w:szCs w:val="24"/>
        </w:rPr>
        <w:t>самостоятельную научно-исследовательскую</w:t>
      </w:r>
      <w:r w:rsidR="00634422">
        <w:rPr>
          <w:rFonts w:eastAsia="TimesNewRomanPSMT"/>
          <w:b/>
          <w:bCs/>
          <w:i/>
          <w:iCs/>
          <w:color w:val="auto"/>
          <w:sz w:val="24"/>
          <w:szCs w:val="24"/>
        </w:rPr>
        <w:t xml:space="preserve"> (проектную)</w:t>
      </w:r>
      <w:r w:rsidR="001B75CD" w:rsidRPr="00AE6E69">
        <w:rPr>
          <w:rFonts w:eastAsia="TimesNewRomanPSMT"/>
          <w:b/>
          <w:bCs/>
          <w:i/>
          <w:iCs/>
          <w:color w:val="auto"/>
          <w:sz w:val="24"/>
          <w:szCs w:val="24"/>
        </w:rPr>
        <w:t xml:space="preserve"> работу</w:t>
      </w:r>
      <w:r w:rsidR="001B75CD" w:rsidRPr="00AE6E69">
        <w:rPr>
          <w:rFonts w:eastAsia="TimesNewRomanPSMT"/>
          <w:color w:val="auto"/>
          <w:sz w:val="24"/>
          <w:szCs w:val="24"/>
        </w:rPr>
        <w:t>, в которо</w:t>
      </w:r>
      <w:r w:rsidR="004375AE" w:rsidRPr="00AE6E69">
        <w:rPr>
          <w:rFonts w:eastAsia="TimesNewRomanPSMT"/>
          <w:color w:val="auto"/>
          <w:sz w:val="24"/>
          <w:szCs w:val="24"/>
        </w:rPr>
        <w:t>й</w:t>
      </w:r>
      <w:r w:rsidR="001B75CD" w:rsidRPr="00AE6E69">
        <w:rPr>
          <w:rFonts w:eastAsia="TimesNewRomanPSMT"/>
          <w:color w:val="auto"/>
          <w:sz w:val="24"/>
          <w:szCs w:val="24"/>
        </w:rPr>
        <w:t xml:space="preserve"> содержится новое решение </w:t>
      </w:r>
      <w:r w:rsidR="00842A85" w:rsidRPr="00AE6E69">
        <w:rPr>
          <w:rFonts w:eastAsia="TimesNewRomanPSMT"/>
          <w:color w:val="auto"/>
          <w:sz w:val="24"/>
          <w:szCs w:val="24"/>
        </w:rPr>
        <w:t>проблемы</w:t>
      </w:r>
      <w:r w:rsidR="001B75CD" w:rsidRPr="00AE6E69">
        <w:rPr>
          <w:rFonts w:eastAsia="TimesNewRomanPSMT"/>
          <w:color w:val="auto"/>
          <w:sz w:val="24"/>
          <w:szCs w:val="24"/>
        </w:rPr>
        <w:t xml:space="preserve">, имеющей </w:t>
      </w:r>
      <w:r w:rsidR="004375AE" w:rsidRPr="00AE6E69">
        <w:rPr>
          <w:rFonts w:eastAsia="TimesNewRomanPSMT"/>
          <w:color w:val="auto"/>
          <w:sz w:val="24"/>
          <w:szCs w:val="24"/>
        </w:rPr>
        <w:t xml:space="preserve">как </w:t>
      </w:r>
      <w:r w:rsidR="001B75CD" w:rsidRPr="00AE6E69">
        <w:rPr>
          <w:rFonts w:eastAsia="TimesNewRomanPSMT"/>
          <w:color w:val="auto"/>
          <w:sz w:val="24"/>
          <w:szCs w:val="24"/>
        </w:rPr>
        <w:t xml:space="preserve">теоретическое, </w:t>
      </w:r>
      <w:r w:rsidR="004375AE" w:rsidRPr="00AE6E69">
        <w:rPr>
          <w:rFonts w:eastAsia="TimesNewRomanPSMT"/>
          <w:color w:val="auto"/>
          <w:sz w:val="24"/>
          <w:szCs w:val="24"/>
        </w:rPr>
        <w:t xml:space="preserve">так и </w:t>
      </w:r>
      <w:r w:rsidR="001B75CD" w:rsidRPr="00AE6E69">
        <w:rPr>
          <w:rFonts w:eastAsia="TimesNewRomanPSMT"/>
          <w:color w:val="auto"/>
          <w:sz w:val="24"/>
          <w:szCs w:val="24"/>
        </w:rPr>
        <w:t>практическое значение для психологии</w:t>
      </w:r>
      <w:r w:rsidR="00842A85" w:rsidRPr="00AE6E69">
        <w:rPr>
          <w:rFonts w:eastAsia="TimesNewRomanPSMT"/>
          <w:color w:val="auto"/>
          <w:sz w:val="24"/>
          <w:szCs w:val="24"/>
        </w:rPr>
        <w:t xml:space="preserve"> </w:t>
      </w:r>
      <w:r w:rsidR="00634422">
        <w:rPr>
          <w:rFonts w:eastAsia="TimesNewRomanPSMT"/>
          <w:color w:val="auto"/>
          <w:sz w:val="24"/>
          <w:szCs w:val="24"/>
        </w:rPr>
        <w:t>бизнеса</w:t>
      </w:r>
      <w:r w:rsidR="001B75CD" w:rsidRPr="00AE6E69">
        <w:rPr>
          <w:rFonts w:eastAsia="TimesNewRomanPSMT"/>
          <w:color w:val="auto"/>
          <w:sz w:val="24"/>
          <w:szCs w:val="24"/>
        </w:rPr>
        <w:t>, либо изложены сделанные автором научно</w:t>
      </w:r>
      <w:r w:rsidR="004375AE" w:rsidRPr="00AE6E69">
        <w:rPr>
          <w:rFonts w:eastAsia="TimesNewRomanPSMT"/>
          <w:color w:val="auto"/>
          <w:sz w:val="24"/>
          <w:szCs w:val="24"/>
        </w:rPr>
        <w:t xml:space="preserve"> </w:t>
      </w:r>
      <w:r w:rsidR="001B75CD" w:rsidRPr="00AE6E69">
        <w:rPr>
          <w:rFonts w:eastAsia="TimesNewRomanPSMT"/>
          <w:color w:val="auto"/>
          <w:sz w:val="24"/>
          <w:szCs w:val="24"/>
        </w:rPr>
        <w:t>обоснованные разработки</w:t>
      </w:r>
      <w:r w:rsidR="00842A85" w:rsidRPr="00AE6E69">
        <w:rPr>
          <w:rFonts w:eastAsia="TimesNewRomanPSMT"/>
          <w:color w:val="auto"/>
          <w:sz w:val="24"/>
          <w:szCs w:val="24"/>
        </w:rPr>
        <w:t xml:space="preserve"> методик психологической помощи в сфере </w:t>
      </w:r>
      <w:r w:rsidR="00634422">
        <w:rPr>
          <w:rFonts w:eastAsia="TimesNewRomanPSMT"/>
          <w:color w:val="auto"/>
          <w:sz w:val="24"/>
          <w:szCs w:val="24"/>
        </w:rPr>
        <w:t>бизнес-психологии</w:t>
      </w:r>
      <w:r w:rsidR="001B75CD" w:rsidRPr="00AE6E69">
        <w:rPr>
          <w:rFonts w:eastAsia="TimesNewRomanPSMT"/>
          <w:color w:val="auto"/>
          <w:sz w:val="24"/>
          <w:szCs w:val="24"/>
        </w:rPr>
        <w:t xml:space="preserve">, обеспечивающие решение важных прикладных задач. </w:t>
      </w:r>
      <w:r w:rsidR="002834CD">
        <w:rPr>
          <w:rFonts w:eastAsia="TimesNewRomanPSMT"/>
          <w:color w:val="auto"/>
          <w:sz w:val="24"/>
          <w:szCs w:val="24"/>
        </w:rPr>
        <w:t>ВКР может выполняться как одним студентом (индивидуальная работа), так и несколькими студентами (групповая работа).</w:t>
      </w:r>
    </w:p>
    <w:p w14:paraId="3C05F6F1" w14:textId="335E6EC9" w:rsidR="005B2007" w:rsidRPr="00AE6E69" w:rsidRDefault="005B2007" w:rsidP="005B2007">
      <w:pPr>
        <w:autoSpaceDE w:val="0"/>
        <w:autoSpaceDN w:val="0"/>
        <w:adjustRightInd w:val="0"/>
        <w:ind w:firstLine="567"/>
        <w:jc w:val="both"/>
        <w:rPr>
          <w:rFonts w:eastAsia="TimesNewRomanPSMT"/>
          <w:color w:val="auto"/>
          <w:sz w:val="24"/>
          <w:szCs w:val="24"/>
        </w:rPr>
      </w:pPr>
      <w:r w:rsidRPr="00AE6E69">
        <w:rPr>
          <w:rFonts w:eastAsia="TimesNewRomanPSMT"/>
          <w:color w:val="auto"/>
          <w:sz w:val="24"/>
          <w:szCs w:val="24"/>
        </w:rPr>
        <w:t xml:space="preserve">В теоретической части </w:t>
      </w:r>
      <w:r>
        <w:rPr>
          <w:rFonts w:eastAsia="TimesNewRomanPSMT"/>
          <w:color w:val="auto"/>
          <w:sz w:val="24"/>
          <w:szCs w:val="24"/>
        </w:rPr>
        <w:t>ВКР</w:t>
      </w:r>
      <w:r w:rsidRPr="00AE6E69">
        <w:rPr>
          <w:rFonts w:eastAsia="TimesNewRomanPSMT"/>
          <w:color w:val="auto"/>
          <w:sz w:val="24"/>
          <w:szCs w:val="24"/>
        </w:rPr>
        <w:t xml:space="preserve"> должен содержаться полный обзор состояния изученности заявленной проблемы в современной науке (Российской и зарубежной). Студенты должны представить краткое описание проведенных ранее исследований, их сравнительный анализ, обобщение, выявление общепризнанных положений и противоречий, собственную обоснованную позицию. Теоретический анализ должен служить обоснованию гипотезы исследования и программы ее эмпирической проверки.</w:t>
      </w:r>
    </w:p>
    <w:p w14:paraId="48CCEE2F" w14:textId="77777777" w:rsidR="005B2007" w:rsidRDefault="005B2007" w:rsidP="005B2007">
      <w:pPr>
        <w:autoSpaceDE w:val="0"/>
        <w:autoSpaceDN w:val="0"/>
        <w:adjustRightInd w:val="0"/>
        <w:ind w:firstLine="567"/>
        <w:jc w:val="both"/>
        <w:rPr>
          <w:rFonts w:eastAsia="TimesNewRomanPSMT"/>
          <w:color w:val="auto"/>
          <w:sz w:val="24"/>
          <w:szCs w:val="24"/>
        </w:rPr>
      </w:pPr>
    </w:p>
    <w:p w14:paraId="4BDF408F" w14:textId="2DC70C68" w:rsidR="005B2007" w:rsidRPr="00AE6E69" w:rsidRDefault="005B2007" w:rsidP="005B2007">
      <w:pPr>
        <w:autoSpaceDE w:val="0"/>
        <w:autoSpaceDN w:val="0"/>
        <w:adjustRightInd w:val="0"/>
        <w:ind w:firstLine="567"/>
        <w:jc w:val="both"/>
        <w:rPr>
          <w:rFonts w:eastAsia="TimesNewRomanPSMT"/>
          <w:color w:val="auto"/>
          <w:sz w:val="24"/>
          <w:szCs w:val="24"/>
        </w:rPr>
      </w:pPr>
      <w:r w:rsidRPr="00AE6E69">
        <w:rPr>
          <w:rFonts w:eastAsia="TimesNewRomanPSMT"/>
          <w:color w:val="auto"/>
          <w:sz w:val="24"/>
          <w:szCs w:val="24"/>
        </w:rPr>
        <w:t xml:space="preserve">В эмпирической части должно быть представлено подробное описание и обоснование выбора методик, процедуры, выборки эмпирического исследования. Также должны быть представлены полученные эмпирические данные, </w:t>
      </w:r>
      <w:r w:rsidR="00634422">
        <w:rPr>
          <w:rFonts w:eastAsia="TimesNewRomanPSMT"/>
          <w:color w:val="auto"/>
          <w:sz w:val="24"/>
          <w:szCs w:val="24"/>
        </w:rPr>
        <w:t>разработанные методики, тренинги, игры, фасилитационные и стратегические сессии</w:t>
      </w:r>
      <w:r w:rsidR="004C6F4F">
        <w:rPr>
          <w:rFonts w:eastAsia="TimesNewRomanPSMT"/>
          <w:color w:val="auto"/>
          <w:sz w:val="24"/>
          <w:szCs w:val="24"/>
        </w:rPr>
        <w:t>, коучинговые и консультационные техники и т.п.</w:t>
      </w:r>
      <w:r w:rsidR="00634422">
        <w:rPr>
          <w:rFonts w:eastAsia="TimesNewRomanPSMT"/>
          <w:color w:val="auto"/>
          <w:sz w:val="24"/>
          <w:szCs w:val="24"/>
        </w:rPr>
        <w:t xml:space="preserve">, </w:t>
      </w:r>
      <w:r w:rsidRPr="00AE6E69">
        <w:rPr>
          <w:rFonts w:eastAsia="TimesNewRomanPSMT"/>
          <w:color w:val="auto"/>
          <w:sz w:val="24"/>
          <w:szCs w:val="24"/>
        </w:rPr>
        <w:t xml:space="preserve">они должны быть наглядно проиллюстрированы, описаны, проанализированы и проинтерпретированы. На основе анализа полученных результатов студент должен сделать самостоятельные выводы о сути и механизмах исследуемого явления.  В работе также </w:t>
      </w:r>
      <w:r w:rsidR="00634422">
        <w:rPr>
          <w:rFonts w:eastAsia="TimesNewRomanPSMT"/>
          <w:color w:val="auto"/>
          <w:sz w:val="24"/>
          <w:szCs w:val="24"/>
        </w:rPr>
        <w:t>могут</w:t>
      </w:r>
      <w:r w:rsidRPr="00AE6E69">
        <w:rPr>
          <w:rFonts w:eastAsia="TimesNewRomanPSMT"/>
          <w:color w:val="auto"/>
          <w:sz w:val="24"/>
          <w:szCs w:val="24"/>
        </w:rPr>
        <w:t xml:space="preserve"> содержаться практические рекомендации, логически вытекающие из результатов исследования. В заключении также должны быть отражены результаты рефлексии по поводу проведенного исследования: указаны ограничения, недостатки, перспективы дальнейших исследований.</w:t>
      </w:r>
    </w:p>
    <w:p w14:paraId="6E6EF412" w14:textId="77777777" w:rsidR="005B2007" w:rsidRDefault="005B2007" w:rsidP="00AD41C1">
      <w:pPr>
        <w:autoSpaceDE w:val="0"/>
        <w:autoSpaceDN w:val="0"/>
        <w:adjustRightInd w:val="0"/>
        <w:ind w:firstLine="567"/>
        <w:jc w:val="both"/>
        <w:rPr>
          <w:rFonts w:eastAsia="TimesNewRomanPSMT"/>
          <w:color w:val="auto"/>
          <w:sz w:val="24"/>
          <w:szCs w:val="24"/>
        </w:rPr>
      </w:pPr>
    </w:p>
    <w:p w14:paraId="567BDAF6" w14:textId="77777777" w:rsidR="00B70D0C" w:rsidRPr="00AE6E69" w:rsidRDefault="00B70D0C" w:rsidP="003E5675">
      <w:pPr>
        <w:jc w:val="center"/>
        <w:rPr>
          <w:b/>
          <w:sz w:val="24"/>
          <w:szCs w:val="24"/>
        </w:rPr>
      </w:pPr>
    </w:p>
    <w:p w14:paraId="688BE216" w14:textId="06DBDAB7" w:rsidR="003E5675" w:rsidRPr="00AE6E69" w:rsidRDefault="00682C92" w:rsidP="003E5675">
      <w:pPr>
        <w:jc w:val="center"/>
        <w:rPr>
          <w:b/>
          <w:sz w:val="24"/>
          <w:szCs w:val="24"/>
        </w:rPr>
      </w:pPr>
      <w:r w:rsidRPr="00AE6E69">
        <w:rPr>
          <w:b/>
          <w:sz w:val="24"/>
          <w:szCs w:val="24"/>
        </w:rPr>
        <w:t xml:space="preserve">ТРЕБОВАНИЯ К ОБЪЕМУ И </w:t>
      </w:r>
      <w:r w:rsidR="003E5675" w:rsidRPr="00AE6E69">
        <w:rPr>
          <w:b/>
          <w:sz w:val="24"/>
          <w:szCs w:val="24"/>
        </w:rPr>
        <w:t>ОФОРМЛЕНИ</w:t>
      </w:r>
      <w:r w:rsidRPr="00AE6E69">
        <w:rPr>
          <w:b/>
          <w:sz w:val="24"/>
          <w:szCs w:val="24"/>
        </w:rPr>
        <w:t xml:space="preserve">Ю </w:t>
      </w:r>
      <w:r w:rsidR="00BA7F4A">
        <w:rPr>
          <w:b/>
          <w:sz w:val="24"/>
          <w:szCs w:val="24"/>
        </w:rPr>
        <w:t>ВЫПУСКНЫХ КВАЛИФИКАЦИОННЫХ РАБОТ</w:t>
      </w:r>
    </w:p>
    <w:p w14:paraId="596D5436" w14:textId="77777777" w:rsidR="003E5675" w:rsidRPr="00AE6E69" w:rsidRDefault="003E5675" w:rsidP="003E5675">
      <w:pPr>
        <w:jc w:val="center"/>
        <w:rPr>
          <w:b/>
          <w:sz w:val="24"/>
          <w:szCs w:val="24"/>
        </w:rPr>
      </w:pPr>
    </w:p>
    <w:p w14:paraId="52447CE0" w14:textId="30C664B6" w:rsidR="0093184F" w:rsidRPr="00AE6E69" w:rsidRDefault="007E1854" w:rsidP="0093184F">
      <w:pPr>
        <w:autoSpaceDE w:val="0"/>
        <w:autoSpaceDN w:val="0"/>
        <w:adjustRightInd w:val="0"/>
        <w:ind w:firstLine="567"/>
        <w:jc w:val="both"/>
        <w:rPr>
          <w:rFonts w:eastAsia="TimesNewRomanPSMT"/>
          <w:color w:val="auto"/>
          <w:sz w:val="24"/>
          <w:szCs w:val="24"/>
        </w:rPr>
      </w:pPr>
      <w:r w:rsidRPr="00AE6E69">
        <w:rPr>
          <w:rFonts w:eastAsia="TimesNewRomanPSMT"/>
          <w:color w:val="auto"/>
          <w:sz w:val="24"/>
          <w:szCs w:val="24"/>
        </w:rPr>
        <w:t>Тексты ВКР представляют собой письменные отчеты о результатах выполненных научных исследований</w:t>
      </w:r>
      <w:r w:rsidR="0093184F" w:rsidRPr="00AE6E69">
        <w:rPr>
          <w:rFonts w:eastAsia="TimesNewRomanPSMT"/>
          <w:color w:val="auto"/>
          <w:sz w:val="24"/>
          <w:szCs w:val="24"/>
        </w:rPr>
        <w:t xml:space="preserve"> или </w:t>
      </w:r>
      <w:r w:rsidR="004C6F4F">
        <w:rPr>
          <w:rFonts w:eastAsia="TimesNewRomanPSMT"/>
          <w:color w:val="auto"/>
          <w:sz w:val="24"/>
          <w:szCs w:val="24"/>
        </w:rPr>
        <w:t>реализованного проекта</w:t>
      </w:r>
      <w:r w:rsidR="0093184F" w:rsidRPr="00AE6E69">
        <w:rPr>
          <w:rFonts w:eastAsia="TimesNewRomanPSMT"/>
          <w:color w:val="auto"/>
          <w:sz w:val="24"/>
          <w:szCs w:val="24"/>
        </w:rPr>
        <w:t xml:space="preserve"> - с обоснованным предъявлением решенных практических задач и достижений </w:t>
      </w:r>
      <w:r w:rsidR="004C6F4F">
        <w:rPr>
          <w:rFonts w:eastAsia="TimesNewRomanPSMT"/>
          <w:color w:val="auto"/>
          <w:sz w:val="24"/>
          <w:szCs w:val="24"/>
        </w:rPr>
        <w:t>по заказу организации или индивидуального предпринимателя</w:t>
      </w:r>
      <w:r w:rsidR="0093184F" w:rsidRPr="00AE6E69">
        <w:rPr>
          <w:rFonts w:eastAsia="TimesNewRomanPSMT"/>
          <w:color w:val="auto"/>
          <w:sz w:val="24"/>
          <w:szCs w:val="24"/>
        </w:rPr>
        <w:t>.</w:t>
      </w:r>
    </w:p>
    <w:p w14:paraId="0A1B8EC2" w14:textId="77777777" w:rsidR="005B2007" w:rsidRDefault="005B2007" w:rsidP="0093184F">
      <w:pPr>
        <w:autoSpaceDE w:val="0"/>
        <w:autoSpaceDN w:val="0"/>
        <w:adjustRightInd w:val="0"/>
        <w:ind w:firstLine="567"/>
        <w:jc w:val="both"/>
        <w:rPr>
          <w:rFonts w:eastAsia="TimesNewRomanPSMT"/>
          <w:color w:val="auto"/>
          <w:sz w:val="24"/>
          <w:szCs w:val="24"/>
        </w:rPr>
      </w:pPr>
    </w:p>
    <w:p w14:paraId="28776E60" w14:textId="77777777" w:rsidR="007E1854" w:rsidRPr="00AE6E69" w:rsidRDefault="007E1854" w:rsidP="0093184F">
      <w:pPr>
        <w:autoSpaceDE w:val="0"/>
        <w:autoSpaceDN w:val="0"/>
        <w:adjustRightInd w:val="0"/>
        <w:ind w:firstLine="567"/>
        <w:jc w:val="both"/>
        <w:rPr>
          <w:rFonts w:eastAsia="TimesNewRomanPSMT"/>
          <w:color w:val="auto"/>
          <w:sz w:val="24"/>
          <w:szCs w:val="24"/>
        </w:rPr>
      </w:pPr>
      <w:r w:rsidRPr="00AE6E69">
        <w:rPr>
          <w:rFonts w:eastAsia="TimesNewRomanPSMT"/>
          <w:color w:val="auto"/>
          <w:sz w:val="24"/>
          <w:szCs w:val="24"/>
        </w:rPr>
        <w:t>Соответственно, их выполнение должно соответствовать требованиям, предъявляемым к оформлению документов данного типа. научной работы</w:t>
      </w:r>
    </w:p>
    <w:p w14:paraId="5E405775" w14:textId="77777777" w:rsidR="005B2007" w:rsidRDefault="005B2007" w:rsidP="004746B9">
      <w:pPr>
        <w:autoSpaceDE w:val="0"/>
        <w:autoSpaceDN w:val="0"/>
        <w:adjustRightInd w:val="0"/>
        <w:ind w:firstLine="567"/>
        <w:jc w:val="both"/>
        <w:rPr>
          <w:rFonts w:eastAsia="TimesNewRomanPSMT"/>
          <w:color w:val="auto"/>
          <w:sz w:val="24"/>
          <w:szCs w:val="24"/>
        </w:rPr>
      </w:pPr>
    </w:p>
    <w:p w14:paraId="08D219EB" w14:textId="77777777" w:rsidR="007E1854" w:rsidRPr="00AE6E69" w:rsidRDefault="007E1854" w:rsidP="004746B9">
      <w:pPr>
        <w:autoSpaceDE w:val="0"/>
        <w:autoSpaceDN w:val="0"/>
        <w:adjustRightInd w:val="0"/>
        <w:ind w:firstLine="567"/>
        <w:jc w:val="both"/>
        <w:rPr>
          <w:rFonts w:eastAsia="TimesNewRomanPSMT"/>
          <w:iCs/>
          <w:color w:val="auto"/>
          <w:sz w:val="24"/>
          <w:szCs w:val="24"/>
        </w:rPr>
      </w:pPr>
      <w:r w:rsidRPr="00AE6E69">
        <w:rPr>
          <w:rFonts w:eastAsia="TimesNewRomanPSMT"/>
          <w:color w:val="auto"/>
          <w:sz w:val="24"/>
          <w:szCs w:val="24"/>
        </w:rPr>
        <w:t>Текст печатается на стандартном листе бумаги формата А4. Поля: левое поле – 25 мм,</w:t>
      </w:r>
      <w:r w:rsidR="004746B9" w:rsidRPr="00AE6E69">
        <w:rPr>
          <w:rFonts w:eastAsia="TimesNewRomanPSMT"/>
          <w:color w:val="auto"/>
          <w:sz w:val="24"/>
          <w:szCs w:val="24"/>
        </w:rPr>
        <w:t xml:space="preserve"> </w:t>
      </w:r>
      <w:r w:rsidRPr="00AE6E69">
        <w:rPr>
          <w:rFonts w:eastAsia="TimesNewRomanPSMT"/>
          <w:color w:val="auto"/>
          <w:sz w:val="24"/>
          <w:szCs w:val="24"/>
        </w:rPr>
        <w:t>правое – 15 мм, верхнее и нижнее – 20 мм. Шрифт Times New Roman размером 14, межстрочный интервал – 1,5. Абзацный отступ 1,25</w:t>
      </w:r>
      <w:r w:rsidR="00DF09EE" w:rsidRPr="00AE6E69">
        <w:rPr>
          <w:rFonts w:eastAsia="TimesNewRomanPSMT"/>
          <w:color w:val="auto"/>
          <w:sz w:val="24"/>
          <w:szCs w:val="24"/>
        </w:rPr>
        <w:t>, без увеличенных интервалов между абзацами.</w:t>
      </w:r>
      <w:r w:rsidRPr="00AE6E69">
        <w:rPr>
          <w:rFonts w:eastAsia="TimesNewRomanPSMT"/>
          <w:color w:val="auto"/>
          <w:sz w:val="24"/>
          <w:szCs w:val="24"/>
        </w:rPr>
        <w:t xml:space="preserve"> Изменение шрифта и его форматирование допускается </w:t>
      </w:r>
      <w:r w:rsidRPr="00AE6E69">
        <w:rPr>
          <w:rFonts w:eastAsia="TimesNewRomanPSMT"/>
          <w:iCs/>
          <w:color w:val="auto"/>
          <w:sz w:val="24"/>
          <w:szCs w:val="24"/>
        </w:rPr>
        <w:t>только для акцентирования внимания на определенных терминах, наиболее значимых понятиях, заголовках.</w:t>
      </w:r>
    </w:p>
    <w:p w14:paraId="6567F912" w14:textId="77777777" w:rsidR="005B2007" w:rsidRDefault="005B2007" w:rsidP="004746B9">
      <w:pPr>
        <w:autoSpaceDE w:val="0"/>
        <w:autoSpaceDN w:val="0"/>
        <w:adjustRightInd w:val="0"/>
        <w:ind w:firstLine="567"/>
        <w:jc w:val="both"/>
        <w:rPr>
          <w:rFonts w:eastAsia="TimesNewRomanPSMT"/>
          <w:color w:val="auto"/>
          <w:sz w:val="24"/>
          <w:szCs w:val="24"/>
        </w:rPr>
      </w:pPr>
    </w:p>
    <w:p w14:paraId="7F38F2F5" w14:textId="19BFF162" w:rsidR="00DF09EE" w:rsidRPr="00AE6E69" w:rsidRDefault="00DF09EE" w:rsidP="004746B9">
      <w:pPr>
        <w:autoSpaceDE w:val="0"/>
        <w:autoSpaceDN w:val="0"/>
        <w:adjustRightInd w:val="0"/>
        <w:ind w:firstLine="567"/>
        <w:jc w:val="both"/>
        <w:rPr>
          <w:rFonts w:eastAsia="TimesNewRomanPSMT"/>
          <w:color w:val="auto"/>
          <w:sz w:val="24"/>
          <w:szCs w:val="24"/>
        </w:rPr>
      </w:pPr>
      <w:r w:rsidRPr="00AE6E69">
        <w:rPr>
          <w:rFonts w:eastAsia="TimesNewRomanPSMT"/>
          <w:color w:val="auto"/>
          <w:sz w:val="24"/>
          <w:szCs w:val="24"/>
        </w:rPr>
        <w:t>Страницы письменной работы (включая рисунки и приложения) должны иметь</w:t>
      </w:r>
      <w:r w:rsidR="004746B9" w:rsidRPr="00AE6E69">
        <w:rPr>
          <w:rFonts w:eastAsia="TimesNewRomanPSMT"/>
          <w:color w:val="auto"/>
          <w:sz w:val="24"/>
          <w:szCs w:val="24"/>
        </w:rPr>
        <w:t xml:space="preserve"> </w:t>
      </w:r>
      <w:r w:rsidRPr="00AE6E69">
        <w:rPr>
          <w:rFonts w:eastAsia="TimesNewRomanPSMT"/>
          <w:color w:val="auto"/>
          <w:sz w:val="24"/>
          <w:szCs w:val="24"/>
        </w:rPr>
        <w:t>сквозную нумерацию. Первой страницей является титульный лист, на котором номер страницы не проставляется. Титульный лист оформляется</w:t>
      </w:r>
      <w:r w:rsidR="00CB3218">
        <w:rPr>
          <w:rFonts w:eastAsia="TimesNewRomanPSMT"/>
          <w:color w:val="auto"/>
          <w:sz w:val="24"/>
          <w:szCs w:val="24"/>
        </w:rPr>
        <w:t xml:space="preserve"> по установленному шаблону (Приложение). </w:t>
      </w:r>
    </w:p>
    <w:p w14:paraId="60CB1203" w14:textId="77777777" w:rsidR="005B2007" w:rsidRDefault="005B2007" w:rsidP="004746B9">
      <w:pPr>
        <w:ind w:firstLine="567"/>
        <w:jc w:val="both"/>
        <w:rPr>
          <w:sz w:val="24"/>
          <w:szCs w:val="24"/>
        </w:rPr>
      </w:pPr>
    </w:p>
    <w:p w14:paraId="46CD8FBF" w14:textId="77777777" w:rsidR="00DF09EE" w:rsidRPr="00AE6E69" w:rsidRDefault="00DF09EE" w:rsidP="004746B9">
      <w:pPr>
        <w:ind w:firstLine="567"/>
        <w:jc w:val="both"/>
        <w:rPr>
          <w:sz w:val="24"/>
          <w:szCs w:val="24"/>
        </w:rPr>
      </w:pPr>
      <w:r w:rsidRPr="00AE6E69">
        <w:rPr>
          <w:sz w:val="24"/>
          <w:szCs w:val="24"/>
        </w:rPr>
        <w:t>На второй странице размещается оглавление, оформленное в соответствии со стандартами оглавления научных работ. Все элементы работы, выделенные в тексте, должны быть пронумерованы и отражены в оглавлении. В нем должны быть указаны номера страниц всех разделов.</w:t>
      </w:r>
    </w:p>
    <w:p w14:paraId="697EDB33" w14:textId="77777777" w:rsidR="005B2007" w:rsidRDefault="005B2007" w:rsidP="004746B9">
      <w:pPr>
        <w:ind w:firstLine="567"/>
        <w:jc w:val="both"/>
        <w:rPr>
          <w:sz w:val="24"/>
          <w:szCs w:val="24"/>
        </w:rPr>
      </w:pPr>
    </w:p>
    <w:p w14:paraId="57107E35" w14:textId="77777777" w:rsidR="00DF09EE" w:rsidRPr="00AE6E69" w:rsidRDefault="00DF09EE" w:rsidP="004746B9">
      <w:pPr>
        <w:ind w:firstLine="567"/>
        <w:jc w:val="both"/>
        <w:rPr>
          <w:sz w:val="24"/>
          <w:szCs w:val="24"/>
        </w:rPr>
      </w:pPr>
      <w:r w:rsidRPr="00AE6E69">
        <w:rPr>
          <w:sz w:val="24"/>
          <w:szCs w:val="24"/>
        </w:rPr>
        <w:t>Каждая из основных структурных частей работы начинается с новой страницы.</w:t>
      </w:r>
    </w:p>
    <w:p w14:paraId="42AC12C3" w14:textId="77777777" w:rsidR="005B2007" w:rsidRDefault="005B2007" w:rsidP="004746B9">
      <w:pPr>
        <w:autoSpaceDE w:val="0"/>
        <w:autoSpaceDN w:val="0"/>
        <w:adjustRightInd w:val="0"/>
        <w:ind w:firstLine="567"/>
        <w:jc w:val="both"/>
        <w:rPr>
          <w:rFonts w:eastAsia="TimesNewRomanPS-BoldMT"/>
          <w:bCs/>
          <w:color w:val="auto"/>
          <w:sz w:val="24"/>
          <w:szCs w:val="24"/>
        </w:rPr>
      </w:pPr>
    </w:p>
    <w:p w14:paraId="6165D965" w14:textId="0F7C3DCE" w:rsidR="00514A77" w:rsidRPr="00AE6E69" w:rsidRDefault="00514A77" w:rsidP="004746B9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E6E69">
        <w:rPr>
          <w:rFonts w:eastAsia="TimesNewRomanPS-BoldMT"/>
          <w:bCs/>
          <w:color w:val="auto"/>
          <w:sz w:val="24"/>
          <w:szCs w:val="24"/>
        </w:rPr>
        <w:t>Список литературы размещается в конце работы, после Заключения. Он должен содержать</w:t>
      </w:r>
      <w:r w:rsidRPr="00AE6E69">
        <w:rPr>
          <w:rFonts w:eastAsia="TimesNewRomanPSMT"/>
          <w:color w:val="auto"/>
          <w:sz w:val="24"/>
          <w:szCs w:val="24"/>
        </w:rPr>
        <w:t xml:space="preserve"> библиографическое описание всех цитируемых в работе источников</w:t>
      </w:r>
      <w:r w:rsidRPr="00283A64">
        <w:rPr>
          <w:sz w:val="24"/>
          <w:szCs w:val="24"/>
        </w:rPr>
        <w:t>.</w:t>
      </w:r>
      <w:r w:rsidR="004746B9" w:rsidRPr="00283A64">
        <w:rPr>
          <w:sz w:val="24"/>
          <w:szCs w:val="24"/>
        </w:rPr>
        <w:t xml:space="preserve"> </w:t>
      </w:r>
      <w:r w:rsidR="004746B9" w:rsidRPr="00AE6E69">
        <w:rPr>
          <w:sz w:val="24"/>
          <w:szCs w:val="24"/>
        </w:rPr>
        <w:t xml:space="preserve"> Источники, не использовавшиеся в тексте работы, в список литературы не включаются.</w:t>
      </w:r>
    </w:p>
    <w:p w14:paraId="5E589782" w14:textId="77777777" w:rsidR="005B2007" w:rsidRDefault="005B2007" w:rsidP="004746B9">
      <w:pPr>
        <w:autoSpaceDE w:val="0"/>
        <w:autoSpaceDN w:val="0"/>
        <w:adjustRightInd w:val="0"/>
        <w:ind w:firstLine="567"/>
        <w:jc w:val="both"/>
        <w:rPr>
          <w:rFonts w:eastAsia="TimesNewRomanPSMT"/>
          <w:color w:val="auto"/>
          <w:sz w:val="24"/>
          <w:szCs w:val="24"/>
        </w:rPr>
      </w:pPr>
    </w:p>
    <w:p w14:paraId="1B51E89C" w14:textId="77777777" w:rsidR="004746B9" w:rsidRPr="00AE6E69" w:rsidRDefault="004746B9" w:rsidP="004746B9">
      <w:pPr>
        <w:autoSpaceDE w:val="0"/>
        <w:autoSpaceDN w:val="0"/>
        <w:adjustRightInd w:val="0"/>
        <w:ind w:firstLine="567"/>
        <w:jc w:val="both"/>
        <w:rPr>
          <w:rFonts w:eastAsia="TimesNewRomanPSMT"/>
          <w:color w:val="auto"/>
          <w:sz w:val="24"/>
          <w:szCs w:val="24"/>
        </w:rPr>
      </w:pPr>
      <w:r w:rsidRPr="00AE6E69">
        <w:rPr>
          <w:rFonts w:eastAsia="TimesNewRomanPSMT"/>
          <w:color w:val="auto"/>
          <w:sz w:val="24"/>
          <w:szCs w:val="24"/>
        </w:rPr>
        <w:t>Приложения размещаются после списка литературы. Каждое приложение начинается с новой страницы с указанием в правом верхнем углу слова «Приложение», его порядковый номер и тематический заголовок. Нумерация страниц, на которых размещены приложения, продолжает сквозную нумерацию всей работы.</w:t>
      </w:r>
    </w:p>
    <w:p w14:paraId="07B939CF" w14:textId="77777777" w:rsidR="005B2007" w:rsidRDefault="005B2007" w:rsidP="004746B9">
      <w:pPr>
        <w:autoSpaceDE w:val="0"/>
        <w:autoSpaceDN w:val="0"/>
        <w:adjustRightInd w:val="0"/>
        <w:ind w:firstLine="567"/>
        <w:jc w:val="both"/>
        <w:rPr>
          <w:rFonts w:eastAsia="TimesNewRomanPSMT"/>
          <w:color w:val="auto"/>
          <w:sz w:val="24"/>
          <w:szCs w:val="24"/>
        </w:rPr>
      </w:pPr>
    </w:p>
    <w:p w14:paraId="67EB7D08" w14:textId="77777777" w:rsidR="005B2007" w:rsidRDefault="005B2007" w:rsidP="004C6F4F">
      <w:pPr>
        <w:jc w:val="both"/>
        <w:rPr>
          <w:sz w:val="24"/>
          <w:szCs w:val="24"/>
        </w:rPr>
      </w:pPr>
    </w:p>
    <w:p w14:paraId="07F13462" w14:textId="77777777" w:rsidR="00DF09EE" w:rsidRPr="00AE6E69" w:rsidRDefault="00DF09EE" w:rsidP="004C6F4F">
      <w:pPr>
        <w:rPr>
          <w:b/>
          <w:sz w:val="24"/>
          <w:szCs w:val="24"/>
        </w:rPr>
      </w:pPr>
    </w:p>
    <w:p w14:paraId="21AE2E1A" w14:textId="2BD98ABA" w:rsidR="003E5675" w:rsidRDefault="003E5675" w:rsidP="007D4264">
      <w:pPr>
        <w:jc w:val="center"/>
        <w:rPr>
          <w:b/>
          <w:sz w:val="24"/>
          <w:szCs w:val="24"/>
        </w:rPr>
      </w:pPr>
      <w:r w:rsidRPr="00AE6E69">
        <w:rPr>
          <w:b/>
          <w:sz w:val="24"/>
          <w:szCs w:val="24"/>
        </w:rPr>
        <w:t xml:space="preserve">КРИТЕРИИ ОЦЕНКИ </w:t>
      </w:r>
      <w:r w:rsidR="007D4264">
        <w:rPr>
          <w:b/>
          <w:sz w:val="24"/>
          <w:szCs w:val="24"/>
        </w:rPr>
        <w:t>ВЫПУСКНЫХ КВАЛИФИКАЦИОННЫХ РАБОТ</w:t>
      </w:r>
    </w:p>
    <w:p w14:paraId="53ABBF29" w14:textId="77777777" w:rsidR="007D4264" w:rsidRPr="00AE6E69" w:rsidRDefault="007D4264" w:rsidP="007D4264">
      <w:pPr>
        <w:jc w:val="center"/>
        <w:rPr>
          <w:sz w:val="24"/>
          <w:szCs w:val="24"/>
        </w:rPr>
      </w:pPr>
    </w:p>
    <w:p w14:paraId="33F2DCF1" w14:textId="241B7036" w:rsidR="006D2E16" w:rsidRDefault="00D16531" w:rsidP="006D2E16">
      <w:pPr>
        <w:autoSpaceDE w:val="0"/>
        <w:autoSpaceDN w:val="0"/>
        <w:adjustRightInd w:val="0"/>
        <w:ind w:firstLine="567"/>
        <w:jc w:val="both"/>
        <w:rPr>
          <w:rFonts w:eastAsia="TimesNewRomanPSMT"/>
          <w:color w:val="auto"/>
          <w:sz w:val="24"/>
          <w:szCs w:val="24"/>
        </w:rPr>
      </w:pPr>
      <w:r w:rsidRPr="00AE6E69">
        <w:rPr>
          <w:rFonts w:eastAsia="TimesNewRomanPSMT"/>
          <w:color w:val="auto"/>
          <w:sz w:val="24"/>
          <w:szCs w:val="24"/>
        </w:rPr>
        <w:t xml:space="preserve">В ходе подготовки и защиты ВКР студент должен продемонстрировать владение следующими </w:t>
      </w:r>
      <w:r w:rsidR="001F17BF" w:rsidRPr="00AE6E69">
        <w:rPr>
          <w:rFonts w:eastAsia="TimesNewRomanPSMT"/>
          <w:color w:val="auto"/>
          <w:sz w:val="24"/>
          <w:szCs w:val="24"/>
        </w:rPr>
        <w:t>компетенциями</w:t>
      </w:r>
      <w:r w:rsidRPr="00AE6E69">
        <w:rPr>
          <w:rFonts w:eastAsia="TimesNewRomanPSMT"/>
          <w:color w:val="auto"/>
          <w:sz w:val="24"/>
          <w:szCs w:val="24"/>
        </w:rPr>
        <w:t>:</w:t>
      </w:r>
    </w:p>
    <w:p w14:paraId="0712C5F2" w14:textId="77777777" w:rsidR="006D2E16" w:rsidRPr="006D2E16" w:rsidRDefault="001F17BF" w:rsidP="00284516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TimesNewRomanPSMT"/>
          <w:color w:val="auto"/>
          <w:sz w:val="24"/>
          <w:szCs w:val="24"/>
        </w:rPr>
      </w:pPr>
      <w:r w:rsidRPr="006D2E16">
        <w:rPr>
          <w:rFonts w:eastAsia="TimesNewRomanPSMT"/>
          <w:color w:val="auto"/>
          <w:sz w:val="24"/>
          <w:szCs w:val="24"/>
        </w:rPr>
        <w:t xml:space="preserve">самостоятельно </w:t>
      </w:r>
      <w:r w:rsidRPr="006D2E16">
        <w:rPr>
          <w:sz w:val="24"/>
          <w:szCs w:val="24"/>
        </w:rPr>
        <w:t>выявлять научную сущность проблем в своей профессиональной области;</w:t>
      </w:r>
    </w:p>
    <w:p w14:paraId="764097D2" w14:textId="3F11BC2B" w:rsidR="006D2E16" w:rsidRDefault="001F17BF" w:rsidP="00284516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TimesNewRomanPSMT"/>
          <w:color w:val="auto"/>
          <w:sz w:val="24"/>
          <w:szCs w:val="24"/>
        </w:rPr>
      </w:pPr>
      <w:r w:rsidRPr="006D2E16">
        <w:rPr>
          <w:rFonts w:eastAsia="TimesNewRomanPSMT"/>
          <w:color w:val="auto"/>
          <w:sz w:val="24"/>
          <w:szCs w:val="24"/>
        </w:rPr>
        <w:t>самостоятельно выдвигать и проверять научные гипотезы</w:t>
      </w:r>
      <w:r w:rsidR="004C6F4F">
        <w:rPr>
          <w:rFonts w:eastAsia="TimesNewRomanPSMT"/>
          <w:color w:val="auto"/>
          <w:sz w:val="24"/>
          <w:szCs w:val="24"/>
        </w:rPr>
        <w:t xml:space="preserve"> (при исследовательских ВКР)</w:t>
      </w:r>
      <w:r w:rsidRPr="006D2E16">
        <w:rPr>
          <w:rFonts w:eastAsia="TimesNewRomanPSMT"/>
          <w:color w:val="auto"/>
          <w:sz w:val="24"/>
          <w:szCs w:val="24"/>
        </w:rPr>
        <w:t>;</w:t>
      </w:r>
    </w:p>
    <w:p w14:paraId="270D5B5C" w14:textId="763A2A3D" w:rsidR="006D2E16" w:rsidRDefault="00D16531" w:rsidP="00284516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TimesNewRomanPSMT"/>
          <w:color w:val="auto"/>
          <w:sz w:val="24"/>
          <w:szCs w:val="24"/>
        </w:rPr>
      </w:pPr>
      <w:r w:rsidRPr="006D2E16">
        <w:rPr>
          <w:rFonts w:eastAsia="TimesNewRomanPSMT"/>
          <w:color w:val="auto"/>
          <w:sz w:val="24"/>
          <w:szCs w:val="24"/>
        </w:rPr>
        <w:t>формулировать и решать научно-исследовательские</w:t>
      </w:r>
      <w:r w:rsidR="004C6F4F">
        <w:rPr>
          <w:rFonts w:eastAsia="TimesNewRomanPSMT"/>
          <w:color w:val="auto"/>
          <w:sz w:val="24"/>
          <w:szCs w:val="24"/>
        </w:rPr>
        <w:t xml:space="preserve"> и практические</w:t>
      </w:r>
      <w:r w:rsidRPr="006D2E16">
        <w:rPr>
          <w:rFonts w:eastAsia="TimesNewRomanPSMT"/>
          <w:color w:val="auto"/>
          <w:sz w:val="24"/>
          <w:szCs w:val="24"/>
        </w:rPr>
        <w:t xml:space="preserve"> цели </w:t>
      </w:r>
      <w:r w:rsidR="001F17BF" w:rsidRPr="006D2E16">
        <w:rPr>
          <w:rFonts w:eastAsia="TimesNewRomanPSMT"/>
          <w:color w:val="auto"/>
          <w:sz w:val="24"/>
          <w:szCs w:val="24"/>
        </w:rPr>
        <w:t xml:space="preserve">и </w:t>
      </w:r>
      <w:r w:rsidRPr="006D2E16">
        <w:rPr>
          <w:rFonts w:eastAsia="TimesNewRomanPSMT"/>
          <w:color w:val="auto"/>
          <w:sz w:val="24"/>
          <w:szCs w:val="24"/>
        </w:rPr>
        <w:t>задачи;</w:t>
      </w:r>
    </w:p>
    <w:p w14:paraId="4676ACDE" w14:textId="77777777" w:rsidR="006D2E16" w:rsidRDefault="00D16531" w:rsidP="00284516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TimesNewRomanPSMT"/>
          <w:color w:val="auto"/>
          <w:sz w:val="24"/>
          <w:szCs w:val="24"/>
        </w:rPr>
      </w:pPr>
      <w:r w:rsidRPr="006D2E16">
        <w:rPr>
          <w:rFonts w:eastAsia="TimesNewRomanPSMT"/>
          <w:color w:val="auto"/>
          <w:sz w:val="24"/>
          <w:szCs w:val="24"/>
        </w:rPr>
        <w:t>выбирать соответствующие поставленным задачам методы и методики исследования, при необходимости модифицировать существующие и разрабатывать новые методики, исходя из задач конкретного исследования;</w:t>
      </w:r>
    </w:p>
    <w:p w14:paraId="2E79BC53" w14:textId="6F28AD3C" w:rsidR="004C6F4F" w:rsidRDefault="004C6F4F" w:rsidP="00284516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TimesNewRomanPSMT"/>
          <w:color w:val="auto"/>
          <w:sz w:val="24"/>
          <w:szCs w:val="24"/>
        </w:rPr>
      </w:pPr>
      <w:r>
        <w:rPr>
          <w:rFonts w:eastAsia="TimesNewRomanPSMT"/>
          <w:color w:val="auto"/>
          <w:sz w:val="24"/>
          <w:szCs w:val="24"/>
        </w:rPr>
        <w:t>разрабатывать и применять практические методы психологии для решения бизнес-психологических задач;</w:t>
      </w:r>
    </w:p>
    <w:p w14:paraId="51D28F53" w14:textId="77777777" w:rsidR="006D2E16" w:rsidRDefault="00D16531" w:rsidP="00284516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TimesNewRomanPSMT"/>
          <w:color w:val="auto"/>
          <w:sz w:val="24"/>
          <w:szCs w:val="24"/>
        </w:rPr>
      </w:pPr>
      <w:r w:rsidRPr="006D2E16">
        <w:rPr>
          <w:rFonts w:eastAsia="TimesNewRomanPSMT"/>
          <w:color w:val="auto"/>
          <w:sz w:val="24"/>
          <w:szCs w:val="24"/>
        </w:rPr>
        <w:t>выполнять количественный и качественный анализ полученных эмпирических данных, их психологическую интерпретацию, формулировать выводы;</w:t>
      </w:r>
    </w:p>
    <w:p w14:paraId="15D1325B" w14:textId="77777777" w:rsidR="006D2E16" w:rsidRDefault="00D16531" w:rsidP="00284516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TimesNewRomanPSMT"/>
          <w:color w:val="auto"/>
          <w:sz w:val="24"/>
          <w:szCs w:val="24"/>
        </w:rPr>
      </w:pPr>
      <w:r w:rsidRPr="006D2E16">
        <w:rPr>
          <w:rFonts w:eastAsia="TimesNewRomanPSMT"/>
          <w:color w:val="auto"/>
          <w:sz w:val="24"/>
          <w:szCs w:val="24"/>
        </w:rPr>
        <w:t>вести библиографический поиск и анализ с привлечением современных информационных технологий;</w:t>
      </w:r>
    </w:p>
    <w:p w14:paraId="15858050" w14:textId="21A1C9B7" w:rsidR="006D2E16" w:rsidRDefault="00D16531" w:rsidP="00284516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TimesNewRomanPSMT"/>
          <w:color w:val="auto"/>
          <w:sz w:val="24"/>
          <w:szCs w:val="24"/>
        </w:rPr>
      </w:pPr>
      <w:r w:rsidRPr="006D2E16">
        <w:rPr>
          <w:rFonts w:eastAsia="TimesNewRomanPSMT"/>
          <w:color w:val="auto"/>
          <w:sz w:val="24"/>
          <w:szCs w:val="24"/>
        </w:rPr>
        <w:t>эффективно представлять итоги проделанной работы в виде презентаци</w:t>
      </w:r>
      <w:r w:rsidR="004C6F4F">
        <w:rPr>
          <w:rFonts w:eastAsia="TimesNewRomanPSMT"/>
          <w:color w:val="auto"/>
          <w:sz w:val="24"/>
          <w:szCs w:val="24"/>
        </w:rPr>
        <w:t>и</w:t>
      </w:r>
      <w:r w:rsidRPr="006D2E16">
        <w:rPr>
          <w:rFonts w:eastAsia="TimesNewRomanPSMT"/>
          <w:color w:val="auto"/>
          <w:sz w:val="24"/>
          <w:szCs w:val="24"/>
        </w:rPr>
        <w:t>;</w:t>
      </w:r>
    </w:p>
    <w:p w14:paraId="3D9839D4" w14:textId="7202C75E" w:rsidR="006D2E16" w:rsidRDefault="00D16531" w:rsidP="00284516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TimesNewRomanPSMT"/>
          <w:color w:val="auto"/>
          <w:sz w:val="24"/>
          <w:szCs w:val="24"/>
        </w:rPr>
      </w:pPr>
      <w:r w:rsidRPr="006D2E16">
        <w:rPr>
          <w:rFonts w:eastAsia="TimesNewRomanPSMT"/>
          <w:color w:val="auto"/>
          <w:sz w:val="24"/>
          <w:szCs w:val="24"/>
        </w:rPr>
        <w:t xml:space="preserve">оформлять </w:t>
      </w:r>
      <w:r w:rsidR="004C6F4F">
        <w:rPr>
          <w:rFonts w:eastAsia="TimesNewRomanPSMT"/>
          <w:color w:val="auto"/>
          <w:sz w:val="24"/>
          <w:szCs w:val="24"/>
        </w:rPr>
        <w:t>ВКР</w:t>
      </w:r>
      <w:r w:rsidRPr="006D2E16">
        <w:rPr>
          <w:rFonts w:eastAsia="TimesNewRomanPSMT"/>
          <w:color w:val="auto"/>
          <w:sz w:val="24"/>
          <w:szCs w:val="24"/>
        </w:rPr>
        <w:t xml:space="preserve"> в соответствии с имеющимися требованиями с привлечением современных средств редактирования и печати;</w:t>
      </w:r>
    </w:p>
    <w:p w14:paraId="13EF5FC5" w14:textId="6C9C3F8B" w:rsidR="00D16531" w:rsidRDefault="00D16531" w:rsidP="00284516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TimesNewRomanPSMT"/>
          <w:color w:val="auto"/>
          <w:sz w:val="24"/>
          <w:szCs w:val="24"/>
        </w:rPr>
      </w:pPr>
      <w:r w:rsidRPr="006D2E16">
        <w:rPr>
          <w:rFonts w:eastAsia="TimesNewRomanPSMT"/>
          <w:color w:val="auto"/>
          <w:sz w:val="24"/>
          <w:szCs w:val="24"/>
        </w:rPr>
        <w:t xml:space="preserve">разрабатывать, апробировать и внедрять результаты научных исследований в практику в сфере </w:t>
      </w:r>
      <w:r w:rsidR="004C6F4F">
        <w:rPr>
          <w:rFonts w:eastAsia="TimesNewRomanPSMT"/>
          <w:color w:val="auto"/>
          <w:sz w:val="24"/>
          <w:szCs w:val="24"/>
        </w:rPr>
        <w:t>бизнес-психологии</w:t>
      </w:r>
      <w:r w:rsidRPr="006D2E16">
        <w:rPr>
          <w:rFonts w:eastAsia="TimesNewRomanPSMT"/>
          <w:color w:val="auto"/>
          <w:sz w:val="24"/>
          <w:szCs w:val="24"/>
        </w:rPr>
        <w:t>.</w:t>
      </w:r>
    </w:p>
    <w:p w14:paraId="6139D5AA" w14:textId="77777777" w:rsidR="006D2E16" w:rsidRPr="006D2E16" w:rsidRDefault="006D2E16" w:rsidP="006D2E16">
      <w:pPr>
        <w:pStyle w:val="ListParagraph"/>
        <w:autoSpaceDE w:val="0"/>
        <w:autoSpaceDN w:val="0"/>
        <w:adjustRightInd w:val="0"/>
        <w:jc w:val="both"/>
        <w:rPr>
          <w:rFonts w:eastAsia="TimesNewRomanPSMT"/>
          <w:color w:val="auto"/>
          <w:sz w:val="24"/>
          <w:szCs w:val="24"/>
        </w:rPr>
      </w:pPr>
    </w:p>
    <w:p w14:paraId="02C6D771" w14:textId="4BAC844F" w:rsidR="008B5B81" w:rsidRPr="00AE6E69" w:rsidRDefault="008B5B81" w:rsidP="006D2E16">
      <w:pPr>
        <w:pStyle w:val="ListParagraph"/>
        <w:autoSpaceDE w:val="0"/>
        <w:autoSpaceDN w:val="0"/>
        <w:adjustRightInd w:val="0"/>
        <w:ind w:left="0" w:firstLine="567"/>
        <w:jc w:val="both"/>
        <w:rPr>
          <w:rFonts w:eastAsia="TimesNewRomanPSMT"/>
          <w:color w:val="auto"/>
          <w:sz w:val="24"/>
          <w:szCs w:val="24"/>
        </w:rPr>
      </w:pPr>
      <w:r w:rsidRPr="00AE6E69">
        <w:rPr>
          <w:rFonts w:eastAsia="TimesNewRomanPSMT"/>
          <w:color w:val="auto"/>
          <w:sz w:val="24"/>
          <w:szCs w:val="24"/>
        </w:rPr>
        <w:t>При оценке ВКР магистров научные руководители, рецензенты и члены комиссии по защите ВКР руководствуются следующими критериями:</w:t>
      </w:r>
    </w:p>
    <w:p w14:paraId="2143C71F" w14:textId="77777777" w:rsidR="006D2E16" w:rsidRDefault="007E1854" w:rsidP="00284516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NewRomanPSMT"/>
          <w:color w:val="auto"/>
          <w:sz w:val="24"/>
          <w:szCs w:val="24"/>
        </w:rPr>
      </w:pPr>
      <w:r w:rsidRPr="006D2E16">
        <w:rPr>
          <w:rFonts w:eastAsia="TimesNewRomanPSMT"/>
          <w:color w:val="auto"/>
          <w:sz w:val="24"/>
          <w:szCs w:val="24"/>
        </w:rPr>
        <w:t>Соответствие содержания работы утвержденной теме.</w:t>
      </w:r>
    </w:p>
    <w:p w14:paraId="403AA52A" w14:textId="3073664A" w:rsidR="006D2E16" w:rsidRDefault="007E1854" w:rsidP="00284516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NewRomanPSMT"/>
          <w:color w:val="auto"/>
          <w:sz w:val="24"/>
          <w:szCs w:val="24"/>
        </w:rPr>
      </w:pPr>
      <w:r w:rsidRPr="006D2E16">
        <w:rPr>
          <w:rFonts w:eastAsia="TimesNewRomanPSMT"/>
          <w:color w:val="auto"/>
          <w:sz w:val="24"/>
          <w:szCs w:val="24"/>
        </w:rPr>
        <w:lastRenderedPageBreak/>
        <w:t>Актуальность, и практическая значимость ВКР.</w:t>
      </w:r>
    </w:p>
    <w:p w14:paraId="24DF0FE1" w14:textId="77777777" w:rsidR="006D2E16" w:rsidRDefault="007E1854" w:rsidP="00284516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NewRomanPSMT"/>
          <w:color w:val="auto"/>
          <w:sz w:val="24"/>
          <w:szCs w:val="24"/>
        </w:rPr>
      </w:pPr>
      <w:r w:rsidRPr="006D2E16">
        <w:rPr>
          <w:rFonts w:eastAsia="TimesNewRomanPSMT"/>
          <w:color w:val="auto"/>
          <w:sz w:val="24"/>
          <w:szCs w:val="24"/>
        </w:rPr>
        <w:t>Выполнение поставленных целей и задач.</w:t>
      </w:r>
    </w:p>
    <w:p w14:paraId="1C70F97E" w14:textId="77777777" w:rsidR="006D2E16" w:rsidRDefault="007E1854" w:rsidP="00284516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NewRomanPSMT"/>
          <w:color w:val="auto"/>
          <w:sz w:val="24"/>
          <w:szCs w:val="24"/>
        </w:rPr>
      </w:pPr>
      <w:r w:rsidRPr="006D2E16">
        <w:rPr>
          <w:rFonts w:eastAsia="TimesNewRomanPSMT"/>
          <w:color w:val="auto"/>
          <w:sz w:val="24"/>
          <w:szCs w:val="24"/>
        </w:rPr>
        <w:t>Объем, проанализированного материала (теоретического и эмпирического), полнота и глубина анализа.</w:t>
      </w:r>
    </w:p>
    <w:p w14:paraId="35200694" w14:textId="73FE5A82" w:rsidR="006D2E16" w:rsidRDefault="007E1854" w:rsidP="00284516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NewRomanPSMT"/>
          <w:color w:val="auto"/>
          <w:sz w:val="24"/>
          <w:szCs w:val="24"/>
        </w:rPr>
      </w:pPr>
      <w:r w:rsidRPr="006D2E16">
        <w:rPr>
          <w:rFonts w:eastAsia="TimesNewRomanPSMT"/>
          <w:color w:val="auto"/>
          <w:sz w:val="24"/>
          <w:szCs w:val="24"/>
        </w:rPr>
        <w:t>Корректность дизайна исследования</w:t>
      </w:r>
      <w:r w:rsidR="004C6F4F">
        <w:rPr>
          <w:rFonts w:eastAsia="TimesNewRomanPSMT"/>
          <w:color w:val="auto"/>
          <w:sz w:val="24"/>
          <w:szCs w:val="24"/>
        </w:rPr>
        <w:t xml:space="preserve"> или реализации проекта</w:t>
      </w:r>
      <w:r w:rsidRPr="006D2E16">
        <w:rPr>
          <w:rFonts w:eastAsia="TimesNewRomanPSMT"/>
          <w:color w:val="auto"/>
          <w:sz w:val="24"/>
          <w:szCs w:val="24"/>
        </w:rPr>
        <w:t xml:space="preserve"> (выбор методов и методик сбора и обработки данных, дизайна исследования, процедуры анализа и описания)</w:t>
      </w:r>
    </w:p>
    <w:p w14:paraId="28A93143" w14:textId="77777777" w:rsidR="006D2E16" w:rsidRDefault="007E1854" w:rsidP="00284516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NewRomanPSMT"/>
          <w:color w:val="auto"/>
          <w:sz w:val="24"/>
          <w:szCs w:val="24"/>
        </w:rPr>
      </w:pPr>
      <w:r w:rsidRPr="006D2E16">
        <w:rPr>
          <w:rFonts w:eastAsia="TimesNewRomanPSMT"/>
          <w:color w:val="auto"/>
          <w:sz w:val="24"/>
          <w:szCs w:val="24"/>
        </w:rPr>
        <w:t>Правильность, полнота и глубина интерпретации результатов исследования.</w:t>
      </w:r>
    </w:p>
    <w:p w14:paraId="7DD3947A" w14:textId="77777777" w:rsidR="006D2E16" w:rsidRDefault="007E1854" w:rsidP="00284516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NewRomanPSMT"/>
          <w:color w:val="auto"/>
          <w:sz w:val="24"/>
          <w:szCs w:val="24"/>
        </w:rPr>
      </w:pPr>
      <w:r w:rsidRPr="006D2E16">
        <w:rPr>
          <w:rFonts w:eastAsia="TimesNewRomanPSMT"/>
          <w:color w:val="auto"/>
          <w:sz w:val="24"/>
          <w:szCs w:val="24"/>
        </w:rPr>
        <w:t>Соответствие выводов исследования полученным результатам, глубина и обоснованность выводов.</w:t>
      </w:r>
    </w:p>
    <w:p w14:paraId="38F414EA" w14:textId="77777777" w:rsidR="006D2E16" w:rsidRDefault="007E1854" w:rsidP="00284516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NewRomanPSMT"/>
          <w:color w:val="auto"/>
          <w:sz w:val="24"/>
          <w:szCs w:val="24"/>
        </w:rPr>
      </w:pPr>
      <w:r w:rsidRPr="006D2E16">
        <w:rPr>
          <w:rFonts w:eastAsia="TimesNewRomanPSMT"/>
          <w:color w:val="auto"/>
          <w:sz w:val="24"/>
          <w:szCs w:val="24"/>
        </w:rPr>
        <w:t>Значимость практических рекомендаций, их связь с результатами исследования.</w:t>
      </w:r>
    </w:p>
    <w:p w14:paraId="06D333F2" w14:textId="77777777" w:rsidR="006D2E16" w:rsidRDefault="007E1854" w:rsidP="00284516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NewRomanPSMT"/>
          <w:color w:val="auto"/>
          <w:sz w:val="24"/>
          <w:szCs w:val="24"/>
        </w:rPr>
      </w:pPr>
      <w:r w:rsidRPr="006D2E16">
        <w:rPr>
          <w:rFonts w:eastAsia="TimesNewRomanPSMT"/>
          <w:color w:val="auto"/>
          <w:sz w:val="24"/>
          <w:szCs w:val="24"/>
        </w:rPr>
        <w:t>Соответствие оформления работы требованиям.</w:t>
      </w:r>
    </w:p>
    <w:p w14:paraId="6F7C83B5" w14:textId="77777777" w:rsidR="006D2E16" w:rsidRDefault="007E1854" w:rsidP="00284516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NewRomanPSMT"/>
          <w:color w:val="auto"/>
          <w:sz w:val="24"/>
          <w:szCs w:val="24"/>
        </w:rPr>
      </w:pPr>
      <w:r w:rsidRPr="006D2E16">
        <w:rPr>
          <w:rFonts w:eastAsia="TimesNewRomanPSMT"/>
          <w:color w:val="auto"/>
          <w:sz w:val="24"/>
          <w:szCs w:val="24"/>
        </w:rPr>
        <w:t>Соблюдение этических норм проведения научного исследования.</w:t>
      </w:r>
    </w:p>
    <w:p w14:paraId="16D5AAD2" w14:textId="7FE31FB7" w:rsidR="007E1854" w:rsidRPr="006D2E16" w:rsidRDefault="007E1854" w:rsidP="00284516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NewRomanPSMT"/>
          <w:color w:val="auto"/>
          <w:sz w:val="24"/>
          <w:szCs w:val="24"/>
        </w:rPr>
      </w:pPr>
      <w:r w:rsidRPr="006D2E16">
        <w:rPr>
          <w:rFonts w:eastAsia="TimesNewRomanPSMT"/>
          <w:color w:val="auto"/>
          <w:sz w:val="24"/>
          <w:szCs w:val="24"/>
        </w:rPr>
        <w:t>Внедрение научных разработок в практику.</w:t>
      </w:r>
    </w:p>
    <w:p w14:paraId="39E6A00E" w14:textId="42822E18" w:rsidR="00CB3218" w:rsidRDefault="00CB3218" w:rsidP="006F37C3">
      <w:pPr>
        <w:tabs>
          <w:tab w:val="left" w:pos="142"/>
          <w:tab w:val="left" w:pos="567"/>
          <w:tab w:val="left" w:pos="993"/>
          <w:tab w:val="left" w:pos="1560"/>
        </w:tabs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1167129" w14:textId="1FACF742" w:rsidR="00CB3218" w:rsidRPr="002834CD" w:rsidRDefault="00CB3218" w:rsidP="002834CD">
      <w:pPr>
        <w:widowControl w:val="0"/>
        <w:tabs>
          <w:tab w:val="left" w:pos="5420"/>
        </w:tabs>
        <w:spacing w:line="276" w:lineRule="auto"/>
        <w:jc w:val="right"/>
        <w:rPr>
          <w:i/>
          <w:sz w:val="26"/>
          <w:szCs w:val="26"/>
        </w:rPr>
      </w:pPr>
      <w:r w:rsidRPr="00CB3218">
        <w:rPr>
          <w:i/>
          <w:sz w:val="26"/>
          <w:szCs w:val="26"/>
        </w:rPr>
        <w:lastRenderedPageBreak/>
        <w:t>П</w:t>
      </w:r>
      <w:r>
        <w:rPr>
          <w:i/>
          <w:sz w:val="26"/>
          <w:szCs w:val="26"/>
        </w:rPr>
        <w:t>риложение</w:t>
      </w:r>
      <w:r w:rsidRPr="00CB3218">
        <w:rPr>
          <w:i/>
          <w:sz w:val="26"/>
          <w:szCs w:val="26"/>
        </w:rPr>
        <w:t>. Шаблон титульного листа ВКР</w:t>
      </w:r>
    </w:p>
    <w:p w14:paraId="1B93AFC3" w14:textId="77777777" w:rsidR="002834CD" w:rsidRPr="00D151E8" w:rsidRDefault="002834CD" w:rsidP="002834CD">
      <w:pPr>
        <w:spacing w:before="240" w:after="240"/>
        <w:jc w:val="center"/>
        <w:rPr>
          <w:sz w:val="28"/>
          <w:szCs w:val="28"/>
        </w:rPr>
      </w:pPr>
      <w:r w:rsidRPr="00D151E8">
        <w:rPr>
          <w:sz w:val="28"/>
          <w:szCs w:val="28"/>
        </w:rPr>
        <w:t>ФЕДЕРАЛЬНОЕ ГОСУДАРСТВЕННОЕ АВТОНОМНОЕ ОБРАЗОВАТЕЛЬНОЕ УЧРЕЖДЕНИЕ</w:t>
      </w:r>
    </w:p>
    <w:p w14:paraId="0BCA9DE4" w14:textId="77777777" w:rsidR="002834CD" w:rsidRPr="00D151E8" w:rsidRDefault="002834CD" w:rsidP="002834CD">
      <w:pPr>
        <w:spacing w:before="240" w:after="240"/>
        <w:jc w:val="center"/>
        <w:rPr>
          <w:sz w:val="28"/>
          <w:szCs w:val="28"/>
        </w:rPr>
      </w:pPr>
      <w:r w:rsidRPr="00D151E8">
        <w:rPr>
          <w:sz w:val="28"/>
          <w:szCs w:val="28"/>
        </w:rPr>
        <w:t>ВЫСШЕГО ОБРАЗОВАНИЯ</w:t>
      </w:r>
    </w:p>
    <w:p w14:paraId="7717E354" w14:textId="77777777" w:rsidR="002834CD" w:rsidRPr="00D151E8" w:rsidRDefault="002834CD" w:rsidP="002834CD">
      <w:pPr>
        <w:spacing w:before="240" w:after="240"/>
        <w:jc w:val="center"/>
        <w:rPr>
          <w:sz w:val="28"/>
          <w:szCs w:val="28"/>
        </w:rPr>
      </w:pPr>
      <w:r w:rsidRPr="00D151E8">
        <w:rPr>
          <w:sz w:val="28"/>
          <w:szCs w:val="28"/>
        </w:rPr>
        <w:t>«НАЦИОНАЛЬНЫЙ ИССЛЕДОВАТЕЛЬСКИЙ УНИВЕРСИТЕТ</w:t>
      </w:r>
    </w:p>
    <w:p w14:paraId="6A7913DC" w14:textId="77777777" w:rsidR="002834CD" w:rsidRPr="00D151E8" w:rsidRDefault="002834CD" w:rsidP="002834CD">
      <w:pPr>
        <w:spacing w:before="240" w:after="240"/>
        <w:jc w:val="center"/>
        <w:rPr>
          <w:sz w:val="28"/>
          <w:szCs w:val="28"/>
        </w:rPr>
      </w:pPr>
      <w:r w:rsidRPr="00D151E8">
        <w:rPr>
          <w:sz w:val="28"/>
          <w:szCs w:val="28"/>
        </w:rPr>
        <w:t>«ВЫСШАЯ ШКОЛА ЭКОНОМИКИ»</w:t>
      </w:r>
    </w:p>
    <w:p w14:paraId="41FBD2FC" w14:textId="77777777" w:rsidR="002834CD" w:rsidRDefault="002834CD" w:rsidP="002834CD">
      <w:pPr>
        <w:spacing w:before="240" w:after="240"/>
        <w:jc w:val="center"/>
        <w:rPr>
          <w:sz w:val="28"/>
          <w:szCs w:val="28"/>
        </w:rPr>
      </w:pPr>
      <w:r w:rsidRPr="00D151E8">
        <w:rPr>
          <w:sz w:val="28"/>
          <w:szCs w:val="28"/>
        </w:rPr>
        <w:t>Факультет социальных наук</w:t>
      </w:r>
    </w:p>
    <w:p w14:paraId="74D9F53F" w14:textId="77777777" w:rsidR="002834CD" w:rsidRDefault="002834CD" w:rsidP="002834CD">
      <w:pPr>
        <w:spacing w:before="240" w:after="240"/>
        <w:jc w:val="center"/>
        <w:rPr>
          <w:sz w:val="28"/>
          <w:szCs w:val="28"/>
        </w:rPr>
      </w:pPr>
    </w:p>
    <w:p w14:paraId="68A25AB6" w14:textId="77777777" w:rsidR="002834CD" w:rsidRPr="00D151E8" w:rsidRDefault="002834CD" w:rsidP="002834CD">
      <w:pPr>
        <w:spacing w:before="240" w:after="240"/>
        <w:jc w:val="center"/>
        <w:rPr>
          <w:sz w:val="28"/>
          <w:szCs w:val="28"/>
        </w:rPr>
      </w:pPr>
    </w:p>
    <w:p w14:paraId="377ED674" w14:textId="59536C19" w:rsidR="002834CD" w:rsidRDefault="002834CD" w:rsidP="002834CD">
      <w:pPr>
        <w:spacing w:before="240" w:after="240"/>
        <w:jc w:val="center"/>
        <w:rPr>
          <w:sz w:val="28"/>
          <w:szCs w:val="28"/>
        </w:rPr>
      </w:pPr>
      <w:r w:rsidRPr="00D151E8">
        <w:rPr>
          <w:sz w:val="28"/>
          <w:szCs w:val="28"/>
        </w:rPr>
        <w:t xml:space="preserve"> </w:t>
      </w:r>
      <w:r>
        <w:rPr>
          <w:sz w:val="28"/>
          <w:szCs w:val="28"/>
        </w:rPr>
        <w:t>ФИО</w:t>
      </w:r>
    </w:p>
    <w:p w14:paraId="17F5EDEB" w14:textId="77777777" w:rsidR="002834CD" w:rsidRPr="00D151E8" w:rsidRDefault="002834CD" w:rsidP="002834CD">
      <w:pPr>
        <w:spacing w:before="240" w:after="240"/>
        <w:jc w:val="center"/>
        <w:rPr>
          <w:sz w:val="28"/>
          <w:szCs w:val="28"/>
        </w:rPr>
      </w:pPr>
    </w:p>
    <w:p w14:paraId="50B518AD" w14:textId="16031F33" w:rsidR="002834CD" w:rsidRPr="00B4071C" w:rsidRDefault="002834CD" w:rsidP="002834CD">
      <w:pPr>
        <w:spacing w:before="240" w:after="240"/>
        <w:ind w:firstLine="700"/>
        <w:jc w:val="center"/>
        <w:rPr>
          <w:sz w:val="28"/>
          <w:szCs w:val="28"/>
        </w:rPr>
      </w:pPr>
      <w:r>
        <w:rPr>
          <w:b/>
          <w:color w:val="221E1F"/>
          <w:sz w:val="28"/>
          <w:szCs w:val="28"/>
        </w:rPr>
        <w:t>ТЕМА ВКР</w:t>
      </w:r>
    </w:p>
    <w:p w14:paraId="4E80898D" w14:textId="77777777" w:rsidR="002834CD" w:rsidRPr="00D151E8" w:rsidRDefault="002834CD" w:rsidP="002834CD">
      <w:pPr>
        <w:spacing w:before="240" w:after="240"/>
        <w:jc w:val="center"/>
        <w:rPr>
          <w:sz w:val="28"/>
          <w:szCs w:val="28"/>
        </w:rPr>
      </w:pPr>
      <w:r w:rsidRPr="00D151E8">
        <w:rPr>
          <w:sz w:val="28"/>
          <w:szCs w:val="28"/>
        </w:rPr>
        <w:t xml:space="preserve"> </w:t>
      </w:r>
    </w:p>
    <w:p w14:paraId="3429C4DC" w14:textId="77777777" w:rsidR="002834CD" w:rsidRPr="00D151E8" w:rsidRDefault="002834CD" w:rsidP="002834CD">
      <w:pPr>
        <w:spacing w:before="240" w:after="240"/>
        <w:jc w:val="center"/>
        <w:rPr>
          <w:sz w:val="28"/>
          <w:szCs w:val="28"/>
        </w:rPr>
      </w:pPr>
      <w:r w:rsidRPr="00D151E8">
        <w:rPr>
          <w:sz w:val="28"/>
          <w:szCs w:val="28"/>
        </w:rPr>
        <w:t>Выпускная квалификационная работа - МАГИСТЕРСКАЯ ДИССЕРТАЦИЯ</w:t>
      </w:r>
    </w:p>
    <w:p w14:paraId="4171EF35" w14:textId="77777777" w:rsidR="002834CD" w:rsidRPr="00D151E8" w:rsidRDefault="002834CD" w:rsidP="002834CD">
      <w:pPr>
        <w:spacing w:before="240" w:after="240"/>
        <w:jc w:val="center"/>
        <w:rPr>
          <w:sz w:val="28"/>
          <w:szCs w:val="28"/>
        </w:rPr>
      </w:pPr>
      <w:r w:rsidRPr="008801D4">
        <w:rPr>
          <w:sz w:val="28"/>
          <w:szCs w:val="28"/>
        </w:rPr>
        <w:t>по направлению подготовки 37.04.01 Психология</w:t>
      </w:r>
    </w:p>
    <w:p w14:paraId="4AF2A270" w14:textId="77777777" w:rsidR="002834CD" w:rsidRPr="00D151E8" w:rsidRDefault="002834CD" w:rsidP="002834CD">
      <w:pPr>
        <w:spacing w:before="240" w:after="240"/>
        <w:jc w:val="center"/>
        <w:rPr>
          <w:sz w:val="28"/>
          <w:szCs w:val="28"/>
        </w:rPr>
      </w:pPr>
      <w:r w:rsidRPr="00D151E8">
        <w:rPr>
          <w:sz w:val="28"/>
          <w:szCs w:val="28"/>
        </w:rPr>
        <w:t>образовательная программа</w:t>
      </w:r>
    </w:p>
    <w:p w14:paraId="594E88E3" w14:textId="77777777" w:rsidR="002834CD" w:rsidRPr="00D151E8" w:rsidRDefault="002834CD" w:rsidP="002834CD">
      <w:pPr>
        <w:spacing w:before="240" w:after="240"/>
        <w:jc w:val="center"/>
        <w:rPr>
          <w:sz w:val="28"/>
          <w:szCs w:val="28"/>
        </w:rPr>
      </w:pPr>
      <w:r w:rsidRPr="00D151E8">
        <w:rPr>
          <w:sz w:val="28"/>
          <w:szCs w:val="28"/>
        </w:rPr>
        <w:t>«Психология в Бизнесе»</w:t>
      </w:r>
    </w:p>
    <w:p w14:paraId="34E66361" w14:textId="77777777" w:rsidR="002834CD" w:rsidRDefault="002834CD" w:rsidP="002834CD">
      <w:pPr>
        <w:spacing w:before="240" w:after="240" w:line="360" w:lineRule="auto"/>
        <w:rPr>
          <w:sz w:val="28"/>
          <w:szCs w:val="28"/>
        </w:rPr>
      </w:pPr>
    </w:p>
    <w:p w14:paraId="7D73D3B1" w14:textId="77777777" w:rsidR="002834CD" w:rsidRPr="00921099" w:rsidRDefault="002834CD" w:rsidP="002834CD">
      <w:pPr>
        <w:spacing w:line="360" w:lineRule="auto"/>
        <w:rPr>
          <w:sz w:val="28"/>
          <w:szCs w:val="28"/>
        </w:rPr>
      </w:pPr>
    </w:p>
    <w:p w14:paraId="4323818C" w14:textId="084793EB" w:rsidR="002834CD" w:rsidRPr="00921099" w:rsidRDefault="002834CD" w:rsidP="002834CD">
      <w:pPr>
        <w:spacing w:line="360" w:lineRule="auto"/>
        <w:rPr>
          <w:sz w:val="28"/>
          <w:szCs w:val="28"/>
        </w:rPr>
      </w:pPr>
      <w:r w:rsidRPr="00921099">
        <w:rPr>
          <w:sz w:val="28"/>
          <w:szCs w:val="28"/>
        </w:rPr>
        <w:t xml:space="preserve">Рецензент                                                                                       </w:t>
      </w:r>
      <w:r>
        <w:rPr>
          <w:sz w:val="28"/>
          <w:szCs w:val="28"/>
        </w:rPr>
        <w:t>Руководитель</w:t>
      </w:r>
    </w:p>
    <w:p w14:paraId="442DBAEA" w14:textId="77777777" w:rsidR="002834CD" w:rsidRDefault="002834CD" w:rsidP="002834CD">
      <w:pPr>
        <w:spacing w:before="240" w:after="240" w:line="360" w:lineRule="auto"/>
        <w:jc w:val="center"/>
        <w:rPr>
          <w:sz w:val="28"/>
          <w:szCs w:val="28"/>
        </w:rPr>
      </w:pPr>
    </w:p>
    <w:p w14:paraId="296881CB" w14:textId="77777777" w:rsidR="002834CD" w:rsidRPr="00D151E8" w:rsidRDefault="002834CD" w:rsidP="002834CD">
      <w:pPr>
        <w:spacing w:before="240" w:after="240" w:line="360" w:lineRule="auto"/>
        <w:jc w:val="center"/>
        <w:rPr>
          <w:sz w:val="28"/>
          <w:szCs w:val="28"/>
        </w:rPr>
      </w:pPr>
    </w:p>
    <w:p w14:paraId="294819F8" w14:textId="77777777" w:rsidR="002834CD" w:rsidRDefault="002834CD" w:rsidP="002834CD">
      <w:pPr>
        <w:spacing w:before="240" w:after="240" w:line="360" w:lineRule="auto"/>
        <w:jc w:val="center"/>
        <w:rPr>
          <w:sz w:val="28"/>
          <w:szCs w:val="28"/>
        </w:rPr>
      </w:pPr>
      <w:r w:rsidRPr="00D151E8">
        <w:rPr>
          <w:sz w:val="28"/>
          <w:szCs w:val="28"/>
        </w:rPr>
        <w:t>Москва 202</w:t>
      </w:r>
      <w:r>
        <w:rPr>
          <w:sz w:val="28"/>
          <w:szCs w:val="28"/>
        </w:rPr>
        <w:t>4</w:t>
      </w:r>
    </w:p>
    <w:p w14:paraId="172F23FD" w14:textId="77777777" w:rsidR="007E1854" w:rsidRPr="00AE6E69" w:rsidRDefault="007E1854" w:rsidP="002834CD">
      <w:pPr>
        <w:widowControl w:val="0"/>
        <w:tabs>
          <w:tab w:val="left" w:pos="5420"/>
        </w:tabs>
        <w:spacing w:line="276" w:lineRule="auto"/>
        <w:jc w:val="center"/>
        <w:rPr>
          <w:sz w:val="24"/>
          <w:szCs w:val="24"/>
        </w:rPr>
      </w:pPr>
    </w:p>
    <w:sectPr w:rsidR="007E1854" w:rsidRPr="00AE6E69" w:rsidSect="00C01FE4">
      <w:headerReference w:type="default" r:id="rId8"/>
      <w:footerReference w:type="default" r:id="rId9"/>
      <w:pgSz w:w="11906" w:h="16838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3BD69" w14:textId="77777777" w:rsidR="001D65FF" w:rsidRDefault="001D65FF">
      <w:r>
        <w:separator/>
      </w:r>
    </w:p>
  </w:endnote>
  <w:endnote w:type="continuationSeparator" w:id="0">
    <w:p w14:paraId="3199CB71" w14:textId="77777777" w:rsidR="001D65FF" w:rsidRDefault="001D6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-BoldMT">
    <w:altName w:val="Times New Roman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834C3" w14:textId="5F7F9BE4" w:rsidR="0064216A" w:rsidRDefault="0064216A">
    <w:pPr>
      <w:tabs>
        <w:tab w:val="center" w:pos="4677"/>
        <w:tab w:val="right" w:pos="9355"/>
      </w:tabs>
      <w:jc w:val="center"/>
    </w:pPr>
    <w:r>
      <w:fldChar w:fldCharType="begin"/>
    </w:r>
    <w:r>
      <w:instrText>PAGE</w:instrText>
    </w:r>
    <w:r>
      <w:fldChar w:fldCharType="separate"/>
    </w:r>
    <w:r w:rsidR="00C84E83">
      <w:rPr>
        <w:noProof/>
      </w:rPr>
      <w:t>6</w:t>
    </w:r>
    <w:r>
      <w:rPr>
        <w:noProof/>
      </w:rPr>
      <w:fldChar w:fldCharType="end"/>
    </w:r>
  </w:p>
  <w:p w14:paraId="6BAD0C7B" w14:textId="77777777" w:rsidR="0064216A" w:rsidRDefault="0064216A">
    <w:pPr>
      <w:tabs>
        <w:tab w:val="center" w:pos="4677"/>
        <w:tab w:val="right" w:pos="935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8C25C" w14:textId="77777777" w:rsidR="001D65FF" w:rsidRDefault="001D65FF">
      <w:r>
        <w:separator/>
      </w:r>
    </w:p>
  </w:footnote>
  <w:footnote w:type="continuationSeparator" w:id="0">
    <w:p w14:paraId="615AC03A" w14:textId="77777777" w:rsidR="001D65FF" w:rsidRDefault="001D6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E1248" w14:textId="77777777" w:rsidR="0064216A" w:rsidRDefault="0064216A">
    <w:pPr>
      <w:tabs>
        <w:tab w:val="center" w:pos="4677"/>
        <w:tab w:val="right" w:pos="9355"/>
      </w:tabs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A7543"/>
    <w:multiLevelType w:val="hybridMultilevel"/>
    <w:tmpl w:val="9BAA6C8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6103746"/>
    <w:multiLevelType w:val="hybridMultilevel"/>
    <w:tmpl w:val="6F663EB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665731C"/>
    <w:multiLevelType w:val="hybridMultilevel"/>
    <w:tmpl w:val="6F021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74025"/>
    <w:multiLevelType w:val="multilevel"/>
    <w:tmpl w:val="C7C2F38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000000"/>
        <w:sz w:val="26"/>
        <w:szCs w:val="26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cs="Times New Roman"/>
        <w:b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color w:val="auto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10B40053"/>
    <w:multiLevelType w:val="hybridMultilevel"/>
    <w:tmpl w:val="62F60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E2CBD"/>
    <w:multiLevelType w:val="multilevel"/>
    <w:tmpl w:val="C7A81B72"/>
    <w:lvl w:ilvl="0">
      <w:start w:val="4"/>
      <w:numFmt w:val="decimal"/>
      <w:lvlText w:val="%1."/>
      <w:lvlJc w:val="left"/>
      <w:pPr>
        <w:ind w:left="390" w:hanging="39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6" w15:restartNumberingAfterBreak="0">
    <w:nsid w:val="13EB6173"/>
    <w:multiLevelType w:val="hybridMultilevel"/>
    <w:tmpl w:val="8842BE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72B42"/>
    <w:multiLevelType w:val="hybridMultilevel"/>
    <w:tmpl w:val="8FD68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5B28AD"/>
    <w:multiLevelType w:val="hybridMultilevel"/>
    <w:tmpl w:val="7CEAB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83251C"/>
    <w:multiLevelType w:val="hybridMultilevel"/>
    <w:tmpl w:val="9C447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BF6AB4"/>
    <w:multiLevelType w:val="multilevel"/>
    <w:tmpl w:val="8E84ED06"/>
    <w:styleLink w:val="31"/>
    <w:lvl w:ilvl="0">
      <w:start w:val="1"/>
      <w:numFmt w:val="decimal"/>
      <w:lvlText w:val="%1."/>
      <w:lvlJc w:val="left"/>
      <w:pPr>
        <w:tabs>
          <w:tab w:val="num" w:pos="1110"/>
        </w:tabs>
        <w:ind w:left="1110"/>
      </w:pPr>
      <w:rPr>
        <w:position w:val="0"/>
        <w:sz w:val="26"/>
        <w:szCs w:val="26"/>
        <w:rtl w:val="0"/>
      </w:rPr>
    </w:lvl>
    <w:lvl w:ilvl="1">
      <w:start w:val="1"/>
      <w:numFmt w:val="decimal"/>
      <w:lvlText w:val="%1.%2."/>
      <w:lvlJc w:val="left"/>
      <w:pPr>
        <w:tabs>
          <w:tab w:val="num" w:pos="141"/>
        </w:tabs>
        <w:ind w:left="141" w:hanging="141"/>
      </w:pPr>
      <w:rPr>
        <w:position w:val="0"/>
        <w:sz w:val="26"/>
        <w:szCs w:val="26"/>
        <w:rtl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/>
      </w:pPr>
      <w:rPr>
        <w:position w:val="0"/>
        <w:sz w:val="26"/>
        <w:szCs w:val="26"/>
        <w:rtl w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/>
      </w:pPr>
      <w:rPr>
        <w:position w:val="0"/>
        <w:sz w:val="26"/>
        <w:szCs w:val="26"/>
        <w:rtl w:val="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/>
      </w:pPr>
      <w:rPr>
        <w:position w:val="0"/>
        <w:sz w:val="26"/>
        <w:szCs w:val="26"/>
        <w:rtl w:val="0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/>
      </w:pPr>
      <w:rPr>
        <w:position w:val="0"/>
        <w:sz w:val="26"/>
        <w:szCs w:val="26"/>
        <w:rtl w:val="0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/>
      </w:pPr>
      <w:rPr>
        <w:position w:val="0"/>
        <w:sz w:val="26"/>
        <w:szCs w:val="26"/>
        <w:rtl w:val="0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5400"/>
      </w:pPr>
      <w:rPr>
        <w:position w:val="0"/>
        <w:sz w:val="26"/>
        <w:szCs w:val="26"/>
        <w:rtl w:val="0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/>
      </w:pPr>
      <w:rPr>
        <w:position w:val="0"/>
        <w:sz w:val="26"/>
        <w:szCs w:val="26"/>
        <w:rtl w:val="0"/>
      </w:rPr>
    </w:lvl>
  </w:abstractNum>
  <w:abstractNum w:abstractNumId="11" w15:restartNumberingAfterBreak="0">
    <w:nsid w:val="696B7E5E"/>
    <w:multiLevelType w:val="hybridMultilevel"/>
    <w:tmpl w:val="706EC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CA26B9"/>
    <w:multiLevelType w:val="hybridMultilevel"/>
    <w:tmpl w:val="A2868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D95EF7"/>
    <w:multiLevelType w:val="hybridMultilevel"/>
    <w:tmpl w:val="DF904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55678">
    <w:abstractNumId w:val="3"/>
  </w:num>
  <w:num w:numId="2" w16cid:durableId="1471172324">
    <w:abstractNumId w:val="0"/>
  </w:num>
  <w:num w:numId="3" w16cid:durableId="630479702">
    <w:abstractNumId w:val="12"/>
  </w:num>
  <w:num w:numId="4" w16cid:durableId="399793979">
    <w:abstractNumId w:val="13"/>
  </w:num>
  <w:num w:numId="5" w16cid:durableId="1398821890">
    <w:abstractNumId w:val="2"/>
  </w:num>
  <w:num w:numId="6" w16cid:durableId="190998449">
    <w:abstractNumId w:val="6"/>
  </w:num>
  <w:num w:numId="7" w16cid:durableId="408188340">
    <w:abstractNumId w:val="11"/>
  </w:num>
  <w:num w:numId="8" w16cid:durableId="1214847414">
    <w:abstractNumId w:val="7"/>
  </w:num>
  <w:num w:numId="9" w16cid:durableId="622618631">
    <w:abstractNumId w:val="4"/>
  </w:num>
  <w:num w:numId="10" w16cid:durableId="1649093536">
    <w:abstractNumId w:val="8"/>
  </w:num>
  <w:num w:numId="11" w16cid:durableId="993601511">
    <w:abstractNumId w:val="9"/>
  </w:num>
  <w:num w:numId="12" w16cid:durableId="971402607">
    <w:abstractNumId w:val="10"/>
  </w:num>
  <w:num w:numId="13" w16cid:durableId="112672278">
    <w:abstractNumId w:val="1"/>
  </w:num>
  <w:num w:numId="14" w16cid:durableId="558632117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A34"/>
    <w:rsid w:val="00000C86"/>
    <w:rsid w:val="00011DAF"/>
    <w:rsid w:val="000121BC"/>
    <w:rsid w:val="0001546C"/>
    <w:rsid w:val="00016773"/>
    <w:rsid w:val="00020009"/>
    <w:rsid w:val="00021B15"/>
    <w:rsid w:val="00025B3A"/>
    <w:rsid w:val="00025D7F"/>
    <w:rsid w:val="00041987"/>
    <w:rsid w:val="00041B89"/>
    <w:rsid w:val="00044451"/>
    <w:rsid w:val="0005583F"/>
    <w:rsid w:val="000571BA"/>
    <w:rsid w:val="0006620E"/>
    <w:rsid w:val="000672D7"/>
    <w:rsid w:val="00074B4B"/>
    <w:rsid w:val="00075A52"/>
    <w:rsid w:val="00076FF7"/>
    <w:rsid w:val="00082A73"/>
    <w:rsid w:val="00084AAF"/>
    <w:rsid w:val="000862DB"/>
    <w:rsid w:val="000920EE"/>
    <w:rsid w:val="000A6207"/>
    <w:rsid w:val="000A7C1D"/>
    <w:rsid w:val="000B1047"/>
    <w:rsid w:val="000B334F"/>
    <w:rsid w:val="000C2C75"/>
    <w:rsid w:val="000C6586"/>
    <w:rsid w:val="000D036F"/>
    <w:rsid w:val="000D19F2"/>
    <w:rsid w:val="000D432E"/>
    <w:rsid w:val="000E026C"/>
    <w:rsid w:val="000E2059"/>
    <w:rsid w:val="000F5BAA"/>
    <w:rsid w:val="000F5DFA"/>
    <w:rsid w:val="000F5E53"/>
    <w:rsid w:val="00101A61"/>
    <w:rsid w:val="00103CDC"/>
    <w:rsid w:val="001059E5"/>
    <w:rsid w:val="00105FBC"/>
    <w:rsid w:val="00106010"/>
    <w:rsid w:val="001101C2"/>
    <w:rsid w:val="00123DA9"/>
    <w:rsid w:val="00125B92"/>
    <w:rsid w:val="00130E31"/>
    <w:rsid w:val="001344B3"/>
    <w:rsid w:val="00143EDB"/>
    <w:rsid w:val="00145AEF"/>
    <w:rsid w:val="00154214"/>
    <w:rsid w:val="001553CF"/>
    <w:rsid w:val="0016240D"/>
    <w:rsid w:val="00163BA0"/>
    <w:rsid w:val="00165773"/>
    <w:rsid w:val="00166935"/>
    <w:rsid w:val="00166C19"/>
    <w:rsid w:val="00170A96"/>
    <w:rsid w:val="00172AB5"/>
    <w:rsid w:val="00176E82"/>
    <w:rsid w:val="00177A60"/>
    <w:rsid w:val="00181162"/>
    <w:rsid w:val="00193FBA"/>
    <w:rsid w:val="00196438"/>
    <w:rsid w:val="001A3044"/>
    <w:rsid w:val="001A326A"/>
    <w:rsid w:val="001A42B5"/>
    <w:rsid w:val="001A75BB"/>
    <w:rsid w:val="001B153E"/>
    <w:rsid w:val="001B2863"/>
    <w:rsid w:val="001B55C4"/>
    <w:rsid w:val="001B75CD"/>
    <w:rsid w:val="001B7D5A"/>
    <w:rsid w:val="001C430B"/>
    <w:rsid w:val="001C651F"/>
    <w:rsid w:val="001D259A"/>
    <w:rsid w:val="001D4FA2"/>
    <w:rsid w:val="001D65FF"/>
    <w:rsid w:val="001F0D0F"/>
    <w:rsid w:val="001F17BF"/>
    <w:rsid w:val="001F31C1"/>
    <w:rsid w:val="001F6918"/>
    <w:rsid w:val="001F71AF"/>
    <w:rsid w:val="00206E8A"/>
    <w:rsid w:val="00211459"/>
    <w:rsid w:val="00212535"/>
    <w:rsid w:val="00215387"/>
    <w:rsid w:val="002166C8"/>
    <w:rsid w:val="002176BD"/>
    <w:rsid w:val="002210B4"/>
    <w:rsid w:val="00221D64"/>
    <w:rsid w:val="00222673"/>
    <w:rsid w:val="00222898"/>
    <w:rsid w:val="00226929"/>
    <w:rsid w:val="002362DC"/>
    <w:rsid w:val="00240109"/>
    <w:rsid w:val="00247A2F"/>
    <w:rsid w:val="002525A8"/>
    <w:rsid w:val="00257D99"/>
    <w:rsid w:val="00260C46"/>
    <w:rsid w:val="00261B94"/>
    <w:rsid w:val="002646E6"/>
    <w:rsid w:val="00266D6E"/>
    <w:rsid w:val="00267A91"/>
    <w:rsid w:val="002732A2"/>
    <w:rsid w:val="0027617E"/>
    <w:rsid w:val="00282BF2"/>
    <w:rsid w:val="00282C60"/>
    <w:rsid w:val="002834CD"/>
    <w:rsid w:val="00283A64"/>
    <w:rsid w:val="00284516"/>
    <w:rsid w:val="0028580B"/>
    <w:rsid w:val="00286CAF"/>
    <w:rsid w:val="00286F4A"/>
    <w:rsid w:val="002A1FEA"/>
    <w:rsid w:val="002A4638"/>
    <w:rsid w:val="002A5F03"/>
    <w:rsid w:val="002A71D9"/>
    <w:rsid w:val="002B2825"/>
    <w:rsid w:val="002B4135"/>
    <w:rsid w:val="002B4FA5"/>
    <w:rsid w:val="002C0944"/>
    <w:rsid w:val="002C5298"/>
    <w:rsid w:val="002C6EB0"/>
    <w:rsid w:val="002C7328"/>
    <w:rsid w:val="002D5D6B"/>
    <w:rsid w:val="002D762D"/>
    <w:rsid w:val="002D769C"/>
    <w:rsid w:val="002E0679"/>
    <w:rsid w:val="002F7718"/>
    <w:rsid w:val="00300263"/>
    <w:rsid w:val="00300909"/>
    <w:rsid w:val="00300F2E"/>
    <w:rsid w:val="00306A31"/>
    <w:rsid w:val="003151E7"/>
    <w:rsid w:val="00327EAF"/>
    <w:rsid w:val="00336F2B"/>
    <w:rsid w:val="00346CC3"/>
    <w:rsid w:val="003514DA"/>
    <w:rsid w:val="00352060"/>
    <w:rsid w:val="00352EE1"/>
    <w:rsid w:val="00354AFE"/>
    <w:rsid w:val="0035707E"/>
    <w:rsid w:val="00361376"/>
    <w:rsid w:val="00362575"/>
    <w:rsid w:val="00363C28"/>
    <w:rsid w:val="00370AAC"/>
    <w:rsid w:val="00370F17"/>
    <w:rsid w:val="00377900"/>
    <w:rsid w:val="003903A7"/>
    <w:rsid w:val="00392D2F"/>
    <w:rsid w:val="00396D79"/>
    <w:rsid w:val="00397CBA"/>
    <w:rsid w:val="003A1455"/>
    <w:rsid w:val="003A2AD5"/>
    <w:rsid w:val="003A43FB"/>
    <w:rsid w:val="003B0809"/>
    <w:rsid w:val="003B3CDB"/>
    <w:rsid w:val="003C5245"/>
    <w:rsid w:val="003C764B"/>
    <w:rsid w:val="003D7B2B"/>
    <w:rsid w:val="003E0CE7"/>
    <w:rsid w:val="003E2F29"/>
    <w:rsid w:val="003E5675"/>
    <w:rsid w:val="003E7FD2"/>
    <w:rsid w:val="00400D15"/>
    <w:rsid w:val="00402F06"/>
    <w:rsid w:val="00414F9E"/>
    <w:rsid w:val="004162EE"/>
    <w:rsid w:val="00417BA0"/>
    <w:rsid w:val="00430F2C"/>
    <w:rsid w:val="00433D6D"/>
    <w:rsid w:val="004375AE"/>
    <w:rsid w:val="00437F45"/>
    <w:rsid w:val="004407C1"/>
    <w:rsid w:val="00443E92"/>
    <w:rsid w:val="004442F7"/>
    <w:rsid w:val="004458C7"/>
    <w:rsid w:val="004502D5"/>
    <w:rsid w:val="004514C2"/>
    <w:rsid w:val="004554F6"/>
    <w:rsid w:val="004578B6"/>
    <w:rsid w:val="00461796"/>
    <w:rsid w:val="0046557F"/>
    <w:rsid w:val="0046699C"/>
    <w:rsid w:val="0046716E"/>
    <w:rsid w:val="004746B9"/>
    <w:rsid w:val="00480F83"/>
    <w:rsid w:val="00481904"/>
    <w:rsid w:val="00482EA3"/>
    <w:rsid w:val="004849D5"/>
    <w:rsid w:val="004912E6"/>
    <w:rsid w:val="004922F2"/>
    <w:rsid w:val="00492C9E"/>
    <w:rsid w:val="0049354F"/>
    <w:rsid w:val="00494343"/>
    <w:rsid w:val="004A2DA1"/>
    <w:rsid w:val="004A37BD"/>
    <w:rsid w:val="004A6E60"/>
    <w:rsid w:val="004B6890"/>
    <w:rsid w:val="004C0C38"/>
    <w:rsid w:val="004C5198"/>
    <w:rsid w:val="004C6F4F"/>
    <w:rsid w:val="004D2749"/>
    <w:rsid w:val="004E22C7"/>
    <w:rsid w:val="004F2003"/>
    <w:rsid w:val="004F4AF3"/>
    <w:rsid w:val="004F68F7"/>
    <w:rsid w:val="0050518D"/>
    <w:rsid w:val="00505BB6"/>
    <w:rsid w:val="005072F3"/>
    <w:rsid w:val="00511C9D"/>
    <w:rsid w:val="00512346"/>
    <w:rsid w:val="00514A77"/>
    <w:rsid w:val="00517A18"/>
    <w:rsid w:val="00522FC8"/>
    <w:rsid w:val="005230D5"/>
    <w:rsid w:val="005261FE"/>
    <w:rsid w:val="0053127A"/>
    <w:rsid w:val="00537E9C"/>
    <w:rsid w:val="00541B77"/>
    <w:rsid w:val="0054397A"/>
    <w:rsid w:val="005466D0"/>
    <w:rsid w:val="005505A7"/>
    <w:rsid w:val="0055502F"/>
    <w:rsid w:val="0055580F"/>
    <w:rsid w:val="0056387D"/>
    <w:rsid w:val="00592FD1"/>
    <w:rsid w:val="005A126A"/>
    <w:rsid w:val="005A32B3"/>
    <w:rsid w:val="005A343A"/>
    <w:rsid w:val="005A3F54"/>
    <w:rsid w:val="005A773A"/>
    <w:rsid w:val="005B2007"/>
    <w:rsid w:val="005B3AA4"/>
    <w:rsid w:val="005B7CB4"/>
    <w:rsid w:val="005C3E65"/>
    <w:rsid w:val="005C5341"/>
    <w:rsid w:val="005C6D05"/>
    <w:rsid w:val="005C6F7C"/>
    <w:rsid w:val="005D035F"/>
    <w:rsid w:val="005F1DDD"/>
    <w:rsid w:val="005F7C30"/>
    <w:rsid w:val="00602C60"/>
    <w:rsid w:val="00604349"/>
    <w:rsid w:val="00607B17"/>
    <w:rsid w:val="00607EF4"/>
    <w:rsid w:val="006128F7"/>
    <w:rsid w:val="006136E2"/>
    <w:rsid w:val="00614788"/>
    <w:rsid w:val="006220CA"/>
    <w:rsid w:val="00634422"/>
    <w:rsid w:val="00634C65"/>
    <w:rsid w:val="006357E7"/>
    <w:rsid w:val="00635FBC"/>
    <w:rsid w:val="00637A84"/>
    <w:rsid w:val="00640C84"/>
    <w:rsid w:val="0064216A"/>
    <w:rsid w:val="00645A0B"/>
    <w:rsid w:val="0065021D"/>
    <w:rsid w:val="0065086E"/>
    <w:rsid w:val="00651A8E"/>
    <w:rsid w:val="00660233"/>
    <w:rsid w:val="00667066"/>
    <w:rsid w:val="00670A13"/>
    <w:rsid w:val="00670FA0"/>
    <w:rsid w:val="00674F53"/>
    <w:rsid w:val="00680347"/>
    <w:rsid w:val="00682C92"/>
    <w:rsid w:val="00686CC2"/>
    <w:rsid w:val="006915E5"/>
    <w:rsid w:val="00692652"/>
    <w:rsid w:val="006A5395"/>
    <w:rsid w:val="006A7D53"/>
    <w:rsid w:val="006B2AA8"/>
    <w:rsid w:val="006B459B"/>
    <w:rsid w:val="006C1E73"/>
    <w:rsid w:val="006C5B03"/>
    <w:rsid w:val="006C7CB9"/>
    <w:rsid w:val="006D2E16"/>
    <w:rsid w:val="006D2F20"/>
    <w:rsid w:val="006D31FD"/>
    <w:rsid w:val="006D760C"/>
    <w:rsid w:val="006E2021"/>
    <w:rsid w:val="006E24B0"/>
    <w:rsid w:val="006E5BEE"/>
    <w:rsid w:val="006E7D5A"/>
    <w:rsid w:val="006F37C3"/>
    <w:rsid w:val="006F3C8B"/>
    <w:rsid w:val="006F6270"/>
    <w:rsid w:val="00701B41"/>
    <w:rsid w:val="0070258E"/>
    <w:rsid w:val="007043FF"/>
    <w:rsid w:val="00710E92"/>
    <w:rsid w:val="00712C61"/>
    <w:rsid w:val="00713E4E"/>
    <w:rsid w:val="00713FFA"/>
    <w:rsid w:val="00715B3D"/>
    <w:rsid w:val="00716246"/>
    <w:rsid w:val="00722B64"/>
    <w:rsid w:val="00726330"/>
    <w:rsid w:val="00733A05"/>
    <w:rsid w:val="0075473E"/>
    <w:rsid w:val="00754B27"/>
    <w:rsid w:val="0075746A"/>
    <w:rsid w:val="007578AE"/>
    <w:rsid w:val="00757AFF"/>
    <w:rsid w:val="007606FB"/>
    <w:rsid w:val="00760DFF"/>
    <w:rsid w:val="0076298D"/>
    <w:rsid w:val="007667DF"/>
    <w:rsid w:val="00770889"/>
    <w:rsid w:val="00770B7B"/>
    <w:rsid w:val="00775F5A"/>
    <w:rsid w:val="00780246"/>
    <w:rsid w:val="00780A88"/>
    <w:rsid w:val="00786706"/>
    <w:rsid w:val="00787A1E"/>
    <w:rsid w:val="007A0009"/>
    <w:rsid w:val="007A19B6"/>
    <w:rsid w:val="007A2198"/>
    <w:rsid w:val="007A3887"/>
    <w:rsid w:val="007A6AD7"/>
    <w:rsid w:val="007B14E5"/>
    <w:rsid w:val="007B1801"/>
    <w:rsid w:val="007B286B"/>
    <w:rsid w:val="007B63A2"/>
    <w:rsid w:val="007B7130"/>
    <w:rsid w:val="007B7C0D"/>
    <w:rsid w:val="007C61E9"/>
    <w:rsid w:val="007C64CA"/>
    <w:rsid w:val="007C6857"/>
    <w:rsid w:val="007D1248"/>
    <w:rsid w:val="007D15BA"/>
    <w:rsid w:val="007D1E41"/>
    <w:rsid w:val="007D1F46"/>
    <w:rsid w:val="007D4264"/>
    <w:rsid w:val="007D4408"/>
    <w:rsid w:val="007D577E"/>
    <w:rsid w:val="007E1854"/>
    <w:rsid w:val="007E2222"/>
    <w:rsid w:val="007E30DA"/>
    <w:rsid w:val="007E6134"/>
    <w:rsid w:val="007F5C4F"/>
    <w:rsid w:val="00800CF5"/>
    <w:rsid w:val="008042D1"/>
    <w:rsid w:val="00811328"/>
    <w:rsid w:val="00815C7D"/>
    <w:rsid w:val="00816285"/>
    <w:rsid w:val="00817931"/>
    <w:rsid w:val="008219CD"/>
    <w:rsid w:val="00823190"/>
    <w:rsid w:val="00826DF3"/>
    <w:rsid w:val="0083044E"/>
    <w:rsid w:val="008319D5"/>
    <w:rsid w:val="0083271C"/>
    <w:rsid w:val="00832EB5"/>
    <w:rsid w:val="00833ABF"/>
    <w:rsid w:val="00835094"/>
    <w:rsid w:val="00835CE7"/>
    <w:rsid w:val="00836BEB"/>
    <w:rsid w:val="00841EEC"/>
    <w:rsid w:val="00842A85"/>
    <w:rsid w:val="00843BC8"/>
    <w:rsid w:val="008456A5"/>
    <w:rsid w:val="00846482"/>
    <w:rsid w:val="0084750D"/>
    <w:rsid w:val="008517A4"/>
    <w:rsid w:val="008534A8"/>
    <w:rsid w:val="00853CFD"/>
    <w:rsid w:val="008544FE"/>
    <w:rsid w:val="0085574F"/>
    <w:rsid w:val="0085616D"/>
    <w:rsid w:val="00861496"/>
    <w:rsid w:val="008718A6"/>
    <w:rsid w:val="00871AC3"/>
    <w:rsid w:val="008743BE"/>
    <w:rsid w:val="00891552"/>
    <w:rsid w:val="00892C3C"/>
    <w:rsid w:val="008A2429"/>
    <w:rsid w:val="008B4315"/>
    <w:rsid w:val="008B4C93"/>
    <w:rsid w:val="008B550B"/>
    <w:rsid w:val="008B5B81"/>
    <w:rsid w:val="008C621D"/>
    <w:rsid w:val="008C723E"/>
    <w:rsid w:val="008D0B31"/>
    <w:rsid w:val="008D390D"/>
    <w:rsid w:val="008D4391"/>
    <w:rsid w:val="008D5B4A"/>
    <w:rsid w:val="008D760A"/>
    <w:rsid w:val="008E0CE6"/>
    <w:rsid w:val="008E2CEC"/>
    <w:rsid w:val="008E2E62"/>
    <w:rsid w:val="008E329B"/>
    <w:rsid w:val="008E3335"/>
    <w:rsid w:val="008F45D6"/>
    <w:rsid w:val="008F724C"/>
    <w:rsid w:val="00905B31"/>
    <w:rsid w:val="0091420C"/>
    <w:rsid w:val="00916A74"/>
    <w:rsid w:val="00916B3D"/>
    <w:rsid w:val="00917BB5"/>
    <w:rsid w:val="00920E39"/>
    <w:rsid w:val="00921582"/>
    <w:rsid w:val="00921FF0"/>
    <w:rsid w:val="0092275D"/>
    <w:rsid w:val="009228F3"/>
    <w:rsid w:val="00922BA3"/>
    <w:rsid w:val="00923E2B"/>
    <w:rsid w:val="0093069E"/>
    <w:rsid w:val="0093184F"/>
    <w:rsid w:val="00934C75"/>
    <w:rsid w:val="00935093"/>
    <w:rsid w:val="0094418A"/>
    <w:rsid w:val="00947BC2"/>
    <w:rsid w:val="00952932"/>
    <w:rsid w:val="00952B28"/>
    <w:rsid w:val="00952DF4"/>
    <w:rsid w:val="0095395D"/>
    <w:rsid w:val="009559E4"/>
    <w:rsid w:val="0096012A"/>
    <w:rsid w:val="009613E6"/>
    <w:rsid w:val="00965092"/>
    <w:rsid w:val="0096520F"/>
    <w:rsid w:val="009664A6"/>
    <w:rsid w:val="00974A92"/>
    <w:rsid w:val="00977D3E"/>
    <w:rsid w:val="00996442"/>
    <w:rsid w:val="00997C04"/>
    <w:rsid w:val="009A1DD5"/>
    <w:rsid w:val="009A1E34"/>
    <w:rsid w:val="009A387C"/>
    <w:rsid w:val="009A7EC6"/>
    <w:rsid w:val="009B12C2"/>
    <w:rsid w:val="009B212C"/>
    <w:rsid w:val="009B4091"/>
    <w:rsid w:val="009B5294"/>
    <w:rsid w:val="009C1E6E"/>
    <w:rsid w:val="009C26C0"/>
    <w:rsid w:val="009C58A0"/>
    <w:rsid w:val="009C7DAD"/>
    <w:rsid w:val="009D396A"/>
    <w:rsid w:val="009D421D"/>
    <w:rsid w:val="009E1DCB"/>
    <w:rsid w:val="009E5859"/>
    <w:rsid w:val="009E629D"/>
    <w:rsid w:val="009E6400"/>
    <w:rsid w:val="009F3A25"/>
    <w:rsid w:val="009F4A34"/>
    <w:rsid w:val="009F66EC"/>
    <w:rsid w:val="00A0022F"/>
    <w:rsid w:val="00A017DE"/>
    <w:rsid w:val="00A02943"/>
    <w:rsid w:val="00A05851"/>
    <w:rsid w:val="00A14F9D"/>
    <w:rsid w:val="00A22B53"/>
    <w:rsid w:val="00A251E0"/>
    <w:rsid w:val="00A25CBA"/>
    <w:rsid w:val="00A274FF"/>
    <w:rsid w:val="00A27D40"/>
    <w:rsid w:val="00A32B94"/>
    <w:rsid w:val="00A34305"/>
    <w:rsid w:val="00A374B6"/>
    <w:rsid w:val="00A3782C"/>
    <w:rsid w:val="00A401E7"/>
    <w:rsid w:val="00A4309C"/>
    <w:rsid w:val="00A43929"/>
    <w:rsid w:val="00A5249D"/>
    <w:rsid w:val="00A62223"/>
    <w:rsid w:val="00A62B40"/>
    <w:rsid w:val="00A64DAD"/>
    <w:rsid w:val="00A65486"/>
    <w:rsid w:val="00A6562B"/>
    <w:rsid w:val="00A71642"/>
    <w:rsid w:val="00A73315"/>
    <w:rsid w:val="00A775EA"/>
    <w:rsid w:val="00A8012A"/>
    <w:rsid w:val="00A80905"/>
    <w:rsid w:val="00A85ACF"/>
    <w:rsid w:val="00A85ECB"/>
    <w:rsid w:val="00A8633E"/>
    <w:rsid w:val="00A876BF"/>
    <w:rsid w:val="00A91EE8"/>
    <w:rsid w:val="00A96953"/>
    <w:rsid w:val="00A971B0"/>
    <w:rsid w:val="00AA02D9"/>
    <w:rsid w:val="00AA33ED"/>
    <w:rsid w:val="00AA3F80"/>
    <w:rsid w:val="00AB3072"/>
    <w:rsid w:val="00AB34BE"/>
    <w:rsid w:val="00AB3DC6"/>
    <w:rsid w:val="00AC176E"/>
    <w:rsid w:val="00AC264C"/>
    <w:rsid w:val="00AD34B5"/>
    <w:rsid w:val="00AD4081"/>
    <w:rsid w:val="00AD41C1"/>
    <w:rsid w:val="00AD6230"/>
    <w:rsid w:val="00AD74C7"/>
    <w:rsid w:val="00AD7D87"/>
    <w:rsid w:val="00AE09D8"/>
    <w:rsid w:val="00AE18CA"/>
    <w:rsid w:val="00AE5EBA"/>
    <w:rsid w:val="00AE6E69"/>
    <w:rsid w:val="00B02638"/>
    <w:rsid w:val="00B2749B"/>
    <w:rsid w:val="00B33C5F"/>
    <w:rsid w:val="00B422E6"/>
    <w:rsid w:val="00B43C2A"/>
    <w:rsid w:val="00B47961"/>
    <w:rsid w:val="00B5142F"/>
    <w:rsid w:val="00B55501"/>
    <w:rsid w:val="00B61553"/>
    <w:rsid w:val="00B6466E"/>
    <w:rsid w:val="00B64FBE"/>
    <w:rsid w:val="00B658F8"/>
    <w:rsid w:val="00B66263"/>
    <w:rsid w:val="00B70D0C"/>
    <w:rsid w:val="00B76A54"/>
    <w:rsid w:val="00B862E1"/>
    <w:rsid w:val="00B93D0E"/>
    <w:rsid w:val="00B94624"/>
    <w:rsid w:val="00B96486"/>
    <w:rsid w:val="00B97EE1"/>
    <w:rsid w:val="00BA07DF"/>
    <w:rsid w:val="00BA6EDA"/>
    <w:rsid w:val="00BA7F4A"/>
    <w:rsid w:val="00BC1622"/>
    <w:rsid w:val="00BC18BF"/>
    <w:rsid w:val="00BC4101"/>
    <w:rsid w:val="00BC4847"/>
    <w:rsid w:val="00BD1548"/>
    <w:rsid w:val="00BE29BE"/>
    <w:rsid w:val="00BE2B1E"/>
    <w:rsid w:val="00BE3473"/>
    <w:rsid w:val="00BE3EBB"/>
    <w:rsid w:val="00BF695B"/>
    <w:rsid w:val="00C01FE4"/>
    <w:rsid w:val="00C07430"/>
    <w:rsid w:val="00C16DB2"/>
    <w:rsid w:val="00C17F3E"/>
    <w:rsid w:val="00C26A29"/>
    <w:rsid w:val="00C30DBD"/>
    <w:rsid w:val="00C315AB"/>
    <w:rsid w:val="00C34B41"/>
    <w:rsid w:val="00C35154"/>
    <w:rsid w:val="00C44897"/>
    <w:rsid w:val="00C45306"/>
    <w:rsid w:val="00C45B43"/>
    <w:rsid w:val="00C46214"/>
    <w:rsid w:val="00C53C5B"/>
    <w:rsid w:val="00C5768B"/>
    <w:rsid w:val="00C62A24"/>
    <w:rsid w:val="00C63D68"/>
    <w:rsid w:val="00C63F7E"/>
    <w:rsid w:val="00C64E92"/>
    <w:rsid w:val="00C6583F"/>
    <w:rsid w:val="00C7137E"/>
    <w:rsid w:val="00C81EE3"/>
    <w:rsid w:val="00C8218E"/>
    <w:rsid w:val="00C84E83"/>
    <w:rsid w:val="00C87823"/>
    <w:rsid w:val="00C9157D"/>
    <w:rsid w:val="00CA3B47"/>
    <w:rsid w:val="00CA46E3"/>
    <w:rsid w:val="00CA6B62"/>
    <w:rsid w:val="00CA726C"/>
    <w:rsid w:val="00CB3218"/>
    <w:rsid w:val="00CB3771"/>
    <w:rsid w:val="00CB5B56"/>
    <w:rsid w:val="00CB6018"/>
    <w:rsid w:val="00CB7D22"/>
    <w:rsid w:val="00CC32E4"/>
    <w:rsid w:val="00CC3739"/>
    <w:rsid w:val="00CD72FC"/>
    <w:rsid w:val="00CE4E12"/>
    <w:rsid w:val="00CE5820"/>
    <w:rsid w:val="00CE5C3B"/>
    <w:rsid w:val="00CE6D55"/>
    <w:rsid w:val="00CF170E"/>
    <w:rsid w:val="00CF4350"/>
    <w:rsid w:val="00CF467B"/>
    <w:rsid w:val="00CF6489"/>
    <w:rsid w:val="00D01604"/>
    <w:rsid w:val="00D02427"/>
    <w:rsid w:val="00D02798"/>
    <w:rsid w:val="00D02F87"/>
    <w:rsid w:val="00D105C9"/>
    <w:rsid w:val="00D16531"/>
    <w:rsid w:val="00D23663"/>
    <w:rsid w:val="00D254F3"/>
    <w:rsid w:val="00D2716F"/>
    <w:rsid w:val="00D27C38"/>
    <w:rsid w:val="00D31B67"/>
    <w:rsid w:val="00D37B16"/>
    <w:rsid w:val="00D500D2"/>
    <w:rsid w:val="00D60FB4"/>
    <w:rsid w:val="00D61EAD"/>
    <w:rsid w:val="00D65270"/>
    <w:rsid w:val="00D75DAE"/>
    <w:rsid w:val="00D84124"/>
    <w:rsid w:val="00D8652F"/>
    <w:rsid w:val="00D91F21"/>
    <w:rsid w:val="00D946EE"/>
    <w:rsid w:val="00DA404C"/>
    <w:rsid w:val="00DA5FB1"/>
    <w:rsid w:val="00DB0E1F"/>
    <w:rsid w:val="00DB4C86"/>
    <w:rsid w:val="00DC39BC"/>
    <w:rsid w:val="00DC6471"/>
    <w:rsid w:val="00DD1264"/>
    <w:rsid w:val="00DD551B"/>
    <w:rsid w:val="00DE1C4C"/>
    <w:rsid w:val="00DE3695"/>
    <w:rsid w:val="00DE3891"/>
    <w:rsid w:val="00DE4481"/>
    <w:rsid w:val="00DE644D"/>
    <w:rsid w:val="00DE79AE"/>
    <w:rsid w:val="00DE7E04"/>
    <w:rsid w:val="00DF029F"/>
    <w:rsid w:val="00DF09EE"/>
    <w:rsid w:val="00E01661"/>
    <w:rsid w:val="00E0450A"/>
    <w:rsid w:val="00E138C5"/>
    <w:rsid w:val="00E1451B"/>
    <w:rsid w:val="00E14B24"/>
    <w:rsid w:val="00E15D66"/>
    <w:rsid w:val="00E20A23"/>
    <w:rsid w:val="00E22AB7"/>
    <w:rsid w:val="00E2648C"/>
    <w:rsid w:val="00E273F2"/>
    <w:rsid w:val="00E27A37"/>
    <w:rsid w:val="00E3199B"/>
    <w:rsid w:val="00E319B5"/>
    <w:rsid w:val="00E31F43"/>
    <w:rsid w:val="00E330DB"/>
    <w:rsid w:val="00E346D1"/>
    <w:rsid w:val="00E36CD7"/>
    <w:rsid w:val="00E37159"/>
    <w:rsid w:val="00E44362"/>
    <w:rsid w:val="00E47CD0"/>
    <w:rsid w:val="00E517DC"/>
    <w:rsid w:val="00E51D8A"/>
    <w:rsid w:val="00E54D0D"/>
    <w:rsid w:val="00E56174"/>
    <w:rsid w:val="00E577CC"/>
    <w:rsid w:val="00E656E0"/>
    <w:rsid w:val="00E6576B"/>
    <w:rsid w:val="00E661D1"/>
    <w:rsid w:val="00E701CE"/>
    <w:rsid w:val="00E71384"/>
    <w:rsid w:val="00E7310C"/>
    <w:rsid w:val="00E731C3"/>
    <w:rsid w:val="00E833DE"/>
    <w:rsid w:val="00E84669"/>
    <w:rsid w:val="00E90539"/>
    <w:rsid w:val="00E91B01"/>
    <w:rsid w:val="00E92328"/>
    <w:rsid w:val="00E95AB9"/>
    <w:rsid w:val="00E9687D"/>
    <w:rsid w:val="00E96CEE"/>
    <w:rsid w:val="00E97F31"/>
    <w:rsid w:val="00EA2FE9"/>
    <w:rsid w:val="00EA2FFB"/>
    <w:rsid w:val="00EA3B73"/>
    <w:rsid w:val="00EA49A5"/>
    <w:rsid w:val="00EA578A"/>
    <w:rsid w:val="00EB12BE"/>
    <w:rsid w:val="00EB2289"/>
    <w:rsid w:val="00EC57C3"/>
    <w:rsid w:val="00EC6F93"/>
    <w:rsid w:val="00EC71CB"/>
    <w:rsid w:val="00ED11CF"/>
    <w:rsid w:val="00ED1D8B"/>
    <w:rsid w:val="00ED208C"/>
    <w:rsid w:val="00ED3279"/>
    <w:rsid w:val="00ED6507"/>
    <w:rsid w:val="00ED7520"/>
    <w:rsid w:val="00EE19F7"/>
    <w:rsid w:val="00EE3684"/>
    <w:rsid w:val="00EF1FCD"/>
    <w:rsid w:val="00EF242B"/>
    <w:rsid w:val="00EF58C2"/>
    <w:rsid w:val="00F00EE1"/>
    <w:rsid w:val="00F04E5F"/>
    <w:rsid w:val="00F10CD8"/>
    <w:rsid w:val="00F12C84"/>
    <w:rsid w:val="00F12FDD"/>
    <w:rsid w:val="00F179E6"/>
    <w:rsid w:val="00F219A8"/>
    <w:rsid w:val="00F315EE"/>
    <w:rsid w:val="00F32FD3"/>
    <w:rsid w:val="00F33222"/>
    <w:rsid w:val="00F3645C"/>
    <w:rsid w:val="00F376E4"/>
    <w:rsid w:val="00F37DF7"/>
    <w:rsid w:val="00F4088A"/>
    <w:rsid w:val="00F4146D"/>
    <w:rsid w:val="00F41ADB"/>
    <w:rsid w:val="00F4233D"/>
    <w:rsid w:val="00F430BA"/>
    <w:rsid w:val="00F43F84"/>
    <w:rsid w:val="00F45785"/>
    <w:rsid w:val="00F45E27"/>
    <w:rsid w:val="00F54356"/>
    <w:rsid w:val="00F57AF5"/>
    <w:rsid w:val="00F618CD"/>
    <w:rsid w:val="00F63D1A"/>
    <w:rsid w:val="00F648A0"/>
    <w:rsid w:val="00F7033B"/>
    <w:rsid w:val="00F71934"/>
    <w:rsid w:val="00F72704"/>
    <w:rsid w:val="00F76DD1"/>
    <w:rsid w:val="00F80EE3"/>
    <w:rsid w:val="00F81A1D"/>
    <w:rsid w:val="00F86068"/>
    <w:rsid w:val="00F91E34"/>
    <w:rsid w:val="00F951DB"/>
    <w:rsid w:val="00F97980"/>
    <w:rsid w:val="00FA0FE7"/>
    <w:rsid w:val="00FA32B2"/>
    <w:rsid w:val="00FB2511"/>
    <w:rsid w:val="00FB6345"/>
    <w:rsid w:val="00FB73B3"/>
    <w:rsid w:val="00FC35E1"/>
    <w:rsid w:val="00FC5068"/>
    <w:rsid w:val="00FD7E33"/>
    <w:rsid w:val="00FE11F1"/>
    <w:rsid w:val="00FE1C06"/>
    <w:rsid w:val="00FE2D87"/>
    <w:rsid w:val="00FE316C"/>
    <w:rsid w:val="00FE5880"/>
    <w:rsid w:val="00FF0012"/>
    <w:rsid w:val="00FF0E94"/>
    <w:rsid w:val="00FF373F"/>
    <w:rsid w:val="00FF5962"/>
    <w:rsid w:val="00FF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400906"/>
  <w15:docId w15:val="{079FE9B6-D892-4C54-9F64-70E7F171B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A34"/>
    <w:rPr>
      <w:color w:val="00000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F4A34"/>
    <w:pPr>
      <w:keepNext/>
      <w:keepLines/>
      <w:spacing w:before="240" w:after="60"/>
      <w:ind w:left="432" w:hanging="429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40C84"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F4A34"/>
    <w:pPr>
      <w:keepNext/>
      <w:keepLines/>
      <w:ind w:left="1008" w:hanging="1005"/>
      <w:outlineLvl w:val="4"/>
    </w:pPr>
    <w:rPr>
      <w:rFonts w:ascii="Calibri" w:hAnsi="Calibri" w:cs="Calibr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40C84"/>
    <w:pPr>
      <w:keepNext/>
      <w:keepLines/>
      <w:spacing w:before="200"/>
      <w:outlineLvl w:val="5"/>
    </w:pPr>
    <w:rPr>
      <w:rFonts w:ascii="Cambria" w:eastAsia="MS Gothic" w:hAnsi="Cambria"/>
      <w:i/>
      <w:iCs/>
      <w:color w:val="243F6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47A2F"/>
    <w:rPr>
      <w:rFonts w:ascii="Cambria" w:eastAsia="MS Gothic" w:hAnsi="Cambria" w:cs="Times New Roman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40C84"/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47A2F"/>
    <w:rPr>
      <w:rFonts w:ascii="Calibri" w:eastAsia="MS Mincho" w:hAnsi="Calibri" w:cs="Times New Roman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640C84"/>
    <w:rPr>
      <w:rFonts w:ascii="Cambria" w:eastAsia="MS Gothic" w:hAnsi="Cambria" w:cs="Times New Roman"/>
      <w:i/>
      <w:iCs/>
      <w:color w:val="243F60"/>
    </w:rPr>
  </w:style>
  <w:style w:type="paragraph" w:styleId="BalloonText">
    <w:name w:val="Balloon Text"/>
    <w:basedOn w:val="Normal"/>
    <w:link w:val="BalloonTextChar"/>
    <w:uiPriority w:val="99"/>
    <w:semiHidden/>
    <w:rsid w:val="009F4A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47A2F"/>
    <w:rPr>
      <w:rFonts w:ascii="Tahoma" w:hAnsi="Tahoma" w:cs="Tahoma"/>
      <w:color w:val="000000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9F4A34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F4A34"/>
    <w:rPr>
      <w:rFonts w:cs="Times New Roman"/>
      <w:color w:val="000000"/>
      <w:lang w:val="ru-RU" w:eastAsia="ru-RU"/>
    </w:rPr>
  </w:style>
  <w:style w:type="character" w:styleId="FootnoteReference">
    <w:name w:val="footnote reference"/>
    <w:basedOn w:val="DefaultParagraphFont"/>
    <w:uiPriority w:val="99"/>
    <w:semiHidden/>
    <w:rsid w:val="009F4A34"/>
    <w:rPr>
      <w:rFonts w:cs="Times New Roman"/>
      <w:vertAlign w:val="superscript"/>
    </w:rPr>
  </w:style>
  <w:style w:type="paragraph" w:styleId="ListParagraph">
    <w:name w:val="List Paragraph"/>
    <w:basedOn w:val="Normal"/>
    <w:uiPriority w:val="34"/>
    <w:qFormat/>
    <w:rsid w:val="009F4A34"/>
    <w:pPr>
      <w:ind w:left="720"/>
    </w:pPr>
  </w:style>
  <w:style w:type="character" w:styleId="CommentReference">
    <w:name w:val="annotation reference"/>
    <w:basedOn w:val="DefaultParagraphFont"/>
    <w:uiPriority w:val="99"/>
    <w:semiHidden/>
    <w:rsid w:val="009F4A3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9F4A34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F4A34"/>
    <w:rPr>
      <w:rFonts w:cs="Times New Roman"/>
      <w:color w:val="00000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F59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47A2F"/>
    <w:rPr>
      <w:rFonts w:cs="Times New Roman"/>
      <w:b/>
      <w:bCs/>
      <w:color w:val="000000"/>
      <w:lang w:val="ru-RU" w:eastAsia="ru-RU"/>
    </w:rPr>
  </w:style>
  <w:style w:type="table" w:styleId="ColorfulShading-Accent1">
    <w:name w:val="Colorful Shading Accent 1"/>
    <w:basedOn w:val="TableNormal"/>
    <w:uiPriority w:val="99"/>
    <w:rsid w:val="00247A2F"/>
    <w:rPr>
      <w:color w:val="000000"/>
      <w:sz w:val="20"/>
      <w:szCs w:val="2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rPr>
        <w:rFonts w:cs="Times New Roman"/>
      </w:rPr>
      <w:tblPr/>
      <w:tcPr>
        <w:shd w:val="clear" w:color="auto" w:fill="B8CCE4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paragraph" w:styleId="Revision">
    <w:name w:val="Revision"/>
    <w:hidden/>
    <w:uiPriority w:val="99"/>
    <w:semiHidden/>
    <w:rsid w:val="00D65270"/>
    <w:rPr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rsid w:val="0049434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94343"/>
    <w:rPr>
      <w:rFonts w:cs="Times New Roman"/>
      <w:color w:val="000000"/>
    </w:rPr>
  </w:style>
  <w:style w:type="paragraph" w:styleId="Footer">
    <w:name w:val="footer"/>
    <w:basedOn w:val="Normal"/>
    <w:link w:val="FooterChar"/>
    <w:uiPriority w:val="99"/>
    <w:rsid w:val="0049434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94343"/>
    <w:rPr>
      <w:rFonts w:cs="Times New Roman"/>
      <w:color w:val="000000"/>
    </w:rPr>
  </w:style>
  <w:style w:type="paragraph" w:customStyle="1" w:styleId="a">
    <w:name w:val="Рабочий стиль"/>
    <w:basedOn w:val="Normal"/>
    <w:autoRedefine/>
    <w:uiPriority w:val="99"/>
    <w:rsid w:val="00CF4350"/>
    <w:pPr>
      <w:widowControl w:val="0"/>
      <w:autoSpaceDE w:val="0"/>
      <w:autoSpaceDN w:val="0"/>
      <w:adjustRightInd w:val="0"/>
      <w:jc w:val="both"/>
    </w:pPr>
    <w:rPr>
      <w:color w:val="auto"/>
      <w:sz w:val="26"/>
      <w:szCs w:val="22"/>
      <w:lang w:eastAsia="en-US"/>
    </w:rPr>
  </w:style>
  <w:style w:type="table" w:styleId="TableGrid">
    <w:name w:val="Table Grid"/>
    <w:basedOn w:val="TableNormal"/>
    <w:uiPriority w:val="99"/>
    <w:rsid w:val="00CF4350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E47CD0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EmailStyle391">
    <w:name w:val="EmailStyle391"/>
    <w:basedOn w:val="DefaultParagraphFont"/>
    <w:uiPriority w:val="99"/>
    <w:semiHidden/>
    <w:rsid w:val="004502D5"/>
    <w:rPr>
      <w:rFonts w:ascii="Arial" w:hAnsi="Arial" w:cs="Arial"/>
      <w:color w:val="00008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13FFA"/>
    <w:rPr>
      <w:color w:val="0000FF" w:themeColor="hyperlink"/>
      <w:u w:val="single"/>
    </w:rPr>
  </w:style>
  <w:style w:type="numbering" w:customStyle="1" w:styleId="31">
    <w:name w:val="Список 31"/>
    <w:basedOn w:val="NoList"/>
    <w:rsid w:val="000F5DFA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5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89C73-4AAF-406D-861E-35739C8C7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1810</Words>
  <Characters>10323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Приложение к приказу</vt:lpstr>
      <vt:lpstr>Приложение к приказу</vt:lpstr>
    </vt:vector>
  </TitlesOfParts>
  <Company>HSE</Company>
  <LinksUpToDate>false</LinksUpToDate>
  <CharactersWithSpaces>12109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приказу</dc:title>
  <dc:creator>Kolosnitsyn</dc:creator>
  <cp:lastModifiedBy>olga</cp:lastModifiedBy>
  <cp:revision>3</cp:revision>
  <cp:lastPrinted>2015-06-10T12:58:00Z</cp:lastPrinted>
  <dcterms:created xsi:type="dcterms:W3CDTF">2024-08-23T10:59:00Z</dcterms:created>
  <dcterms:modified xsi:type="dcterms:W3CDTF">2025-09-03T05:47:00Z</dcterms:modified>
</cp:coreProperties>
</file>