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74A29" w14:textId="77777777" w:rsidR="00AA5667" w:rsidRPr="00AA5667" w:rsidRDefault="00AA5667" w:rsidP="00AA566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56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ФЕДЕРАЛЬНОЕ ГОСУДАРСТВЕННОЕ АВТОНОМНОЕ </w:t>
      </w:r>
    </w:p>
    <w:p w14:paraId="5114EAC6" w14:textId="77777777" w:rsidR="00AA5667" w:rsidRPr="00AA5667" w:rsidRDefault="00AA5667" w:rsidP="00AA566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56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ОБРАЗОВАТЕЛЬНОЕ УЧРЕЖДЕНИЕ ВЫСШЕГО ОБРАЗОВАНИЯ</w:t>
      </w:r>
    </w:p>
    <w:p w14:paraId="2A7F8CB7" w14:textId="77777777" w:rsidR="00AA5667" w:rsidRPr="00AA5667" w:rsidRDefault="00AA5667" w:rsidP="00AA566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A56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«НАЦИОНАЛЬНЫЙ ИССЛЕДОВАТЕЛЬСКИЙ УНИВЕРСИТЕТ</w:t>
      </w:r>
    </w:p>
    <w:p w14:paraId="7A4619B3" w14:textId="77777777" w:rsidR="00AA5667" w:rsidRPr="00AA5667" w:rsidRDefault="00AA5667" w:rsidP="00AA566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A566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«ВЫСШАЯ ШКОЛА </w:t>
      </w:r>
      <w:r w:rsidRPr="00AA566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ЭКОНОМИКИ»</w:t>
      </w:r>
    </w:p>
    <w:p w14:paraId="6E54E455" w14:textId="77777777" w:rsidR="00AA5667" w:rsidRPr="00AA5667" w:rsidRDefault="00AA5667" w:rsidP="00AA5667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  <w:r w:rsidRPr="00AA5667"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  <w:t>Наименование структурного подразделения</w:t>
      </w:r>
    </w:p>
    <w:p w14:paraId="40BC397E" w14:textId="73DFF636" w:rsidR="00C7024F" w:rsidRDefault="00C7024F" w:rsidP="00AA56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1F55BF7" w14:textId="6CD617BA" w:rsidR="00AA5667" w:rsidRDefault="00AA5667" w:rsidP="005E61BB">
      <w:pPr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6C59244B" w14:textId="32D2367A" w:rsidR="00AA5667" w:rsidRDefault="00AA5667" w:rsidP="005E61BB">
      <w:pPr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4580A915" w14:textId="73E35E65" w:rsidR="00AA5667" w:rsidRDefault="00AA5667" w:rsidP="005E61BB">
      <w:pPr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74A94BBD" w14:textId="77777777" w:rsidR="00AA5667" w:rsidRPr="005E61BB" w:rsidRDefault="00AA5667" w:rsidP="005E61BB">
      <w:pPr>
        <w:spacing w:after="0" w:line="240" w:lineRule="auto"/>
        <w:ind w:left="907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6A907D" w14:textId="083BF1C5" w:rsidR="00993A09" w:rsidRDefault="00993A09" w:rsidP="0043333D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18"/>
          <w:szCs w:val="18"/>
        </w:rPr>
      </w:pPr>
      <w:r w:rsidRPr="009227AE">
        <w:rPr>
          <w:sz w:val="18"/>
          <w:szCs w:val="18"/>
        </w:rPr>
        <w:t>КАЛЕНДАРНЫЙ УЧЕБНЫЙ ГРАФИК</w:t>
      </w:r>
      <w:r w:rsidR="007C7978" w:rsidRPr="009227AE">
        <w:rPr>
          <w:sz w:val="18"/>
          <w:szCs w:val="18"/>
        </w:rPr>
        <w:t>*</w:t>
      </w:r>
    </w:p>
    <w:bookmarkStart w:id="0" w:name="_Hlk109124667"/>
    <w:p w14:paraId="7EB6CD3B" w14:textId="4626BE9F" w:rsidR="005F1C5A" w:rsidRPr="005F1C5A" w:rsidRDefault="001474CA" w:rsidP="00DE730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eastAsia="Times New Roman" w:hAnsi="Times New Roman" w:cs="Times New Roman"/>
            <w:i/>
            <w:color w:val="FF0000"/>
            <w:sz w:val="18"/>
            <w:szCs w:val="18"/>
            <w:lang w:eastAsia="ru-RU"/>
          </w:rPr>
          <w:id w:val="-144356072"/>
          <w:placeholder>
            <w:docPart w:val="D54CC08DF8BB450B94EC53415E6FA874"/>
          </w:placeholder>
          <w:comboBox>
            <w:listItem w:displayText="дополнительной профессиональной программы - программы повышения квалификации" w:value="дополнительной профессиональной программы - программы повышения квалификации"/>
            <w:listItem w:displayText="дополнительной профессиональной программы - программы повышения квалификации государственных гражданских служащих" w:value="дополнительной профессиональной программы - программы повышения квалификации государственных гражданских служащих"/>
            <w:listItem w:displayText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 w:value="дополнительной профессиональной программы - программы профессиональной переподготовки для получения компетенций, необходимых для выполнения нового вида профессиональной деятельности"/>
            <w:listItem w:displayText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 w:value="дополнительной профессиональной программы  - программы профессиональной переподготовки государственных гражданских служащих для получения ими компетенций, необходимых для выполнения нового вида  профессиональной служебной деятельности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/ Master of Business Administration (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 w:value="дополнительной профессиональной программы - программы профессиональной переподготовки для получения дополнительной квалификации Мастер делового администрирования для руководителей высшего звена / Executive Master of Business Administration (EMB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/ Master of Public Administration (MPA)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 w:value="дополнительной профессиональной программы - программы профессиональной переподготовки для получения дополнительной квалификации Мастер государственного управления для руководителей высшего звена / Executive Master of Public Administration (EMPA)"/>
            <w:listItem w:displayText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 w:value="дополнительной профессиональной программы - программы профессиональной переподготовки  для получения дополнительной квалификации Специализированный Мастер в/по ... / Specialized Master in ..."/>
            <w:listItem w:displayText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 w:value="дополнительной профессиональной программы-программы профессиональной  переподготовки для получения дополнительной квалификации Специализированный Мастер для руководителей высшего звена в/по ... /Executive Master in..."/>
            <w:listItem w:displayText="дополнительной профессиональной программы - программы  профессиональной переподготовки  для получения дополнительной квалификации ..." w:value="дополнительной профессиональной программы - программы  профессиональной переподготовки  для получения дополнительной квалификации ..."/>
            <w:listItem w:displayText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 w:value="дополнительной профессиональной программы - программы профессиональной переподготовки для получения дополнительной квалификации и присвоения профессиональной степени Доктор в/по ... / Doctor of ..."/>
            <w:listItem w:displayText="дополнительной общеобразовательной программы - дополнительной общеразвивающей программы для взрослых" w:value="дополнительной общеобразовательной программы - дополнительной общеразвивающей программы для взрослых"/>
          </w:comboBox>
        </w:sdtPr>
        <w:sdtEndPr/>
        <w:sdtContent>
          <w:r w:rsidR="00DE730D" w:rsidRPr="007F7069">
            <w:rPr>
              <w:rFonts w:ascii="Times New Roman" w:eastAsia="Times New Roman" w:hAnsi="Times New Roman" w:cs="Times New Roman"/>
              <w:i/>
              <w:color w:val="FF0000"/>
              <w:sz w:val="18"/>
              <w:szCs w:val="18"/>
              <w:lang w:eastAsia="ru-RU"/>
            </w:rPr>
            <w:t>выбрать нужный вид и подвид Образовательной программы</w:t>
          </w:r>
        </w:sdtContent>
      </w:sdt>
      <w:bookmarkEnd w:id="0"/>
      <w:r w:rsidR="00DE730D">
        <w:rPr>
          <w:rStyle w:val="a9"/>
          <w:rFonts w:ascii="Times New Roman" w:hAnsi="Times New Roman" w:cs="Times New Roman"/>
          <w:i/>
          <w:color w:val="FF0000"/>
          <w:sz w:val="18"/>
          <w:szCs w:val="18"/>
        </w:rPr>
        <w:t xml:space="preserve"> </w:t>
      </w:r>
      <w:r w:rsidR="005F1C5A">
        <w:rPr>
          <w:rStyle w:val="a9"/>
          <w:rFonts w:ascii="Times New Roman" w:hAnsi="Times New Roman" w:cs="Times New Roman"/>
          <w:i/>
          <w:color w:val="FF0000"/>
          <w:sz w:val="18"/>
          <w:szCs w:val="18"/>
        </w:rPr>
        <w:footnoteReference w:id="1"/>
      </w:r>
    </w:p>
    <w:sdt>
      <w:sdtPr>
        <w:rPr>
          <w:rFonts w:ascii="Times New Roman" w:hAnsi="Times New Roman" w:cs="Times New Roman"/>
          <w:i/>
          <w:color w:val="000000"/>
          <w:sz w:val="18"/>
          <w:szCs w:val="18"/>
        </w:rPr>
        <w:id w:val="1221482526"/>
        <w:placeholder>
          <w:docPart w:val="ABC83C6DFD884CD9AD6A8CAD6B6832B1"/>
        </w:placeholder>
      </w:sdtPr>
      <w:sdtEndPr/>
      <w:sdtContent>
        <w:p w14:paraId="2F1861D1" w14:textId="7228DCB9" w:rsidR="009313C6" w:rsidRPr="009313C6" w:rsidRDefault="009313C6" w:rsidP="00DE730D">
          <w:pPr>
            <w:spacing w:after="0"/>
            <w:jc w:val="center"/>
            <w:rPr>
              <w:rFonts w:ascii="Times New Roman" w:hAnsi="Times New Roman" w:cs="Times New Roman"/>
              <w:i/>
              <w:color w:val="000000"/>
              <w:sz w:val="18"/>
              <w:szCs w:val="18"/>
            </w:rPr>
          </w:pPr>
          <w:r w:rsidRPr="009313C6">
            <w:rPr>
              <w:rFonts w:ascii="Times New Roman" w:hAnsi="Times New Roman" w:cs="Times New Roman"/>
              <w:i/>
              <w:color w:val="FF0000"/>
              <w:sz w:val="18"/>
              <w:szCs w:val="18"/>
            </w:rPr>
            <w:t>«указывается полное название Образовательной программы»</w:t>
          </w:r>
        </w:p>
      </w:sdtContent>
    </w:sdt>
    <w:p w14:paraId="0502C7FF" w14:textId="77777777" w:rsidR="0043333D" w:rsidRPr="005E61BB" w:rsidRDefault="0043333D" w:rsidP="00433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ru-RU"/>
        </w:rPr>
      </w:pPr>
    </w:p>
    <w:p w14:paraId="581D74F0" w14:textId="7562FB90" w:rsidR="00016CAC" w:rsidRDefault="00016CAC" w:rsidP="00CB228A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1168"/>
        <w:gridCol w:w="1521"/>
        <w:gridCol w:w="992"/>
        <w:gridCol w:w="1559"/>
        <w:gridCol w:w="1418"/>
        <w:gridCol w:w="850"/>
        <w:gridCol w:w="1559"/>
        <w:gridCol w:w="1418"/>
      </w:tblGrid>
      <w:tr w:rsidR="009A0A44" w:rsidRPr="009A0A44" w14:paraId="52627127" w14:textId="77777777" w:rsidTr="009A0A44">
        <w:trPr>
          <w:trHeight w:val="31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AFA5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Календарные периоды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1387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обучения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991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Итоговый (-</w:t>
            </w:r>
            <w:proofErr w:type="spellStart"/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ая</w:t>
            </w:r>
            <w:proofErr w:type="spellEnd"/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)</w:t>
            </w: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контроль/</w:t>
            </w: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аттестация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C225A01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Зачетные единицы (</w:t>
            </w:r>
            <w:proofErr w:type="spellStart"/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зач</w:t>
            </w:r>
            <w:proofErr w:type="spellEnd"/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 ед.)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CE3B964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 академических часов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3A39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из них:</w:t>
            </w:r>
          </w:p>
        </w:tc>
      </w:tr>
      <w:tr w:rsidR="009A0A44" w:rsidRPr="009A0A44" w14:paraId="75C7D4CD" w14:textId="77777777" w:rsidTr="009A0A44">
        <w:trPr>
          <w:trHeight w:val="207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B3D8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Дата начала реализации </w:t>
            </w: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программы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34AB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окончания реализации программы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45DBC" w14:textId="77777777" w:rsidR="009A0A44" w:rsidRPr="009A0A44" w:rsidRDefault="009A0A44" w:rsidP="009A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CD86D" w14:textId="77777777" w:rsidR="009A0A44" w:rsidRPr="009A0A44" w:rsidRDefault="009A0A44" w:rsidP="009A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7B35A" w14:textId="77777777" w:rsidR="009A0A44" w:rsidRPr="009A0A44" w:rsidRDefault="009A0A44" w:rsidP="009A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850CC" w14:textId="77777777" w:rsidR="009A0A44" w:rsidRPr="009A0A44" w:rsidRDefault="009A0A44" w:rsidP="009A0A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30786E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контактная рабо</w:t>
            </w:r>
            <w:bookmarkStart w:id="3" w:name="_GoBack"/>
            <w:bookmarkEnd w:id="3"/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</w:t>
            </w: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(акад. ч.)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88D108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самостоятельная работа</w:t>
            </w:r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(</w:t>
            </w:r>
            <w:proofErr w:type="spellStart"/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акад.ч</w:t>
            </w:r>
            <w:proofErr w:type="spellEnd"/>
            <w:r w:rsidRPr="009A0A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.)</w:t>
            </w:r>
          </w:p>
        </w:tc>
      </w:tr>
      <w:tr w:rsidR="009A0A44" w:rsidRPr="009A0A44" w14:paraId="3B48958F" w14:textId="77777777" w:rsidTr="009A0A44">
        <w:trPr>
          <w:trHeight w:val="24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C5D2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BAD2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C03D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B59B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E629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671F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DAE3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335F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</w:t>
            </w:r>
          </w:p>
        </w:tc>
      </w:tr>
      <w:tr w:rsidR="009A0A44" w:rsidRPr="009A0A44" w14:paraId="6B5CD1F0" w14:textId="77777777" w:rsidTr="009A0A44">
        <w:trPr>
          <w:trHeight w:val="24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64D1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85E8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40945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7CCC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8B0D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775F8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59BDD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92F00" w14:textId="77777777" w:rsidR="009A0A44" w:rsidRPr="009A0A44" w:rsidRDefault="009A0A44" w:rsidP="009A0A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0A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14:paraId="7159C3EC" w14:textId="1BBE1D90" w:rsidR="009A0A44" w:rsidRDefault="009A0A44" w:rsidP="00CB22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0D548" w14:textId="54831F4B" w:rsidR="009A0A44" w:rsidRDefault="009A0A44" w:rsidP="00CB22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5546EEA" w14:textId="77777777" w:rsidR="009A0A44" w:rsidRPr="00CE6334" w:rsidRDefault="009A0A44" w:rsidP="00CB228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4CF4725" w14:textId="7418318C" w:rsidR="00E66E7E" w:rsidRPr="00E25766" w:rsidRDefault="00E66E7E" w:rsidP="00E2576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E6334">
        <w:rPr>
          <w:rFonts w:ascii="Times New Roman" w:hAnsi="Times New Roman" w:cs="Times New Roman"/>
          <w:i/>
          <w:sz w:val="18"/>
          <w:szCs w:val="18"/>
        </w:rPr>
        <w:t>*</w:t>
      </w:r>
      <w:r w:rsidR="00E25766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25766">
        <w:rPr>
          <w:rFonts w:ascii="Times New Roman" w:hAnsi="Times New Roman" w:cs="Times New Roman"/>
          <w:i/>
          <w:sz w:val="18"/>
          <w:szCs w:val="18"/>
        </w:rPr>
        <w:t xml:space="preserve">Примечание: исключая </w:t>
      </w:r>
      <w:proofErr w:type="gramStart"/>
      <w:r w:rsidRPr="00E25766">
        <w:rPr>
          <w:rFonts w:ascii="Times New Roman" w:hAnsi="Times New Roman" w:cs="Times New Roman"/>
          <w:i/>
          <w:sz w:val="18"/>
          <w:szCs w:val="18"/>
        </w:rPr>
        <w:t>выходной(</w:t>
      </w:r>
      <w:proofErr w:type="gramEnd"/>
      <w:r w:rsidRPr="00E25766">
        <w:rPr>
          <w:rFonts w:ascii="Times New Roman" w:hAnsi="Times New Roman" w:cs="Times New Roman"/>
          <w:i/>
          <w:sz w:val="18"/>
          <w:szCs w:val="18"/>
        </w:rPr>
        <w:t>-</w:t>
      </w:r>
      <w:proofErr w:type="spellStart"/>
      <w:r w:rsidRPr="00E25766">
        <w:rPr>
          <w:rFonts w:ascii="Times New Roman" w:hAnsi="Times New Roman" w:cs="Times New Roman"/>
          <w:i/>
          <w:sz w:val="18"/>
          <w:szCs w:val="18"/>
        </w:rPr>
        <w:t>ые</w:t>
      </w:r>
      <w:proofErr w:type="spellEnd"/>
      <w:r w:rsidRPr="00E25766">
        <w:rPr>
          <w:rFonts w:ascii="Times New Roman" w:hAnsi="Times New Roman" w:cs="Times New Roman"/>
          <w:i/>
          <w:sz w:val="18"/>
          <w:szCs w:val="18"/>
        </w:rPr>
        <w:t xml:space="preserve"> ) день(дни) и нерабочий(-е) праздничный(-е)  день(дни).</w:t>
      </w:r>
    </w:p>
    <w:p w14:paraId="67495BF6" w14:textId="037D2C46" w:rsidR="00E25766" w:rsidRPr="00E25766" w:rsidRDefault="00B571AF" w:rsidP="00E2576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25766">
        <w:rPr>
          <w:rFonts w:ascii="Times New Roman" w:hAnsi="Times New Roman" w:cs="Times New Roman"/>
          <w:sz w:val="18"/>
          <w:szCs w:val="18"/>
        </w:rPr>
        <w:t>**</w:t>
      </w:r>
      <w:r w:rsidR="00E25766" w:rsidRPr="00E25766">
        <w:rPr>
          <w:rFonts w:ascii="Times New Roman" w:hAnsi="Times New Roman" w:cs="Times New Roman"/>
          <w:sz w:val="18"/>
          <w:szCs w:val="18"/>
        </w:rPr>
        <w:t xml:space="preserve"> </w:t>
      </w:r>
      <w:r w:rsidR="00E25766" w:rsidRPr="00E25766">
        <w:rPr>
          <w:rFonts w:ascii="Times New Roman" w:hAnsi="Times New Roman" w:cs="Times New Roman"/>
          <w:i/>
          <w:sz w:val="18"/>
          <w:szCs w:val="18"/>
        </w:rPr>
        <w:t>Календарные периоды освоения элементов учебного плана окончательно определяются и корректируются на уровне структурного подразделения ДОП без дополнительного или повторного согласования  календарного учебного графика через СЭД для зачисленного(-ых) на обучение по ДОП, но  не позднее чем за три рабочих дня до начала реализации ДОП и в таком виде  подгружается не менее чем за 1 рабочий день  к сведениям о  ДОП  в рамках страницы корпоративного сайта (портала)  НИУ ВШЭ «Сведения об образовательной организации ‒ Образование ‒ Образование (информация по образовательным программам)».</w:t>
      </w:r>
    </w:p>
    <w:p w14:paraId="7CE23F9B" w14:textId="432490E1" w:rsidR="0001075F" w:rsidRDefault="0001075F" w:rsidP="00E25766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E93B4DB" w14:textId="77777777" w:rsidR="000D5EF6" w:rsidRDefault="000D5EF6" w:rsidP="000D5EF6">
      <w:pPr>
        <w:pStyle w:val="21"/>
        <w:widowControl w:val="0"/>
        <w:tabs>
          <w:tab w:val="left" w:pos="2808"/>
        </w:tabs>
        <w:spacing w:before="0"/>
        <w:ind w:firstLine="0"/>
        <w:rPr>
          <w:sz w:val="18"/>
          <w:szCs w:val="18"/>
        </w:rPr>
      </w:pPr>
    </w:p>
    <w:p w14:paraId="7B2B2B61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31C2381D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394C05AE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14355EC2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13B1F843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3802658F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27CBE159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779D1D09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1BC0542C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4564EFB7" w14:textId="77777777" w:rsidR="009004A4" w:rsidRP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44213695" w14:textId="6AF8313E" w:rsidR="009004A4" w:rsidRDefault="009004A4" w:rsidP="009004A4">
      <w:pPr>
        <w:rPr>
          <w:rFonts w:ascii="Times New Roman" w:hAnsi="Times New Roman" w:cs="Times New Roman"/>
          <w:sz w:val="18"/>
          <w:szCs w:val="18"/>
        </w:rPr>
      </w:pPr>
    </w:p>
    <w:p w14:paraId="062B3F55" w14:textId="77777777" w:rsidR="009004A4" w:rsidRPr="00CD3B03" w:rsidRDefault="009004A4" w:rsidP="009004A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D3B03">
        <w:rPr>
          <w:rFonts w:ascii="Times New Roman" w:hAnsi="Times New Roman" w:cs="Times New Roman"/>
          <w:sz w:val="16"/>
          <w:szCs w:val="16"/>
        </w:rPr>
        <w:t xml:space="preserve">Исполнитель:  </w:t>
      </w:r>
    </w:p>
    <w:p w14:paraId="4E861255" w14:textId="44295467" w:rsidR="000D5EF6" w:rsidRPr="00CD3B03" w:rsidRDefault="009004A4" w:rsidP="009004A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CD3B03">
        <w:rPr>
          <w:rFonts w:ascii="Times New Roman" w:hAnsi="Times New Roman" w:cs="Times New Roman"/>
          <w:sz w:val="16"/>
          <w:szCs w:val="16"/>
        </w:rPr>
        <w:t>Фамилия И.О., должность, тел.:</w:t>
      </w:r>
    </w:p>
    <w:sectPr w:rsidR="000D5EF6" w:rsidRPr="00CD3B03" w:rsidSect="0043333D">
      <w:pgSz w:w="11906" w:h="16838"/>
      <w:pgMar w:top="567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51783" w14:textId="77777777" w:rsidR="001474CA" w:rsidRDefault="001474CA" w:rsidP="00993A09">
      <w:pPr>
        <w:spacing w:after="0" w:line="240" w:lineRule="auto"/>
      </w:pPr>
      <w:r>
        <w:separator/>
      </w:r>
    </w:p>
  </w:endnote>
  <w:endnote w:type="continuationSeparator" w:id="0">
    <w:p w14:paraId="1F3E3505" w14:textId="77777777" w:rsidR="001474CA" w:rsidRDefault="001474CA" w:rsidP="0099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DFE8" w14:textId="77777777" w:rsidR="001474CA" w:rsidRDefault="001474CA" w:rsidP="00993A09">
      <w:pPr>
        <w:spacing w:after="0" w:line="240" w:lineRule="auto"/>
      </w:pPr>
      <w:r>
        <w:separator/>
      </w:r>
    </w:p>
  </w:footnote>
  <w:footnote w:type="continuationSeparator" w:id="0">
    <w:p w14:paraId="0ED39DD7" w14:textId="77777777" w:rsidR="001474CA" w:rsidRDefault="001474CA" w:rsidP="00993A09">
      <w:pPr>
        <w:spacing w:after="0" w:line="240" w:lineRule="auto"/>
      </w:pPr>
      <w:r>
        <w:continuationSeparator/>
      </w:r>
    </w:p>
  </w:footnote>
  <w:footnote w:id="1">
    <w:p w14:paraId="0E0BE6BC" w14:textId="16F4E4FA" w:rsidR="005F1C5A" w:rsidRPr="00881D64" w:rsidRDefault="005F1C5A" w:rsidP="005F1C5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81D64">
        <w:rPr>
          <w:rStyle w:val="a9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881D64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bookmarkStart w:id="1" w:name="_Hlk111544614"/>
      <w:bookmarkStart w:id="2" w:name="_Hlk104211157"/>
      <w:r w:rsidR="00DE730D" w:rsidRPr="00881D64">
        <w:rPr>
          <w:rFonts w:ascii="Times New Roman" w:hAnsi="Times New Roman" w:cs="Times New Roman"/>
          <w:color w:val="000000" w:themeColor="text1"/>
          <w:sz w:val="16"/>
          <w:szCs w:val="16"/>
        </w:rPr>
        <w:t>В зависимости от выбранного варианта элемента управления содержимым (макроса), вместо «в/по» указывается необходимый предлог «в» или «по, а вместо «…» указывается конкретная профессиональная область или узкая профессиональная специализация (на русском /русском и английском языке(-ах), в которой выпускнику ДПП присваивается дополнительная квалификация или степень).</w:t>
      </w:r>
      <w:bookmarkEnd w:id="1"/>
      <w:bookmarkEnd w:id="2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5E"/>
    <w:rsid w:val="0001075F"/>
    <w:rsid w:val="00012DF8"/>
    <w:rsid w:val="000154A3"/>
    <w:rsid w:val="00016CAC"/>
    <w:rsid w:val="0004544D"/>
    <w:rsid w:val="00073F93"/>
    <w:rsid w:val="00084409"/>
    <w:rsid w:val="00085AEC"/>
    <w:rsid w:val="00086109"/>
    <w:rsid w:val="00091183"/>
    <w:rsid w:val="0009344A"/>
    <w:rsid w:val="000C0B8C"/>
    <w:rsid w:val="000C12D8"/>
    <w:rsid w:val="000C69A9"/>
    <w:rsid w:val="000D5EF6"/>
    <w:rsid w:val="001106C0"/>
    <w:rsid w:val="0011470F"/>
    <w:rsid w:val="00116CFE"/>
    <w:rsid w:val="001200E7"/>
    <w:rsid w:val="001220D4"/>
    <w:rsid w:val="001328C2"/>
    <w:rsid w:val="001360E8"/>
    <w:rsid w:val="00137437"/>
    <w:rsid w:val="001474CA"/>
    <w:rsid w:val="00164AF2"/>
    <w:rsid w:val="0018359B"/>
    <w:rsid w:val="001838A6"/>
    <w:rsid w:val="001908EB"/>
    <w:rsid w:val="001C16A7"/>
    <w:rsid w:val="001F0AF7"/>
    <w:rsid w:val="001F5176"/>
    <w:rsid w:val="00233908"/>
    <w:rsid w:val="002351BC"/>
    <w:rsid w:val="002657BF"/>
    <w:rsid w:val="00265826"/>
    <w:rsid w:val="002809DF"/>
    <w:rsid w:val="0028106A"/>
    <w:rsid w:val="00285D98"/>
    <w:rsid w:val="002B39E8"/>
    <w:rsid w:val="002C32A7"/>
    <w:rsid w:val="002C55A0"/>
    <w:rsid w:val="002C63B4"/>
    <w:rsid w:val="002E02D8"/>
    <w:rsid w:val="002E70C0"/>
    <w:rsid w:val="003062C1"/>
    <w:rsid w:val="003172FE"/>
    <w:rsid w:val="00317581"/>
    <w:rsid w:val="003619C2"/>
    <w:rsid w:val="00361BBE"/>
    <w:rsid w:val="00382932"/>
    <w:rsid w:val="00385272"/>
    <w:rsid w:val="003A2371"/>
    <w:rsid w:val="003A686C"/>
    <w:rsid w:val="003E3695"/>
    <w:rsid w:val="00401DA5"/>
    <w:rsid w:val="0043333D"/>
    <w:rsid w:val="00435E5B"/>
    <w:rsid w:val="00457A7A"/>
    <w:rsid w:val="00461BCD"/>
    <w:rsid w:val="0046695E"/>
    <w:rsid w:val="00476FEC"/>
    <w:rsid w:val="00487D28"/>
    <w:rsid w:val="00496A06"/>
    <w:rsid w:val="004B10F9"/>
    <w:rsid w:val="004B4F65"/>
    <w:rsid w:val="004F0BC4"/>
    <w:rsid w:val="00500F3B"/>
    <w:rsid w:val="0053497A"/>
    <w:rsid w:val="00592B82"/>
    <w:rsid w:val="00592F40"/>
    <w:rsid w:val="0059405B"/>
    <w:rsid w:val="005B392C"/>
    <w:rsid w:val="005C4159"/>
    <w:rsid w:val="005E61BB"/>
    <w:rsid w:val="005F11AE"/>
    <w:rsid w:val="005F1C5A"/>
    <w:rsid w:val="005F43A3"/>
    <w:rsid w:val="005F630B"/>
    <w:rsid w:val="006172EE"/>
    <w:rsid w:val="006173D1"/>
    <w:rsid w:val="0062499D"/>
    <w:rsid w:val="00632A40"/>
    <w:rsid w:val="00640E19"/>
    <w:rsid w:val="0064435F"/>
    <w:rsid w:val="00644EA4"/>
    <w:rsid w:val="006529B6"/>
    <w:rsid w:val="006957B6"/>
    <w:rsid w:val="006A5D01"/>
    <w:rsid w:val="006B26FA"/>
    <w:rsid w:val="006F1F49"/>
    <w:rsid w:val="00723B0F"/>
    <w:rsid w:val="00736FD4"/>
    <w:rsid w:val="00754146"/>
    <w:rsid w:val="00756080"/>
    <w:rsid w:val="00774D5E"/>
    <w:rsid w:val="007950B8"/>
    <w:rsid w:val="007A60B4"/>
    <w:rsid w:val="007A73BD"/>
    <w:rsid w:val="007C63E0"/>
    <w:rsid w:val="007C7978"/>
    <w:rsid w:val="007F7069"/>
    <w:rsid w:val="00821312"/>
    <w:rsid w:val="00821603"/>
    <w:rsid w:val="00830F55"/>
    <w:rsid w:val="00840811"/>
    <w:rsid w:val="0084572A"/>
    <w:rsid w:val="008578C7"/>
    <w:rsid w:val="00881D64"/>
    <w:rsid w:val="00882BE1"/>
    <w:rsid w:val="008B71DC"/>
    <w:rsid w:val="008B7B6D"/>
    <w:rsid w:val="008C61FC"/>
    <w:rsid w:val="009004A4"/>
    <w:rsid w:val="009227AE"/>
    <w:rsid w:val="009313C6"/>
    <w:rsid w:val="00936BB9"/>
    <w:rsid w:val="00936C03"/>
    <w:rsid w:val="009414AA"/>
    <w:rsid w:val="00951857"/>
    <w:rsid w:val="00962679"/>
    <w:rsid w:val="00962DC7"/>
    <w:rsid w:val="00965653"/>
    <w:rsid w:val="00982BD8"/>
    <w:rsid w:val="00993A09"/>
    <w:rsid w:val="00994659"/>
    <w:rsid w:val="009A0A44"/>
    <w:rsid w:val="009B62A5"/>
    <w:rsid w:val="009D39DC"/>
    <w:rsid w:val="009E3B5C"/>
    <w:rsid w:val="009E76B1"/>
    <w:rsid w:val="00A0007C"/>
    <w:rsid w:val="00A0095A"/>
    <w:rsid w:val="00A14310"/>
    <w:rsid w:val="00A21313"/>
    <w:rsid w:val="00A22AD0"/>
    <w:rsid w:val="00A241E7"/>
    <w:rsid w:val="00A34575"/>
    <w:rsid w:val="00A42947"/>
    <w:rsid w:val="00A648B3"/>
    <w:rsid w:val="00A90FBF"/>
    <w:rsid w:val="00A9214A"/>
    <w:rsid w:val="00A96107"/>
    <w:rsid w:val="00AA3D4F"/>
    <w:rsid w:val="00AA5667"/>
    <w:rsid w:val="00AE54AF"/>
    <w:rsid w:val="00B05AF3"/>
    <w:rsid w:val="00B20106"/>
    <w:rsid w:val="00B26904"/>
    <w:rsid w:val="00B571AF"/>
    <w:rsid w:val="00B664F2"/>
    <w:rsid w:val="00B7379B"/>
    <w:rsid w:val="00B97013"/>
    <w:rsid w:val="00BA6A36"/>
    <w:rsid w:val="00BF12CE"/>
    <w:rsid w:val="00C32EF0"/>
    <w:rsid w:val="00C5293B"/>
    <w:rsid w:val="00C7024F"/>
    <w:rsid w:val="00C74AC8"/>
    <w:rsid w:val="00C776D6"/>
    <w:rsid w:val="00C9508B"/>
    <w:rsid w:val="00C971DA"/>
    <w:rsid w:val="00CB16A6"/>
    <w:rsid w:val="00CB228A"/>
    <w:rsid w:val="00CD3B03"/>
    <w:rsid w:val="00CE6334"/>
    <w:rsid w:val="00D00527"/>
    <w:rsid w:val="00D04EB8"/>
    <w:rsid w:val="00D2131E"/>
    <w:rsid w:val="00D22813"/>
    <w:rsid w:val="00D34372"/>
    <w:rsid w:val="00D53A57"/>
    <w:rsid w:val="00D70A86"/>
    <w:rsid w:val="00DE730D"/>
    <w:rsid w:val="00DF70F6"/>
    <w:rsid w:val="00E1151A"/>
    <w:rsid w:val="00E25766"/>
    <w:rsid w:val="00E30B96"/>
    <w:rsid w:val="00E641F8"/>
    <w:rsid w:val="00E65216"/>
    <w:rsid w:val="00E66E7E"/>
    <w:rsid w:val="00E86CAB"/>
    <w:rsid w:val="00E91DFA"/>
    <w:rsid w:val="00E946DE"/>
    <w:rsid w:val="00E979F1"/>
    <w:rsid w:val="00EC5DDC"/>
    <w:rsid w:val="00EF5E3E"/>
    <w:rsid w:val="00F07ACC"/>
    <w:rsid w:val="00F24027"/>
    <w:rsid w:val="00F32E45"/>
    <w:rsid w:val="00F35B1C"/>
    <w:rsid w:val="00F40EA6"/>
    <w:rsid w:val="00F54321"/>
    <w:rsid w:val="00F6137C"/>
    <w:rsid w:val="00F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71D9"/>
  <w15:docId w15:val="{5CFCA28E-8DAE-4B77-9A0B-47E06E53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14A"/>
  </w:style>
  <w:style w:type="paragraph" w:styleId="1">
    <w:name w:val="heading 1"/>
    <w:basedOn w:val="a"/>
    <w:next w:val="a"/>
    <w:link w:val="10"/>
    <w:uiPriority w:val="9"/>
    <w:qFormat/>
    <w:rsid w:val="00073F93"/>
    <w:pPr>
      <w:keepNext/>
      <w:spacing w:after="0" w:line="240" w:lineRule="auto"/>
      <w:ind w:left="9072"/>
      <w:jc w:val="both"/>
      <w:outlineLvl w:val="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993A09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993A09"/>
    <w:rPr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rsid w:val="00993A0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">
    <w:name w:val="Основной текст Знак1"/>
    <w:basedOn w:val="a0"/>
    <w:link w:val="a5"/>
    <w:uiPriority w:val="99"/>
    <w:rsid w:val="00993A0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993A09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993A0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93A09"/>
    <w:pPr>
      <w:shd w:val="clear" w:color="auto" w:fill="FFFFFF"/>
      <w:spacing w:before="360" w:after="360" w:line="240" w:lineRule="atLeast"/>
      <w:ind w:hanging="180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11"/>
    <w:uiPriority w:val="99"/>
    <w:rsid w:val="00993A09"/>
    <w:pPr>
      <w:shd w:val="clear" w:color="auto" w:fill="FFFFFF"/>
      <w:spacing w:before="360" w:after="0" w:line="451" w:lineRule="exact"/>
      <w:ind w:hanging="720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uiPriority w:val="99"/>
    <w:semiHidden/>
    <w:rsid w:val="00993A09"/>
  </w:style>
  <w:style w:type="paragraph" w:customStyle="1" w:styleId="30">
    <w:name w:val="Основной текст (3)"/>
    <w:basedOn w:val="a"/>
    <w:link w:val="3"/>
    <w:uiPriority w:val="99"/>
    <w:rsid w:val="00993A09"/>
    <w:pPr>
      <w:shd w:val="clear" w:color="auto" w:fill="FFFFFF"/>
      <w:spacing w:after="600" w:line="254" w:lineRule="exact"/>
      <w:jc w:val="right"/>
    </w:pPr>
    <w:rPr>
      <w:rFonts w:ascii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rsid w:val="00993A09"/>
    <w:pPr>
      <w:shd w:val="clear" w:color="auto" w:fill="FFFFFF"/>
      <w:spacing w:after="60" w:line="240" w:lineRule="atLeast"/>
    </w:pPr>
    <w:rPr>
      <w:rFonts w:ascii="Times New Roman" w:hAnsi="Times New Roman" w:cs="Times New Roman"/>
      <w:sz w:val="19"/>
      <w:szCs w:val="19"/>
    </w:rPr>
  </w:style>
  <w:style w:type="paragraph" w:styleId="a7">
    <w:name w:val="footnote text"/>
    <w:basedOn w:val="a"/>
    <w:link w:val="a8"/>
    <w:semiHidden/>
    <w:unhideWhenUsed/>
    <w:rsid w:val="00993A0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993A09"/>
    <w:rPr>
      <w:sz w:val="20"/>
      <w:szCs w:val="20"/>
    </w:rPr>
  </w:style>
  <w:style w:type="character" w:styleId="a9">
    <w:name w:val="footnote reference"/>
    <w:basedOn w:val="a0"/>
    <w:unhideWhenUsed/>
    <w:rsid w:val="00993A09"/>
    <w:rPr>
      <w:vertAlign w:val="superscript"/>
    </w:rPr>
  </w:style>
  <w:style w:type="table" w:styleId="aa">
    <w:name w:val="Table Grid"/>
    <w:basedOn w:val="a1"/>
    <w:uiPriority w:val="39"/>
    <w:rsid w:val="0099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73F93"/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E25766"/>
    <w:pPr>
      <w:ind w:left="720"/>
      <w:contextualSpacing/>
    </w:pPr>
  </w:style>
  <w:style w:type="paragraph" w:customStyle="1" w:styleId="21">
    <w:name w:val="Уровень 2"/>
    <w:basedOn w:val="a"/>
    <w:rsid w:val="000D5EF6"/>
    <w:pPr>
      <w:tabs>
        <w:tab w:val="num" w:pos="360"/>
        <w:tab w:val="num" w:pos="1260"/>
      </w:tabs>
      <w:spacing w:before="120" w:after="0" w:line="240" w:lineRule="auto"/>
      <w:ind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E7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7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C83C6DFD884CD9AD6A8CAD6B6832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E8728-A00F-40B8-AFEB-9F56430D049B}"/>
      </w:docPartPr>
      <w:docPartBody>
        <w:p w:rsidR="00A502BA" w:rsidRDefault="00BE1E87" w:rsidP="00BE1E87">
          <w:pPr>
            <w:pStyle w:val="ABC83C6DFD884CD9AD6A8CAD6B6832B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54CC08DF8BB450B94EC53415E6FA8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BD7C96-6AE7-488B-8018-4FA38CC4C5B7}"/>
      </w:docPartPr>
      <w:docPartBody>
        <w:p w:rsidR="00E63238" w:rsidRDefault="00FD3F8D" w:rsidP="00FD3F8D">
          <w:pPr>
            <w:pStyle w:val="D54CC08DF8BB450B94EC53415E6FA874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87"/>
    <w:rsid w:val="000D3EE1"/>
    <w:rsid w:val="0018413B"/>
    <w:rsid w:val="001B013F"/>
    <w:rsid w:val="00295E78"/>
    <w:rsid w:val="006334C4"/>
    <w:rsid w:val="00733796"/>
    <w:rsid w:val="008F2C46"/>
    <w:rsid w:val="0094441A"/>
    <w:rsid w:val="009C21DA"/>
    <w:rsid w:val="009E2CF2"/>
    <w:rsid w:val="009F512B"/>
    <w:rsid w:val="00A502BA"/>
    <w:rsid w:val="00AA7C73"/>
    <w:rsid w:val="00AC33F3"/>
    <w:rsid w:val="00BA7321"/>
    <w:rsid w:val="00BE1E87"/>
    <w:rsid w:val="00CE66F0"/>
    <w:rsid w:val="00D7662F"/>
    <w:rsid w:val="00DA5039"/>
    <w:rsid w:val="00E439DE"/>
    <w:rsid w:val="00E63238"/>
    <w:rsid w:val="00F67DFE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3F8D"/>
  </w:style>
  <w:style w:type="paragraph" w:customStyle="1" w:styleId="315D06509E96429BB56F9DAA409247A3">
    <w:name w:val="315D06509E96429BB56F9DAA409247A3"/>
    <w:rsid w:val="00BE1E87"/>
  </w:style>
  <w:style w:type="paragraph" w:customStyle="1" w:styleId="ABC83C6DFD884CD9AD6A8CAD6B6832B1">
    <w:name w:val="ABC83C6DFD884CD9AD6A8CAD6B6832B1"/>
    <w:rsid w:val="00BE1E87"/>
  </w:style>
  <w:style w:type="paragraph" w:customStyle="1" w:styleId="BCC25C6B0A8F49298EC1AC1B913D704E">
    <w:name w:val="BCC25C6B0A8F49298EC1AC1B913D704E"/>
    <w:rsid w:val="0094441A"/>
  </w:style>
  <w:style w:type="paragraph" w:customStyle="1" w:styleId="6A44BB8E6DE44FB6AAB111E9D8FD1F13">
    <w:name w:val="6A44BB8E6DE44FB6AAB111E9D8FD1F13"/>
    <w:rsid w:val="0094441A"/>
  </w:style>
  <w:style w:type="paragraph" w:customStyle="1" w:styleId="D54CC08DF8BB450B94EC53415E6FA874">
    <w:name w:val="D54CC08DF8BB450B94EC53415E6FA874"/>
    <w:rsid w:val="00FD3F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AE8D5-4F5E-4982-8908-92E6F20F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Орцханова Татьяна Магометовна</dc:creator>
  <cp:keywords/>
  <dc:description/>
  <cp:lastModifiedBy>Попова Татьяна Валерьевна</cp:lastModifiedBy>
  <cp:revision>2</cp:revision>
  <dcterms:created xsi:type="dcterms:W3CDTF">2025-02-12T12:45:00Z</dcterms:created>
  <dcterms:modified xsi:type="dcterms:W3CDTF">2025-02-12T12:45:00Z</dcterms:modified>
</cp:coreProperties>
</file>