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Критерии отбора на специализацию «Системная </w:t>
      </w:r>
      <w:proofErr w:type="spellStart"/>
      <w:r>
        <w:rPr>
          <w:b/>
          <w:color w:val="000000"/>
          <w:sz w:val="28"/>
          <w:szCs w:val="28"/>
        </w:rPr>
        <w:t>нейробиология</w:t>
      </w:r>
      <w:proofErr w:type="spellEnd"/>
      <w:r>
        <w:rPr>
          <w:b/>
          <w:color w:val="000000"/>
          <w:sz w:val="28"/>
          <w:szCs w:val="28"/>
        </w:rPr>
        <w:t>»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</w:t>
      </w:r>
    </w:p>
    <w:p w14:paraId="00000002" w14:textId="77777777" w:rsidR="008B36BB" w:rsidRDefault="008B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8"/>
          <w:szCs w:val="28"/>
        </w:rPr>
      </w:pPr>
    </w:p>
    <w:p w14:paraId="00000003" w14:textId="77777777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собеседование</w:t>
      </w:r>
      <w:proofErr w:type="spellEnd"/>
      <w:r>
        <w:rPr>
          <w:b/>
          <w:color w:val="000000"/>
        </w:rPr>
        <w:t xml:space="preserve"> = 0,25*</w:t>
      </w: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оценки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</w:rPr>
        <w:t>+ 0,25*</w:t>
      </w: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доклад</w:t>
      </w:r>
      <w:proofErr w:type="spellEnd"/>
      <w:r>
        <w:rPr>
          <w:b/>
          <w:color w:val="000000"/>
          <w:sz w:val="18"/>
          <w:szCs w:val="18"/>
        </w:rPr>
        <w:t xml:space="preserve"> по статье </w:t>
      </w:r>
      <w:r>
        <w:rPr>
          <w:b/>
          <w:color w:val="000000"/>
        </w:rPr>
        <w:t>+ 0,5*</w:t>
      </w: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ответы</w:t>
      </w:r>
      <w:proofErr w:type="spellEnd"/>
      <w:r>
        <w:rPr>
          <w:b/>
          <w:color w:val="000000"/>
        </w:rPr>
        <w:t xml:space="preserve"> </w:t>
      </w:r>
    </w:p>
    <w:p w14:paraId="00000004" w14:textId="77777777" w:rsidR="008B36BB" w:rsidRDefault="008B36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</w:rPr>
      </w:pPr>
    </w:p>
    <w:p w14:paraId="00000005" w14:textId="77777777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оценки</w:t>
      </w:r>
      <w:proofErr w:type="spellEnd"/>
      <w:r>
        <w:rPr>
          <w:b/>
          <w:color w:val="000000"/>
        </w:rPr>
        <w:t xml:space="preserve"> = 0,25*</w:t>
      </w: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программирование</w:t>
      </w:r>
      <w:proofErr w:type="spellEnd"/>
      <w:r>
        <w:rPr>
          <w:b/>
          <w:color w:val="000000"/>
        </w:rPr>
        <w:t>+ 0,75*</w:t>
      </w: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основы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нейробиологии</w:t>
      </w:r>
      <w:proofErr w:type="spellEnd"/>
    </w:p>
    <w:p w14:paraId="00000006" w14:textId="4175C511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28"/>
          <w:szCs w:val="28"/>
          <w:vertAlign w:val="subscript"/>
        </w:rPr>
        <w:t>программирование</w:t>
      </w:r>
      <w:proofErr w:type="spellEnd"/>
      <w:r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>–</w:t>
      </w:r>
      <w:r>
        <w:rPr>
          <w:color w:val="000000"/>
        </w:rPr>
        <w:t xml:space="preserve"> учитывается </w:t>
      </w:r>
      <w:r w:rsidR="00F118E4">
        <w:rPr>
          <w:color w:val="000000"/>
        </w:rPr>
        <w:t>средняя</w:t>
      </w:r>
      <w:r>
        <w:rPr>
          <w:color w:val="000000"/>
        </w:rPr>
        <w:t xml:space="preserve"> оценка по </w:t>
      </w:r>
      <w:r>
        <w:rPr>
          <w:color w:val="000000"/>
        </w:rPr>
        <w:t>следующи</w:t>
      </w:r>
      <w:r w:rsidR="00F118E4">
        <w:rPr>
          <w:color w:val="000000"/>
        </w:rPr>
        <w:t>м</w:t>
      </w:r>
      <w:r>
        <w:rPr>
          <w:color w:val="000000"/>
        </w:rPr>
        <w:t xml:space="preserve"> дисциплин</w:t>
      </w:r>
      <w:r w:rsidR="00F118E4">
        <w:rPr>
          <w:color w:val="000000"/>
        </w:rPr>
        <w:t>ам</w:t>
      </w:r>
      <w:r>
        <w:rPr>
          <w:color w:val="000000"/>
        </w:rPr>
        <w:t>:</w:t>
      </w:r>
    </w:p>
    <w:p w14:paraId="7FD26E62" w14:textId="77777777" w:rsidR="00F118E4" w:rsidRDefault="00F118E4" w:rsidP="00F118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E0F14"/>
        </w:rPr>
        <w:t>Линейная алгебра</w:t>
      </w:r>
    </w:p>
    <w:p w14:paraId="00000007" w14:textId="77777777" w:rsidR="008B36BB" w:rsidRDefault="00BB37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E0F14"/>
          <w:highlight w:val="white"/>
        </w:rPr>
        <w:t xml:space="preserve">Анализ данных с использованием </w:t>
      </w:r>
      <w:proofErr w:type="spellStart"/>
      <w:r>
        <w:rPr>
          <w:color w:val="0E0F14"/>
          <w:highlight w:val="white"/>
        </w:rPr>
        <w:t>Python</w:t>
      </w:r>
      <w:proofErr w:type="spellEnd"/>
    </w:p>
    <w:p w14:paraId="00000009" w14:textId="3549000B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основы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proofErr w:type="spellStart"/>
      <w:r>
        <w:rPr>
          <w:b/>
          <w:color w:val="000000"/>
          <w:sz w:val="18"/>
          <w:szCs w:val="18"/>
        </w:rPr>
        <w:t>нейробиологии</w:t>
      </w:r>
      <w:proofErr w:type="spellEnd"/>
      <w:r>
        <w:rPr>
          <w:b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– учитывается средняя оценка за </w:t>
      </w:r>
      <w:r w:rsidRPr="00430DA4">
        <w:rPr>
          <w:color w:val="000000"/>
        </w:rPr>
        <w:t xml:space="preserve">промежуточную аттестацию на </w:t>
      </w:r>
      <w:r w:rsidR="00A74BAF" w:rsidRPr="00430DA4">
        <w:rPr>
          <w:color w:val="000000"/>
        </w:rPr>
        <w:t>3</w:t>
      </w:r>
      <w:r w:rsidRPr="00430DA4">
        <w:rPr>
          <w:color w:val="000000"/>
        </w:rPr>
        <w:t xml:space="preserve"> модуле 1 </w:t>
      </w:r>
      <w:r w:rsidR="00A74BAF" w:rsidRPr="00430DA4">
        <w:rPr>
          <w:color w:val="000000"/>
        </w:rPr>
        <w:t xml:space="preserve">года обучения курса «Филогенез нервной системы» </w:t>
      </w:r>
      <w:r w:rsidRPr="00430DA4">
        <w:rPr>
          <w:color w:val="000000"/>
        </w:rPr>
        <w:t xml:space="preserve">и </w:t>
      </w:r>
      <w:r w:rsidR="00A74BAF" w:rsidRPr="00430DA4">
        <w:rPr>
          <w:color w:val="000000"/>
        </w:rPr>
        <w:t>за итоговую аттестацию на 2 году обучения курса</w:t>
      </w:r>
      <w:r w:rsidRPr="00430DA4">
        <w:rPr>
          <w:color w:val="000000"/>
        </w:rPr>
        <w:t xml:space="preserve"> «</w:t>
      </w:r>
      <w:proofErr w:type="spellStart"/>
      <w:r w:rsidR="00A74BAF" w:rsidRPr="00430DA4">
        <w:rPr>
          <w:color w:val="000000"/>
        </w:rPr>
        <w:t>Нейробиология</w:t>
      </w:r>
      <w:proofErr w:type="spellEnd"/>
      <w:r w:rsidRPr="00430DA4">
        <w:rPr>
          <w:color w:val="000000"/>
        </w:rPr>
        <w:t>»</w:t>
      </w:r>
      <w:r>
        <w:rPr>
          <w:color w:val="000000"/>
        </w:rPr>
        <w:t>.</w:t>
      </w:r>
    </w:p>
    <w:p w14:paraId="0000000A" w14:textId="77777777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доклад</w:t>
      </w:r>
      <w:proofErr w:type="spellEnd"/>
      <w:r>
        <w:rPr>
          <w:b/>
          <w:color w:val="000000"/>
          <w:sz w:val="18"/>
          <w:szCs w:val="18"/>
        </w:rPr>
        <w:t xml:space="preserve"> по статье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</w:rPr>
        <w:t>– учитывается способность анализа результатов научной статьи, системность и логика предоставления ключевой информации по статье в докладе.</w:t>
      </w:r>
    </w:p>
    <w:p w14:paraId="0000000B" w14:textId="5C634030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proofErr w:type="spellStart"/>
      <w:r>
        <w:rPr>
          <w:b/>
          <w:color w:val="000000"/>
        </w:rPr>
        <w:t>О</w:t>
      </w:r>
      <w:r>
        <w:rPr>
          <w:b/>
          <w:color w:val="000000"/>
          <w:sz w:val="18"/>
          <w:szCs w:val="18"/>
        </w:rPr>
        <w:t>ответы</w:t>
      </w:r>
      <w:proofErr w:type="spellEnd"/>
      <w:r>
        <w:rPr>
          <w:color w:val="000000"/>
        </w:rPr>
        <w:t xml:space="preserve"> – ответы на </w:t>
      </w:r>
      <w:r w:rsidR="00F118E4">
        <w:rPr>
          <w:color w:val="000000"/>
        </w:rPr>
        <w:t>случайные</w:t>
      </w:r>
      <w:r>
        <w:rPr>
          <w:color w:val="000000"/>
        </w:rPr>
        <w:t xml:space="preserve"> вопрос</w:t>
      </w:r>
      <w:r w:rsidR="00F118E4">
        <w:rPr>
          <w:color w:val="000000"/>
        </w:rPr>
        <w:t>ы</w:t>
      </w:r>
      <w:r>
        <w:rPr>
          <w:color w:val="000000"/>
        </w:rPr>
        <w:t>, которы</w:t>
      </w:r>
      <w:r>
        <w:rPr>
          <w:color w:val="000000"/>
        </w:rPr>
        <w:t xml:space="preserve">е зададут преподаватели. </w:t>
      </w:r>
    </w:p>
    <w:p w14:paraId="0000000C" w14:textId="77777777" w:rsidR="008B36BB" w:rsidRDefault="008B36BB">
      <w:pPr>
        <w:rPr>
          <w:b/>
        </w:rPr>
      </w:pPr>
    </w:p>
    <w:p w14:paraId="0000000D" w14:textId="77777777" w:rsidR="008B36BB" w:rsidRDefault="00BB370A">
      <w:pPr>
        <w:rPr>
          <w:b/>
        </w:rPr>
      </w:pPr>
      <w:r>
        <w:rPr>
          <w:b/>
        </w:rPr>
        <w:t>Проходной балл: 6 по 10-бальной шкале.</w:t>
      </w:r>
    </w:p>
    <w:p w14:paraId="0000000E" w14:textId="77777777" w:rsidR="008B36BB" w:rsidRDefault="00BB370A">
      <w:pPr>
        <w:jc w:val="both"/>
      </w:pPr>
      <w:r>
        <w:t>На специализацию зачисляется не более 15 студентов, набравших максимальные средние баллы согласно формуле, указанной выше. На момент перевода на специализацию студенты не должны иметь академических задолженностей.</w:t>
      </w:r>
    </w:p>
    <w:p w14:paraId="0000000F" w14:textId="77777777" w:rsidR="008B36BB" w:rsidRDefault="008B36BB">
      <w:pPr>
        <w:rPr>
          <w:b/>
        </w:rPr>
      </w:pPr>
    </w:p>
    <w:p w14:paraId="00000010" w14:textId="77777777" w:rsidR="008B36BB" w:rsidRDefault="00BB370A">
      <w:r>
        <w:rPr>
          <w:b/>
        </w:rPr>
        <w:t>Дл</w:t>
      </w:r>
      <w:r>
        <w:rPr>
          <w:b/>
        </w:rPr>
        <w:t>я подготовки презентации и устного доклада на собеседовании</w:t>
      </w:r>
      <w:r>
        <w:t xml:space="preserve"> нужно выбрать одну статью из следующего списка (статьи доступны для скачивания по ссылкам):</w:t>
      </w:r>
    </w:p>
    <w:p w14:paraId="00000011" w14:textId="77777777" w:rsidR="008B36BB" w:rsidRDefault="008B36BB"/>
    <w:p w14:paraId="00000012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5">
        <w:r>
          <w:rPr>
            <w:color w:val="0563C1"/>
            <w:u w:val="single"/>
          </w:rPr>
          <w:t>https://www.nature.com/articles/s</w:t>
        </w:r>
        <w:r>
          <w:rPr>
            <w:color w:val="0563C1"/>
            <w:u w:val="single"/>
          </w:rPr>
          <w:t>41586-022-05277-w</w:t>
        </w:r>
      </w:hyperlink>
    </w:p>
    <w:p w14:paraId="00000013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6">
        <w:r>
          <w:rPr>
            <w:color w:val="0563C1"/>
            <w:u w:val="single"/>
          </w:rPr>
          <w:t>https://www.nature.com/articles/s41380-021-01316-6</w:t>
        </w:r>
      </w:hyperlink>
    </w:p>
    <w:p w14:paraId="00000014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7">
        <w:r>
          <w:rPr>
            <w:color w:val="0563C1"/>
            <w:u w:val="single"/>
          </w:rPr>
          <w:t>https://www.nature.com/articles/s41586-023-06459-w</w:t>
        </w:r>
      </w:hyperlink>
    </w:p>
    <w:p w14:paraId="00000015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hyperlink r:id="rId8">
        <w:r>
          <w:rPr>
            <w:color w:val="1155CC"/>
            <w:u w:val="single"/>
          </w:rPr>
          <w:t>https://www.nature.com/articles/s41593-025-01933-2</w:t>
        </w:r>
      </w:hyperlink>
    </w:p>
    <w:p w14:paraId="00000016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hyperlink r:id="rId9">
        <w:r>
          <w:rPr>
            <w:color w:val="1155CC"/>
            <w:u w:val="single"/>
          </w:rPr>
          <w:t>https://www.nature.com/articles/s41593-025-01876-8</w:t>
        </w:r>
      </w:hyperlink>
    </w:p>
    <w:p w14:paraId="00000017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10">
        <w:r>
          <w:rPr>
            <w:color w:val="0563C1"/>
            <w:u w:val="single"/>
          </w:rPr>
          <w:t>https://www.science.org/doi/10.1126/science.aay6690</w:t>
        </w:r>
      </w:hyperlink>
    </w:p>
    <w:p w14:paraId="00000018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11">
        <w:r>
          <w:rPr>
            <w:color w:val="0563C1"/>
            <w:u w:val="single"/>
          </w:rPr>
          <w:t>https://www.science.org/doi/10.1126/science.abm4459</w:t>
        </w:r>
      </w:hyperlink>
    </w:p>
    <w:p w14:paraId="00000019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hyperlink r:id="rId12">
        <w:r>
          <w:rPr>
            <w:color w:val="0563C1"/>
            <w:u w:val="single"/>
          </w:rPr>
          <w:t>https://www.science.org/doi/10.1126/science.abk2346</w:t>
        </w:r>
      </w:hyperlink>
    </w:p>
    <w:p w14:paraId="0000001A" w14:textId="77777777" w:rsidR="008B36BB" w:rsidRDefault="00BB3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</w:rPr>
      </w:pPr>
      <w:r>
        <w:rPr>
          <w:color w:val="000000"/>
        </w:rPr>
        <w:t xml:space="preserve"> </w:t>
      </w:r>
      <w:hyperlink r:id="rId13">
        <w:r>
          <w:rPr>
            <w:color w:val="0563C1"/>
            <w:u w:val="single"/>
          </w:rPr>
          <w:t>https://www.science.org/doi/10.1126/science.abf4588</w:t>
        </w:r>
      </w:hyperlink>
    </w:p>
    <w:p w14:paraId="25950273" w14:textId="77777777" w:rsidR="00893913" w:rsidRPr="003C7DDE" w:rsidRDefault="00893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</w:rPr>
      </w:pPr>
    </w:p>
    <w:p w14:paraId="0000001C" w14:textId="77777777" w:rsidR="008B36BB" w:rsidRDefault="00BB3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Примеры дополнительных вопросов на собеседовании: </w:t>
      </w:r>
    </w:p>
    <w:p w14:paraId="0000001D" w14:textId="77777777" w:rsidR="008B36BB" w:rsidRDefault="00BB37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Опишите различия между прокариотами и эукариотами.</w:t>
      </w:r>
    </w:p>
    <w:p w14:paraId="0000001E" w14:textId="4F967679" w:rsidR="008B36BB" w:rsidRDefault="00BB37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Какой эксперимент вы бы предложили, чтобы определить наличие свободы воли у человека</w:t>
      </w:r>
      <w:r w:rsidR="00F118E4">
        <w:rPr>
          <w:color w:val="000000"/>
        </w:rPr>
        <w:t>?</w:t>
      </w:r>
    </w:p>
    <w:p w14:paraId="0000001F" w14:textId="2ABE5AFB" w:rsidR="008B36BB" w:rsidRDefault="00BB37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Почему лед плавает</w:t>
      </w:r>
      <w:r w:rsidR="00F118E4">
        <w:rPr>
          <w:color w:val="000000"/>
        </w:rPr>
        <w:t>?</w:t>
      </w:r>
    </w:p>
    <w:p w14:paraId="00000020" w14:textId="63B521E7" w:rsidR="008B36BB" w:rsidRDefault="00BB37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color w:val="000000"/>
        </w:rPr>
        <w:t>Мембранные потенциалы у нейронов</w:t>
      </w:r>
      <w:r w:rsidR="00F118E4">
        <w:rPr>
          <w:color w:val="000000"/>
        </w:rPr>
        <w:t>.</w:t>
      </w:r>
    </w:p>
    <w:p w14:paraId="00000021" w14:textId="77777777" w:rsidR="008B36BB" w:rsidRDefault="008B36BB">
      <w:pPr>
        <w:jc w:val="both"/>
      </w:pPr>
    </w:p>
    <w:p w14:paraId="00000022" w14:textId="3DF8A7FB" w:rsidR="008B36BB" w:rsidRDefault="00BB370A">
      <w:pPr>
        <w:jc w:val="both"/>
      </w:pPr>
      <w:r>
        <w:t xml:space="preserve">Доклад и собеседование будут проходить преимущественно очно </w:t>
      </w:r>
      <w:r>
        <w:t xml:space="preserve">по </w:t>
      </w:r>
      <w:r>
        <w:t>адресу Профсоюзная д33к4 (номер кабинета будет указан</w:t>
      </w:r>
      <w:r>
        <w:t xml:space="preserve"> </w:t>
      </w:r>
      <w:r>
        <w:t xml:space="preserve">вместе с </w:t>
      </w:r>
      <w:r>
        <w:t>датами соб</w:t>
      </w:r>
      <w:r w:rsidRPr="00430DA4">
        <w:t xml:space="preserve">еседования </w:t>
      </w:r>
      <w:r w:rsidR="00893913" w:rsidRPr="00430DA4">
        <w:t>22</w:t>
      </w:r>
      <w:r w:rsidRPr="00430DA4">
        <w:t xml:space="preserve"> мая 2025</w:t>
      </w:r>
      <w:r w:rsidRPr="00430DA4">
        <w:t xml:space="preserve">) или онлайн по предварительному согласованию с АР ОП </w:t>
      </w:r>
      <w:r w:rsidRPr="00430DA4">
        <w:t>«Когнити</w:t>
      </w:r>
      <w:r>
        <w:t xml:space="preserve">вная </w:t>
      </w:r>
      <w:proofErr w:type="spellStart"/>
      <w:r>
        <w:t>нейробиология</w:t>
      </w:r>
      <w:proofErr w:type="spellEnd"/>
      <w:r>
        <w:t xml:space="preserve">» О.В. Мартыновой </w:t>
      </w:r>
      <w:hyperlink r:id="rId14">
        <w:r>
          <w:rPr>
            <w:color w:val="0563C1"/>
            <w:u w:val="single"/>
          </w:rPr>
          <w:t>omartynova@hse.ru</w:t>
        </w:r>
      </w:hyperlink>
    </w:p>
    <w:p w14:paraId="00000023" w14:textId="77777777" w:rsidR="008B36BB" w:rsidRDefault="008B36BB">
      <w:pPr>
        <w:jc w:val="both"/>
      </w:pPr>
    </w:p>
    <w:p w14:paraId="00000024" w14:textId="77777777" w:rsidR="008B36BB" w:rsidRDefault="00BB370A">
      <w:pPr>
        <w:jc w:val="both"/>
      </w:pPr>
      <w:r>
        <w:t xml:space="preserve">Длительность доклада 10 минут, вопросы собеседования </w:t>
      </w:r>
      <w:r>
        <w:t>– до 15 мин.</w:t>
      </w:r>
    </w:p>
    <w:p w14:paraId="00000025" w14:textId="77777777" w:rsidR="008B36BB" w:rsidRDefault="008B36BB">
      <w:pPr>
        <w:jc w:val="both"/>
      </w:pPr>
    </w:p>
    <w:p w14:paraId="5D3240C0" w14:textId="076CE379" w:rsidR="00CA71B7" w:rsidRDefault="001C4540" w:rsidP="001B1C72">
      <w:pPr>
        <w:jc w:val="both"/>
      </w:pPr>
      <w:r>
        <w:lastRenderedPageBreak/>
        <w:t>Н</w:t>
      </w:r>
      <w:r w:rsidR="00BB370A">
        <w:t xml:space="preserve">азвание выбранной из списка статьи для подготовки доклада необходимо приготовить и прислать </w:t>
      </w:r>
      <w:r w:rsidR="00BB370A" w:rsidRPr="00430DA4">
        <w:t xml:space="preserve">до </w:t>
      </w:r>
      <w:r w:rsidR="00BB370A" w:rsidRPr="00430DA4">
        <w:t>1</w:t>
      </w:r>
      <w:r w:rsidR="00430DA4" w:rsidRPr="00430DA4">
        <w:t>5</w:t>
      </w:r>
      <w:r w:rsidR="00BB370A" w:rsidRPr="00430DA4">
        <w:t xml:space="preserve"> мая 2025</w:t>
      </w:r>
      <w:r w:rsidR="00BB370A" w:rsidRPr="00430DA4">
        <w:t xml:space="preserve"> на</w:t>
      </w:r>
      <w:r w:rsidR="00BB370A">
        <w:t xml:space="preserve"> почту </w:t>
      </w:r>
      <w:r w:rsidR="00430DA4">
        <w:rPr>
          <w:bCs/>
        </w:rPr>
        <w:t xml:space="preserve">наставнику </w:t>
      </w:r>
      <w:r w:rsidR="00430DA4">
        <w:rPr>
          <w:bCs/>
        </w:rPr>
        <w:t xml:space="preserve">специализации </w:t>
      </w:r>
      <w:r w:rsidR="00430DA4">
        <w:rPr>
          <w:bCs/>
        </w:rPr>
        <w:t>«</w:t>
      </w:r>
      <w:r w:rsidR="00430DA4" w:rsidRPr="00430DA4">
        <w:t xml:space="preserve">Системная </w:t>
      </w:r>
      <w:proofErr w:type="spellStart"/>
      <w:r w:rsidR="00430DA4" w:rsidRPr="00430DA4">
        <w:t>нейробиология</w:t>
      </w:r>
      <w:proofErr w:type="spellEnd"/>
      <w:r w:rsidR="00430DA4" w:rsidRPr="00430DA4">
        <w:t xml:space="preserve">» Марии Станиславовне Осетровой </w:t>
      </w:r>
      <w:hyperlink r:id="rId15" w:history="1">
        <w:r w:rsidR="00430DA4" w:rsidRPr="00430DA4">
          <w:rPr>
            <w:color w:val="0563C1"/>
            <w:u w:val="single"/>
          </w:rPr>
          <w:t>Maria.Osetrova@skoltech.ru</w:t>
        </w:r>
      </w:hyperlink>
      <w:r w:rsidR="00430DA4" w:rsidRPr="00430DA4">
        <w:rPr>
          <w:color w:val="0563C1"/>
          <w:u w:val="single"/>
        </w:rPr>
        <w:t xml:space="preserve">, </w:t>
      </w:r>
      <w:hyperlink r:id="rId16">
        <w:r w:rsidR="00430DA4" w:rsidRPr="00430DA4">
          <w:rPr>
            <w:color w:val="0563C1"/>
            <w:u w:val="single"/>
          </w:rPr>
          <w:t>msosetrova@hse.ru</w:t>
        </w:r>
      </w:hyperlink>
    </w:p>
    <w:p w14:paraId="2FA41218" w14:textId="77777777" w:rsidR="00CA71B7" w:rsidRDefault="00CA71B7" w:rsidP="00430DA4"/>
    <w:p w14:paraId="7CEE5D52" w14:textId="47BF33AF" w:rsidR="00430DA4" w:rsidRDefault="00CA71B7" w:rsidP="001B1C72">
      <w:pPr>
        <w:tabs>
          <w:tab w:val="left" w:pos="9214"/>
        </w:tabs>
        <w:ind w:right="141"/>
        <w:jc w:val="both"/>
      </w:pPr>
      <w:r>
        <w:t xml:space="preserve">Также до 15 мая 2025 необходимо отправить </w:t>
      </w:r>
      <w:r w:rsidRPr="001C4540">
        <w:rPr>
          <w:color w:val="0070C0"/>
        </w:rPr>
        <w:t>Заявление о</w:t>
      </w:r>
      <w:r w:rsidRPr="001C4540">
        <w:rPr>
          <w:color w:val="0070C0"/>
        </w:rPr>
        <w:t xml:space="preserve"> прав</w:t>
      </w:r>
      <w:r w:rsidRPr="001C4540">
        <w:rPr>
          <w:color w:val="0070C0"/>
        </w:rPr>
        <w:t>е</w:t>
      </w:r>
      <w:r w:rsidRPr="001C4540">
        <w:rPr>
          <w:color w:val="0070C0"/>
        </w:rPr>
        <w:t xml:space="preserve"> на обучение по специализации «Системная </w:t>
      </w:r>
      <w:proofErr w:type="spellStart"/>
      <w:r w:rsidRPr="001C4540">
        <w:rPr>
          <w:color w:val="0070C0"/>
        </w:rPr>
        <w:t>нейробиология</w:t>
      </w:r>
      <w:proofErr w:type="spellEnd"/>
      <w:r w:rsidRPr="001C4540">
        <w:rPr>
          <w:color w:val="0070C0"/>
        </w:rPr>
        <w:t xml:space="preserve">» </w:t>
      </w:r>
      <w:r w:rsidR="001C4540">
        <w:t>и с</w:t>
      </w:r>
      <w:r w:rsidR="001C4540">
        <w:t xml:space="preserve">криншот из ЛК с оценками </w:t>
      </w:r>
      <w:r>
        <w:t xml:space="preserve">АР ОП «Когнитивная </w:t>
      </w:r>
      <w:proofErr w:type="spellStart"/>
      <w:r>
        <w:t>нейробиология</w:t>
      </w:r>
      <w:proofErr w:type="spellEnd"/>
      <w:r>
        <w:t xml:space="preserve">» О.В. Мартыновой </w:t>
      </w:r>
      <w:hyperlink r:id="rId17">
        <w:r w:rsidR="001C4540" w:rsidRPr="00430DA4">
          <w:rPr>
            <w:color w:val="0563C1"/>
            <w:u w:val="single"/>
          </w:rPr>
          <w:t>omartynova@hse.ru</w:t>
        </w:r>
      </w:hyperlink>
      <w:r w:rsidR="001C4540">
        <w:rPr>
          <w:color w:val="0563C1"/>
          <w:u w:val="single"/>
        </w:rPr>
        <w:t xml:space="preserve"> </w:t>
      </w:r>
      <w:r w:rsidR="00BB370A">
        <w:t xml:space="preserve">с копией менеджеру учебного офиса </w:t>
      </w:r>
      <w:proofErr w:type="spellStart"/>
      <w:r w:rsidR="00430DA4">
        <w:t>Шахло</w:t>
      </w:r>
      <w:proofErr w:type="spellEnd"/>
      <w:r w:rsidR="00430DA4">
        <w:t xml:space="preserve"> </w:t>
      </w:r>
      <w:proofErr w:type="spellStart"/>
      <w:r w:rsidR="00430DA4">
        <w:t>Алимуродовой</w:t>
      </w:r>
      <w:proofErr w:type="spellEnd"/>
      <w:r w:rsidR="00BB370A">
        <w:t xml:space="preserve"> </w:t>
      </w:r>
      <w:r w:rsidR="00430DA4" w:rsidRPr="00430DA4">
        <w:rPr>
          <w:color w:val="0563C1"/>
          <w:u w:val="single"/>
        </w:rPr>
        <w:t>salimurodova@hse.ru</w:t>
      </w:r>
    </w:p>
    <w:p w14:paraId="00000027" w14:textId="274D4036" w:rsidR="008B36BB" w:rsidRDefault="00BB370A" w:rsidP="00430D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 </w:t>
      </w:r>
    </w:p>
    <w:p w14:paraId="00000028" w14:textId="4F8A11DD" w:rsidR="008B36BB" w:rsidRDefault="00BB370A">
      <w:pPr>
        <w:jc w:val="both"/>
      </w:pPr>
      <w:r>
        <w:t>Время проведения собеседовани</w:t>
      </w:r>
      <w:r>
        <w:t xml:space="preserve">я будет объявлено </w:t>
      </w:r>
      <w:r w:rsidR="00430DA4" w:rsidRPr="00430DA4">
        <w:t>22</w:t>
      </w:r>
      <w:r w:rsidRPr="00430DA4">
        <w:t xml:space="preserve"> мая 2025</w:t>
      </w:r>
      <w:r>
        <w:t xml:space="preserve"> г. </w:t>
      </w:r>
    </w:p>
    <w:p w14:paraId="00000029" w14:textId="77777777" w:rsidR="008B36BB" w:rsidRPr="00430DA4" w:rsidRDefault="00BB370A">
      <w:pPr>
        <w:jc w:val="both"/>
      </w:pPr>
      <w:r>
        <w:t xml:space="preserve">Обращаем Ваше внимание, что собеседование проводится строго </w:t>
      </w:r>
      <w:r w:rsidRPr="00430DA4">
        <w:t xml:space="preserve">до 13 июня </w:t>
      </w:r>
      <w:r>
        <w:t xml:space="preserve">(включительно). По возникшим вопросам обращайтесь к АР ОП «Когнитивная </w:t>
      </w:r>
      <w:proofErr w:type="spellStart"/>
      <w:r>
        <w:t>нейробиология</w:t>
      </w:r>
      <w:proofErr w:type="spellEnd"/>
      <w:r>
        <w:t xml:space="preserve">» </w:t>
      </w:r>
      <w:proofErr w:type="gramStart"/>
      <w:r>
        <w:t>О.В.</w:t>
      </w:r>
      <w:proofErr w:type="gramEnd"/>
      <w:r>
        <w:t xml:space="preserve"> Мартыновой </w:t>
      </w:r>
      <w:hyperlink r:id="rId18">
        <w:r w:rsidRPr="00430DA4">
          <w:rPr>
            <w:color w:val="0563C1"/>
            <w:u w:val="single"/>
          </w:rPr>
          <w:t>omart</w:t>
        </w:r>
        <w:r w:rsidRPr="00430DA4">
          <w:rPr>
            <w:color w:val="0563C1"/>
            <w:u w:val="single"/>
          </w:rPr>
          <w:t>ynova@hse.ru</w:t>
        </w:r>
      </w:hyperlink>
    </w:p>
    <w:sectPr w:rsidR="008B36BB" w:rsidRPr="00430DA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649"/>
    <w:multiLevelType w:val="multilevel"/>
    <w:tmpl w:val="668C6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0978"/>
    <w:multiLevelType w:val="multilevel"/>
    <w:tmpl w:val="C518E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8249F"/>
    <w:multiLevelType w:val="multilevel"/>
    <w:tmpl w:val="1CE4AD1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BB"/>
    <w:rsid w:val="001B1C72"/>
    <w:rsid w:val="001C4540"/>
    <w:rsid w:val="003C7DDE"/>
    <w:rsid w:val="00430DA4"/>
    <w:rsid w:val="006D4CE9"/>
    <w:rsid w:val="00893913"/>
    <w:rsid w:val="008B36BB"/>
    <w:rsid w:val="00A74BAF"/>
    <w:rsid w:val="00BB370A"/>
    <w:rsid w:val="00CA71B7"/>
    <w:rsid w:val="00CE29AC"/>
    <w:rsid w:val="00F1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81EB5"/>
  <w15:docId w15:val="{B4E25487-DFBC-0443-B1B3-29FB0452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89391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93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3-025-01933-2" TargetMode="External"/><Relationship Id="rId13" Type="http://schemas.openxmlformats.org/officeDocument/2006/relationships/hyperlink" Target="https://www.science.org/doi/10.1126/science.abf4588" TargetMode="External"/><Relationship Id="rId18" Type="http://schemas.openxmlformats.org/officeDocument/2006/relationships/hyperlink" Target="mailto:omartynova@h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86-023-06459-w" TargetMode="External"/><Relationship Id="rId12" Type="http://schemas.openxmlformats.org/officeDocument/2006/relationships/hyperlink" Target="https://www.science.org/doi/10.1126/science.abk2346" TargetMode="External"/><Relationship Id="rId17" Type="http://schemas.openxmlformats.org/officeDocument/2006/relationships/hyperlink" Target="mailto:omartynova@hse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sosetrova@hse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380-021-01316-6" TargetMode="External"/><Relationship Id="rId11" Type="http://schemas.openxmlformats.org/officeDocument/2006/relationships/hyperlink" Target="https://www.science.org/doi/10.1126/science.abm4459" TargetMode="External"/><Relationship Id="rId5" Type="http://schemas.openxmlformats.org/officeDocument/2006/relationships/hyperlink" Target="https://www.nature.com/articles/s41586-022-05277-w" TargetMode="External"/><Relationship Id="rId15" Type="http://schemas.openxmlformats.org/officeDocument/2006/relationships/hyperlink" Target="mailto:Maria.Osetrova@skoltech.ru" TargetMode="External"/><Relationship Id="rId10" Type="http://schemas.openxmlformats.org/officeDocument/2006/relationships/hyperlink" Target="https://www.science.org/doi/10.1126/science.aay66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3-025-01876-8" TargetMode="External"/><Relationship Id="rId14" Type="http://schemas.openxmlformats.org/officeDocument/2006/relationships/hyperlink" Target="mailto:omartynova@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Martynova</cp:lastModifiedBy>
  <cp:revision>4</cp:revision>
  <dcterms:created xsi:type="dcterms:W3CDTF">2025-04-29T12:05:00Z</dcterms:created>
  <dcterms:modified xsi:type="dcterms:W3CDTF">2025-04-29T14:48:00Z</dcterms:modified>
</cp:coreProperties>
</file>