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3B" w:rsidRDefault="00521F3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F3B" w:rsidRDefault="0072226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Утверждено:</w:t>
      </w:r>
    </w:p>
    <w:p w:rsidR="00521F3B" w:rsidRDefault="00722269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академическим советом ОП «Цифровые </w:t>
      </w:r>
    </w:p>
    <w:p w:rsidR="00521F3B" w:rsidRDefault="00722269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методы в гуманитарных науках», </w:t>
      </w:r>
    </w:p>
    <w:p w:rsidR="00521F3B" w:rsidRDefault="00722269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11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 от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22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.07.202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5</w:t>
      </w:r>
    </w:p>
    <w:p w:rsidR="00521F3B" w:rsidRDefault="00521F3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F3B" w:rsidRDefault="0072226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>Разработчик: А.А. Климов</w:t>
      </w:r>
    </w:p>
    <w:p w:rsidR="00521F3B" w:rsidRDefault="00521F3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21F3B" w:rsidRDefault="0072226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Программа практики</w:t>
      </w:r>
    </w:p>
    <w:p w:rsidR="00521F3B" w:rsidRDefault="00521F3B">
      <w:pPr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</w:p>
    <w:p w:rsidR="00521F3B" w:rsidRDefault="0072226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  <w:t xml:space="preserve">оСНОВНАЯ Образовательная программа ВЫСШЕГО ОБРАЗОВАНИЯ – ПРОГРАММА МАГИСТРАТУРЫ 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521F3B" w:rsidRDefault="00521F3B">
      <w:pPr>
        <w:jc w:val="center"/>
        <w:rPr>
          <w:rFonts w:ascii="Times New Roman" w:hAnsi="Times New Roman" w:cs="Times New Roman"/>
          <w:b/>
          <w:bCs/>
          <w:caps/>
          <w:kern w:val="2"/>
          <w:sz w:val="26"/>
          <w:szCs w:val="26"/>
        </w:rPr>
      </w:pPr>
    </w:p>
    <w:p w:rsidR="00521F3B" w:rsidRDefault="0072226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 xml:space="preserve">Цифровые </w:t>
      </w:r>
      <w:r>
        <w:rPr>
          <w:rFonts w:ascii="Times New Roman" w:hAnsi="Times New Roman" w:cs="Times New Roman"/>
          <w:b/>
          <w:sz w:val="26"/>
          <w:szCs w:val="26"/>
        </w:rPr>
        <w:t>методы в гуманитарных науках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21F3B" w:rsidRDefault="00521F3B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21F3B" w:rsidRDefault="00521F3B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521F3B" w:rsidRDefault="00722269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Практическая подготовка на образовательной программе «Цифровые методы в гуманитарных науках» реализуется в форме учебной практики, проекта, подготовки курсовой работы и выпускной квалификационной работы и ставит гл</w:t>
      </w:r>
      <w:r>
        <w:rPr>
          <w:rFonts w:ascii="Times New Roman" w:hAnsi="Times New Roman" w:cs="Times New Roman"/>
          <w:sz w:val="26"/>
          <w:szCs w:val="26"/>
        </w:rPr>
        <w:t xml:space="preserve">авной целью формирование основных навыков программирования и работы с большими текстовыми данными, а также инструментами визуализации. Участие в этих элементах практической подготовки способствует формированию, закреплению, развитию практических навыков и </w:t>
      </w:r>
      <w:r>
        <w:rPr>
          <w:rFonts w:ascii="Times New Roman" w:hAnsi="Times New Roman" w:cs="Times New Roman"/>
          <w:sz w:val="26"/>
          <w:szCs w:val="26"/>
        </w:rPr>
        <w:t>компетенций по профилю образовательной программы, в том числе понимание современных стандартов и практик работы со сложно организованными объектами гуманитарного знания и умение реализовать эти знания в проектной работе.</w:t>
      </w:r>
    </w:p>
    <w:p w:rsidR="00521F3B" w:rsidRDefault="00722269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практики включает в себя </w:t>
      </w:r>
      <w:r>
        <w:rPr>
          <w:rFonts w:ascii="Times New Roman" w:hAnsi="Times New Roman" w:cs="Times New Roman"/>
          <w:sz w:val="26"/>
          <w:szCs w:val="26"/>
        </w:rPr>
        <w:t>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521F3B" w:rsidRDefault="00521F3B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:rsidR="00521F3B" w:rsidRDefault="00521F3B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1691"/>
        <w:gridCol w:w="1426"/>
        <w:gridCol w:w="1453"/>
        <w:gridCol w:w="1167"/>
        <w:gridCol w:w="802"/>
        <w:gridCol w:w="972"/>
        <w:gridCol w:w="1262"/>
      </w:tblGrid>
      <w:tr w:rsidR="00521F3B">
        <w:tc>
          <w:tcPr>
            <w:tcW w:w="779" w:type="dxa"/>
          </w:tcPr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1653" w:type="dxa"/>
          </w:tcPr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1394" w:type="dxa"/>
          </w:tcPr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(ЭПП)</w:t>
            </w:r>
          </w:p>
        </w:tc>
        <w:tc>
          <w:tcPr>
            <w:tcW w:w="1420" w:type="dxa"/>
          </w:tcPr>
          <w:p w:rsidR="00521F3B" w:rsidRDefault="00722269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1141" w:type="dxa"/>
          </w:tcPr>
          <w:p w:rsidR="00521F3B" w:rsidRDefault="00722269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</w:t>
            </w:r>
          </w:p>
        </w:tc>
        <w:tc>
          <w:tcPr>
            <w:tcW w:w="784" w:type="dxa"/>
          </w:tcPr>
          <w:p w:rsidR="00521F3B" w:rsidRDefault="00722269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на 1 студ.</w:t>
            </w:r>
          </w:p>
        </w:tc>
        <w:tc>
          <w:tcPr>
            <w:tcW w:w="950" w:type="dxa"/>
          </w:tcPr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ак.часах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на 1 студ.</w:t>
            </w:r>
          </w:p>
        </w:tc>
        <w:tc>
          <w:tcPr>
            <w:tcW w:w="1233" w:type="dxa"/>
          </w:tcPr>
          <w:p w:rsidR="00521F3B" w:rsidRDefault="0072226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521F3B">
        <w:tc>
          <w:tcPr>
            <w:tcW w:w="779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3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39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Курсовой проект</w:t>
            </w:r>
          </w:p>
        </w:tc>
        <w:tc>
          <w:tcPr>
            <w:tcW w:w="142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Обязательная</w:t>
            </w:r>
          </w:p>
        </w:tc>
        <w:tc>
          <w:tcPr>
            <w:tcW w:w="1141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Фиксированный</w:t>
            </w:r>
          </w:p>
        </w:tc>
        <w:tc>
          <w:tcPr>
            <w:tcW w:w="78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33" w:type="dxa"/>
            <w:vAlign w:val="center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Первый год обучения</w:t>
            </w:r>
          </w:p>
        </w:tc>
      </w:tr>
      <w:tr w:rsidR="00521F3B">
        <w:tc>
          <w:tcPr>
            <w:tcW w:w="779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3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Проектная</w:t>
            </w:r>
          </w:p>
        </w:tc>
        <w:tc>
          <w:tcPr>
            <w:tcW w:w="139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</w:t>
            </w:r>
          </w:p>
        </w:tc>
        <w:tc>
          <w:tcPr>
            <w:tcW w:w="142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Обязательная</w:t>
            </w:r>
          </w:p>
        </w:tc>
        <w:tc>
          <w:tcPr>
            <w:tcW w:w="1141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Фиксированный</w:t>
            </w:r>
          </w:p>
        </w:tc>
        <w:tc>
          <w:tcPr>
            <w:tcW w:w="78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33" w:type="dxa"/>
            <w:vAlign w:val="center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год обучения</w:t>
            </w:r>
          </w:p>
        </w:tc>
      </w:tr>
      <w:tr w:rsidR="00521F3B">
        <w:tc>
          <w:tcPr>
            <w:tcW w:w="779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3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Профессиональная</w:t>
            </w:r>
          </w:p>
        </w:tc>
        <w:tc>
          <w:tcPr>
            <w:tcW w:w="139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Производственная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практика</w:t>
            </w:r>
          </w:p>
        </w:tc>
        <w:tc>
          <w:tcPr>
            <w:tcW w:w="142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Обязательная</w:t>
            </w:r>
          </w:p>
        </w:tc>
        <w:tc>
          <w:tcPr>
            <w:tcW w:w="1141" w:type="dxa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Фиксированный</w:t>
            </w:r>
          </w:p>
        </w:tc>
        <w:tc>
          <w:tcPr>
            <w:tcW w:w="784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33" w:type="dxa"/>
            <w:vAlign w:val="center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Второй год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обучения</w:t>
            </w:r>
          </w:p>
        </w:tc>
      </w:tr>
      <w:tr w:rsidR="00521F3B">
        <w:tc>
          <w:tcPr>
            <w:tcW w:w="779" w:type="dxa"/>
            <w:tcBorders>
              <w:top w:val="nil"/>
            </w:tcBorders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653" w:type="dxa"/>
            <w:tcBorders>
              <w:top w:val="nil"/>
            </w:tcBorders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ВКР*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Обязательная</w:t>
            </w:r>
          </w:p>
        </w:tc>
        <w:tc>
          <w:tcPr>
            <w:tcW w:w="1141" w:type="dxa"/>
            <w:tcBorders>
              <w:top w:val="nil"/>
            </w:tcBorders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Фиксированный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33" w:type="dxa"/>
            <w:tcBorders>
              <w:top w:val="nil"/>
            </w:tcBorders>
            <w:vAlign w:val="center"/>
          </w:tcPr>
          <w:p w:rsidR="00521F3B" w:rsidRDefault="00722269">
            <w:pPr>
              <w:pStyle w:val="normal1"/>
              <w:widowControl w:val="0"/>
              <w:spacing w:before="1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год обучения</w:t>
            </w:r>
          </w:p>
        </w:tc>
      </w:tr>
    </w:tbl>
    <w:p w:rsidR="00521F3B" w:rsidRDefault="00521F3B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:rsidR="00521F3B" w:rsidRDefault="00521F3B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p w:rsidR="00521F3B" w:rsidRDefault="00521F3B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94" w:type="dxa"/>
        <w:tblInd w:w="-475" w:type="dxa"/>
        <w:tblLayout w:type="fixed"/>
        <w:tblLook w:val="04A0" w:firstRow="1" w:lastRow="0" w:firstColumn="1" w:lastColumn="0" w:noHBand="0" w:noVBand="1"/>
      </w:tblPr>
      <w:tblGrid>
        <w:gridCol w:w="1165"/>
        <w:gridCol w:w="2556"/>
        <w:gridCol w:w="3509"/>
        <w:gridCol w:w="2864"/>
      </w:tblGrid>
      <w:tr w:rsidR="00521F3B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Default="00722269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521F3B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Курсовой проект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Выбор </w:t>
            </w:r>
            <w:r>
              <w:rPr>
                <w:rFonts w:ascii="Times New Roman" w:hAnsi="Times New Roman" w:cs="Times New Roman"/>
              </w:rPr>
              <w:t>курсового проекта</w:t>
            </w:r>
            <w:r>
              <w:rPr>
                <w:rFonts w:ascii="Times New Roman" w:hAnsi="Times New Roman" w:cs="Times New Roman"/>
              </w:rPr>
              <w:t xml:space="preserve"> студентами до 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 xml:space="preserve"> октября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21F3B" w:rsidRDefault="00521F3B">
            <w:pPr>
              <w:spacing w:line="240" w:lineRule="auto"/>
              <w:contextualSpacing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5 рабочих дней до начала сессионной недели.</w:t>
            </w:r>
          </w:p>
        </w:tc>
      </w:tr>
      <w:tr w:rsidR="00521F3B"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Выбор </w:t>
            </w:r>
            <w:r>
              <w:rPr>
                <w:rFonts w:ascii="Times New Roman" w:hAnsi="Times New Roman" w:cs="Times New Roman"/>
              </w:rPr>
              <w:t>курсового проекта</w:t>
            </w:r>
            <w:r>
              <w:rPr>
                <w:rFonts w:ascii="Times New Roman" w:hAnsi="Times New Roman" w:cs="Times New Roman"/>
              </w:rPr>
              <w:t xml:space="preserve"> студентами до 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ентября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/>
                <w:b/>
                <w:bCs/>
              </w:rPr>
              <w:t>не позднее 5 рабочих дней до начала сессионной недели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21F3B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 xml:space="preserve">не позднее 7 дней </w:t>
            </w:r>
            <w:r>
              <w:rPr>
                <w:rFonts w:ascii="Times New Roman" w:hAnsi="Times New Roman" w:cs="Times New Roman"/>
                <w:b/>
              </w:rPr>
              <w:t>до дня начала практики.</w:t>
            </w:r>
          </w:p>
          <w:p w:rsidR="00521F3B" w:rsidRDefault="00521F3B">
            <w:pPr>
              <w:spacing w:line="240" w:lineRule="auto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Определяется индивидуально руководителем практики.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5 рабочих дней до начала сессионной недели.</w:t>
            </w:r>
          </w:p>
        </w:tc>
      </w:tr>
      <w:tr w:rsidR="00521F3B"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Выбор темы ВКР студентами/ инициативное предложение тем 2 курса осуществляется </w:t>
            </w:r>
            <w:r>
              <w:rPr>
                <w:rFonts w:ascii="Times New Roman" w:hAnsi="Times New Roman" w:cs="Times New Roman"/>
                <w:b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02 декабря</w:t>
            </w:r>
            <w:r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21F3B" w:rsidRDefault="00722269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</w:rPr>
              <w:t xml:space="preserve">Утверждение тем ВКР в </w:t>
            </w:r>
            <w:proofErr w:type="spellStart"/>
            <w:r>
              <w:rPr>
                <w:rFonts w:ascii="Times New Roman" w:hAnsi="Times New Roman" w:cs="Times New Roman"/>
              </w:rPr>
              <w:t>ИУПах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студентов,</w:t>
            </w:r>
          </w:p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декабря текущего учебного года </w:t>
            </w:r>
            <w:r>
              <w:rPr>
                <w:rFonts w:ascii="Times New Roman" w:hAnsi="Times New Roman" w:cs="Times New Roman"/>
              </w:rPr>
              <w:t>– предоставление проекта ВК</w:t>
            </w:r>
            <w:r>
              <w:rPr>
                <w:rFonts w:ascii="Times New Roman" w:hAnsi="Times New Roman" w:cs="Times New Roman"/>
              </w:rPr>
              <w:t>Р руководителю и его оценивание «утвержден»/ «не утвержден»;</w:t>
            </w:r>
          </w:p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позднее, </w:t>
            </w:r>
            <w:r>
              <w:rPr>
                <w:rFonts w:ascii="Times New Roman" w:hAnsi="Times New Roman" w:cs="Times New Roman"/>
                <w:b/>
              </w:rPr>
              <w:t xml:space="preserve">чем за месяц до предполагаемой защиты </w:t>
            </w:r>
            <w:r>
              <w:rPr>
                <w:rFonts w:ascii="Times New Roman" w:hAnsi="Times New Roman" w:cs="Times New Roman"/>
              </w:rPr>
              <w:t>предоставление чернового варианта текста ВКР руководителю;</w:t>
            </w:r>
          </w:p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– Не позднее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чем за пятнадцать дней до загрузки итогового варианта в LMS </w:t>
            </w:r>
            <w:r>
              <w:rPr>
                <w:rFonts w:ascii="Times New Roman" w:hAnsi="Times New Roman" w:cs="Times New Roman"/>
              </w:rPr>
              <w:t>предоставл</w:t>
            </w:r>
            <w:r>
              <w:rPr>
                <w:rFonts w:ascii="Times New Roman" w:hAnsi="Times New Roman" w:cs="Times New Roman"/>
              </w:rPr>
              <w:t>ение окончательного варианта ВКР руководителю.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F3B" w:rsidRDefault="00722269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</w:rPr>
              <w:t>Загрузка ВКР в систему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»:</w:t>
            </w:r>
          </w:p>
          <w:p w:rsidR="00521F3B" w:rsidRDefault="00722269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</w:rPr>
              <w:t xml:space="preserve">15 мая текущего учебного года. </w:t>
            </w:r>
            <w:r>
              <w:rPr>
                <w:rFonts w:ascii="Times New Roman" w:hAnsi="Times New Roman" w:cs="Times New Roman"/>
              </w:rPr>
              <w:t xml:space="preserve">Защита ВКР </w:t>
            </w:r>
            <w:r>
              <w:rPr>
                <w:rFonts w:ascii="Times New Roman" w:hAnsi="Times New Roman" w:cs="Times New Roman"/>
                <w:b/>
              </w:rPr>
              <w:t>не позднее 16 июня текущего учебного года.</w:t>
            </w:r>
          </w:p>
          <w:p w:rsidR="00521F3B" w:rsidRDefault="00521F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21F3B" w:rsidRDefault="00521F3B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p w:rsidR="00521F3B" w:rsidRDefault="00521F3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Курсовой проект: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pStyle w:val="ad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Работа в проектно-исследовательском семинаре – ключевой компонент магистерской </w:t>
      </w:r>
      <w:r>
        <w:rPr>
          <w:sz w:val="26"/>
          <w:szCs w:val="26"/>
        </w:rPr>
        <w:t xml:space="preserve">программы. Целью семинара является подготовка магистров к </w:t>
      </w:r>
      <w:r>
        <w:rPr>
          <w:sz w:val="26"/>
          <w:szCs w:val="26"/>
          <w:shd w:val="clear" w:color="auto" w:fill="FFFFFF"/>
        </w:rPr>
        <w:t>самостоятельной научно-исследовательской, научно-педагогической и проектно-организационной работе. В рамках научно-иссл</w:t>
      </w:r>
      <w:r>
        <w:rPr>
          <w:sz w:val="26"/>
          <w:szCs w:val="26"/>
          <w:shd w:val="clear" w:color="auto" w:fill="FFFFFF"/>
        </w:rPr>
        <w:t xml:space="preserve">едовательского семинара студенты </w:t>
      </w:r>
      <w:r>
        <w:rPr>
          <w:sz w:val="26"/>
          <w:szCs w:val="26"/>
          <w:shd w:val="clear" w:color="auto" w:fill="FFFFFF"/>
        </w:rPr>
        <w:lastRenderedPageBreak/>
        <w:t>выполняют два вида работ: групповую проектную работу (в группах по 3-4 человека) и индивидуальную исследовательскую работу.</w:t>
      </w:r>
    </w:p>
    <w:p w:rsidR="00521F3B" w:rsidRDefault="00722269">
      <w:pPr>
        <w:pStyle w:val="ad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Проектная работа состоит в реализации группой студентов проекта (разработке продукта), представляющ</w:t>
      </w:r>
      <w:r>
        <w:rPr>
          <w:sz w:val="26"/>
          <w:szCs w:val="26"/>
          <w:shd w:val="clear" w:color="auto" w:fill="FFFFFF"/>
        </w:rPr>
        <w:t xml:space="preserve">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ascii="Times New Roman" w:hAnsi="Times New Roman" w:cs="Times New Roman"/>
          <w:sz w:val="26"/>
          <w:szCs w:val="26"/>
        </w:rPr>
        <w:t>задания</w:t>
      </w:r>
      <w:r>
        <w:rPr>
          <w:rFonts w:ascii="Times New Roman" w:hAnsi="Times New Roman" w:cs="Times New Roman"/>
          <w:sz w:val="26"/>
          <w:szCs w:val="26"/>
        </w:rPr>
        <w:t xml:space="preserve"> на выполнение студенту</w:t>
      </w:r>
      <w:r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проектным группам выдается в ноябре 2025 года, оценка за проектную деятельность выставляется дважды – в третьем модуле первого курса (промежу</w:t>
      </w:r>
      <w:r>
        <w:rPr>
          <w:rFonts w:ascii="Times New Roman" w:hAnsi="Times New Roman" w:cs="Times New Roman"/>
          <w:sz w:val="26"/>
          <w:szCs w:val="26"/>
        </w:rPr>
        <w:t>точные результаты) и в четвертом модуле первого курса (итоговые результаты). Таким образом, промежуточный контроль также проводится дважды: в марте и июне 2026 года.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ascii="Times New Roman" w:hAnsi="Times New Roman" w:cs="Times New Roman"/>
          <w:sz w:val="26"/>
          <w:szCs w:val="26"/>
        </w:rPr>
        <w:t xml:space="preserve">производственная </w:t>
      </w:r>
      <w:r>
        <w:rPr>
          <w:rFonts w:ascii="Times New Roman" w:hAnsi="Times New Roman" w:cs="Times New Roman"/>
          <w:sz w:val="26"/>
          <w:szCs w:val="26"/>
        </w:rPr>
        <w:t xml:space="preserve">практика стационарная или </w:t>
      </w:r>
      <w:r>
        <w:rPr>
          <w:rFonts w:ascii="Times New Roman" w:hAnsi="Times New Roman" w:cs="Times New Roman"/>
          <w:sz w:val="26"/>
          <w:szCs w:val="26"/>
        </w:rPr>
        <w:t xml:space="preserve">выездная, проводится преимущественно в НИУ ВШЭ или по договорам с </w:t>
      </w:r>
      <w:r>
        <w:rPr>
          <w:rFonts w:ascii="Times New Roman" w:hAnsi="Times New Roman" w:cs="Times New Roman"/>
          <w:sz w:val="26"/>
          <w:szCs w:val="26"/>
        </w:rPr>
        <w:t>юридическими лицами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Проектная практика проводится в НИУ ВШЭ (в случае взаимодействия с партнерскими организациями, это взаимодействие осуществляется онлайн, контроль и оценивание обеспечи</w:t>
      </w:r>
      <w:r>
        <w:rPr>
          <w:rFonts w:ascii="Times New Roman" w:hAnsi="Times New Roman" w:cs="Times New Roman"/>
          <w:sz w:val="26"/>
          <w:szCs w:val="26"/>
        </w:rPr>
        <w:t xml:space="preserve">вается преподавателями НИУ ВШЭ в виде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постерной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защиты результатов работы.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pStyle w:val="ad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Примерами возможных проектов являются такие виды разработок как:</w:t>
      </w:r>
    </w:p>
    <w:p w:rsidR="00521F3B" w:rsidRDefault="00722269">
      <w:pPr>
        <w:pStyle w:val="ad"/>
        <w:numPr>
          <w:ilvl w:val="0"/>
          <w:numId w:val="1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Создание виртуального модуля для изучения языка (например, модули «Магазин», «У врача», «Знакомство», «Вечеринка»</w:t>
      </w:r>
      <w:r>
        <w:rPr>
          <w:sz w:val="26"/>
          <w:szCs w:val="26"/>
          <w:shd w:val="clear" w:color="auto" w:fill="FFFFFF"/>
        </w:rPr>
        <w:t>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</w:t>
      </w:r>
      <w:r>
        <w:rPr>
          <w:sz w:val="26"/>
          <w:szCs w:val="26"/>
          <w:shd w:val="clear" w:color="auto" w:fill="FFFFFF"/>
        </w:rPr>
        <w:t xml:space="preserve">пать в коммуникацию с носителем русского языка. </w:t>
      </w:r>
    </w:p>
    <w:p w:rsidR="00521F3B" w:rsidRDefault="00722269">
      <w:pPr>
        <w:pStyle w:val="ad"/>
        <w:numPr>
          <w:ilvl w:val="0"/>
          <w:numId w:val="1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 w:rsidR="00521F3B" w:rsidRDefault="00722269">
      <w:pPr>
        <w:pStyle w:val="ad"/>
        <w:numPr>
          <w:ilvl w:val="0"/>
          <w:numId w:val="1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Разработки, решающие различные задачи анализа корпуса учебных текстов (автоматическая разметка, средства поиска и пр.). </w:t>
      </w:r>
    </w:p>
    <w:p w:rsidR="00521F3B" w:rsidRDefault="00722269">
      <w:pPr>
        <w:pStyle w:val="ad"/>
        <w:numPr>
          <w:ilvl w:val="0"/>
          <w:numId w:val="1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Создание лингвистических корпусов и так далее.</w:t>
      </w:r>
    </w:p>
    <w:p w:rsidR="00521F3B" w:rsidRDefault="00521F3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ascii="Times New Roman" w:hAnsi="Times New Roman" w:cs="Times New Roman"/>
          <w:sz w:val="26"/>
          <w:szCs w:val="26"/>
        </w:rPr>
        <w:t>ЭПП</w:t>
      </w:r>
      <w:r>
        <w:rPr>
          <w:rFonts w:ascii="Times New Roman" w:hAnsi="Times New Roman" w:cs="Times New Roman"/>
          <w:sz w:val="26"/>
          <w:szCs w:val="26"/>
        </w:rPr>
        <w:t xml:space="preserve">, формула оценивания, фонд </w:t>
      </w:r>
      <w:r>
        <w:rPr>
          <w:rFonts w:ascii="Times New Roman" w:hAnsi="Times New Roman" w:cs="Times New Roman"/>
          <w:sz w:val="26"/>
          <w:szCs w:val="26"/>
        </w:rPr>
        <w:t>оценочных средств для проведения промежуточной аттестации студентов).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Проектная деятельность оценивается дважды (в третьем и четвертом модулях первого курса). Каждая оценка состоит из двух компонентов: (1) работа над проектом в течение года: качество подг</w:t>
      </w:r>
      <w:r>
        <w:rPr>
          <w:rFonts w:ascii="Times New Roman" w:hAnsi="Times New Roman" w:cs="Times New Roman"/>
          <w:sz w:val="26"/>
          <w:szCs w:val="26"/>
        </w:rPr>
        <w:t xml:space="preserve">отовленных материалов оценивается курирующим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преподавателем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рамках промежуточного оценивания (март 2026 года), промежуточная оценка составляет 0,5 от итоговой; (2) качество финальной презентации с отчетом о проекте и сам готовый продукт оценивается коми</w:t>
      </w:r>
      <w:r>
        <w:rPr>
          <w:rFonts w:ascii="Times New Roman" w:hAnsi="Times New Roman" w:cs="Times New Roman"/>
          <w:sz w:val="26"/>
          <w:szCs w:val="26"/>
        </w:rPr>
        <w:t>ссией на защите проекта (сессия третьего модуля 2025-2026 уч. года), оценка за защиту проекта составляет 0,5 от финальной оценки.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Ресурсы (перечень информационных технологий, используемых при реализации ЭПП, включая перечень программного обеспечения </w:t>
      </w:r>
      <w:r>
        <w:rPr>
          <w:rFonts w:ascii="Times New Roman" w:hAnsi="Times New Roman" w:cs="Times New Roman"/>
          <w:sz w:val="26"/>
          <w:szCs w:val="26"/>
        </w:rPr>
        <w:t>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521F3B" w:rsidRDefault="00521F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Практика </w:t>
      </w:r>
      <w:r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>
        <w:rPr>
          <w:rFonts w:ascii="Times New Roman" w:hAnsi="Times New Roman" w:cs="Times New Roman"/>
          <w:sz w:val="26"/>
          <w:szCs w:val="26"/>
        </w:rPr>
        <w:t xml:space="preserve">доступ магистрантов к профессиональной литературе </w:t>
      </w:r>
      <w:r>
        <w:rPr>
          <w:rFonts w:ascii="Times New Roman" w:hAnsi="Times New Roman" w:cs="Times New Roman"/>
          <w:sz w:val="26"/>
          <w:szCs w:val="26"/>
        </w:rPr>
        <w:t>в области современных методических, учебных, тестовых и</w:t>
      </w:r>
      <w:r>
        <w:rPr>
          <w:rFonts w:ascii="Times New Roman" w:hAnsi="Times New Roman" w:cs="Times New Roman"/>
          <w:sz w:val="26"/>
          <w:szCs w:val="26"/>
        </w:rPr>
        <w:t xml:space="preserve"> исследовательских ресурсов в области ЦМГН</w:t>
      </w:r>
      <w:r>
        <w:rPr>
          <w:rFonts w:ascii="Times New Roman" w:hAnsi="Times New Roman" w:cs="Times New Roman"/>
          <w:sz w:val="26"/>
          <w:szCs w:val="26"/>
        </w:rPr>
        <w:t xml:space="preserve">, необходимы </w:t>
      </w:r>
      <w:r>
        <w:rPr>
          <w:rFonts w:ascii="Times New Roman" w:hAnsi="Times New Roman" w:cs="Times New Roman"/>
          <w:sz w:val="26"/>
          <w:szCs w:val="26"/>
        </w:rPr>
        <w:t>компьютерные классы</w:t>
      </w:r>
      <w:r>
        <w:rPr>
          <w:rFonts w:ascii="Times New Roman" w:hAnsi="Times New Roman" w:cs="Times New Roman"/>
          <w:sz w:val="26"/>
          <w:szCs w:val="26"/>
        </w:rPr>
        <w:t xml:space="preserve"> (или компьютеры с возможностью коллективной работы) и доступ в интернет.</w:t>
      </w:r>
    </w:p>
    <w:p w:rsidR="00521F3B" w:rsidRDefault="00521F3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>
        <w:rPr>
          <w:rFonts w:ascii="Times New Roman" w:hAnsi="Times New Roman" w:cs="Times New Roman"/>
          <w:sz w:val="26"/>
          <w:szCs w:val="26"/>
        </w:rPr>
        <w:t>по ЭПП</w:t>
      </w:r>
      <w:r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:rsidR="00521F3B" w:rsidRDefault="0072226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условиях ограничитель</w:t>
      </w:r>
      <w:r>
        <w:rPr>
          <w:rFonts w:ascii="Times New Roman" w:hAnsi="Times New Roman" w:cs="Times New Roman"/>
          <w:sz w:val="26"/>
          <w:szCs w:val="26"/>
        </w:rPr>
        <w:t>ных мер работа над проектами и их защиты переводятся в онлайн формат.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Проект: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второго курса позволяет магистрантам приложить полученные на занятиях знания к решению исследовательских задач в профессиональной </w:t>
      </w:r>
      <w:r>
        <w:rPr>
          <w:rFonts w:ascii="Times New Roman" w:hAnsi="Times New Roman" w:cs="Times New Roman"/>
          <w:sz w:val="26"/>
          <w:szCs w:val="26"/>
        </w:rPr>
        <w:t>области и реализовать свои собственные научные и практические интересы. Задачей этого проекта является продолжение и развитие идей первого проекта, дополнение его исследовательскими задачами на основании изученного на программе материала. Цель курсовой раб</w:t>
      </w:r>
      <w:r>
        <w:rPr>
          <w:rFonts w:ascii="Times New Roman" w:hAnsi="Times New Roman" w:cs="Times New Roman"/>
          <w:sz w:val="26"/>
          <w:szCs w:val="26"/>
        </w:rPr>
        <w:t>оты – научить магистрантов исследовательской деятельности в своей профессиональной области.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ascii="Times New Roman" w:hAnsi="Times New Roman" w:cs="Times New Roman"/>
          <w:sz w:val="26"/>
          <w:szCs w:val="26"/>
        </w:rPr>
        <w:t>задания на выполнение студенту</w:t>
      </w:r>
      <w:r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</w:t>
      </w:r>
      <w:r>
        <w:rPr>
          <w:rFonts w:ascii="Times New Roman" w:hAnsi="Times New Roman" w:cs="Times New Roman"/>
          <w:sz w:val="26"/>
          <w:szCs w:val="26"/>
        </w:rPr>
        <w:t>а).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Темы проектов должны быть выбраны до 15 сентября 2025 года, промежуточный контроль осуществляется курирующим преподавателем в течение всего учебного года (с фиксацией промежуточного результата в декабре 2025 года), с точкой контроля (решением о возмож</w:t>
      </w:r>
      <w:r>
        <w:rPr>
          <w:rFonts w:ascii="Times New Roman" w:hAnsi="Times New Roman" w:cs="Times New Roman"/>
          <w:sz w:val="26"/>
          <w:szCs w:val="26"/>
        </w:rPr>
        <w:t xml:space="preserve">ности или </w:t>
      </w:r>
      <w:r>
        <w:rPr>
          <w:rFonts w:ascii="Times New Roman" w:hAnsi="Times New Roman" w:cs="Times New Roman"/>
          <w:sz w:val="26"/>
          <w:szCs w:val="26"/>
        </w:rPr>
        <w:lastRenderedPageBreak/>
        <w:t>невозможности защищать проект) за месяц до даты защиты. Защита курсовых работ проводиться в марте 2026 года.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ascii="Times New Roman" w:hAnsi="Times New Roman" w:cs="Times New Roman"/>
          <w:sz w:val="26"/>
          <w:szCs w:val="26"/>
        </w:rPr>
        <w:t xml:space="preserve">производственная </w:t>
      </w:r>
      <w:r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</w:t>
      </w:r>
      <w:r>
        <w:rPr>
          <w:rFonts w:ascii="Times New Roman" w:hAnsi="Times New Roman" w:cs="Times New Roman"/>
          <w:sz w:val="26"/>
          <w:szCs w:val="26"/>
        </w:rPr>
        <w:t xml:space="preserve">или по договорам с </w:t>
      </w:r>
      <w:r>
        <w:rPr>
          <w:rFonts w:ascii="Times New Roman" w:hAnsi="Times New Roman" w:cs="Times New Roman"/>
          <w:sz w:val="26"/>
          <w:szCs w:val="26"/>
        </w:rPr>
        <w:t>юридическими лицами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Проекты выполняются в группах 3-4 человека. Защита проектов проводится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постерном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формате.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ascii="Times New Roman" w:hAnsi="Times New Roman" w:cs="Times New Roman"/>
          <w:sz w:val="26"/>
          <w:szCs w:val="26"/>
        </w:rPr>
        <w:t>ЭПП</w:t>
      </w:r>
      <w:r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</w:t>
      </w:r>
      <w:r>
        <w:rPr>
          <w:rFonts w:ascii="Times New Roman" w:hAnsi="Times New Roman" w:cs="Times New Roman"/>
          <w:sz w:val="26"/>
          <w:szCs w:val="26"/>
        </w:rPr>
        <w:t>очной аттестации студентов).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за проект выставляется по итогам защиты членами государственной аттестационной комиссии. Оценка определяется путем голосования простым большинством голосов.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</w:t>
      </w:r>
      <w:r>
        <w:rPr>
          <w:rFonts w:ascii="Times New Roman" w:hAnsi="Times New Roman" w:cs="Times New Roman"/>
          <w:sz w:val="26"/>
          <w:szCs w:val="26"/>
        </w:rPr>
        <w:t>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521F3B" w:rsidRDefault="00521F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над проектом </w:t>
      </w:r>
      <w:r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>
        <w:rPr>
          <w:rFonts w:ascii="Times New Roman" w:hAnsi="Times New Roman" w:cs="Times New Roman"/>
          <w:sz w:val="26"/>
          <w:szCs w:val="26"/>
        </w:rPr>
        <w:t>доступ магистрантов к професси</w:t>
      </w:r>
      <w:r>
        <w:rPr>
          <w:rFonts w:ascii="Times New Roman" w:hAnsi="Times New Roman" w:cs="Times New Roman"/>
          <w:sz w:val="26"/>
          <w:szCs w:val="26"/>
        </w:rPr>
        <w:t xml:space="preserve">ональной литературе </w:t>
      </w:r>
      <w:r>
        <w:rPr>
          <w:rFonts w:ascii="Times New Roman" w:hAnsi="Times New Roman" w:cs="Times New Roman"/>
          <w:sz w:val="26"/>
          <w:szCs w:val="26"/>
        </w:rPr>
        <w:t>в области современных методических, учебных, тестовых и исследовательских ресурсов в области ЦМГН</w:t>
      </w:r>
      <w:r>
        <w:rPr>
          <w:rFonts w:ascii="Times New Roman" w:hAnsi="Times New Roman" w:cs="Times New Roman"/>
          <w:sz w:val="26"/>
          <w:szCs w:val="26"/>
        </w:rPr>
        <w:t>, доступ к профессиональным корпусам и базам данных.</w:t>
      </w:r>
    </w:p>
    <w:p w:rsidR="00521F3B" w:rsidRDefault="00521F3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>
        <w:rPr>
          <w:rFonts w:ascii="Times New Roman" w:hAnsi="Times New Roman" w:cs="Times New Roman"/>
          <w:sz w:val="26"/>
          <w:szCs w:val="26"/>
        </w:rPr>
        <w:t>по ЭПП</w:t>
      </w:r>
      <w:r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:rsidR="00521F3B" w:rsidRDefault="0072226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условиях ограничительных мер защиты курсовых работ проводятся в онлайн формате.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Производственная практика: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Производственная практика позволяет магистрантам применить полученные практические и теоретические знания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профессиональных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условиях и приобрести практический опыт работы в сфере ЦМГН. Задачей практики является освоение ключевых аспектов производственной деятельности, развитие профессиональных навыков и адаптация к требованиям современного рабочего процесса.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.2. Даты точек контроля (как минимум три: подписание задания на выполнение студенту, предоставление промежуточного варианта, предоставление итогового текста/отчета).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Задание должно быть подписано не позднее 7 дней до начала практики, по итогам выполнения </w:t>
      </w:r>
      <w:r>
        <w:rPr>
          <w:rFonts w:ascii="Times New Roman" w:hAnsi="Times New Roman" w:cs="Times New Roman"/>
          <w:sz w:val="26"/>
          <w:szCs w:val="26"/>
        </w:rPr>
        <w:t>должен быть предоставлен отчет по выполнению (не позднее 7 дней по окончании практики), третьим элементом контроля является выступление на отчетной конференции (не позднее сессии 3 модуля, март 2026 года).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Содержание, особенности освоения (напр., про</w:t>
      </w:r>
      <w:r>
        <w:rPr>
          <w:rFonts w:ascii="Times New Roman" w:hAnsi="Times New Roman" w:cs="Times New Roman"/>
          <w:sz w:val="26"/>
          <w:szCs w:val="26"/>
        </w:rPr>
        <w:t>изводственная практика стационарная или выездная, проводится преимущественно в НИУ ВШЭ или по договорам с юридическими лицами).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Производственная практика производится как на базе ВШЭ, так и на площадках, предоставляемых партнерами программы. В рамках прои</w:t>
      </w:r>
      <w:r>
        <w:rPr>
          <w:rFonts w:ascii="Times New Roman" w:hAnsi="Times New Roman" w:cs="Times New Roman"/>
          <w:sz w:val="26"/>
          <w:szCs w:val="26"/>
        </w:rPr>
        <w:t>зводственной практики магистрант должен показать владение всей методологии исследования и разработки цифрового проекта, выполнив задание от партнерской организации или внутренних подразделений НИУ ВШЭ за указанное время. Студент также должен оформить отчет</w:t>
      </w:r>
      <w:r>
        <w:rPr>
          <w:rFonts w:ascii="Times New Roman" w:hAnsi="Times New Roman" w:cs="Times New Roman"/>
          <w:sz w:val="26"/>
          <w:szCs w:val="26"/>
        </w:rPr>
        <w:t xml:space="preserve"> по практике и выступить на организуемой на уровне программы отчетной конференции. Примерами проектов могут быть разработка банка промптов для музейных описаний, описание цифрового архива и создание архитектуры хранения для него, разработка сайта (лэндинга</w:t>
      </w:r>
      <w:r>
        <w:rPr>
          <w:rFonts w:ascii="Times New Roman" w:hAnsi="Times New Roman" w:cs="Times New Roman"/>
          <w:sz w:val="26"/>
          <w:szCs w:val="26"/>
        </w:rPr>
        <w:t>) для цифрового продукта и др.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Оценивание и отчетность (формы отчётности по ЭПП, формула оценивания, фонд оценочных средств для проведения промежуточной аттестации студентов).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за производственную практику выставляется по трем контрольным точк</w:t>
      </w:r>
      <w:r>
        <w:rPr>
          <w:rFonts w:ascii="Times New Roman" w:hAnsi="Times New Roman" w:cs="Times New Roman"/>
          <w:sz w:val="26"/>
          <w:szCs w:val="26"/>
        </w:rPr>
        <w:t>ам: оценка результата куратором практики (0.5 от всей оценки), качество оформления отчета по практике (0.1 от всей оценки) и оценки за выступление на отчетной конференции по практике, организуемой на уровне программы, выставляемой комиссией из преподавател</w:t>
      </w:r>
      <w:r>
        <w:rPr>
          <w:rFonts w:ascii="Times New Roman" w:hAnsi="Times New Roman" w:cs="Times New Roman"/>
          <w:sz w:val="26"/>
          <w:szCs w:val="26"/>
        </w:rPr>
        <w:t>ей НИУ ВШЭ и внешнего эксперта из области ЦМГН (0.4 от всей оценки).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</w:t>
      </w:r>
      <w:r>
        <w:rPr>
          <w:rFonts w:ascii="Times New Roman" w:hAnsi="Times New Roman" w:cs="Times New Roman"/>
          <w:sz w:val="26"/>
          <w:szCs w:val="26"/>
        </w:rPr>
        <w:t>ние материально-технической базы, необходимой для реализации ЭПП).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на практике предполагает доступ магистрантов к профессиональной литературе в области современных методических, учебных, тестовых и исследовательских ресурсов в области ЦМГН, доступ </w:t>
      </w:r>
      <w:r>
        <w:rPr>
          <w:rFonts w:ascii="Times New Roman" w:hAnsi="Times New Roman" w:cs="Times New Roman"/>
          <w:sz w:val="26"/>
          <w:szCs w:val="26"/>
        </w:rPr>
        <w:t>к профессиональным корпусам и базам данных.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Особенности выполнения заданий по ЭПП в условиях ограничительных или иных мер.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условиях ограничительных мер работа государственной аттестационной комиссии проводится в онлайн формате.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Выпускная </w:t>
      </w:r>
      <w:r>
        <w:rPr>
          <w:rFonts w:ascii="Times New Roman" w:hAnsi="Times New Roman" w:cs="Times New Roman"/>
          <w:i/>
          <w:sz w:val="26"/>
          <w:szCs w:val="26"/>
        </w:rPr>
        <w:t>квалификационная работа: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</w:t>
      </w:r>
      <w:r>
        <w:rPr>
          <w:rFonts w:ascii="Times New Roman" w:hAnsi="Times New Roman" w:cs="Times New Roman"/>
          <w:sz w:val="26"/>
          <w:szCs w:val="26"/>
        </w:rPr>
        <w:t xml:space="preserve">чность будущего преподавателя ЦМГН, определяются его научные, исследовательские, практические интересы. Тематика ВКР может быть связана как с исследованиями, ведущимися в </w:t>
      </w:r>
      <w:r>
        <w:rPr>
          <w:rFonts w:ascii="Times New Roman" w:hAnsi="Times New Roman" w:cs="Times New Roman"/>
          <w:sz w:val="26"/>
          <w:szCs w:val="26"/>
        </w:rPr>
        <w:t>Школ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лингвистики</w:t>
      </w:r>
      <w:r>
        <w:rPr>
          <w:rFonts w:ascii="Times New Roman" w:hAnsi="Times New Roman" w:cs="Times New Roman"/>
          <w:sz w:val="26"/>
          <w:szCs w:val="26"/>
        </w:rPr>
        <w:t xml:space="preserve"> НИУ ВШЭ, так и с научно-исследовательскими проектами вузов-партнеро</w:t>
      </w:r>
      <w:r>
        <w:rPr>
          <w:rFonts w:ascii="Times New Roman" w:hAnsi="Times New Roman" w:cs="Times New Roman"/>
          <w:sz w:val="26"/>
          <w:szCs w:val="26"/>
        </w:rPr>
        <w:t xml:space="preserve">в, с том числе и зарубежных. Цель выпускной квалификационной работы – интеграция магистранта в научное сообщество в области своей профессиональной деятельности. </w:t>
      </w:r>
    </w:p>
    <w:p w:rsidR="00521F3B" w:rsidRDefault="00521F3B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>
        <w:rPr>
          <w:rFonts w:ascii="Times New Roman" w:hAnsi="Times New Roman" w:cs="Times New Roman"/>
          <w:sz w:val="26"/>
          <w:szCs w:val="26"/>
        </w:rPr>
        <w:t>задания на выполнение студенту</w:t>
      </w:r>
      <w:r>
        <w:rPr>
          <w:rFonts w:ascii="Times New Roman" w:hAnsi="Times New Roman" w:cs="Times New Roman"/>
          <w:sz w:val="26"/>
          <w:szCs w:val="26"/>
        </w:rPr>
        <w:t>, предост</w:t>
      </w:r>
      <w:r>
        <w:rPr>
          <w:rFonts w:ascii="Times New Roman" w:hAnsi="Times New Roman" w:cs="Times New Roman"/>
          <w:sz w:val="26"/>
          <w:szCs w:val="26"/>
        </w:rPr>
        <w:t>авление промежуточного варианта, предоставление итогового текста/отчета).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Темы ВКР должны быть выбраны до 2 декабря 2025 года, промежуточный контроль осуществляется курирующим преподавателем в течение всего учебного года, с точкой контроля (решением о воз</w:t>
      </w:r>
      <w:r>
        <w:rPr>
          <w:rFonts w:ascii="Times New Roman" w:hAnsi="Times New Roman" w:cs="Times New Roman"/>
          <w:sz w:val="26"/>
          <w:szCs w:val="26"/>
        </w:rPr>
        <w:t>можности или невозможности защищать текст курсовой) за месяц до даты защиты. Защита выпускных квалификационных работ проводиться в июне 2026 года (в рамках государственной аттестации).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>
        <w:rPr>
          <w:rFonts w:ascii="Times New Roman" w:hAnsi="Times New Roman" w:cs="Times New Roman"/>
          <w:sz w:val="26"/>
          <w:szCs w:val="26"/>
        </w:rPr>
        <w:t xml:space="preserve">производственная </w:t>
      </w:r>
      <w:r>
        <w:rPr>
          <w:rFonts w:ascii="Times New Roman" w:hAnsi="Times New Roman" w:cs="Times New Roman"/>
          <w:sz w:val="26"/>
          <w:szCs w:val="26"/>
        </w:rPr>
        <w:t>практик</w:t>
      </w:r>
      <w:r>
        <w:rPr>
          <w:rFonts w:ascii="Times New Roman" w:hAnsi="Times New Roman" w:cs="Times New Roman"/>
          <w:sz w:val="26"/>
          <w:szCs w:val="26"/>
        </w:rPr>
        <w:t xml:space="preserve">а стационарная или выездная, проводится преимущественно в НИУ ВШЭ или по договорам с </w:t>
      </w:r>
      <w:r>
        <w:rPr>
          <w:rFonts w:ascii="Times New Roman" w:hAnsi="Times New Roman" w:cs="Times New Roman"/>
          <w:sz w:val="26"/>
          <w:szCs w:val="26"/>
        </w:rPr>
        <w:t>юридическими лицами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Итоговая государственная аттестация проходит в формате защиты магистерской диссертации с привлечением внешних оппонентов</w:t>
      </w:r>
      <w:r>
        <w:rPr>
          <w:rFonts w:ascii="Times New Roman" w:hAnsi="Times New Roman" w:cs="Times New Roman"/>
          <w:sz w:val="26"/>
          <w:szCs w:val="26"/>
        </w:rPr>
        <w:t>. Оценка работ дается в реце</w:t>
      </w:r>
      <w:r>
        <w:rPr>
          <w:rFonts w:ascii="Times New Roman" w:hAnsi="Times New Roman" w:cs="Times New Roman"/>
          <w:sz w:val="26"/>
          <w:szCs w:val="26"/>
        </w:rPr>
        <w:t xml:space="preserve">нзиях внешних экспертов. 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>
        <w:rPr>
          <w:rFonts w:ascii="Times New Roman" w:hAnsi="Times New Roman" w:cs="Times New Roman"/>
          <w:sz w:val="26"/>
          <w:szCs w:val="26"/>
        </w:rPr>
        <w:t>ЭПП</w:t>
      </w:r>
      <w:r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за ВКР выставляется по итогам защиты членами государственной аттестацио</w:t>
      </w:r>
      <w:r>
        <w:rPr>
          <w:rFonts w:ascii="Times New Roman" w:hAnsi="Times New Roman" w:cs="Times New Roman"/>
          <w:sz w:val="26"/>
          <w:szCs w:val="26"/>
        </w:rPr>
        <w:t>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Ресурсы (перечень ин</w:t>
      </w:r>
      <w:r>
        <w:rPr>
          <w:rFonts w:ascii="Times New Roman" w:hAnsi="Times New Roman" w:cs="Times New Roman"/>
          <w:sz w:val="26"/>
          <w:szCs w:val="26"/>
        </w:rPr>
        <w:t xml:space="preserve">формационных технологий, используемых при реализации ЭПП, включая перечень программного обеспечения и </w:t>
      </w:r>
      <w:r>
        <w:rPr>
          <w:rFonts w:ascii="Times New Roman" w:hAnsi="Times New Roman" w:cs="Times New Roman"/>
          <w:sz w:val="26"/>
          <w:szCs w:val="26"/>
        </w:rPr>
        <w:lastRenderedPageBreak/>
        <w:t>информационных справочных систем (при необходимости), описание материально-технической базы, необходимой для реализации ЭПП).</w:t>
      </w:r>
    </w:p>
    <w:p w:rsidR="00521F3B" w:rsidRDefault="00521F3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над ВКР </w:t>
      </w:r>
      <w:r>
        <w:rPr>
          <w:rFonts w:ascii="Times New Roman" w:hAnsi="Times New Roman" w:cs="Times New Roman"/>
          <w:sz w:val="26"/>
          <w:szCs w:val="26"/>
        </w:rPr>
        <w:t>предполагает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доступ магистрантов к профессиональной литературе </w:t>
      </w:r>
      <w:r>
        <w:rPr>
          <w:rFonts w:ascii="Times New Roman" w:hAnsi="Times New Roman" w:cs="Times New Roman"/>
          <w:sz w:val="26"/>
          <w:szCs w:val="26"/>
        </w:rPr>
        <w:t>в области современных методических, учебных, тестовых и исследовательских ресурсов в области ЦМГН</w:t>
      </w:r>
      <w:r>
        <w:rPr>
          <w:rFonts w:ascii="Times New Roman" w:hAnsi="Times New Roman" w:cs="Times New Roman"/>
          <w:sz w:val="26"/>
          <w:szCs w:val="26"/>
        </w:rPr>
        <w:t>, доступ к профессиональным корпусам и базам данных.</w:t>
      </w:r>
    </w:p>
    <w:p w:rsidR="00521F3B" w:rsidRDefault="00521F3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>
        <w:rPr>
          <w:rFonts w:ascii="Times New Roman" w:hAnsi="Times New Roman" w:cs="Times New Roman"/>
          <w:sz w:val="26"/>
          <w:szCs w:val="26"/>
        </w:rPr>
        <w:t>по ЭПП</w:t>
      </w:r>
      <w:r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условиях ограничительных мер работа государственной аттестационной комиссии проводится в онлайн формате.</w:t>
      </w:r>
    </w:p>
    <w:p w:rsidR="00521F3B" w:rsidRDefault="00521F3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F3B" w:rsidRDefault="0072226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1F3B" w:rsidRDefault="00722269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521F3B" w:rsidRDefault="00521F3B">
      <w:pPr>
        <w:rPr>
          <w:rFonts w:ascii="Times New Roman" w:hAnsi="Times New Roman" w:cs="Times New Roman"/>
          <w:sz w:val="26"/>
          <w:szCs w:val="26"/>
        </w:rPr>
      </w:pPr>
    </w:p>
    <w:sectPr w:rsidR="00521F3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986"/>
    <w:multiLevelType w:val="multilevel"/>
    <w:tmpl w:val="DAA6914A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4A10FF"/>
    <w:multiLevelType w:val="multilevel"/>
    <w:tmpl w:val="7324B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3B"/>
    <w:rsid w:val="00521F3B"/>
    <w:rsid w:val="007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3D6E"/>
  <w15:docId w15:val="{379A3DCD-D343-4747-BC4E-A3E39572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99"/>
    <w:pPr>
      <w:spacing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5522D9"/>
    <w:pPr>
      <w:keepNext/>
      <w:keepLines/>
      <w:spacing w:before="240" w:after="120" w:line="240" w:lineRule="auto"/>
      <w:ind w:left="851" w:hanging="491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B7999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FB7999"/>
    <w:rPr>
      <w:rFonts w:ascii="Arial" w:eastAsia="Arial" w:hAnsi="Arial" w:cs="Arial"/>
      <w:sz w:val="20"/>
      <w:szCs w:val="20"/>
      <w:lang w:val="ru-RU"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B7999"/>
    <w:rPr>
      <w:rFonts w:ascii="Segoe UI" w:eastAsia="Arial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qFormat/>
    <w:rsid w:val="005522D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5">
    <w:name w:val="annotation text"/>
    <w:basedOn w:val="a"/>
    <w:link w:val="a4"/>
    <w:uiPriority w:val="99"/>
    <w:semiHidden/>
    <w:unhideWhenUsed/>
    <w:rsid w:val="00FB7999"/>
    <w:pPr>
      <w:spacing w:line="240" w:lineRule="auto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FB7999"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uiPriority w:val="1"/>
    <w:qFormat/>
    <w:rsid w:val="00FB7999"/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FB799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qFormat/>
    <w:rsid w:val="005C1784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normal1">
    <w:name w:val="normal1"/>
    <w:qFormat/>
    <w:pPr>
      <w:spacing w:line="276" w:lineRule="auto"/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f">
    <w:name w:val="Table Grid"/>
    <w:basedOn w:val="a1"/>
    <w:uiPriority w:val="39"/>
    <w:rsid w:val="00F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2344</Words>
  <Characters>13364</Characters>
  <Application>Microsoft Office Word</Application>
  <DocSecurity>0</DocSecurity>
  <Lines>111</Lines>
  <Paragraphs>31</Paragraphs>
  <ScaleCrop>false</ScaleCrop>
  <Company>НИУ ВШЭ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Знаменская Алла Михайловна</cp:lastModifiedBy>
  <cp:revision>5</cp:revision>
  <dcterms:created xsi:type="dcterms:W3CDTF">2024-11-28T07:58:00Z</dcterms:created>
  <dcterms:modified xsi:type="dcterms:W3CDTF">2025-08-05T14:53:00Z</dcterms:modified>
  <dc:language>ru-RU</dc:language>
</cp:coreProperties>
</file>