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8D3" w:rsidRDefault="00DC6C9E">
      <w:pPr>
        <w:ind w:left="3969"/>
        <w:jc w:val="center"/>
        <w:outlineLvl w:val="0"/>
        <w:rPr>
          <w:rFonts w:ascii="Times New Roman" w:hAnsi="Times New Roman" w:cs="Times New Roman"/>
          <w:sz w:val="26"/>
          <w:szCs w:val="26"/>
        </w:rPr>
      </w:pPr>
      <w:r>
        <w:rPr>
          <w:rFonts w:ascii="Times New Roman" w:hAnsi="Times New Roman" w:cs="Times New Roman"/>
          <w:sz w:val="26"/>
          <w:szCs w:val="26"/>
        </w:rPr>
        <w:t>УТВЕРЖДЕНО</w:t>
      </w:r>
    </w:p>
    <w:p w:rsidR="007678D3" w:rsidRDefault="00DC6C9E">
      <w:pPr>
        <w:ind w:left="3969"/>
        <w:jc w:val="right"/>
        <w:rPr>
          <w:rFonts w:ascii="Times New Roman" w:hAnsi="Times New Roman" w:cs="Times New Roman"/>
          <w:sz w:val="26"/>
          <w:szCs w:val="26"/>
        </w:rPr>
      </w:pPr>
      <w:r>
        <w:rPr>
          <w:rFonts w:ascii="Times New Roman" w:hAnsi="Times New Roman" w:cs="Times New Roman"/>
          <w:sz w:val="26"/>
          <w:szCs w:val="26"/>
        </w:rPr>
        <w:t xml:space="preserve">Академическим советом ОП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w:t>
      </w:r>
    </w:p>
    <w:p w:rsidR="007678D3" w:rsidRDefault="00DC6C9E">
      <w:pPr>
        <w:ind w:left="3969"/>
        <w:jc w:val="right"/>
        <w:rPr>
          <w:rFonts w:ascii="Times New Roman" w:hAnsi="Times New Roman" w:cs="Times New Roman"/>
          <w:sz w:val="26"/>
          <w:szCs w:val="26"/>
        </w:rPr>
      </w:pPr>
      <w:r>
        <w:rPr>
          <w:rFonts w:ascii="Times New Roman" w:hAnsi="Times New Roman" w:cs="Times New Roman"/>
          <w:sz w:val="26"/>
          <w:szCs w:val="26"/>
        </w:rPr>
        <w:t>протокол от 14 августа 2023 г. № 1/БКОНЕ-2023</w:t>
      </w:r>
    </w:p>
    <w:p w:rsidR="007678D3" w:rsidRPr="00710E02" w:rsidRDefault="00DC6C9E" w:rsidP="00710E02">
      <w:pPr>
        <w:ind w:left="3119"/>
        <w:jc w:val="right"/>
        <w:rPr>
          <w:rFonts w:ascii="Times New Roman" w:hAnsi="Times New Roman" w:cs="Times New Roman"/>
          <w:sz w:val="26"/>
          <w:szCs w:val="26"/>
        </w:rPr>
      </w:pPr>
      <w:r>
        <w:rPr>
          <w:rFonts w:ascii="Times New Roman" w:hAnsi="Times New Roman" w:cs="Times New Roman"/>
          <w:sz w:val="26"/>
          <w:szCs w:val="26"/>
        </w:rPr>
        <w:t>Дата обновления</w:t>
      </w:r>
      <w:r w:rsidR="00710E02">
        <w:rPr>
          <w:rFonts w:ascii="Times New Roman" w:hAnsi="Times New Roman" w:cs="Times New Roman"/>
          <w:sz w:val="26"/>
          <w:szCs w:val="26"/>
        </w:rPr>
        <w:t>: протокол АС от 15 августа 2025</w:t>
      </w:r>
    </w:p>
    <w:p w:rsidR="007678D3" w:rsidRDefault="007678D3">
      <w:pPr>
        <w:ind w:left="3119"/>
        <w:rPr>
          <w:rFonts w:ascii="Times New Roman" w:hAnsi="Times New Roman" w:cs="Times New Roman"/>
          <w:sz w:val="26"/>
          <w:szCs w:val="26"/>
        </w:rPr>
      </w:pPr>
    </w:p>
    <w:p w:rsidR="007678D3" w:rsidRDefault="00DC6C9E">
      <w:pPr>
        <w:jc w:val="center"/>
        <w:outlineLvl w:val="0"/>
        <w:rPr>
          <w:rFonts w:ascii="Times New Roman" w:hAnsi="Times New Roman" w:cs="Times New Roman"/>
          <w:b/>
          <w:sz w:val="26"/>
          <w:szCs w:val="26"/>
        </w:rPr>
      </w:pPr>
      <w:r>
        <w:rPr>
          <w:rFonts w:ascii="Times New Roman" w:hAnsi="Times New Roman" w:cs="Times New Roman"/>
          <w:b/>
          <w:sz w:val="26"/>
          <w:szCs w:val="26"/>
        </w:rPr>
        <w:t xml:space="preserve">ПРОГРАММА ПРАКТИКИ </w:t>
      </w:r>
    </w:p>
    <w:p w:rsidR="007678D3" w:rsidRDefault="00DC6C9E">
      <w:pPr>
        <w:jc w:val="center"/>
        <w:rPr>
          <w:rFonts w:ascii="Times New Roman" w:hAnsi="Times New Roman" w:cs="Times New Roman"/>
          <w:b/>
          <w:sz w:val="26"/>
          <w:szCs w:val="26"/>
        </w:rPr>
      </w:pPr>
      <w:r>
        <w:rPr>
          <w:rFonts w:ascii="Times New Roman" w:hAnsi="Times New Roman" w:cs="Times New Roman"/>
          <w:b/>
          <w:sz w:val="26"/>
          <w:szCs w:val="26"/>
        </w:rPr>
        <w:t xml:space="preserve">образовательной программы </w:t>
      </w:r>
      <w:proofErr w:type="spellStart"/>
      <w:r>
        <w:rPr>
          <w:rFonts w:ascii="Times New Roman" w:hAnsi="Times New Roman" w:cs="Times New Roman"/>
          <w:b/>
          <w:sz w:val="26"/>
          <w:szCs w:val="26"/>
        </w:rPr>
        <w:t>бакалавриата</w:t>
      </w:r>
      <w:proofErr w:type="spellEnd"/>
      <w:r>
        <w:rPr>
          <w:rFonts w:ascii="Times New Roman" w:hAnsi="Times New Roman" w:cs="Times New Roman"/>
          <w:b/>
          <w:sz w:val="26"/>
          <w:szCs w:val="26"/>
        </w:rPr>
        <w:t xml:space="preserve"> «Когнитивная </w:t>
      </w:r>
      <w:proofErr w:type="spellStart"/>
      <w:r>
        <w:rPr>
          <w:rFonts w:ascii="Times New Roman" w:hAnsi="Times New Roman" w:cs="Times New Roman"/>
          <w:b/>
          <w:sz w:val="26"/>
          <w:szCs w:val="26"/>
        </w:rPr>
        <w:t>нейробиология</w:t>
      </w:r>
      <w:proofErr w:type="spellEnd"/>
      <w:r>
        <w:rPr>
          <w:rFonts w:ascii="Times New Roman" w:hAnsi="Times New Roman" w:cs="Times New Roman"/>
          <w:b/>
          <w:sz w:val="26"/>
          <w:szCs w:val="26"/>
        </w:rPr>
        <w:t>»</w:t>
      </w:r>
      <w:r>
        <w:rPr>
          <w:sz w:val="26"/>
          <w:szCs w:val="26"/>
        </w:rPr>
        <w:t xml:space="preserve"> </w:t>
      </w:r>
      <w:r>
        <w:rPr>
          <w:rFonts w:ascii="Times New Roman" w:hAnsi="Times New Roman" w:cs="Times New Roman"/>
          <w:b/>
          <w:sz w:val="26"/>
          <w:szCs w:val="26"/>
        </w:rPr>
        <w:t>по направлению подготовки 06.03.01 Биология</w:t>
      </w:r>
      <w:r>
        <w:rPr>
          <w:rFonts w:ascii="Times New Roman" w:hAnsi="Times New Roman" w:cs="Times New Roman"/>
          <w:b/>
          <w:sz w:val="26"/>
          <w:szCs w:val="26"/>
        </w:rPr>
        <w:br/>
        <w:t>для студентов 2023/24 года набора</w:t>
      </w:r>
    </w:p>
    <w:p w:rsidR="007678D3" w:rsidRDefault="007678D3">
      <w:pPr>
        <w:ind w:left="3119"/>
        <w:rPr>
          <w:rFonts w:ascii="Times New Roman" w:hAnsi="Times New Roman" w:cs="Times New Roman"/>
          <w:sz w:val="26"/>
          <w:szCs w:val="26"/>
        </w:rPr>
      </w:pPr>
    </w:p>
    <w:p w:rsidR="007678D3" w:rsidRDefault="00DC6C9E">
      <w:pPr>
        <w:ind w:left="3969"/>
        <w:jc w:val="right"/>
        <w:rPr>
          <w:rFonts w:ascii="Times New Roman" w:hAnsi="Times New Roman" w:cs="Times New Roman"/>
          <w:sz w:val="26"/>
          <w:szCs w:val="26"/>
        </w:rPr>
      </w:pPr>
      <w:r>
        <w:rPr>
          <w:rFonts w:ascii="Times New Roman" w:hAnsi="Times New Roman" w:cs="Times New Roman"/>
          <w:sz w:val="26"/>
          <w:szCs w:val="26"/>
        </w:rPr>
        <w:t xml:space="preserve">Разработано Академическим советом и академическим руководителем для образовательной программы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 xml:space="preserve">» </w:t>
      </w:r>
    </w:p>
    <w:p w:rsidR="007678D3" w:rsidRDefault="00DC6C9E">
      <w:pPr>
        <w:ind w:left="3969"/>
        <w:jc w:val="right"/>
        <w:rPr>
          <w:rFonts w:ascii="Times New Roman" w:hAnsi="Times New Roman" w:cs="Times New Roman"/>
          <w:sz w:val="26"/>
          <w:szCs w:val="26"/>
        </w:rPr>
      </w:pPr>
      <w:r>
        <w:rPr>
          <w:rFonts w:ascii="Times New Roman" w:hAnsi="Times New Roman" w:cs="Times New Roman"/>
          <w:sz w:val="26"/>
          <w:szCs w:val="26"/>
        </w:rPr>
        <w:t>для студентов 2023/24 года набора</w:t>
      </w:r>
    </w:p>
    <w:p w:rsidR="007678D3" w:rsidRDefault="007678D3">
      <w:pPr>
        <w:ind w:left="3119"/>
        <w:rPr>
          <w:rFonts w:ascii="Times New Roman" w:hAnsi="Times New Roman" w:cs="Times New Roman"/>
          <w:sz w:val="26"/>
          <w:szCs w:val="26"/>
        </w:rPr>
      </w:pPr>
    </w:p>
    <w:p w:rsidR="007678D3" w:rsidRDefault="00DC6C9E">
      <w:pPr>
        <w:ind w:firstLine="709"/>
        <w:jc w:val="both"/>
        <w:outlineLvl w:val="0"/>
        <w:rPr>
          <w:rFonts w:ascii="Times New Roman" w:hAnsi="Times New Roman" w:cs="Times New Roman"/>
          <w:b/>
          <w:sz w:val="26"/>
          <w:szCs w:val="26"/>
        </w:rPr>
      </w:pPr>
      <w:r>
        <w:rPr>
          <w:rFonts w:ascii="Times New Roman" w:hAnsi="Times New Roman" w:cs="Times New Roman"/>
          <w:b/>
          <w:sz w:val="26"/>
          <w:szCs w:val="26"/>
        </w:rPr>
        <w:t>Аннотация</w:t>
      </w:r>
    </w:p>
    <w:p w:rsidR="007678D3" w:rsidRDefault="00DC6C9E">
      <w:pPr>
        <w:ind w:firstLine="709"/>
        <w:jc w:val="both"/>
        <w:rPr>
          <w:rFonts w:ascii="Times New Roman" w:eastAsia="Times New Roman" w:hAnsi="Times New Roman" w:cs="Times New Roman"/>
          <w:sz w:val="26"/>
          <w:szCs w:val="26"/>
        </w:rPr>
      </w:pPr>
      <w:r>
        <w:rPr>
          <w:rFonts w:ascii="Times New Roman" w:hAnsi="Times New Roman" w:cs="Times New Roman"/>
          <w:sz w:val="26"/>
          <w:szCs w:val="26"/>
        </w:rPr>
        <w:t xml:space="preserve">Практическая подготовка на ОП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 xml:space="preserve">» реализуется в форме профессиональной, проектной и научно-исследовательской видов практики и ставит главной целью </w:t>
      </w:r>
      <w:r>
        <w:rPr>
          <w:rFonts w:ascii="Times New Roman" w:eastAsia="Times New Roman" w:hAnsi="Times New Roman" w:cs="Times New Roman"/>
          <w:sz w:val="26"/>
          <w:szCs w:val="26"/>
        </w:rPr>
        <w:t>закрепление и развитие профессиональных компетенций научно-исследовательской, проектной, организационно-управленческой и информационно-аналитической деятельности.</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 В рамках практической подготовки обучающиеся выполняют работы, связанные с будущей профессиональной деятельностью и направленные на формирование, закрепление, развитие практических навыков и научно-исследовательских, аналитических и других компетенций в области когнитивной </w:t>
      </w:r>
      <w:proofErr w:type="spellStart"/>
      <w:r>
        <w:rPr>
          <w:rFonts w:ascii="Times New Roman" w:hAnsi="Times New Roman" w:cs="Times New Roman"/>
          <w:sz w:val="26"/>
          <w:szCs w:val="26"/>
        </w:rPr>
        <w:t>нейробиологии</w:t>
      </w:r>
      <w:proofErr w:type="spellEnd"/>
      <w:r>
        <w:rPr>
          <w:rFonts w:ascii="Times New Roman" w:hAnsi="Times New Roman" w:cs="Times New Roman"/>
          <w:sz w:val="26"/>
          <w:szCs w:val="26"/>
        </w:rPr>
        <w:t>, а также приобретение новых знаний, навыков устной и письменной коммуникации в разных жанрах, поиска и обработки информации, работы в команде (и прочие «мягкие навыки») и другие, в том числе: ОПК-1, ПК-10, ПК-11, ПК-12, ПК-13, УК-1.</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В рамках учебных дисциплин практическая подготовка проводится во время практических занятий, практикумов, лабораторных работ и иных аналогичных видов учебной деятельности, предусматривающих участие студентов в выполнении отдельных элементов работ, связанных с будущей профессиональной деятельностью. Особенности организации практической подготовки в рамках учебных дисциплин не описываются настоящей программе практики и устанавливаются в программе соответствующей учебной дисциплины.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7678D3" w:rsidRDefault="007678D3">
      <w:pPr>
        <w:ind w:firstLine="709"/>
        <w:jc w:val="both"/>
        <w:rPr>
          <w:rFonts w:ascii="Times New Roman" w:hAnsi="Times New Roman" w:cs="Times New Roman"/>
          <w:sz w:val="26"/>
          <w:szCs w:val="26"/>
        </w:rPr>
      </w:pPr>
    </w:p>
    <w:p w:rsidR="007678D3" w:rsidRDefault="007678D3">
      <w:pPr>
        <w:spacing w:line="240" w:lineRule="auto"/>
        <w:ind w:firstLine="709"/>
        <w:jc w:val="both"/>
        <w:rPr>
          <w:rFonts w:ascii="Times New Roman" w:hAnsi="Times New Roman" w:cs="Times New Roman"/>
          <w:sz w:val="26"/>
          <w:szCs w:val="26"/>
        </w:rPr>
      </w:pPr>
    </w:p>
    <w:p w:rsidR="007678D3" w:rsidRDefault="00DC6C9E">
      <w:pPr>
        <w:ind w:left="-567" w:firstLine="567"/>
        <w:outlineLvl w:val="0"/>
        <w:rPr>
          <w:rFonts w:ascii="Times New Roman" w:hAnsi="Times New Roman" w:cs="Times New Roman"/>
          <w:b/>
          <w:sz w:val="26"/>
          <w:szCs w:val="26"/>
        </w:rPr>
      </w:pPr>
      <w:r>
        <w:rPr>
          <w:rFonts w:ascii="Times New Roman" w:hAnsi="Times New Roman" w:cs="Times New Roman"/>
          <w:b/>
          <w:sz w:val="26"/>
          <w:szCs w:val="26"/>
        </w:rPr>
        <w:lastRenderedPageBreak/>
        <w:t>РАЗДЕЛ 1. ОБЩИЕ СВЕДЕНИЯ:</w:t>
      </w:r>
    </w:p>
    <w:tbl>
      <w:tblPr>
        <w:tblStyle w:val="af7"/>
        <w:tblW w:w="5000" w:type="pct"/>
        <w:tblLayout w:type="fixed"/>
        <w:tblLook w:val="04A0" w:firstRow="1" w:lastRow="0" w:firstColumn="1" w:lastColumn="0" w:noHBand="0" w:noVBand="1"/>
      </w:tblPr>
      <w:tblGrid>
        <w:gridCol w:w="650"/>
        <w:gridCol w:w="2028"/>
        <w:gridCol w:w="1782"/>
        <w:gridCol w:w="1184"/>
        <w:gridCol w:w="1046"/>
        <w:gridCol w:w="892"/>
        <w:gridCol w:w="956"/>
        <w:gridCol w:w="1232"/>
      </w:tblGrid>
      <w:tr w:rsidR="00B76CCB" w:rsidTr="00B76CCB">
        <w:tc>
          <w:tcPr>
            <w:tcW w:w="662" w:type="dxa"/>
          </w:tcPr>
          <w:p w:rsidR="00B76CCB" w:rsidRDefault="00B76CCB" w:rsidP="00B76CCB">
            <w:pPr>
              <w:widowControl w:val="0"/>
              <w:jc w:val="center"/>
              <w:rPr>
                <w:rFonts w:ascii="Times New Roman" w:hAnsi="Times New Roman" w:cs="Times New Roman"/>
                <w:b/>
                <w:sz w:val="20"/>
                <w:szCs w:val="20"/>
              </w:rPr>
            </w:pPr>
            <w:r>
              <w:rPr>
                <w:rFonts w:ascii="Times New Roman" w:hAnsi="Times New Roman" w:cs="Times New Roman"/>
                <w:b/>
                <w:sz w:val="20"/>
                <w:szCs w:val="20"/>
              </w:rPr>
              <w:t>Курс</w:t>
            </w:r>
          </w:p>
        </w:tc>
        <w:tc>
          <w:tcPr>
            <w:tcW w:w="2079" w:type="dxa"/>
          </w:tcPr>
          <w:p w:rsidR="00B76CCB" w:rsidRDefault="00B76CCB" w:rsidP="00B76CCB">
            <w:pPr>
              <w:widowControl w:val="0"/>
              <w:jc w:val="center"/>
              <w:rPr>
                <w:rFonts w:ascii="Times New Roman" w:hAnsi="Times New Roman" w:cs="Times New Roman"/>
                <w:b/>
                <w:sz w:val="20"/>
                <w:szCs w:val="20"/>
              </w:rPr>
            </w:pPr>
            <w:r>
              <w:rPr>
                <w:rFonts w:ascii="Times New Roman" w:hAnsi="Times New Roman" w:cs="Times New Roman"/>
                <w:b/>
                <w:sz w:val="20"/>
                <w:szCs w:val="20"/>
              </w:rPr>
              <w:t>Вид практики</w:t>
            </w:r>
          </w:p>
        </w:tc>
        <w:tc>
          <w:tcPr>
            <w:tcW w:w="1826" w:type="dxa"/>
          </w:tcPr>
          <w:p w:rsidR="00B76CCB" w:rsidRDefault="00B76CCB" w:rsidP="00B76CCB">
            <w:pPr>
              <w:widowControl w:val="0"/>
              <w:jc w:val="center"/>
              <w:rPr>
                <w:rFonts w:ascii="Times New Roman" w:hAnsi="Times New Roman" w:cs="Times New Roman"/>
                <w:b/>
                <w:sz w:val="20"/>
                <w:szCs w:val="20"/>
              </w:rPr>
            </w:pPr>
            <w:r>
              <w:rPr>
                <w:rFonts w:ascii="Times New Roman" w:hAnsi="Times New Roman" w:cs="Times New Roman"/>
                <w:b/>
                <w:sz w:val="20"/>
                <w:szCs w:val="20"/>
              </w:rPr>
              <w:t>Тип практики</w:t>
            </w:r>
          </w:p>
          <w:p w:rsidR="00B76CCB" w:rsidRDefault="00B76CCB" w:rsidP="00B76CCB">
            <w:pPr>
              <w:widowControl w:val="0"/>
              <w:jc w:val="center"/>
              <w:rPr>
                <w:rFonts w:ascii="Times New Roman" w:hAnsi="Times New Roman" w:cs="Times New Roman"/>
                <w:b/>
                <w:sz w:val="20"/>
                <w:szCs w:val="20"/>
              </w:rPr>
            </w:pPr>
            <w:r>
              <w:rPr>
                <w:rFonts w:ascii="Times New Roman" w:hAnsi="Times New Roman" w:cs="Times New Roman"/>
                <w:b/>
                <w:sz w:val="20"/>
                <w:szCs w:val="20"/>
              </w:rPr>
              <w:t>(ЭПП)</w:t>
            </w:r>
          </w:p>
        </w:tc>
        <w:tc>
          <w:tcPr>
            <w:tcW w:w="1211" w:type="dxa"/>
          </w:tcPr>
          <w:p w:rsidR="00B76CCB" w:rsidRPr="00B76CCB" w:rsidRDefault="00B76CCB" w:rsidP="00B76CCB">
            <w:pPr>
              <w:pStyle w:val="af5"/>
              <w:jc w:val="center"/>
              <w:rPr>
                <w:rFonts w:ascii="Times New Roman" w:hAnsi="Times New Roman" w:cs="Times New Roman"/>
                <w:b/>
                <w:sz w:val="20"/>
              </w:rPr>
            </w:pPr>
            <w:r w:rsidRPr="00B76CCB">
              <w:rPr>
                <w:rFonts w:ascii="Times New Roman" w:hAnsi="Times New Roman" w:cs="Times New Roman"/>
                <w:b/>
                <w:sz w:val="20"/>
              </w:rPr>
              <w:t>Признак 1</w:t>
            </w:r>
            <w:r w:rsidRPr="00B76CCB">
              <w:rPr>
                <w:rStyle w:val="af9"/>
                <w:rFonts w:ascii="Times New Roman" w:hAnsi="Times New Roman" w:cs="Times New Roman"/>
                <w:b/>
                <w:sz w:val="20"/>
              </w:rPr>
              <w:footnoteReference w:id="1"/>
            </w:r>
            <w:r w:rsidRPr="00B76CCB">
              <w:rPr>
                <w:rFonts w:ascii="Times New Roman" w:hAnsi="Times New Roman" w:cs="Times New Roman"/>
                <w:b/>
                <w:sz w:val="20"/>
              </w:rPr>
              <w:t xml:space="preserve"> </w:t>
            </w:r>
          </w:p>
        </w:tc>
        <w:tc>
          <w:tcPr>
            <w:tcW w:w="1069" w:type="dxa"/>
          </w:tcPr>
          <w:p w:rsidR="00B76CCB" w:rsidRPr="00B76CCB" w:rsidRDefault="00B76CCB" w:rsidP="00B76CCB">
            <w:pPr>
              <w:pStyle w:val="af5"/>
              <w:jc w:val="center"/>
              <w:rPr>
                <w:rFonts w:ascii="Times New Roman" w:hAnsi="Times New Roman" w:cs="Times New Roman"/>
                <w:b/>
                <w:sz w:val="20"/>
              </w:rPr>
            </w:pPr>
            <w:r w:rsidRPr="00B76CCB">
              <w:rPr>
                <w:rFonts w:ascii="Times New Roman" w:hAnsi="Times New Roman" w:cs="Times New Roman"/>
                <w:b/>
                <w:sz w:val="20"/>
              </w:rPr>
              <w:t>Признак2</w:t>
            </w:r>
            <w:r w:rsidRPr="00B76CCB">
              <w:rPr>
                <w:rStyle w:val="af9"/>
                <w:rFonts w:ascii="Times New Roman" w:hAnsi="Times New Roman" w:cs="Times New Roman"/>
                <w:b/>
                <w:sz w:val="20"/>
              </w:rPr>
              <w:footnoteReference w:id="2"/>
            </w:r>
          </w:p>
        </w:tc>
        <w:tc>
          <w:tcPr>
            <w:tcW w:w="911" w:type="dxa"/>
          </w:tcPr>
          <w:p w:rsidR="00B76CCB" w:rsidRDefault="00B76CCB" w:rsidP="00B76CCB">
            <w:pPr>
              <w:pStyle w:val="af5"/>
              <w:widowControl w:val="0"/>
              <w:jc w:val="center"/>
              <w:rPr>
                <w:rFonts w:ascii="Times New Roman" w:hAnsi="Times New Roman" w:cs="Times New Roman"/>
                <w:b/>
                <w:sz w:val="20"/>
                <w:szCs w:val="20"/>
              </w:rPr>
            </w:pPr>
            <w:r>
              <w:rPr>
                <w:rFonts w:ascii="Times New Roman" w:hAnsi="Times New Roman" w:cs="Times New Roman"/>
                <w:b/>
                <w:sz w:val="20"/>
                <w:szCs w:val="20"/>
              </w:rPr>
              <w:t xml:space="preserve">Объем в </w:t>
            </w:r>
            <w:proofErr w:type="spellStart"/>
            <w:r>
              <w:rPr>
                <w:rFonts w:ascii="Times New Roman" w:hAnsi="Times New Roman" w:cs="Times New Roman"/>
                <w:b/>
                <w:sz w:val="20"/>
                <w:szCs w:val="20"/>
              </w:rPr>
              <w:t>з.е</w:t>
            </w:r>
            <w:proofErr w:type="spellEnd"/>
            <w:r>
              <w:rPr>
                <w:rFonts w:ascii="Times New Roman" w:hAnsi="Times New Roman" w:cs="Times New Roman"/>
                <w:b/>
                <w:sz w:val="20"/>
                <w:szCs w:val="20"/>
              </w:rPr>
              <w:t>. на 1 студ.</w:t>
            </w:r>
          </w:p>
        </w:tc>
        <w:tc>
          <w:tcPr>
            <w:tcW w:w="977" w:type="dxa"/>
          </w:tcPr>
          <w:p w:rsidR="00B76CCB" w:rsidRDefault="00B76CCB" w:rsidP="00B76CCB">
            <w:pPr>
              <w:widowControl w:val="0"/>
              <w:jc w:val="center"/>
              <w:rPr>
                <w:rFonts w:ascii="Times New Roman" w:hAnsi="Times New Roman" w:cs="Times New Roman"/>
                <w:b/>
                <w:sz w:val="20"/>
                <w:szCs w:val="20"/>
              </w:rPr>
            </w:pPr>
            <w:r>
              <w:rPr>
                <w:rFonts w:ascii="Times New Roman" w:hAnsi="Times New Roman" w:cs="Times New Roman"/>
                <w:b/>
                <w:sz w:val="20"/>
                <w:szCs w:val="20"/>
              </w:rPr>
              <w:t xml:space="preserve">Объем в </w:t>
            </w:r>
            <w:proofErr w:type="spellStart"/>
            <w:r>
              <w:rPr>
                <w:rFonts w:ascii="Times New Roman" w:hAnsi="Times New Roman" w:cs="Times New Roman"/>
                <w:b/>
                <w:sz w:val="20"/>
                <w:szCs w:val="20"/>
              </w:rPr>
              <w:t>ак.часах</w:t>
            </w:r>
            <w:proofErr w:type="spellEnd"/>
            <w:r>
              <w:rPr>
                <w:rFonts w:ascii="Times New Roman" w:hAnsi="Times New Roman" w:cs="Times New Roman"/>
                <w:b/>
                <w:sz w:val="20"/>
                <w:szCs w:val="20"/>
              </w:rPr>
              <w:t xml:space="preserve"> на 1 студ.</w:t>
            </w:r>
          </w:p>
        </w:tc>
        <w:tc>
          <w:tcPr>
            <w:tcW w:w="1261" w:type="dxa"/>
          </w:tcPr>
          <w:p w:rsidR="00B76CCB" w:rsidRDefault="00B76CCB" w:rsidP="00B76CCB">
            <w:pPr>
              <w:widowControl w:val="0"/>
              <w:jc w:val="center"/>
              <w:rPr>
                <w:rFonts w:ascii="Times New Roman" w:hAnsi="Times New Roman" w:cs="Times New Roman"/>
                <w:b/>
                <w:sz w:val="20"/>
                <w:szCs w:val="20"/>
              </w:rPr>
            </w:pPr>
            <w:r>
              <w:rPr>
                <w:rFonts w:ascii="Times New Roman" w:hAnsi="Times New Roman" w:cs="Times New Roman"/>
                <w:b/>
                <w:sz w:val="20"/>
                <w:szCs w:val="20"/>
              </w:rPr>
              <w:t>Период реализации</w:t>
            </w:r>
          </w:p>
        </w:tc>
      </w:tr>
      <w:tr w:rsidR="00B76CCB" w:rsidTr="00B76CCB">
        <w:trPr>
          <w:trHeight w:val="460"/>
        </w:trPr>
        <w:tc>
          <w:tcPr>
            <w:tcW w:w="662"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79"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Профессиональная</w:t>
            </w:r>
          </w:p>
        </w:tc>
        <w:tc>
          <w:tcPr>
            <w:tcW w:w="1826" w:type="dxa"/>
          </w:tcPr>
          <w:p w:rsidR="00B76CCB" w:rsidRPr="00B76CCB" w:rsidRDefault="00B76CCB" w:rsidP="00B76CCB">
            <w:pPr>
              <w:widowControl w:val="0"/>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Учебная (Ознакомительная</w:t>
            </w:r>
            <w:r>
              <w:rPr>
                <w:rFonts w:ascii="Times New Roman" w:hAnsi="Times New Roman" w:cs="Times New Roman"/>
                <w:sz w:val="20"/>
                <w:szCs w:val="20"/>
                <w:lang w:val="en-US"/>
              </w:rPr>
              <w:t>)</w:t>
            </w:r>
          </w:p>
        </w:tc>
        <w:tc>
          <w:tcPr>
            <w:tcW w:w="1211"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О</w:t>
            </w:r>
          </w:p>
        </w:tc>
        <w:tc>
          <w:tcPr>
            <w:tcW w:w="106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Ф</w:t>
            </w:r>
          </w:p>
        </w:tc>
        <w:tc>
          <w:tcPr>
            <w:tcW w:w="911"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77"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114</w:t>
            </w:r>
          </w:p>
        </w:tc>
        <w:tc>
          <w:tcPr>
            <w:tcW w:w="1261" w:type="dxa"/>
            <w:vAlign w:val="center"/>
          </w:tcPr>
          <w:p w:rsidR="00B76CCB" w:rsidRDefault="00B76CCB" w:rsidP="008B5C08">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3-4 модули</w:t>
            </w:r>
            <w:r w:rsidR="008B5C08">
              <w:rPr>
                <w:rFonts w:ascii="Times New Roman" w:hAnsi="Times New Roman" w:cs="Times New Roman"/>
                <w:sz w:val="20"/>
                <w:szCs w:val="20"/>
                <w:lang w:val="en-US"/>
              </w:rPr>
              <w:t xml:space="preserve"> </w:t>
            </w:r>
            <w:r w:rsidR="008B5C08" w:rsidRPr="00B76CCB">
              <w:rPr>
                <w:rFonts w:ascii="Times New Roman" w:hAnsi="Times New Roman" w:cs="Times New Roman"/>
                <w:sz w:val="20"/>
              </w:rPr>
              <w:t>202</w:t>
            </w:r>
            <w:r w:rsidR="008B5C08">
              <w:rPr>
                <w:rFonts w:ascii="Times New Roman" w:hAnsi="Times New Roman" w:cs="Times New Roman"/>
                <w:sz w:val="20"/>
                <w:lang w:val="en-US"/>
              </w:rPr>
              <w:t>3</w:t>
            </w:r>
            <w:r w:rsidR="008B5C08" w:rsidRPr="00B76CCB">
              <w:rPr>
                <w:rFonts w:ascii="Times New Roman" w:hAnsi="Times New Roman" w:cs="Times New Roman"/>
                <w:sz w:val="20"/>
              </w:rPr>
              <w:t>-202</w:t>
            </w:r>
            <w:r w:rsidR="008B5C08">
              <w:rPr>
                <w:rFonts w:ascii="Times New Roman" w:hAnsi="Times New Roman" w:cs="Times New Roman"/>
                <w:sz w:val="20"/>
                <w:lang w:val="en-US"/>
              </w:rPr>
              <w:t>4</w:t>
            </w:r>
            <w:r w:rsidR="008B5C08" w:rsidRPr="00B76CCB">
              <w:rPr>
                <w:rFonts w:ascii="Times New Roman" w:hAnsi="Times New Roman" w:cs="Times New Roman"/>
                <w:sz w:val="20"/>
              </w:rPr>
              <w:t xml:space="preserve"> </w:t>
            </w:r>
            <w:proofErr w:type="spellStart"/>
            <w:r w:rsidR="008B5C08" w:rsidRPr="00B76CCB">
              <w:rPr>
                <w:rFonts w:ascii="Times New Roman" w:hAnsi="Times New Roman" w:cs="Times New Roman"/>
                <w:sz w:val="20"/>
              </w:rPr>
              <w:t>уч.гг</w:t>
            </w:r>
            <w:proofErr w:type="spellEnd"/>
          </w:p>
        </w:tc>
      </w:tr>
      <w:tr w:rsidR="00B76CCB" w:rsidTr="00B76CCB">
        <w:trPr>
          <w:trHeight w:val="230"/>
        </w:trPr>
        <w:tc>
          <w:tcPr>
            <w:tcW w:w="662"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079"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Профессиональная</w:t>
            </w:r>
          </w:p>
        </w:tc>
        <w:tc>
          <w:tcPr>
            <w:tcW w:w="1826" w:type="dxa"/>
          </w:tcPr>
          <w:p w:rsidR="00B76CCB" w:rsidRDefault="00B76CCB" w:rsidP="00B76CCB">
            <w:pPr>
              <w:widowControl w:val="0"/>
              <w:spacing w:line="240" w:lineRule="auto"/>
              <w:jc w:val="center"/>
              <w:rPr>
                <w:rFonts w:ascii="Times New Roman" w:hAnsi="Times New Roman" w:cs="Times New Roman"/>
                <w:sz w:val="20"/>
                <w:szCs w:val="20"/>
              </w:rPr>
            </w:pPr>
            <w:r w:rsidRPr="00DC6C9E">
              <w:rPr>
                <w:rFonts w:ascii="Times New Roman" w:hAnsi="Times New Roman" w:cs="Times New Roman"/>
                <w:sz w:val="20"/>
                <w:szCs w:val="20"/>
              </w:rPr>
              <w:t>Учебная практика (по получению первичных профессиональных умений и навыков в различных областях биологической науки)</w:t>
            </w:r>
          </w:p>
        </w:tc>
        <w:tc>
          <w:tcPr>
            <w:tcW w:w="1211"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О</w:t>
            </w:r>
          </w:p>
        </w:tc>
        <w:tc>
          <w:tcPr>
            <w:tcW w:w="106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Ф</w:t>
            </w:r>
          </w:p>
        </w:tc>
        <w:tc>
          <w:tcPr>
            <w:tcW w:w="911"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77"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114</w:t>
            </w:r>
          </w:p>
        </w:tc>
        <w:tc>
          <w:tcPr>
            <w:tcW w:w="1261" w:type="dxa"/>
            <w:vAlign w:val="center"/>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2-3 модули </w:t>
            </w:r>
            <w:r w:rsidR="00520753" w:rsidRPr="00B76CCB">
              <w:rPr>
                <w:rFonts w:ascii="Times New Roman" w:hAnsi="Times New Roman" w:cs="Times New Roman"/>
                <w:sz w:val="20"/>
              </w:rPr>
              <w:t xml:space="preserve">2024-2025 </w:t>
            </w:r>
            <w:proofErr w:type="spellStart"/>
            <w:r w:rsidR="00520753" w:rsidRPr="00B76CCB">
              <w:rPr>
                <w:rFonts w:ascii="Times New Roman" w:hAnsi="Times New Roman" w:cs="Times New Roman"/>
                <w:sz w:val="20"/>
              </w:rPr>
              <w:t>уч.гг</w:t>
            </w:r>
            <w:proofErr w:type="spellEnd"/>
          </w:p>
        </w:tc>
      </w:tr>
      <w:tr w:rsidR="00B76CCB" w:rsidTr="00B76CCB">
        <w:trPr>
          <w:trHeight w:val="960"/>
        </w:trPr>
        <w:tc>
          <w:tcPr>
            <w:tcW w:w="662"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079"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Проектная</w:t>
            </w:r>
          </w:p>
        </w:tc>
        <w:tc>
          <w:tcPr>
            <w:tcW w:w="1826"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Научно-исследовательский проект</w:t>
            </w:r>
          </w:p>
        </w:tc>
        <w:tc>
          <w:tcPr>
            <w:tcW w:w="1211" w:type="dxa"/>
          </w:tcPr>
          <w:p w:rsidR="00B76CCB" w:rsidRPr="00B76CCB" w:rsidRDefault="00B76CCB" w:rsidP="00B76CCB">
            <w:pPr>
              <w:spacing w:line="240" w:lineRule="auto"/>
              <w:jc w:val="center"/>
              <w:rPr>
                <w:rFonts w:ascii="Times New Roman" w:hAnsi="Times New Roman" w:cs="Times New Roman"/>
                <w:strike/>
                <w:sz w:val="20"/>
                <w:szCs w:val="24"/>
              </w:rPr>
            </w:pPr>
            <w:r w:rsidRPr="00B76CCB">
              <w:rPr>
                <w:rFonts w:ascii="Times New Roman" w:hAnsi="Times New Roman" w:cs="Times New Roman"/>
                <w:sz w:val="20"/>
                <w:szCs w:val="24"/>
              </w:rPr>
              <w:t>П</w:t>
            </w:r>
            <w:r w:rsidRPr="00B76CCB">
              <w:rPr>
                <w:rFonts w:ascii="Times New Roman" w:hAnsi="Times New Roman" w:cs="Times New Roman"/>
                <w:sz w:val="20"/>
                <w:szCs w:val="24"/>
                <w:lang w:val="en-US"/>
              </w:rPr>
              <w:t>/</w:t>
            </w:r>
            <w:r w:rsidRPr="00B76CCB">
              <w:rPr>
                <w:rFonts w:ascii="Times New Roman" w:hAnsi="Times New Roman" w:cs="Times New Roman"/>
                <w:sz w:val="20"/>
                <w:szCs w:val="24"/>
              </w:rPr>
              <w:t>В</w:t>
            </w:r>
          </w:p>
        </w:tc>
        <w:tc>
          <w:tcPr>
            <w:tcW w:w="106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С</w:t>
            </w:r>
          </w:p>
        </w:tc>
        <w:tc>
          <w:tcPr>
            <w:tcW w:w="911"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77" w:type="dxa"/>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76</w:t>
            </w:r>
          </w:p>
        </w:tc>
        <w:tc>
          <w:tcPr>
            <w:tcW w:w="1261" w:type="dxa"/>
            <w:vAlign w:val="center"/>
          </w:tcPr>
          <w:p w:rsidR="00B76CCB" w:rsidRDefault="00B76CCB" w:rsidP="00B76CCB">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3-4 модули </w:t>
            </w:r>
            <w:r w:rsidR="00520753" w:rsidRPr="00B76CCB">
              <w:rPr>
                <w:rFonts w:ascii="Times New Roman" w:hAnsi="Times New Roman" w:cs="Times New Roman"/>
                <w:sz w:val="20"/>
              </w:rPr>
              <w:t xml:space="preserve">2024-2025 </w:t>
            </w:r>
            <w:proofErr w:type="spellStart"/>
            <w:r w:rsidR="00520753" w:rsidRPr="00B76CCB">
              <w:rPr>
                <w:rFonts w:ascii="Times New Roman" w:hAnsi="Times New Roman" w:cs="Times New Roman"/>
                <w:sz w:val="20"/>
              </w:rPr>
              <w:t>уч.гг</w:t>
            </w:r>
            <w:proofErr w:type="spellEnd"/>
          </w:p>
        </w:tc>
      </w:tr>
      <w:tr w:rsidR="00B76CCB" w:rsidTr="00B76CCB">
        <w:tc>
          <w:tcPr>
            <w:tcW w:w="662"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3</w:t>
            </w:r>
          </w:p>
        </w:tc>
        <w:tc>
          <w:tcPr>
            <w:tcW w:w="207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Проектная</w:t>
            </w:r>
          </w:p>
        </w:tc>
        <w:tc>
          <w:tcPr>
            <w:tcW w:w="1826"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Научно-исследовательский проект</w:t>
            </w:r>
          </w:p>
        </w:tc>
        <w:tc>
          <w:tcPr>
            <w:tcW w:w="1211"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w:t>
            </w:r>
            <w:r w:rsidRPr="00B76CCB">
              <w:rPr>
                <w:rFonts w:ascii="Times New Roman" w:hAnsi="Times New Roman" w:cs="Times New Roman"/>
                <w:sz w:val="20"/>
                <w:szCs w:val="24"/>
                <w:lang w:val="en-US"/>
              </w:rPr>
              <w:t>/</w:t>
            </w:r>
            <w:r w:rsidRPr="00B76CCB">
              <w:rPr>
                <w:rFonts w:ascii="Times New Roman" w:hAnsi="Times New Roman" w:cs="Times New Roman"/>
                <w:sz w:val="20"/>
                <w:szCs w:val="24"/>
              </w:rPr>
              <w:t>В</w:t>
            </w:r>
          </w:p>
        </w:tc>
        <w:tc>
          <w:tcPr>
            <w:tcW w:w="106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С</w:t>
            </w:r>
          </w:p>
        </w:tc>
        <w:tc>
          <w:tcPr>
            <w:tcW w:w="911"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4</w:t>
            </w:r>
          </w:p>
        </w:tc>
        <w:tc>
          <w:tcPr>
            <w:tcW w:w="977"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152</w:t>
            </w:r>
          </w:p>
        </w:tc>
        <w:tc>
          <w:tcPr>
            <w:tcW w:w="1261" w:type="dxa"/>
            <w:vAlign w:val="center"/>
          </w:tcPr>
          <w:p w:rsidR="00B76CCB" w:rsidRPr="00B76CCB" w:rsidRDefault="00B76CCB" w:rsidP="00520753">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 xml:space="preserve">1 - 4 модули </w:t>
            </w:r>
            <w:r w:rsidRPr="00B76CCB">
              <w:rPr>
                <w:rFonts w:ascii="Times New Roman" w:hAnsi="Times New Roman" w:cs="Times New Roman"/>
                <w:sz w:val="20"/>
              </w:rPr>
              <w:t>202</w:t>
            </w:r>
            <w:r w:rsidR="00520753">
              <w:rPr>
                <w:rFonts w:ascii="Times New Roman" w:hAnsi="Times New Roman" w:cs="Times New Roman"/>
                <w:sz w:val="20"/>
                <w:lang w:val="en-US"/>
              </w:rPr>
              <w:t>5</w:t>
            </w:r>
            <w:r w:rsidRPr="00B76CCB">
              <w:rPr>
                <w:rFonts w:ascii="Times New Roman" w:hAnsi="Times New Roman" w:cs="Times New Roman"/>
                <w:sz w:val="20"/>
              </w:rPr>
              <w:t>-202</w:t>
            </w:r>
            <w:r w:rsidR="00520753">
              <w:rPr>
                <w:rFonts w:ascii="Times New Roman" w:hAnsi="Times New Roman" w:cs="Times New Roman"/>
                <w:sz w:val="20"/>
                <w:lang w:val="en-US"/>
              </w:rPr>
              <w:t>6</w:t>
            </w:r>
            <w:r w:rsidRPr="00B76CCB">
              <w:rPr>
                <w:rFonts w:ascii="Times New Roman" w:hAnsi="Times New Roman" w:cs="Times New Roman"/>
                <w:sz w:val="20"/>
              </w:rPr>
              <w:t xml:space="preserve"> </w:t>
            </w:r>
            <w:proofErr w:type="spellStart"/>
            <w:r w:rsidRPr="00B76CCB">
              <w:rPr>
                <w:rFonts w:ascii="Times New Roman" w:hAnsi="Times New Roman" w:cs="Times New Roman"/>
                <w:sz w:val="20"/>
              </w:rPr>
              <w:t>уч.гг</w:t>
            </w:r>
            <w:proofErr w:type="spellEnd"/>
          </w:p>
        </w:tc>
      </w:tr>
      <w:tr w:rsidR="00B76CCB" w:rsidTr="00B76CCB">
        <w:tc>
          <w:tcPr>
            <w:tcW w:w="662"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4</w:t>
            </w:r>
          </w:p>
        </w:tc>
        <w:tc>
          <w:tcPr>
            <w:tcW w:w="207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Научно-исследовательская</w:t>
            </w:r>
          </w:p>
        </w:tc>
        <w:tc>
          <w:tcPr>
            <w:tcW w:w="1826"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Учебно-исследовательская практика (по выбору)</w:t>
            </w:r>
          </w:p>
        </w:tc>
        <w:tc>
          <w:tcPr>
            <w:tcW w:w="1211"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w:t>
            </w:r>
            <w:r w:rsidRPr="00B76CCB">
              <w:rPr>
                <w:rFonts w:ascii="Times New Roman" w:hAnsi="Times New Roman" w:cs="Times New Roman"/>
                <w:sz w:val="20"/>
                <w:szCs w:val="24"/>
                <w:lang w:val="en-US"/>
              </w:rPr>
              <w:t>/</w:t>
            </w:r>
            <w:r w:rsidRPr="00B76CCB">
              <w:rPr>
                <w:rFonts w:ascii="Times New Roman" w:hAnsi="Times New Roman" w:cs="Times New Roman"/>
                <w:sz w:val="20"/>
                <w:szCs w:val="24"/>
              </w:rPr>
              <w:t>В</w:t>
            </w:r>
          </w:p>
        </w:tc>
        <w:tc>
          <w:tcPr>
            <w:tcW w:w="106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Ф</w:t>
            </w:r>
          </w:p>
        </w:tc>
        <w:tc>
          <w:tcPr>
            <w:tcW w:w="911"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3</w:t>
            </w:r>
          </w:p>
        </w:tc>
        <w:tc>
          <w:tcPr>
            <w:tcW w:w="977"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114</w:t>
            </w:r>
          </w:p>
        </w:tc>
        <w:tc>
          <w:tcPr>
            <w:tcW w:w="1261" w:type="dxa"/>
            <w:vAlign w:val="center"/>
          </w:tcPr>
          <w:p w:rsidR="00B76CCB" w:rsidRPr="00B76CCB" w:rsidRDefault="00B76CCB" w:rsidP="00520753">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 xml:space="preserve">1 и 2 модуль </w:t>
            </w:r>
            <w:r w:rsidRPr="00B76CCB">
              <w:rPr>
                <w:rFonts w:ascii="Times New Roman" w:hAnsi="Times New Roman" w:cs="Times New Roman"/>
                <w:sz w:val="20"/>
              </w:rPr>
              <w:t>202</w:t>
            </w:r>
            <w:r w:rsidR="00520753">
              <w:rPr>
                <w:rFonts w:ascii="Times New Roman" w:hAnsi="Times New Roman" w:cs="Times New Roman"/>
                <w:sz w:val="20"/>
                <w:lang w:val="en-US"/>
              </w:rPr>
              <w:t>6</w:t>
            </w:r>
            <w:r w:rsidRPr="00B76CCB">
              <w:rPr>
                <w:rFonts w:ascii="Times New Roman" w:hAnsi="Times New Roman" w:cs="Times New Roman"/>
                <w:sz w:val="20"/>
              </w:rPr>
              <w:t>-202</w:t>
            </w:r>
            <w:r w:rsidR="00520753">
              <w:rPr>
                <w:rFonts w:ascii="Times New Roman" w:hAnsi="Times New Roman" w:cs="Times New Roman"/>
                <w:sz w:val="20"/>
                <w:lang w:val="en-US"/>
              </w:rPr>
              <w:t>7</w:t>
            </w:r>
            <w:r w:rsidRPr="00B76CCB">
              <w:rPr>
                <w:rFonts w:ascii="Times New Roman" w:hAnsi="Times New Roman" w:cs="Times New Roman"/>
                <w:sz w:val="20"/>
              </w:rPr>
              <w:t xml:space="preserve"> </w:t>
            </w:r>
            <w:proofErr w:type="spellStart"/>
            <w:r w:rsidRPr="00B76CCB">
              <w:rPr>
                <w:rFonts w:ascii="Times New Roman" w:hAnsi="Times New Roman" w:cs="Times New Roman"/>
                <w:sz w:val="20"/>
              </w:rPr>
              <w:t>уч.гг</w:t>
            </w:r>
            <w:proofErr w:type="spellEnd"/>
          </w:p>
        </w:tc>
      </w:tr>
      <w:tr w:rsidR="00B76CCB" w:rsidTr="00B76CCB">
        <w:trPr>
          <w:trHeight w:val="1330"/>
        </w:trPr>
        <w:tc>
          <w:tcPr>
            <w:tcW w:w="662"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4</w:t>
            </w:r>
          </w:p>
        </w:tc>
        <w:tc>
          <w:tcPr>
            <w:tcW w:w="207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Научно-исследовательская</w:t>
            </w:r>
          </w:p>
        </w:tc>
        <w:tc>
          <w:tcPr>
            <w:tcW w:w="1826"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Преддипломная</w:t>
            </w:r>
          </w:p>
        </w:tc>
        <w:tc>
          <w:tcPr>
            <w:tcW w:w="1211"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w:t>
            </w:r>
            <w:r w:rsidRPr="00B76CCB">
              <w:rPr>
                <w:rFonts w:ascii="Times New Roman" w:hAnsi="Times New Roman" w:cs="Times New Roman"/>
                <w:sz w:val="20"/>
                <w:szCs w:val="24"/>
                <w:lang w:val="en-US"/>
              </w:rPr>
              <w:t>/</w:t>
            </w:r>
            <w:r w:rsidRPr="00B76CCB">
              <w:rPr>
                <w:rFonts w:ascii="Times New Roman" w:hAnsi="Times New Roman" w:cs="Times New Roman"/>
                <w:sz w:val="20"/>
                <w:szCs w:val="24"/>
              </w:rPr>
              <w:t>В</w:t>
            </w:r>
          </w:p>
        </w:tc>
        <w:tc>
          <w:tcPr>
            <w:tcW w:w="106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Ф</w:t>
            </w:r>
          </w:p>
        </w:tc>
        <w:tc>
          <w:tcPr>
            <w:tcW w:w="911"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10</w:t>
            </w:r>
          </w:p>
        </w:tc>
        <w:tc>
          <w:tcPr>
            <w:tcW w:w="977"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380</w:t>
            </w:r>
          </w:p>
        </w:tc>
        <w:tc>
          <w:tcPr>
            <w:tcW w:w="1261" w:type="dxa"/>
            <w:vAlign w:val="center"/>
          </w:tcPr>
          <w:p w:rsidR="00B76CCB" w:rsidRPr="00B76CCB" w:rsidRDefault="00B76CCB" w:rsidP="00520753">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 xml:space="preserve">2 и 3 модуль </w:t>
            </w:r>
            <w:r w:rsidR="00520753" w:rsidRPr="00B76CCB">
              <w:rPr>
                <w:rFonts w:ascii="Times New Roman" w:hAnsi="Times New Roman" w:cs="Times New Roman"/>
                <w:sz w:val="20"/>
              </w:rPr>
              <w:t>202</w:t>
            </w:r>
            <w:r w:rsidR="00520753">
              <w:rPr>
                <w:rFonts w:ascii="Times New Roman" w:hAnsi="Times New Roman" w:cs="Times New Roman"/>
                <w:sz w:val="20"/>
                <w:lang w:val="en-US"/>
              </w:rPr>
              <w:t>6</w:t>
            </w:r>
            <w:r w:rsidR="00520753" w:rsidRPr="00B76CCB">
              <w:rPr>
                <w:rFonts w:ascii="Times New Roman" w:hAnsi="Times New Roman" w:cs="Times New Roman"/>
                <w:sz w:val="20"/>
              </w:rPr>
              <w:t>-202</w:t>
            </w:r>
            <w:r w:rsidR="00520753">
              <w:rPr>
                <w:rFonts w:ascii="Times New Roman" w:hAnsi="Times New Roman" w:cs="Times New Roman"/>
                <w:sz w:val="20"/>
                <w:lang w:val="en-US"/>
              </w:rPr>
              <w:t>7</w:t>
            </w:r>
            <w:r w:rsidR="00520753" w:rsidRPr="00B76CCB">
              <w:rPr>
                <w:rFonts w:ascii="Times New Roman" w:hAnsi="Times New Roman" w:cs="Times New Roman"/>
                <w:sz w:val="20"/>
              </w:rPr>
              <w:t xml:space="preserve"> </w:t>
            </w:r>
            <w:proofErr w:type="spellStart"/>
            <w:r w:rsidR="00520753" w:rsidRPr="00B76CCB">
              <w:rPr>
                <w:rFonts w:ascii="Times New Roman" w:hAnsi="Times New Roman" w:cs="Times New Roman"/>
                <w:sz w:val="20"/>
              </w:rPr>
              <w:t>уч.гг</w:t>
            </w:r>
            <w:proofErr w:type="spellEnd"/>
          </w:p>
        </w:tc>
      </w:tr>
      <w:tr w:rsidR="00B76CCB" w:rsidTr="00B76CCB">
        <w:trPr>
          <w:trHeight w:val="180"/>
        </w:trPr>
        <w:tc>
          <w:tcPr>
            <w:tcW w:w="662"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4</w:t>
            </w:r>
          </w:p>
        </w:tc>
        <w:tc>
          <w:tcPr>
            <w:tcW w:w="207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Научно-исследовательская</w:t>
            </w:r>
          </w:p>
        </w:tc>
        <w:tc>
          <w:tcPr>
            <w:tcW w:w="1826"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Подготовка ВКР</w:t>
            </w:r>
          </w:p>
        </w:tc>
        <w:tc>
          <w:tcPr>
            <w:tcW w:w="1211"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О</w:t>
            </w:r>
          </w:p>
        </w:tc>
        <w:tc>
          <w:tcPr>
            <w:tcW w:w="1069"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Ф</w:t>
            </w:r>
          </w:p>
        </w:tc>
        <w:tc>
          <w:tcPr>
            <w:tcW w:w="911"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3</w:t>
            </w:r>
          </w:p>
        </w:tc>
        <w:tc>
          <w:tcPr>
            <w:tcW w:w="977" w:type="dxa"/>
          </w:tcPr>
          <w:p w:rsidR="00B76CCB" w:rsidRPr="00B76CCB" w:rsidRDefault="00B76CCB" w:rsidP="00B76CCB">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114</w:t>
            </w:r>
          </w:p>
        </w:tc>
        <w:tc>
          <w:tcPr>
            <w:tcW w:w="1261" w:type="dxa"/>
            <w:vAlign w:val="center"/>
          </w:tcPr>
          <w:p w:rsidR="00B76CCB" w:rsidRPr="00B76CCB" w:rsidRDefault="00B76CCB" w:rsidP="00520753">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 xml:space="preserve">3 и 4 модуль </w:t>
            </w:r>
            <w:r w:rsidR="00520753" w:rsidRPr="00B76CCB">
              <w:rPr>
                <w:rFonts w:ascii="Times New Roman" w:hAnsi="Times New Roman" w:cs="Times New Roman"/>
                <w:sz w:val="20"/>
              </w:rPr>
              <w:t>202</w:t>
            </w:r>
            <w:r w:rsidR="00520753">
              <w:rPr>
                <w:rFonts w:ascii="Times New Roman" w:hAnsi="Times New Roman" w:cs="Times New Roman"/>
                <w:sz w:val="20"/>
                <w:lang w:val="en-US"/>
              </w:rPr>
              <w:t>6</w:t>
            </w:r>
            <w:r w:rsidR="00520753" w:rsidRPr="00B76CCB">
              <w:rPr>
                <w:rFonts w:ascii="Times New Roman" w:hAnsi="Times New Roman" w:cs="Times New Roman"/>
                <w:sz w:val="20"/>
              </w:rPr>
              <w:t>-202</w:t>
            </w:r>
            <w:r w:rsidR="00520753">
              <w:rPr>
                <w:rFonts w:ascii="Times New Roman" w:hAnsi="Times New Roman" w:cs="Times New Roman"/>
                <w:sz w:val="20"/>
                <w:lang w:val="en-US"/>
              </w:rPr>
              <w:t>7</w:t>
            </w:r>
            <w:r w:rsidR="00520753" w:rsidRPr="00B76CCB">
              <w:rPr>
                <w:rFonts w:ascii="Times New Roman" w:hAnsi="Times New Roman" w:cs="Times New Roman"/>
                <w:sz w:val="20"/>
              </w:rPr>
              <w:t xml:space="preserve"> </w:t>
            </w:r>
            <w:proofErr w:type="spellStart"/>
            <w:r w:rsidR="00520753" w:rsidRPr="00B76CCB">
              <w:rPr>
                <w:rFonts w:ascii="Times New Roman" w:hAnsi="Times New Roman" w:cs="Times New Roman"/>
                <w:sz w:val="20"/>
              </w:rPr>
              <w:t>уч.гг</w:t>
            </w:r>
            <w:proofErr w:type="spellEnd"/>
          </w:p>
        </w:tc>
      </w:tr>
    </w:tbl>
    <w:p w:rsidR="007678D3" w:rsidRDefault="007678D3">
      <w:pPr>
        <w:spacing w:line="240" w:lineRule="auto"/>
        <w:rPr>
          <w:rFonts w:ascii="Times New Roman" w:hAnsi="Times New Roman" w:cs="Times New Roman"/>
          <w:b/>
          <w:sz w:val="26"/>
          <w:szCs w:val="26"/>
        </w:rPr>
      </w:pPr>
    </w:p>
    <w:p w:rsidR="007678D3" w:rsidRDefault="00DC6C9E">
      <w:pPr>
        <w:spacing w:line="240" w:lineRule="auto"/>
        <w:outlineLvl w:val="0"/>
        <w:rPr>
          <w:rFonts w:ascii="Times New Roman" w:hAnsi="Times New Roman" w:cs="Times New Roman"/>
          <w:b/>
          <w:sz w:val="26"/>
          <w:szCs w:val="26"/>
        </w:rPr>
      </w:pPr>
      <w:r>
        <w:rPr>
          <w:rFonts w:ascii="Times New Roman" w:hAnsi="Times New Roman" w:cs="Times New Roman"/>
          <w:b/>
          <w:sz w:val="26"/>
          <w:szCs w:val="26"/>
        </w:rPr>
        <w:t>РАЗДЕЛ 2. ОПИСАНИЕ СОДЕРЖАНИЯ ПРАКТИКИ</w:t>
      </w:r>
    </w:p>
    <w:p w:rsidR="007678D3" w:rsidRDefault="007678D3">
      <w:pPr>
        <w:spacing w:line="240" w:lineRule="auto"/>
        <w:ind w:firstLine="709"/>
        <w:jc w:val="both"/>
        <w:rPr>
          <w:rFonts w:ascii="Times New Roman" w:hAnsi="Times New Roman" w:cs="Times New Roman"/>
          <w:sz w:val="26"/>
          <w:szCs w:val="26"/>
        </w:rPr>
      </w:pPr>
    </w:p>
    <w:p w:rsidR="007678D3" w:rsidRDefault="00DC6C9E">
      <w:pPr>
        <w:spacing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2.1. Учебная практика</w:t>
      </w:r>
    </w:p>
    <w:p w:rsidR="007678D3" w:rsidRDefault="00DC6C9E">
      <w:pPr>
        <w:ind w:firstLine="709"/>
        <w:jc w:val="both"/>
        <w:rPr>
          <w:rFonts w:ascii="Times New Roman" w:eastAsia="Times New Roman" w:hAnsi="Times New Roman" w:cs="Times New Roman"/>
          <w:i/>
          <w:sz w:val="26"/>
          <w:szCs w:val="26"/>
        </w:rPr>
      </w:pPr>
      <w:r>
        <w:rPr>
          <w:rFonts w:ascii="Times New Roman" w:hAnsi="Times New Roman" w:cs="Times New Roman"/>
          <w:i/>
          <w:sz w:val="26"/>
          <w:szCs w:val="26"/>
        </w:rPr>
        <w:t xml:space="preserve">2.1.1. </w:t>
      </w:r>
      <w:r>
        <w:rPr>
          <w:rFonts w:ascii="Times New Roman" w:eastAsia="Times New Roman" w:hAnsi="Times New Roman" w:cs="Times New Roman"/>
          <w:i/>
          <w:sz w:val="26"/>
          <w:szCs w:val="26"/>
        </w:rPr>
        <w:t xml:space="preserve">Цели выполнения учебной практики </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закрепление и развитие профессиональных компетенций научно-исследовательской деятельности;</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практическое знакомство с получаемыми в соответствующих дисциплинах ОП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знаниями в области когнитивной </w:t>
      </w:r>
      <w:proofErr w:type="spellStart"/>
      <w:r>
        <w:rPr>
          <w:rFonts w:ascii="Times New Roman" w:eastAsia="Times New Roman" w:hAnsi="Times New Roman" w:cs="Times New Roman"/>
          <w:sz w:val="26"/>
          <w:szCs w:val="26"/>
        </w:rPr>
        <w:t>нейробиологии</w:t>
      </w:r>
      <w:proofErr w:type="spellEnd"/>
      <w:r>
        <w:rPr>
          <w:rFonts w:ascii="Times New Roman" w:eastAsia="Times New Roman" w:hAnsi="Times New Roman" w:cs="Times New Roman"/>
          <w:sz w:val="26"/>
          <w:szCs w:val="26"/>
        </w:rPr>
        <w:t xml:space="preserve">; </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освоение современных методов лабораторной работы, навыков работы с современным оборудованием, а также методов организации научного эксперимента;</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освоение методов сбора, обработки, систематизации и представления, полученных в ходе научного эксперимента данных, их обработки, анализа и визуализации полученных результатов, а также подготовки отчетов о проделанной работе. </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Задачи практики определяются отдельно для каждой практики (в зависимости от ее характера и задач).</w:t>
      </w:r>
    </w:p>
    <w:p w:rsidR="007678D3" w:rsidRDefault="00DC6C9E">
      <w:pPr>
        <w:ind w:firstLine="709"/>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Пререквизиты</w:t>
      </w:r>
      <w:proofErr w:type="spellEnd"/>
      <w:r>
        <w:rPr>
          <w:rFonts w:ascii="Times New Roman" w:eastAsia="Times New Roman" w:hAnsi="Times New Roman" w:cs="Times New Roman"/>
          <w:sz w:val="26"/>
          <w:szCs w:val="26"/>
        </w:rPr>
        <w:t>: освоение предшествующей части образовательной программы в достаточном для прохождения этих видов практической подготовки объеме.</w:t>
      </w:r>
    </w:p>
    <w:p w:rsidR="007678D3" w:rsidRDefault="007678D3">
      <w:pPr>
        <w:ind w:firstLine="709"/>
        <w:jc w:val="both"/>
        <w:rPr>
          <w:rFonts w:ascii="Times New Roman" w:eastAsia="Times New Roman" w:hAnsi="Times New Roman" w:cs="Times New Roman"/>
          <w:sz w:val="26"/>
          <w:szCs w:val="26"/>
        </w:rPr>
      </w:pPr>
    </w:p>
    <w:p w:rsidR="007678D3" w:rsidRDefault="00DC6C9E">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2.1.2. Даты точек контроля</w:t>
      </w:r>
    </w:p>
    <w:p w:rsidR="007678D3" w:rsidRDefault="00DC6C9E">
      <w:pPr>
        <w:pStyle w:val="m-7562852075425810842msolistparagraph"/>
        <w:shd w:val="clear" w:color="auto" w:fill="FFFFFF"/>
        <w:tabs>
          <w:tab w:val="left" w:leader="underscore" w:pos="9072"/>
        </w:tabs>
        <w:spacing w:beforeAutospacing="0" w:afterAutospacing="0" w:line="360" w:lineRule="auto"/>
        <w:jc w:val="center"/>
        <w:outlineLvl w:val="0"/>
        <w:rPr>
          <w:b/>
          <w:sz w:val="26"/>
          <w:szCs w:val="26"/>
        </w:rPr>
      </w:pPr>
      <w:r>
        <w:rPr>
          <w:b/>
          <w:sz w:val="26"/>
          <w:szCs w:val="26"/>
        </w:rPr>
        <w:t>График реализации элементов практической подготовки (ЭПП)</w:t>
      </w:r>
    </w:p>
    <w:tbl>
      <w:tblPr>
        <w:tblStyle w:val="af7"/>
        <w:tblW w:w="5000" w:type="pct"/>
        <w:tblLayout w:type="fixed"/>
        <w:tblLook w:val="04A0" w:firstRow="1" w:lastRow="0" w:firstColumn="1" w:lastColumn="0" w:noHBand="0" w:noVBand="1"/>
      </w:tblPr>
      <w:tblGrid>
        <w:gridCol w:w="2973"/>
        <w:gridCol w:w="3288"/>
        <w:gridCol w:w="3509"/>
      </w:tblGrid>
      <w:tr w:rsidR="007678D3">
        <w:tc>
          <w:tcPr>
            <w:tcW w:w="2976"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Cs w:val="26"/>
              </w:rPr>
            </w:pPr>
            <w:r>
              <w:rPr>
                <w:b/>
                <w:szCs w:val="26"/>
              </w:rPr>
              <w:t>Этап реализации ЭПП</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Cs w:val="26"/>
              </w:rPr>
            </w:pPr>
            <w:r>
              <w:rPr>
                <w:b/>
                <w:szCs w:val="26"/>
              </w:rPr>
              <w:t>Документ</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Cs w:val="26"/>
              </w:rPr>
            </w:pPr>
            <w:r>
              <w:rPr>
                <w:b/>
                <w:szCs w:val="26"/>
              </w:rPr>
              <w:t>Срок сдачи</w:t>
            </w:r>
          </w:p>
        </w:tc>
      </w:tr>
      <w:tr w:rsidR="007678D3">
        <w:tc>
          <w:tcPr>
            <w:tcW w:w="9780" w:type="dxa"/>
            <w:gridSpan w:val="3"/>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Cs w:val="26"/>
              </w:rPr>
            </w:pPr>
            <w:r>
              <w:rPr>
                <w:b/>
                <w:szCs w:val="26"/>
              </w:rPr>
              <w:t>Учебная практика (1 курс)</w:t>
            </w:r>
          </w:p>
        </w:tc>
      </w:tr>
      <w:tr w:rsidR="007678D3">
        <w:tc>
          <w:tcPr>
            <w:tcW w:w="2976" w:type="dxa"/>
          </w:tcPr>
          <w:p w:rsidR="007678D3" w:rsidRDefault="00DC6C9E">
            <w:pPr>
              <w:pStyle w:val="m-7562852075425810842msolistparagraph"/>
              <w:widowControl w:val="0"/>
              <w:numPr>
                <w:ilvl w:val="0"/>
                <w:numId w:val="1"/>
              </w:numPr>
              <w:tabs>
                <w:tab w:val="left" w:pos="2268"/>
                <w:tab w:val="left" w:leader="underscore" w:pos="9072"/>
              </w:tabs>
              <w:spacing w:beforeAutospacing="0" w:afterAutospacing="0"/>
              <w:ind w:left="313" w:hanging="284"/>
              <w:rPr>
                <w:szCs w:val="26"/>
              </w:rPr>
            </w:pPr>
            <w:r>
              <w:rPr>
                <w:szCs w:val="26"/>
              </w:rPr>
              <w:t>Подписание задания</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Подписанное студентом задание</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не позднее даты официального начала ЭПП</w:t>
            </w:r>
          </w:p>
        </w:tc>
      </w:tr>
      <w:tr w:rsidR="007678D3">
        <w:tc>
          <w:tcPr>
            <w:tcW w:w="2976" w:type="dxa"/>
          </w:tcPr>
          <w:p w:rsidR="007678D3" w:rsidRDefault="00DC6C9E">
            <w:pPr>
              <w:pStyle w:val="m-7562852075425810842msolistparagraph"/>
              <w:widowControl w:val="0"/>
              <w:numPr>
                <w:ilvl w:val="0"/>
                <w:numId w:val="1"/>
              </w:numPr>
              <w:tabs>
                <w:tab w:val="left" w:pos="2268"/>
                <w:tab w:val="left" w:leader="underscore" w:pos="9072"/>
              </w:tabs>
              <w:spacing w:beforeAutospacing="0" w:afterAutospacing="0"/>
              <w:ind w:left="313" w:hanging="284"/>
              <w:rPr>
                <w:szCs w:val="26"/>
              </w:rPr>
            </w:pPr>
            <w:r>
              <w:rPr>
                <w:szCs w:val="26"/>
              </w:rPr>
              <w:t>Промежуточный результат</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Лабораторный журнал (дневник)</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определяется руководителем практики</w:t>
            </w:r>
          </w:p>
        </w:tc>
      </w:tr>
      <w:tr w:rsidR="007678D3">
        <w:tc>
          <w:tcPr>
            <w:tcW w:w="2976" w:type="dxa"/>
          </w:tcPr>
          <w:p w:rsidR="007678D3" w:rsidRDefault="00DC6C9E">
            <w:pPr>
              <w:pStyle w:val="m-7562852075425810842msolistparagraph"/>
              <w:widowControl w:val="0"/>
              <w:numPr>
                <w:ilvl w:val="0"/>
                <w:numId w:val="1"/>
              </w:numPr>
              <w:tabs>
                <w:tab w:val="left" w:pos="2268"/>
                <w:tab w:val="left" w:leader="underscore" w:pos="9072"/>
              </w:tabs>
              <w:spacing w:beforeAutospacing="0" w:afterAutospacing="0"/>
              <w:ind w:left="313" w:hanging="284"/>
              <w:rPr>
                <w:szCs w:val="26"/>
              </w:rPr>
            </w:pPr>
            <w:r>
              <w:rPr>
                <w:szCs w:val="26"/>
              </w:rPr>
              <w:t>Итоговый отчет</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Отчет по учебной практике</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не позднее даты официального окончания ЭПП</w:t>
            </w:r>
          </w:p>
        </w:tc>
      </w:tr>
      <w:tr w:rsidR="007678D3">
        <w:tc>
          <w:tcPr>
            <w:tcW w:w="9780" w:type="dxa"/>
            <w:gridSpan w:val="3"/>
          </w:tcPr>
          <w:p w:rsidR="007678D3" w:rsidRDefault="00DC6C9E">
            <w:pPr>
              <w:pStyle w:val="m-7562852075425810842msolistparagraph"/>
              <w:widowControl w:val="0"/>
              <w:tabs>
                <w:tab w:val="left" w:pos="2268"/>
                <w:tab w:val="left" w:leader="underscore" w:pos="9072"/>
              </w:tabs>
              <w:spacing w:beforeAutospacing="0" w:afterAutospacing="0"/>
              <w:jc w:val="center"/>
              <w:rPr>
                <w:b/>
                <w:szCs w:val="26"/>
              </w:rPr>
            </w:pPr>
            <w:r>
              <w:rPr>
                <w:b/>
                <w:szCs w:val="26"/>
              </w:rPr>
              <w:t>Учебная практика (2 курс)</w:t>
            </w:r>
          </w:p>
        </w:tc>
      </w:tr>
      <w:tr w:rsidR="007678D3">
        <w:tc>
          <w:tcPr>
            <w:tcW w:w="2976" w:type="dxa"/>
          </w:tcPr>
          <w:p w:rsidR="007678D3" w:rsidRDefault="00DC6C9E">
            <w:pPr>
              <w:pStyle w:val="m-7562852075425810842msolistparagraph"/>
              <w:widowControl w:val="0"/>
              <w:numPr>
                <w:ilvl w:val="0"/>
                <w:numId w:val="2"/>
              </w:numPr>
              <w:tabs>
                <w:tab w:val="left" w:pos="2268"/>
                <w:tab w:val="left" w:leader="underscore" w:pos="9072"/>
              </w:tabs>
              <w:spacing w:beforeAutospacing="0" w:afterAutospacing="0"/>
              <w:rPr>
                <w:szCs w:val="26"/>
              </w:rPr>
            </w:pPr>
            <w:r>
              <w:rPr>
                <w:szCs w:val="26"/>
              </w:rPr>
              <w:t>Подписание задания</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Подписанное студентом задание</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i/>
                <w:szCs w:val="26"/>
              </w:rPr>
            </w:pPr>
            <w:r>
              <w:rPr>
                <w:szCs w:val="26"/>
              </w:rPr>
              <w:t>не позднее даты официального начала ЭПП</w:t>
            </w:r>
          </w:p>
        </w:tc>
      </w:tr>
      <w:tr w:rsidR="007678D3">
        <w:tc>
          <w:tcPr>
            <w:tcW w:w="2976" w:type="dxa"/>
          </w:tcPr>
          <w:p w:rsidR="007678D3" w:rsidRDefault="00DC6C9E">
            <w:pPr>
              <w:pStyle w:val="m-7562852075425810842msolistparagraph"/>
              <w:widowControl w:val="0"/>
              <w:numPr>
                <w:ilvl w:val="0"/>
                <w:numId w:val="2"/>
              </w:numPr>
              <w:tabs>
                <w:tab w:val="left" w:pos="2268"/>
                <w:tab w:val="left" w:leader="underscore" w:pos="9072"/>
              </w:tabs>
              <w:spacing w:beforeAutospacing="0" w:afterAutospacing="0"/>
              <w:rPr>
                <w:szCs w:val="26"/>
              </w:rPr>
            </w:pPr>
            <w:r>
              <w:rPr>
                <w:szCs w:val="26"/>
              </w:rPr>
              <w:t>Промежуточный результат 1</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Промежуточный отчет (задача № 1)</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в течение 7 календарных дней после завершения выполнения задачи № 1</w:t>
            </w:r>
          </w:p>
        </w:tc>
      </w:tr>
      <w:tr w:rsidR="007678D3">
        <w:tc>
          <w:tcPr>
            <w:tcW w:w="2976" w:type="dxa"/>
          </w:tcPr>
          <w:p w:rsidR="007678D3" w:rsidRDefault="00DC6C9E">
            <w:pPr>
              <w:pStyle w:val="m-7562852075425810842msolistparagraph"/>
              <w:widowControl w:val="0"/>
              <w:numPr>
                <w:ilvl w:val="0"/>
                <w:numId w:val="2"/>
              </w:numPr>
              <w:tabs>
                <w:tab w:val="left" w:pos="2268"/>
                <w:tab w:val="left" w:leader="underscore" w:pos="9072"/>
              </w:tabs>
              <w:spacing w:beforeAutospacing="0" w:afterAutospacing="0"/>
              <w:rPr>
                <w:szCs w:val="26"/>
              </w:rPr>
            </w:pPr>
            <w:r>
              <w:rPr>
                <w:szCs w:val="26"/>
              </w:rPr>
              <w:t>Промежуточный результат 2</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Промежуточный отчет (задача № 2)</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в течение 7 календарных дней после завершения выполнения задачи № 2</w:t>
            </w:r>
          </w:p>
        </w:tc>
      </w:tr>
      <w:tr w:rsidR="007678D3">
        <w:tc>
          <w:tcPr>
            <w:tcW w:w="2976" w:type="dxa"/>
          </w:tcPr>
          <w:p w:rsidR="007678D3" w:rsidRDefault="00DC6C9E">
            <w:pPr>
              <w:pStyle w:val="m-7562852075425810842msolistparagraph"/>
              <w:widowControl w:val="0"/>
              <w:numPr>
                <w:ilvl w:val="0"/>
                <w:numId w:val="2"/>
              </w:numPr>
              <w:tabs>
                <w:tab w:val="left" w:pos="2268"/>
                <w:tab w:val="left" w:leader="underscore" w:pos="9072"/>
              </w:tabs>
              <w:spacing w:beforeAutospacing="0" w:afterAutospacing="0"/>
              <w:rPr>
                <w:szCs w:val="26"/>
              </w:rPr>
            </w:pPr>
            <w:r>
              <w:rPr>
                <w:szCs w:val="26"/>
              </w:rPr>
              <w:t>Итоговый отчет</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Отчет по учебной практике</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i/>
                <w:szCs w:val="26"/>
              </w:rPr>
            </w:pPr>
            <w:r>
              <w:rPr>
                <w:szCs w:val="26"/>
              </w:rPr>
              <w:t>не позднее даты официального окончания ЭПП</w:t>
            </w:r>
          </w:p>
        </w:tc>
      </w:tr>
    </w:tbl>
    <w:p w:rsidR="007678D3" w:rsidRDefault="007678D3">
      <w:pPr>
        <w:spacing w:line="240" w:lineRule="auto"/>
        <w:ind w:firstLine="709"/>
        <w:jc w:val="both"/>
        <w:rPr>
          <w:rFonts w:ascii="Times New Roman" w:hAnsi="Times New Roman" w:cs="Times New Roman"/>
          <w:sz w:val="26"/>
          <w:szCs w:val="26"/>
        </w:rPr>
      </w:pPr>
    </w:p>
    <w:p w:rsidR="007678D3" w:rsidRDefault="00DC6C9E">
      <w:pPr>
        <w:ind w:firstLine="709"/>
        <w:jc w:val="both"/>
        <w:rPr>
          <w:rFonts w:ascii="Times New Roman" w:hAnsi="Times New Roman" w:cs="Times New Roman"/>
          <w:i/>
          <w:sz w:val="26"/>
          <w:szCs w:val="26"/>
        </w:rPr>
      </w:pPr>
      <w:r>
        <w:rPr>
          <w:rFonts w:ascii="Times New Roman" w:hAnsi="Times New Roman" w:cs="Times New Roman"/>
          <w:i/>
          <w:sz w:val="26"/>
          <w:szCs w:val="26"/>
        </w:rPr>
        <w:t>2.1.3. Содержание, особенности освоения</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Учебная практика проводится стационарно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Pr>
          <w:rFonts w:ascii="Times New Roman" w:hAnsi="Times New Roman" w:cs="Times New Roman"/>
          <w:sz w:val="26"/>
          <w:szCs w:val="26"/>
        </w:rPr>
        <w:t>Овчинникова</w:t>
      </w:r>
      <w:proofErr w:type="spellEnd"/>
      <w:r>
        <w:rPr>
          <w:rFonts w:ascii="Times New Roman" w:hAnsi="Times New Roman" w:cs="Times New Roman"/>
          <w:sz w:val="26"/>
          <w:szCs w:val="26"/>
        </w:rPr>
        <w:t xml:space="preserve"> РАН, научных лабораторий НИУ ВШЭ или сторонних организаций.  </w:t>
      </w:r>
    </w:p>
    <w:p w:rsidR="007678D3" w:rsidRDefault="00DC6C9E">
      <w:pPr>
        <w:ind w:firstLine="709"/>
        <w:jc w:val="both"/>
        <w:rPr>
          <w:rFonts w:ascii="Times New Roman" w:hAnsi="Times New Roman" w:cs="Times New Roman"/>
          <w:sz w:val="26"/>
          <w:szCs w:val="26"/>
        </w:rPr>
      </w:pPr>
      <w:r>
        <w:rPr>
          <w:rFonts w:ascii="Times New Roman" w:eastAsia="Times New Roman" w:hAnsi="Times New Roman" w:cs="Times New Roman"/>
          <w:sz w:val="26"/>
          <w:szCs w:val="26"/>
        </w:rPr>
        <w:t>Учебная практика, реализующаяся на 1-2 курсах, состоит из нескольких лабораторных работ, объединенных общими целями и задачами. По решению руководителя практики д</w:t>
      </w:r>
      <w:r>
        <w:rPr>
          <w:rFonts w:ascii="Times New Roman" w:hAnsi="Times New Roman" w:cs="Times New Roman"/>
          <w:sz w:val="26"/>
          <w:szCs w:val="26"/>
        </w:rPr>
        <w:t xml:space="preserve">опускается распределенное (дискретное) прохождение практики в течение учебного года. Участие в проектной деятельности не может быть зачтено за прохождение практики. </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Pr>
          <w:rFonts w:ascii="Times New Roman" w:hAnsi="Times New Roman" w:cs="Times New Roman"/>
          <w:sz w:val="26"/>
          <w:szCs w:val="26"/>
        </w:rPr>
        <w:t xml:space="preserve">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Во время учебной практики студенты должны принимать участие во всех работах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2.1.4. Оценивание и отчетность</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По итогам прохождения учебной практики студенту необходимо предоставить пакет отчетных документов руководителю учебной практики от НИУ ВШЭ.</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Оценивание работы студента осуществляет руководитель практики в соответствии с принципами, указанными в оценочном листе. По окончании проекта руководитель практики заполняет оценочный лист, выставляя оценку за проделанную студентом работу и количество кредитов за объем работы по ЭПП.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Снижение числа кредитов, зачтенных студенту за учебную практику, может произойти, если объем работ по ЭПП выполнен не полностью:</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учебной практики может оценить его работу и зачесть определенное число кредитов по фактическому вкладу;</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учебной практики досрочно отстраняет его от ЭПП.</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учебной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Оценка по 10-бальной шкале выставляется на основании промежуточного(</w:t>
      </w:r>
      <w:proofErr w:type="spellStart"/>
      <w:r>
        <w:rPr>
          <w:rFonts w:ascii="Times New Roman" w:eastAsia="Times New Roman" w:hAnsi="Times New Roman" w:cs="Times New Roman"/>
          <w:sz w:val="26"/>
          <w:szCs w:val="26"/>
        </w:rPr>
        <w:t>ых</w:t>
      </w:r>
      <w:proofErr w:type="spellEnd"/>
      <w:r>
        <w:rPr>
          <w:rFonts w:ascii="Times New Roman" w:eastAsia="Times New Roman" w:hAnsi="Times New Roman" w:cs="Times New Roman"/>
          <w:sz w:val="26"/>
          <w:szCs w:val="26"/>
        </w:rPr>
        <w:t>) результата(</w:t>
      </w:r>
      <w:proofErr w:type="spellStart"/>
      <w:r>
        <w:rPr>
          <w:rFonts w:ascii="Times New Roman" w:eastAsia="Times New Roman" w:hAnsi="Times New Roman" w:cs="Times New Roman"/>
          <w:sz w:val="26"/>
          <w:szCs w:val="26"/>
        </w:rPr>
        <w:t>ов</w:t>
      </w:r>
      <w:proofErr w:type="spellEnd"/>
      <w:r>
        <w:rPr>
          <w:rFonts w:ascii="Times New Roman" w:eastAsia="Times New Roman" w:hAnsi="Times New Roman" w:cs="Times New Roman"/>
          <w:sz w:val="26"/>
          <w:szCs w:val="26"/>
        </w:rPr>
        <w:t>) и отчета по учебной практике.</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Итоговая оценка за прохождение учебной практики для студентов 1 курса рассчитывается по следующей формуле:</w:t>
      </w:r>
    </w:p>
    <w:p w:rsidR="007678D3" w:rsidRDefault="007678D3">
      <w:pPr>
        <w:ind w:firstLine="567"/>
        <w:jc w:val="both"/>
        <w:rPr>
          <w:rFonts w:ascii="Times New Roman" w:eastAsia="Times New Roman" w:hAnsi="Times New Roman" w:cs="Times New Roman"/>
          <w:sz w:val="26"/>
          <w:szCs w:val="26"/>
        </w:rPr>
      </w:pPr>
    </w:p>
    <w:p w:rsidR="007678D3" w:rsidRDefault="00DC6C9E">
      <w:pPr>
        <w:ind w:firstLine="567"/>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О = 0,5 * О</w:t>
      </w:r>
      <w:r>
        <w:rPr>
          <w:rFonts w:ascii="Times New Roman" w:eastAsia="Times New Roman" w:hAnsi="Times New Roman" w:cs="Times New Roman"/>
          <w:sz w:val="26"/>
          <w:szCs w:val="26"/>
          <w:vertAlign w:val="subscript"/>
        </w:rPr>
        <w:t>п</w:t>
      </w:r>
      <w:r>
        <w:rPr>
          <w:rFonts w:ascii="Times New Roman" w:eastAsia="Times New Roman" w:hAnsi="Times New Roman" w:cs="Times New Roman"/>
          <w:sz w:val="26"/>
          <w:szCs w:val="26"/>
        </w:rPr>
        <w:t xml:space="preserve"> + 0,5 * </w:t>
      </w:r>
      <w:proofErr w:type="spellStart"/>
      <w:proofErr w:type="gram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rPr>
        <w:t xml:space="preserve"> </w:t>
      </w:r>
      <w:r>
        <w:rPr>
          <w:rFonts w:ascii="Times New Roman" w:eastAsia="Times New Roman" w:hAnsi="Times New Roman" w:cs="Times New Roman"/>
          <w:sz w:val="26"/>
          <w:szCs w:val="26"/>
        </w:rPr>
        <w:t>,</w:t>
      </w:r>
      <w:proofErr w:type="gramEnd"/>
    </w:p>
    <w:p w:rsidR="007678D3" w:rsidRDefault="007678D3">
      <w:pPr>
        <w:ind w:firstLine="567"/>
        <w:jc w:val="both"/>
        <w:rPr>
          <w:rFonts w:ascii="Times New Roman" w:eastAsia="Times New Roman" w:hAnsi="Times New Roman" w:cs="Times New Roman"/>
          <w:sz w:val="26"/>
          <w:szCs w:val="26"/>
        </w:rPr>
      </w:pP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где </w:t>
      </w:r>
      <w:proofErr w:type="gramStart"/>
      <w:r>
        <w:rPr>
          <w:rFonts w:ascii="Times New Roman" w:eastAsia="Times New Roman" w:hAnsi="Times New Roman" w:cs="Times New Roman"/>
          <w:sz w:val="26"/>
          <w:szCs w:val="26"/>
        </w:rPr>
        <w:t>О</w:t>
      </w:r>
      <w:proofErr w:type="gramEnd"/>
      <w:r>
        <w:rPr>
          <w:rFonts w:ascii="Times New Roman" w:eastAsia="Times New Roman" w:hAnsi="Times New Roman" w:cs="Times New Roman"/>
          <w:sz w:val="26"/>
          <w:szCs w:val="26"/>
        </w:rPr>
        <w:t xml:space="preserve"> – итоговая оценка по 10-бальной шкале,</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п</w:t>
      </w:r>
      <w:r>
        <w:rPr>
          <w:rFonts w:ascii="Times New Roman" w:eastAsia="Times New Roman" w:hAnsi="Times New Roman" w:cs="Times New Roman"/>
          <w:sz w:val="26"/>
          <w:szCs w:val="26"/>
        </w:rPr>
        <w:t xml:space="preserve"> – оценка за промежуточный результат: лабораторный журнал (дневник),</w:t>
      </w:r>
    </w:p>
    <w:p w:rsidR="007678D3" w:rsidRDefault="00DC6C9E">
      <w:pPr>
        <w:ind w:firstLine="567"/>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rPr>
        <w:t xml:space="preserve"> – оценка за отчет по учебной практике.</w:t>
      </w:r>
    </w:p>
    <w:p w:rsidR="007678D3" w:rsidRDefault="007678D3">
      <w:pPr>
        <w:ind w:firstLine="567"/>
        <w:jc w:val="both"/>
        <w:rPr>
          <w:rFonts w:ascii="Times New Roman" w:eastAsia="Times New Roman" w:hAnsi="Times New Roman" w:cs="Times New Roman"/>
          <w:sz w:val="26"/>
          <w:szCs w:val="26"/>
        </w:rPr>
      </w:pP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Итоговая оценка</w:t>
      </w:r>
      <w:r>
        <w:rPr>
          <w:rFonts w:ascii="Times New Roman" w:eastAsia="Times New Roman" w:hAnsi="Times New Roman" w:cs="Times New Roman"/>
          <w:sz w:val="26"/>
          <w:szCs w:val="26"/>
        </w:rPr>
        <w:t xml:space="preserve"> за прохождение учебной практики для студентов 2 курса рассчитывается по следующей формуле:</w:t>
      </w:r>
    </w:p>
    <w:p w:rsidR="007678D3" w:rsidRDefault="007678D3">
      <w:pPr>
        <w:ind w:firstLine="567"/>
        <w:jc w:val="both"/>
        <w:rPr>
          <w:rFonts w:ascii="Times New Roman" w:eastAsia="Times New Roman" w:hAnsi="Times New Roman" w:cs="Times New Roman"/>
          <w:sz w:val="26"/>
          <w:szCs w:val="26"/>
        </w:rPr>
      </w:pPr>
    </w:p>
    <w:p w:rsidR="007678D3" w:rsidRDefault="00DC6C9E">
      <w:pPr>
        <w:ind w:firstLine="567"/>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О = 0,3 * О</w:t>
      </w:r>
      <w:r>
        <w:rPr>
          <w:rFonts w:ascii="Times New Roman" w:eastAsia="Times New Roman" w:hAnsi="Times New Roman" w:cs="Times New Roman"/>
          <w:sz w:val="26"/>
          <w:szCs w:val="26"/>
          <w:vertAlign w:val="subscript"/>
        </w:rPr>
        <w:t>п1</w:t>
      </w:r>
      <w:r>
        <w:rPr>
          <w:rFonts w:ascii="Times New Roman" w:eastAsia="Times New Roman" w:hAnsi="Times New Roman" w:cs="Times New Roman"/>
          <w:sz w:val="26"/>
          <w:szCs w:val="26"/>
        </w:rPr>
        <w:t xml:space="preserve"> + 0,3 * О</w:t>
      </w:r>
      <w:r>
        <w:rPr>
          <w:rFonts w:ascii="Times New Roman" w:eastAsia="Times New Roman" w:hAnsi="Times New Roman" w:cs="Times New Roman"/>
          <w:sz w:val="26"/>
          <w:szCs w:val="26"/>
          <w:vertAlign w:val="subscript"/>
        </w:rPr>
        <w:t xml:space="preserve"> п2</w:t>
      </w:r>
      <w:r>
        <w:rPr>
          <w:rFonts w:ascii="Times New Roman" w:eastAsia="Times New Roman" w:hAnsi="Times New Roman" w:cs="Times New Roman"/>
          <w:sz w:val="26"/>
          <w:szCs w:val="26"/>
        </w:rPr>
        <w:t xml:space="preserve"> + 0,4 * </w:t>
      </w:r>
      <w:proofErr w:type="spell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p>
    <w:p w:rsidR="007678D3" w:rsidRDefault="007678D3">
      <w:pPr>
        <w:ind w:firstLine="567"/>
        <w:jc w:val="both"/>
        <w:rPr>
          <w:rFonts w:ascii="Times New Roman" w:eastAsia="Times New Roman" w:hAnsi="Times New Roman" w:cs="Times New Roman"/>
          <w:sz w:val="26"/>
          <w:szCs w:val="26"/>
        </w:rPr>
      </w:pP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где </w:t>
      </w:r>
      <w:proofErr w:type="gramStart"/>
      <w:r>
        <w:rPr>
          <w:rFonts w:ascii="Times New Roman" w:eastAsia="Times New Roman" w:hAnsi="Times New Roman" w:cs="Times New Roman"/>
          <w:sz w:val="26"/>
          <w:szCs w:val="26"/>
        </w:rPr>
        <w:t>О</w:t>
      </w:r>
      <w:proofErr w:type="gramEnd"/>
      <w:r>
        <w:rPr>
          <w:rFonts w:ascii="Times New Roman" w:eastAsia="Times New Roman" w:hAnsi="Times New Roman" w:cs="Times New Roman"/>
          <w:sz w:val="26"/>
          <w:szCs w:val="26"/>
        </w:rPr>
        <w:t xml:space="preserve"> – итоговая оценка по 10-бальной шкале,</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п1-2</w:t>
      </w:r>
      <w:r>
        <w:rPr>
          <w:rFonts w:ascii="Times New Roman" w:eastAsia="Times New Roman" w:hAnsi="Times New Roman" w:cs="Times New Roman"/>
          <w:sz w:val="26"/>
          <w:szCs w:val="26"/>
        </w:rPr>
        <w:t xml:space="preserve"> – оценка за промежуточный отчет по задачам 1-2,</w:t>
      </w:r>
    </w:p>
    <w:p w:rsidR="007678D3" w:rsidRDefault="00DC6C9E">
      <w:pPr>
        <w:ind w:firstLine="567"/>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rPr>
        <w:t xml:space="preserve"> – оценка за отчет по учебной практике.</w:t>
      </w:r>
    </w:p>
    <w:p w:rsidR="007678D3" w:rsidRDefault="007678D3">
      <w:pPr>
        <w:ind w:firstLine="567"/>
        <w:jc w:val="both"/>
        <w:rPr>
          <w:rFonts w:ascii="Times New Roman" w:eastAsia="Times New Roman" w:hAnsi="Times New Roman" w:cs="Times New Roman"/>
          <w:sz w:val="26"/>
          <w:szCs w:val="26"/>
        </w:rPr>
      </w:pP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Итоговая оценка округляется по арифметическим правилам.</w:t>
      </w:r>
    </w:p>
    <w:p w:rsidR="007678D3" w:rsidRDefault="00DC6C9E">
      <w:pPr>
        <w:ind w:firstLine="567"/>
        <w:jc w:val="both"/>
        <w:rPr>
          <w:rFonts w:ascii="Times New Roman" w:hAnsi="Times New Roman" w:cs="Times New Roman"/>
          <w:sz w:val="26"/>
          <w:szCs w:val="26"/>
        </w:rPr>
      </w:pPr>
      <w:r>
        <w:rPr>
          <w:rFonts w:ascii="Times New Roman" w:eastAsia="Times New Roman" w:hAnsi="Times New Roman" w:cs="Times New Roman"/>
          <w:sz w:val="26"/>
          <w:szCs w:val="26"/>
        </w:rPr>
        <w:t xml:space="preserve">Подробные требования к отчетности и формула оценивания представлены в </w:t>
      </w:r>
      <w:r>
        <w:rPr>
          <w:rFonts w:ascii="Times New Roman" w:hAnsi="Times New Roman" w:cs="Times New Roman"/>
          <w:sz w:val="26"/>
          <w:szCs w:val="26"/>
        </w:rPr>
        <w:t>Краткой инструкции по прохождению учебной практики, разрабатываемой и утверждаемой Академическим советом образовательной программы.</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2.1.5. Ресурсы, описание материально-технической базы, необходимой для реализации ЭПП)</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которое должно удовлетворять действующим санитарным и противопожарным нормам, а также требованиям техники безопасности при проведении работ.</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7678D3" w:rsidRDefault="00DC6C9E">
      <w:pPr>
        <w:shd w:val="clear" w:color="auto" w:fill="FFFFFF"/>
        <w:ind w:firstLine="709"/>
        <w:jc w:val="both"/>
        <w:rPr>
          <w:rFonts w:ascii="Times New Roman" w:hAnsi="Times New Roman" w:cs="Times New Roman"/>
          <w:i/>
          <w:sz w:val="26"/>
          <w:szCs w:val="26"/>
        </w:rPr>
      </w:pPr>
      <w:r>
        <w:rPr>
          <w:rFonts w:ascii="Times New Roman" w:hAnsi="Times New Roman" w:cs="Times New Roman"/>
          <w:i/>
          <w:sz w:val="26"/>
          <w:szCs w:val="26"/>
        </w:rPr>
        <w:t>2.1.6. Особенности выполнения заданий по ЭПП в условиях ограничительных или иных мер.</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2.1.7. Иные материалы и другая информация по решению разработчика.</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Академическим советом ОП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 разрабатывается и утверждается Краткая инструкция по прохождению учебной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7678D3" w:rsidRDefault="007678D3">
      <w:pPr>
        <w:spacing w:line="240" w:lineRule="auto"/>
        <w:ind w:firstLine="709"/>
        <w:jc w:val="both"/>
        <w:rPr>
          <w:rFonts w:ascii="Times New Roman" w:hAnsi="Times New Roman" w:cs="Times New Roman"/>
          <w:sz w:val="26"/>
          <w:szCs w:val="26"/>
        </w:rPr>
      </w:pPr>
    </w:p>
    <w:p w:rsidR="007678D3" w:rsidRDefault="00DC6C9E">
      <w:pPr>
        <w:spacing w:line="240" w:lineRule="auto"/>
        <w:ind w:firstLine="709"/>
        <w:jc w:val="both"/>
        <w:outlineLvl w:val="0"/>
        <w:rPr>
          <w:rFonts w:ascii="Times New Roman" w:hAnsi="Times New Roman" w:cs="Times New Roman"/>
          <w:b/>
          <w:sz w:val="26"/>
          <w:szCs w:val="26"/>
        </w:rPr>
      </w:pPr>
      <w:r>
        <w:rPr>
          <w:rFonts w:ascii="Times New Roman" w:hAnsi="Times New Roman" w:cs="Times New Roman"/>
          <w:b/>
          <w:sz w:val="26"/>
          <w:szCs w:val="26"/>
        </w:rPr>
        <w:t>2.2. Научно-исследовательская практика</w:t>
      </w:r>
    </w:p>
    <w:p w:rsidR="007678D3" w:rsidRDefault="00DC6C9E">
      <w:pPr>
        <w:ind w:firstLine="709"/>
        <w:jc w:val="both"/>
        <w:outlineLvl w:val="0"/>
        <w:rPr>
          <w:rFonts w:ascii="Times New Roman" w:eastAsia="Times New Roman" w:hAnsi="Times New Roman" w:cs="Times New Roman"/>
          <w:i/>
          <w:sz w:val="26"/>
          <w:szCs w:val="26"/>
        </w:rPr>
      </w:pPr>
      <w:r>
        <w:rPr>
          <w:rFonts w:ascii="Times New Roman" w:hAnsi="Times New Roman" w:cs="Times New Roman"/>
          <w:i/>
          <w:sz w:val="26"/>
          <w:szCs w:val="26"/>
        </w:rPr>
        <w:t xml:space="preserve">2.2.1. </w:t>
      </w:r>
      <w:r>
        <w:rPr>
          <w:rFonts w:ascii="Times New Roman" w:eastAsia="Times New Roman" w:hAnsi="Times New Roman" w:cs="Times New Roman"/>
          <w:i/>
          <w:sz w:val="26"/>
          <w:szCs w:val="26"/>
        </w:rPr>
        <w:t>Цели выполнения научно-исследовательской практики</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расширение практических компетенций, полученных в ходе изучения дисциплин блока </w:t>
      </w:r>
      <w:proofErr w:type="spellStart"/>
      <w:r>
        <w:rPr>
          <w:rFonts w:ascii="Times New Roman" w:eastAsia="Times New Roman" w:hAnsi="Times New Roman" w:cs="Times New Roman"/>
          <w:sz w:val="26"/>
          <w:szCs w:val="26"/>
        </w:rPr>
        <w:t>Major</w:t>
      </w:r>
      <w:proofErr w:type="spellEnd"/>
      <w:r>
        <w:rPr>
          <w:rFonts w:ascii="Times New Roman" w:eastAsia="Times New Roman" w:hAnsi="Times New Roman" w:cs="Times New Roman"/>
          <w:sz w:val="26"/>
          <w:szCs w:val="26"/>
        </w:rPr>
        <w:t>;</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закрепление и развитие профессиональных компетенций научно-исследовательской и проектной деятельности;</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приобретение навыков практической работы в различных областях биологии и биотехнологии, необходимых для дальнейшей профессиональной деятельности;</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работы со справочными системами, поиском и обработкой научной информации в профессиональной области (биология);</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критического анализа научной литературы и систематизации научно-технической информации, полученной из разных научных источников;</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академического письма;</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подготовка обзора текущего состояния исследований в выбранной для выполнения ВКР области науки.</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Задачи практики определяются отдельно для каждой практики (в зависимости от ее характера и задач).</w:t>
      </w:r>
    </w:p>
    <w:p w:rsidR="007678D3" w:rsidRDefault="00DC6C9E">
      <w:pPr>
        <w:ind w:firstLine="709"/>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Пререквизиты</w:t>
      </w:r>
      <w:proofErr w:type="spellEnd"/>
      <w:r>
        <w:rPr>
          <w:rFonts w:ascii="Times New Roman" w:eastAsia="Times New Roman" w:hAnsi="Times New Roman" w:cs="Times New Roman"/>
          <w:sz w:val="26"/>
          <w:szCs w:val="26"/>
        </w:rPr>
        <w:t>: освоение предшествующей части образовательной программы в достаточном для прохождения этих видов практической подготовки объеме.</w:t>
      </w:r>
    </w:p>
    <w:p w:rsidR="007678D3" w:rsidRDefault="00DC6C9E">
      <w:pPr>
        <w:ind w:firstLine="709"/>
        <w:jc w:val="both"/>
        <w:outlineLvl w:val="0"/>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2.2.2. Даты точек контроля </w:t>
      </w:r>
    </w:p>
    <w:p w:rsidR="007678D3" w:rsidRDefault="00DC6C9E">
      <w:pPr>
        <w:pStyle w:val="m-7562852075425810842msolistparagraph"/>
        <w:shd w:val="clear" w:color="auto" w:fill="FFFFFF"/>
        <w:tabs>
          <w:tab w:val="left" w:leader="underscore" w:pos="9072"/>
        </w:tabs>
        <w:spacing w:beforeAutospacing="0" w:afterAutospacing="0" w:line="360" w:lineRule="auto"/>
        <w:jc w:val="center"/>
        <w:outlineLvl w:val="0"/>
        <w:rPr>
          <w:b/>
          <w:sz w:val="26"/>
          <w:szCs w:val="26"/>
        </w:rPr>
      </w:pPr>
      <w:r>
        <w:rPr>
          <w:b/>
          <w:sz w:val="26"/>
          <w:szCs w:val="26"/>
        </w:rPr>
        <w:t>График реализации элементов практической подготовки (ЭПП)</w:t>
      </w:r>
    </w:p>
    <w:tbl>
      <w:tblPr>
        <w:tblStyle w:val="af7"/>
        <w:tblW w:w="5000" w:type="pct"/>
        <w:tblLayout w:type="fixed"/>
        <w:tblLook w:val="04A0" w:firstRow="1" w:lastRow="0" w:firstColumn="1" w:lastColumn="0" w:noHBand="0" w:noVBand="1"/>
      </w:tblPr>
      <w:tblGrid>
        <w:gridCol w:w="2973"/>
        <w:gridCol w:w="3288"/>
        <w:gridCol w:w="3509"/>
      </w:tblGrid>
      <w:tr w:rsidR="007678D3">
        <w:tc>
          <w:tcPr>
            <w:tcW w:w="2976"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Cs w:val="26"/>
              </w:rPr>
            </w:pPr>
            <w:r>
              <w:rPr>
                <w:b/>
                <w:szCs w:val="26"/>
              </w:rPr>
              <w:t>Этап реализации ЭПП</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Cs w:val="26"/>
              </w:rPr>
            </w:pPr>
            <w:r>
              <w:rPr>
                <w:b/>
                <w:szCs w:val="26"/>
              </w:rPr>
              <w:t>Документ</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Cs w:val="26"/>
              </w:rPr>
            </w:pPr>
            <w:r>
              <w:rPr>
                <w:b/>
                <w:szCs w:val="26"/>
              </w:rPr>
              <w:t>Срок сдачи</w:t>
            </w:r>
          </w:p>
        </w:tc>
      </w:tr>
      <w:tr w:rsidR="007678D3">
        <w:tc>
          <w:tcPr>
            <w:tcW w:w="2976" w:type="dxa"/>
          </w:tcPr>
          <w:p w:rsidR="007678D3" w:rsidRDefault="00DC6C9E">
            <w:pPr>
              <w:pStyle w:val="m-7562852075425810842msolistparagraph"/>
              <w:widowControl w:val="0"/>
              <w:numPr>
                <w:ilvl w:val="0"/>
                <w:numId w:val="3"/>
              </w:numPr>
              <w:tabs>
                <w:tab w:val="left" w:pos="2268"/>
                <w:tab w:val="left" w:leader="underscore" w:pos="9072"/>
              </w:tabs>
              <w:spacing w:beforeAutospacing="0" w:afterAutospacing="0"/>
              <w:ind w:left="313" w:hanging="284"/>
              <w:rPr>
                <w:szCs w:val="26"/>
              </w:rPr>
            </w:pPr>
            <w:r>
              <w:rPr>
                <w:szCs w:val="26"/>
              </w:rPr>
              <w:t>Подписание задания</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Подписанное студентом задание</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не позднее даты официального начала ЭПП</w:t>
            </w:r>
          </w:p>
        </w:tc>
      </w:tr>
      <w:tr w:rsidR="007678D3">
        <w:tc>
          <w:tcPr>
            <w:tcW w:w="2976" w:type="dxa"/>
          </w:tcPr>
          <w:p w:rsidR="007678D3" w:rsidRDefault="00DC6C9E">
            <w:pPr>
              <w:pStyle w:val="m-7562852075425810842msolistparagraph"/>
              <w:widowControl w:val="0"/>
              <w:numPr>
                <w:ilvl w:val="0"/>
                <w:numId w:val="3"/>
              </w:numPr>
              <w:tabs>
                <w:tab w:val="left" w:pos="2268"/>
                <w:tab w:val="left" w:leader="underscore" w:pos="9072"/>
              </w:tabs>
              <w:spacing w:beforeAutospacing="0" w:afterAutospacing="0"/>
              <w:ind w:left="313" w:hanging="284"/>
              <w:rPr>
                <w:szCs w:val="26"/>
              </w:rPr>
            </w:pPr>
            <w:r>
              <w:rPr>
                <w:szCs w:val="26"/>
              </w:rPr>
              <w:t>Промежуточный результат 1</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Первый вариант проекта ВКР</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определяется руководителем практики, но не позднее 15 декабря соответствующего учебного года</w:t>
            </w:r>
          </w:p>
        </w:tc>
      </w:tr>
      <w:tr w:rsidR="007678D3">
        <w:tc>
          <w:tcPr>
            <w:tcW w:w="2976" w:type="dxa"/>
          </w:tcPr>
          <w:p w:rsidR="007678D3" w:rsidRDefault="00DC6C9E">
            <w:pPr>
              <w:pStyle w:val="m-7562852075425810842msolistparagraph"/>
              <w:widowControl w:val="0"/>
              <w:numPr>
                <w:ilvl w:val="0"/>
                <w:numId w:val="3"/>
              </w:numPr>
              <w:tabs>
                <w:tab w:val="left" w:pos="2268"/>
                <w:tab w:val="left" w:leader="underscore" w:pos="9072"/>
              </w:tabs>
              <w:spacing w:beforeAutospacing="0" w:afterAutospacing="0"/>
              <w:ind w:left="313" w:hanging="284"/>
              <w:rPr>
                <w:szCs w:val="26"/>
              </w:rPr>
            </w:pPr>
            <w:r>
              <w:rPr>
                <w:szCs w:val="26"/>
              </w:rPr>
              <w:t>Промежуточный результат 2</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Промежуточный отчет</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определяется руководителем практики</w:t>
            </w:r>
          </w:p>
        </w:tc>
      </w:tr>
      <w:tr w:rsidR="007678D3">
        <w:tc>
          <w:tcPr>
            <w:tcW w:w="2976" w:type="dxa"/>
          </w:tcPr>
          <w:p w:rsidR="007678D3" w:rsidRDefault="00DC6C9E">
            <w:pPr>
              <w:pStyle w:val="m-7562852075425810842msolistparagraph"/>
              <w:widowControl w:val="0"/>
              <w:numPr>
                <w:ilvl w:val="0"/>
                <w:numId w:val="3"/>
              </w:numPr>
              <w:tabs>
                <w:tab w:val="left" w:pos="2268"/>
                <w:tab w:val="left" w:leader="underscore" w:pos="9072"/>
              </w:tabs>
              <w:spacing w:beforeAutospacing="0" w:afterAutospacing="0"/>
              <w:ind w:left="313" w:hanging="284"/>
              <w:rPr>
                <w:szCs w:val="26"/>
              </w:rPr>
            </w:pPr>
            <w:r>
              <w:rPr>
                <w:szCs w:val="26"/>
              </w:rPr>
              <w:t>Итоговый отчет</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Отчет по научно-исследовательской практике</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Cs w:val="26"/>
              </w:rPr>
            </w:pPr>
            <w:r>
              <w:rPr>
                <w:szCs w:val="26"/>
              </w:rPr>
              <w:t>не позднее даты официального окончания ЭПП</w:t>
            </w:r>
          </w:p>
        </w:tc>
      </w:tr>
    </w:tbl>
    <w:p w:rsidR="007678D3" w:rsidRDefault="007678D3">
      <w:pPr>
        <w:spacing w:line="240" w:lineRule="auto"/>
        <w:ind w:firstLine="709"/>
        <w:jc w:val="both"/>
        <w:rPr>
          <w:rFonts w:ascii="Times New Roman" w:hAnsi="Times New Roman" w:cs="Times New Roman"/>
          <w:sz w:val="26"/>
          <w:szCs w:val="26"/>
        </w:rPr>
      </w:pPr>
    </w:p>
    <w:p w:rsidR="007678D3" w:rsidRDefault="00DC6C9E">
      <w:pPr>
        <w:ind w:firstLine="709"/>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2.2.3. Содержание, особенности освоения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Научно-исследовательская практика проводится преимущественно стационарно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Pr>
          <w:rFonts w:ascii="Times New Roman" w:hAnsi="Times New Roman" w:cs="Times New Roman"/>
          <w:sz w:val="26"/>
          <w:szCs w:val="26"/>
        </w:rPr>
        <w:t>Овчинникова</w:t>
      </w:r>
      <w:proofErr w:type="spellEnd"/>
      <w:r>
        <w:rPr>
          <w:rFonts w:ascii="Times New Roman" w:hAnsi="Times New Roman" w:cs="Times New Roman"/>
          <w:sz w:val="26"/>
          <w:szCs w:val="26"/>
        </w:rPr>
        <w:t xml:space="preserve"> РАН, научных лабораторий НИУ ВШЭ или сторонних организаций. В особых случаях (</w:t>
      </w:r>
      <w:proofErr w:type="gramStart"/>
      <w:r>
        <w:rPr>
          <w:rFonts w:ascii="Times New Roman" w:hAnsi="Times New Roman" w:cs="Times New Roman"/>
          <w:sz w:val="26"/>
          <w:szCs w:val="26"/>
        </w:rPr>
        <w:t>или</w:t>
      </w:r>
      <w:proofErr w:type="gramEnd"/>
      <w:r>
        <w:rPr>
          <w:rFonts w:ascii="Times New Roman" w:hAnsi="Times New Roman" w:cs="Times New Roman"/>
          <w:sz w:val="26"/>
          <w:szCs w:val="26"/>
        </w:rPr>
        <w:t xml:space="preserve"> когда это не влияет на качество прохождения практики) допускается дистанционное прохождение практики.</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Научно-исследовательская практика является обязательным элементом практической подготовки (ЭПП) студентов ОП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Она закрепляет и расширяет навыки поиска и анализа научной литературы, подготовки аналитического обзора литературы по направлению исследований, проводимых студентом в рамках подготовки к ВКР, оформления научно-исследовательской документации, а также позволяет студентам овладеть современными методами исследований и получить первичные данные для выбора направления ВКР и проверки гипотез для определения оптимального варианта решения поставленных в ней задач. Реализация научно-исследовательской практики способствует углублению теоретической подготовки студента, приобретению и совершенствованию практических навыков и компетенций по профилю ОП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опыта самостоятельной исследовательской работы в сфере когнитивной </w:t>
      </w:r>
      <w:proofErr w:type="spellStart"/>
      <w:r>
        <w:rPr>
          <w:rFonts w:ascii="Times New Roman" w:eastAsia="Times New Roman" w:hAnsi="Times New Roman" w:cs="Times New Roman"/>
          <w:sz w:val="26"/>
          <w:szCs w:val="26"/>
        </w:rPr>
        <w:t>нейробиологии</w:t>
      </w:r>
      <w:proofErr w:type="spellEnd"/>
      <w:r>
        <w:rPr>
          <w:rFonts w:ascii="Times New Roman" w:eastAsia="Times New Roman" w:hAnsi="Times New Roman" w:cs="Times New Roman"/>
          <w:sz w:val="26"/>
          <w:szCs w:val="26"/>
        </w:rPr>
        <w:t xml:space="preserve">.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Pr>
          <w:rFonts w:ascii="Times New Roman" w:hAnsi="Times New Roman" w:cs="Times New Roman"/>
          <w:sz w:val="26"/>
          <w:szCs w:val="26"/>
        </w:rPr>
        <w:t xml:space="preserve">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r>
        <w:rPr>
          <w:rFonts w:ascii="Times New Roman" w:hAnsi="Times New Roman" w:cs="Times New Roman"/>
          <w:sz w:val="26"/>
          <w:szCs w:val="26"/>
        </w:rPr>
        <w:t xml:space="preserve">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2.2.4. Оценивание и отчетность</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итогам прохождения практики студенту необходимо предоставить пакет отчетных документов руководителю практики от НИУ ВШЭ.</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Оценивание работы студента осуществляет руководитель практики в соответствии с принципами, указанными в оценочном листе. По окончании проекта </w:t>
      </w:r>
      <w:r>
        <w:rPr>
          <w:rFonts w:ascii="Times New Roman" w:hAnsi="Times New Roman" w:cs="Times New Roman"/>
          <w:sz w:val="26"/>
          <w:szCs w:val="26"/>
        </w:rPr>
        <w:lastRenderedPageBreak/>
        <w:t xml:space="preserve">руководитель практики заполняет оценочный лист, выставляя оценку за проделанную студентом работу и количество кредитов за объем работы по ЭПП.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практики досрочно отстраняет его от ЭПП.</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Оценка по 10-бальной шкале выставляется на основании промежуточных результатов и итогового отчета по практике.</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Итоговая оценка</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за прохождение научно-исследовательской практики рассчитывается по следующей формуле:</w:t>
      </w:r>
    </w:p>
    <w:p w:rsidR="007678D3" w:rsidRDefault="007678D3">
      <w:pPr>
        <w:ind w:firstLine="567"/>
        <w:jc w:val="both"/>
        <w:rPr>
          <w:rFonts w:ascii="Times New Roman" w:eastAsia="Times New Roman" w:hAnsi="Times New Roman" w:cs="Times New Roman"/>
          <w:sz w:val="26"/>
          <w:szCs w:val="26"/>
        </w:rPr>
      </w:pPr>
    </w:p>
    <w:p w:rsidR="007678D3" w:rsidRDefault="00DC6C9E">
      <w:pPr>
        <w:ind w:firstLine="567"/>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О = 0,3 * О</w:t>
      </w:r>
      <w:r>
        <w:rPr>
          <w:rFonts w:ascii="Times New Roman" w:eastAsia="Times New Roman" w:hAnsi="Times New Roman" w:cs="Times New Roman"/>
          <w:sz w:val="26"/>
          <w:szCs w:val="26"/>
          <w:vertAlign w:val="subscript"/>
        </w:rPr>
        <w:t>п1</w:t>
      </w:r>
      <w:r>
        <w:rPr>
          <w:rFonts w:ascii="Times New Roman" w:eastAsia="Times New Roman" w:hAnsi="Times New Roman" w:cs="Times New Roman"/>
          <w:sz w:val="26"/>
          <w:szCs w:val="26"/>
        </w:rPr>
        <w:t xml:space="preserve"> +0,2 * О</w:t>
      </w:r>
      <w:r>
        <w:rPr>
          <w:rFonts w:ascii="Times New Roman" w:eastAsia="Times New Roman" w:hAnsi="Times New Roman" w:cs="Times New Roman"/>
          <w:sz w:val="26"/>
          <w:szCs w:val="26"/>
          <w:vertAlign w:val="subscript"/>
        </w:rPr>
        <w:t>п2</w:t>
      </w:r>
      <w:r>
        <w:rPr>
          <w:rFonts w:ascii="Times New Roman" w:eastAsia="Times New Roman" w:hAnsi="Times New Roman" w:cs="Times New Roman"/>
          <w:sz w:val="26"/>
          <w:szCs w:val="26"/>
        </w:rPr>
        <w:t xml:space="preserve"> + 0,5 * </w:t>
      </w:r>
      <w:proofErr w:type="spellStart"/>
      <w:proofErr w:type="gram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rPr>
        <w:t xml:space="preserve"> </w:t>
      </w:r>
      <w:r>
        <w:rPr>
          <w:rFonts w:ascii="Times New Roman" w:eastAsia="Times New Roman" w:hAnsi="Times New Roman" w:cs="Times New Roman"/>
          <w:sz w:val="26"/>
          <w:szCs w:val="26"/>
        </w:rPr>
        <w:t>,</w:t>
      </w:r>
      <w:proofErr w:type="gramEnd"/>
    </w:p>
    <w:p w:rsidR="007678D3" w:rsidRDefault="007678D3">
      <w:pPr>
        <w:ind w:firstLine="567"/>
        <w:jc w:val="both"/>
        <w:rPr>
          <w:rFonts w:ascii="Times New Roman" w:eastAsia="Times New Roman" w:hAnsi="Times New Roman" w:cs="Times New Roman"/>
          <w:sz w:val="26"/>
          <w:szCs w:val="26"/>
        </w:rPr>
      </w:pP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где </w:t>
      </w:r>
      <w:proofErr w:type="gramStart"/>
      <w:r>
        <w:rPr>
          <w:rFonts w:ascii="Times New Roman" w:eastAsia="Times New Roman" w:hAnsi="Times New Roman" w:cs="Times New Roman"/>
          <w:sz w:val="26"/>
          <w:szCs w:val="26"/>
        </w:rPr>
        <w:t>О</w:t>
      </w:r>
      <w:proofErr w:type="gramEnd"/>
      <w:r>
        <w:rPr>
          <w:rFonts w:ascii="Times New Roman" w:eastAsia="Times New Roman" w:hAnsi="Times New Roman" w:cs="Times New Roman"/>
          <w:sz w:val="26"/>
          <w:szCs w:val="26"/>
        </w:rPr>
        <w:t xml:space="preserve"> – итоговая оценка по 10-бальной шкале,</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п1-2</w:t>
      </w:r>
      <w:r>
        <w:rPr>
          <w:rFonts w:ascii="Times New Roman" w:eastAsia="Times New Roman" w:hAnsi="Times New Roman" w:cs="Times New Roman"/>
          <w:sz w:val="26"/>
          <w:szCs w:val="26"/>
        </w:rPr>
        <w:t xml:space="preserve"> – оценка за промежуточный результат,</w:t>
      </w:r>
    </w:p>
    <w:p w:rsidR="007678D3" w:rsidRDefault="00DC6C9E">
      <w:pPr>
        <w:ind w:firstLine="567"/>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rPr>
        <w:t xml:space="preserve"> – оценка за отчет.</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Итоговая оценка округляется по арифметическим правилам.</w:t>
      </w:r>
    </w:p>
    <w:p w:rsidR="007678D3" w:rsidRDefault="00DC6C9E">
      <w:pPr>
        <w:ind w:firstLine="567"/>
        <w:jc w:val="both"/>
        <w:rPr>
          <w:rFonts w:ascii="Times New Roman" w:hAnsi="Times New Roman" w:cs="Times New Roman"/>
          <w:sz w:val="26"/>
          <w:szCs w:val="26"/>
        </w:rPr>
      </w:pPr>
      <w:r>
        <w:rPr>
          <w:rFonts w:ascii="Times New Roman" w:eastAsia="Times New Roman" w:hAnsi="Times New Roman" w:cs="Times New Roman"/>
          <w:sz w:val="26"/>
          <w:szCs w:val="26"/>
        </w:rPr>
        <w:t xml:space="preserve">Подробные требования к отчетности и формула оценивания представлены в </w:t>
      </w:r>
      <w:r>
        <w:rPr>
          <w:rFonts w:ascii="Times New Roman" w:hAnsi="Times New Roman" w:cs="Times New Roman"/>
          <w:sz w:val="26"/>
          <w:szCs w:val="26"/>
        </w:rPr>
        <w:t>Краткой инструкции по прохождению научно-исследовательской практики, разрабатываемой и утверждаемой Академическим советом образовательной программы.</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2.2.5. Ресурсы</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которое должно удовлетворять действующим санитарным и противопожарным нормам, а также требованиям техники безопасности при проведении работ.</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7678D3" w:rsidRDefault="00DC6C9E">
      <w:pPr>
        <w:shd w:val="clear" w:color="auto" w:fill="FFFFFF"/>
        <w:ind w:firstLine="709"/>
        <w:jc w:val="both"/>
        <w:outlineLvl w:val="0"/>
        <w:rPr>
          <w:rFonts w:ascii="Times New Roman" w:hAnsi="Times New Roman" w:cs="Times New Roman"/>
          <w:i/>
          <w:sz w:val="26"/>
          <w:szCs w:val="26"/>
        </w:rPr>
      </w:pPr>
      <w:r>
        <w:rPr>
          <w:rFonts w:ascii="Times New Roman" w:hAnsi="Times New Roman" w:cs="Times New Roman"/>
          <w:i/>
          <w:sz w:val="26"/>
          <w:szCs w:val="26"/>
        </w:rPr>
        <w:lastRenderedPageBreak/>
        <w:t>2.2.6. Особенности выполнения заданий по ЭПП в условиях ограничительных или иных мер</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2.2.7. Иные материалы и другая информация по решению разработчика.</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Академическим советом ОП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 разрабатывается и утверждается Краткая инструкция по прохождению научно-исследовательской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7678D3" w:rsidRDefault="007678D3">
      <w:pPr>
        <w:spacing w:line="240" w:lineRule="auto"/>
        <w:ind w:firstLine="709"/>
        <w:jc w:val="both"/>
        <w:rPr>
          <w:rFonts w:ascii="Times New Roman" w:hAnsi="Times New Roman" w:cs="Times New Roman"/>
          <w:sz w:val="26"/>
          <w:szCs w:val="26"/>
        </w:rPr>
      </w:pPr>
    </w:p>
    <w:p w:rsidR="00766579" w:rsidRPr="00766579" w:rsidRDefault="00766579" w:rsidP="00766579">
      <w:pPr>
        <w:spacing w:line="240" w:lineRule="auto"/>
        <w:jc w:val="both"/>
        <w:rPr>
          <w:rFonts w:ascii="Times New Roman" w:eastAsia="Times New Roman" w:hAnsi="Times New Roman" w:cs="Times New Roman"/>
          <w:b/>
          <w:color w:val="000000" w:themeColor="text1"/>
          <w:sz w:val="26"/>
          <w:szCs w:val="26"/>
        </w:rPr>
      </w:pPr>
      <w:r w:rsidRPr="00766579">
        <w:rPr>
          <w:rFonts w:ascii="Times New Roman" w:eastAsia="Times New Roman" w:hAnsi="Times New Roman" w:cs="Times New Roman"/>
          <w:b/>
          <w:color w:val="000000" w:themeColor="text1"/>
          <w:sz w:val="26"/>
          <w:szCs w:val="26"/>
        </w:rPr>
        <w:t xml:space="preserve">2.3. </w:t>
      </w:r>
      <w:r w:rsidRPr="00766579">
        <w:rPr>
          <w:rFonts w:ascii="Times New Roman" w:hAnsi="Times New Roman" w:cs="Times New Roman"/>
          <w:b/>
          <w:sz w:val="26"/>
          <w:szCs w:val="26"/>
        </w:rPr>
        <w:t>Учебно-исследовательская практика (по выбору)</w:t>
      </w:r>
    </w:p>
    <w:p w:rsidR="00766579" w:rsidRPr="00766579" w:rsidRDefault="00766579" w:rsidP="00766579">
      <w:pPr>
        <w:ind w:firstLine="709"/>
        <w:jc w:val="both"/>
        <w:rPr>
          <w:rFonts w:ascii="Times New Roman" w:hAnsi="Times New Roman" w:cs="Times New Roman"/>
          <w:sz w:val="26"/>
          <w:szCs w:val="26"/>
        </w:rPr>
      </w:pPr>
      <w:r>
        <w:rPr>
          <w:rFonts w:ascii="Times New Roman" w:hAnsi="Times New Roman" w:cs="Times New Roman"/>
          <w:sz w:val="26"/>
          <w:szCs w:val="26"/>
        </w:rPr>
        <w:t>2.3</w:t>
      </w:r>
      <w:r w:rsidRPr="00766579">
        <w:rPr>
          <w:rFonts w:ascii="Times New Roman" w:hAnsi="Times New Roman" w:cs="Times New Roman"/>
          <w:sz w:val="26"/>
          <w:szCs w:val="26"/>
        </w:rPr>
        <w:t>.1.</w:t>
      </w:r>
      <w:r w:rsidRPr="00766579">
        <w:rPr>
          <w:rFonts w:ascii="Times New Roman" w:hAnsi="Times New Roman" w:cs="Times New Roman"/>
          <w:sz w:val="26"/>
          <w:szCs w:val="26"/>
        </w:rPr>
        <w:tab/>
        <w:t xml:space="preserve">Цели: расширение практических и научно-исследовательских компетенций, полученных в ходе изучения дисциплин блока Major с выбором практики в зависимости от специализации (Системная </w:t>
      </w:r>
      <w:proofErr w:type="spellStart"/>
      <w:r w:rsidRPr="00766579">
        <w:rPr>
          <w:rFonts w:ascii="Times New Roman" w:hAnsi="Times New Roman" w:cs="Times New Roman"/>
          <w:sz w:val="26"/>
          <w:szCs w:val="26"/>
        </w:rPr>
        <w:t>нейробиология</w:t>
      </w:r>
      <w:proofErr w:type="spellEnd"/>
      <w:r w:rsidRPr="00766579">
        <w:rPr>
          <w:rFonts w:ascii="Times New Roman" w:hAnsi="Times New Roman" w:cs="Times New Roman"/>
          <w:sz w:val="26"/>
          <w:szCs w:val="26"/>
        </w:rPr>
        <w:t xml:space="preserve"> или Нейрофизиология).</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2.</w:t>
      </w:r>
      <w:r>
        <w:rPr>
          <w:rFonts w:ascii="Times New Roman" w:hAnsi="Times New Roman" w:cs="Times New Roman"/>
          <w:sz w:val="26"/>
          <w:szCs w:val="26"/>
        </w:rPr>
        <w:t>3</w:t>
      </w:r>
      <w:r w:rsidRPr="00766579">
        <w:rPr>
          <w:rFonts w:ascii="Times New Roman" w:hAnsi="Times New Roman" w:cs="Times New Roman"/>
          <w:sz w:val="26"/>
          <w:szCs w:val="26"/>
        </w:rPr>
        <w:t xml:space="preserve">.2.  Задачи: приобретение навыков практической и научно-исследовательской работы в областях </w:t>
      </w:r>
      <w:proofErr w:type="spellStart"/>
      <w:r w:rsidRPr="00766579">
        <w:rPr>
          <w:rFonts w:ascii="Times New Roman" w:hAnsi="Times New Roman" w:cs="Times New Roman"/>
          <w:sz w:val="26"/>
          <w:szCs w:val="26"/>
        </w:rPr>
        <w:t>нейробиологии</w:t>
      </w:r>
      <w:proofErr w:type="spellEnd"/>
      <w:r w:rsidRPr="00766579">
        <w:rPr>
          <w:rFonts w:ascii="Times New Roman" w:hAnsi="Times New Roman" w:cs="Times New Roman"/>
          <w:sz w:val="26"/>
          <w:szCs w:val="26"/>
        </w:rPr>
        <w:t xml:space="preserve"> и анализа </w:t>
      </w:r>
      <w:proofErr w:type="spellStart"/>
      <w:r w:rsidRPr="00766579">
        <w:rPr>
          <w:rFonts w:ascii="Times New Roman" w:hAnsi="Times New Roman" w:cs="Times New Roman"/>
          <w:sz w:val="26"/>
          <w:szCs w:val="26"/>
        </w:rPr>
        <w:t>нейроданных</w:t>
      </w:r>
      <w:proofErr w:type="spellEnd"/>
      <w:r w:rsidRPr="00766579">
        <w:rPr>
          <w:rFonts w:ascii="Times New Roman" w:hAnsi="Times New Roman" w:cs="Times New Roman"/>
          <w:sz w:val="26"/>
          <w:szCs w:val="26"/>
        </w:rPr>
        <w:t xml:space="preserve">, необходимых для дальнейшей профессиональной деятельности. </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2.</w:t>
      </w:r>
      <w:r>
        <w:rPr>
          <w:rFonts w:ascii="Times New Roman" w:hAnsi="Times New Roman" w:cs="Times New Roman"/>
          <w:sz w:val="26"/>
          <w:szCs w:val="26"/>
        </w:rPr>
        <w:t>3</w:t>
      </w:r>
      <w:r w:rsidRPr="00766579">
        <w:rPr>
          <w:rFonts w:ascii="Times New Roman" w:hAnsi="Times New Roman" w:cs="Times New Roman"/>
          <w:sz w:val="26"/>
          <w:szCs w:val="26"/>
        </w:rPr>
        <w:t xml:space="preserve">.3. </w:t>
      </w:r>
      <w:proofErr w:type="spellStart"/>
      <w:r w:rsidRPr="00766579">
        <w:rPr>
          <w:rFonts w:ascii="Times New Roman" w:hAnsi="Times New Roman" w:cs="Times New Roman"/>
          <w:sz w:val="26"/>
          <w:szCs w:val="26"/>
        </w:rPr>
        <w:t>Пререквизиты</w:t>
      </w:r>
      <w:proofErr w:type="spellEnd"/>
      <w:r w:rsidRPr="00766579">
        <w:rPr>
          <w:rFonts w:ascii="Times New Roman" w:hAnsi="Times New Roman" w:cs="Times New Roman"/>
          <w:sz w:val="26"/>
          <w:szCs w:val="26"/>
        </w:rPr>
        <w:t xml:space="preserve">: освоение предшествующей части образовательной программы в достаточном для прохождения этих видов практической подготовки объеме. </w:t>
      </w:r>
      <w:r w:rsidRPr="00766579">
        <w:rPr>
          <w:rFonts w:ascii="Times New Roman" w:hAnsi="Times New Roman" w:cs="Times New Roman"/>
          <w:sz w:val="26"/>
          <w:szCs w:val="26"/>
        </w:rPr>
        <w:t>Способ проведения практики –выездная.</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 xml:space="preserve"> </w:t>
      </w:r>
      <w:r w:rsidRPr="00766579">
        <w:rPr>
          <w:rFonts w:ascii="Times New Roman" w:hAnsi="Times New Roman" w:cs="Times New Roman"/>
          <w:sz w:val="26"/>
          <w:szCs w:val="26"/>
        </w:rPr>
        <w:t>2.</w:t>
      </w:r>
      <w:r>
        <w:rPr>
          <w:rFonts w:ascii="Times New Roman" w:hAnsi="Times New Roman" w:cs="Times New Roman"/>
          <w:sz w:val="26"/>
          <w:szCs w:val="26"/>
        </w:rPr>
        <w:t>3</w:t>
      </w:r>
      <w:r w:rsidRPr="00766579">
        <w:rPr>
          <w:rFonts w:ascii="Times New Roman" w:hAnsi="Times New Roman" w:cs="Times New Roman"/>
          <w:sz w:val="26"/>
          <w:szCs w:val="26"/>
        </w:rPr>
        <w:t xml:space="preserve">.4. </w:t>
      </w:r>
      <w:r w:rsidRPr="00766579">
        <w:rPr>
          <w:rFonts w:ascii="Times New Roman" w:hAnsi="Times New Roman" w:cs="Times New Roman"/>
          <w:sz w:val="26"/>
          <w:szCs w:val="26"/>
        </w:rPr>
        <w:t xml:space="preserve"> Особенности освоения: </w:t>
      </w:r>
      <w:r w:rsidRPr="00766579">
        <w:rPr>
          <w:rFonts w:ascii="Times New Roman" w:hAnsi="Times New Roman" w:cs="Times New Roman"/>
          <w:sz w:val="26"/>
          <w:szCs w:val="26"/>
        </w:rPr>
        <w:t>учебно-исследовательская практика проводится преимущественно в институтах-партнерах ОП.</w:t>
      </w:r>
      <w:r w:rsidRPr="00766579">
        <w:rPr>
          <w:rFonts w:ascii="Times New Roman" w:hAnsi="Times New Roman" w:cs="Times New Roman"/>
          <w:sz w:val="26"/>
          <w:szCs w:val="26"/>
        </w:rPr>
        <w:t xml:space="preserve"> Участие в проектной деятельности не может быть зачтено за прохождение практики.</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Во время практики студенты должны принимать участие во всех мероприятиях,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2.</w:t>
      </w:r>
      <w:r>
        <w:rPr>
          <w:rFonts w:ascii="Times New Roman" w:hAnsi="Times New Roman" w:cs="Times New Roman"/>
          <w:sz w:val="26"/>
          <w:szCs w:val="26"/>
        </w:rPr>
        <w:t>3</w:t>
      </w:r>
      <w:r w:rsidRPr="00766579">
        <w:rPr>
          <w:rFonts w:ascii="Times New Roman" w:hAnsi="Times New Roman" w:cs="Times New Roman"/>
          <w:sz w:val="26"/>
          <w:szCs w:val="26"/>
        </w:rPr>
        <w:t>.5.</w:t>
      </w:r>
      <w:r w:rsidRPr="00766579">
        <w:rPr>
          <w:rFonts w:ascii="Times New Roman" w:hAnsi="Times New Roman" w:cs="Times New Roman"/>
          <w:sz w:val="26"/>
          <w:szCs w:val="26"/>
        </w:rPr>
        <w:tab/>
        <w:t>Особенности и критерии оценивания:</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 xml:space="preserve">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Фонд оценочных средств включает в себя индивидуальные отчеты по задачам практики, предоставляемые согласно плану практики. Возможны и другие формы контроля на усмотрение руководителя практики. Оценивание работы студента осуществляет руководитель практики в соответствии с принципами, указанными </w:t>
      </w:r>
      <w:r w:rsidRPr="00766579">
        <w:rPr>
          <w:rFonts w:ascii="Times New Roman" w:hAnsi="Times New Roman" w:cs="Times New Roman"/>
          <w:sz w:val="26"/>
          <w:szCs w:val="26"/>
        </w:rPr>
        <w:lastRenderedPageBreak/>
        <w:t>критериях и формуле оценивания. Руководитель практики должен предоставить оценочный лист в учебный офис не позднее 5 дней с момента окончания практики</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2.</w:t>
      </w:r>
      <w:r>
        <w:rPr>
          <w:rFonts w:ascii="Times New Roman" w:hAnsi="Times New Roman" w:cs="Times New Roman"/>
          <w:sz w:val="26"/>
          <w:szCs w:val="26"/>
        </w:rPr>
        <w:t>3</w:t>
      </w:r>
      <w:r w:rsidRPr="00766579">
        <w:rPr>
          <w:rFonts w:ascii="Times New Roman" w:hAnsi="Times New Roman" w:cs="Times New Roman"/>
          <w:sz w:val="26"/>
          <w:szCs w:val="26"/>
        </w:rPr>
        <w:t>.6.</w:t>
      </w:r>
      <w:r w:rsidRPr="00766579">
        <w:rPr>
          <w:rFonts w:ascii="Times New Roman" w:hAnsi="Times New Roman" w:cs="Times New Roman"/>
          <w:sz w:val="26"/>
          <w:szCs w:val="26"/>
        </w:rPr>
        <w:tab/>
        <w:t>Ресурсы и материально-техническая база, необходимая для реализации ЭПП:</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 xml:space="preserve">При выполнении индивидуальных заданий в период практики студенты используют материально-техническую базу факультета, а также </w:t>
      </w:r>
      <w:proofErr w:type="spellStart"/>
      <w:r w:rsidRPr="00766579">
        <w:rPr>
          <w:rFonts w:ascii="Times New Roman" w:hAnsi="Times New Roman" w:cs="Times New Roman"/>
          <w:sz w:val="26"/>
          <w:szCs w:val="26"/>
        </w:rPr>
        <w:t>интернет-ресурсы</w:t>
      </w:r>
      <w:proofErr w:type="spellEnd"/>
      <w:r w:rsidRPr="00766579">
        <w:rPr>
          <w:rFonts w:ascii="Times New Roman" w:hAnsi="Times New Roman" w:cs="Times New Roman"/>
          <w:sz w:val="26"/>
          <w:szCs w:val="26"/>
        </w:rPr>
        <w:t xml:space="preserve">. </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2.</w:t>
      </w:r>
      <w:r>
        <w:rPr>
          <w:rFonts w:ascii="Times New Roman" w:hAnsi="Times New Roman" w:cs="Times New Roman"/>
          <w:sz w:val="26"/>
          <w:szCs w:val="26"/>
        </w:rPr>
        <w:t>3</w:t>
      </w:r>
      <w:r w:rsidRPr="00766579">
        <w:rPr>
          <w:rFonts w:ascii="Times New Roman" w:hAnsi="Times New Roman" w:cs="Times New Roman"/>
          <w:sz w:val="26"/>
          <w:szCs w:val="26"/>
        </w:rPr>
        <w:t>.7.</w:t>
      </w:r>
      <w:r w:rsidRPr="00766579">
        <w:rPr>
          <w:rFonts w:ascii="Times New Roman" w:hAnsi="Times New Roman" w:cs="Times New Roman"/>
          <w:sz w:val="26"/>
          <w:szCs w:val="26"/>
        </w:rPr>
        <w:tab/>
        <w:t>Особенности выполнения заданий по ЭПП в условиях ограничительных или иных мер</w:t>
      </w:r>
    </w:p>
    <w:p w:rsidR="00766579" w:rsidRPr="00766579" w:rsidRDefault="00766579" w:rsidP="00766579">
      <w:pPr>
        <w:ind w:firstLine="709"/>
        <w:jc w:val="both"/>
        <w:rPr>
          <w:rFonts w:ascii="Times New Roman" w:hAnsi="Times New Roman" w:cs="Times New Roman"/>
          <w:sz w:val="26"/>
          <w:szCs w:val="26"/>
        </w:rPr>
      </w:pPr>
      <w:r w:rsidRPr="00766579">
        <w:rPr>
          <w:rFonts w:ascii="Times New Roman" w:hAnsi="Times New Roman" w:cs="Times New Roman"/>
          <w:sz w:val="26"/>
          <w:szCs w:val="26"/>
        </w:rPr>
        <w:t>В условиях ограничительных мер стационарное прохождение ЭПП (если оно является нормой в обычных условиях) по решению Университета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 Факультета или образовательной программы. </w:t>
      </w:r>
    </w:p>
    <w:p w:rsidR="00766579" w:rsidRDefault="00766579">
      <w:pPr>
        <w:spacing w:line="240" w:lineRule="auto"/>
        <w:ind w:firstLine="709"/>
        <w:jc w:val="both"/>
        <w:rPr>
          <w:rFonts w:ascii="Times New Roman" w:hAnsi="Times New Roman" w:cs="Times New Roman"/>
          <w:sz w:val="26"/>
          <w:szCs w:val="26"/>
        </w:rPr>
      </w:pPr>
    </w:p>
    <w:p w:rsidR="007678D3" w:rsidRDefault="00DC6C9E">
      <w:pPr>
        <w:spacing w:line="240" w:lineRule="auto"/>
        <w:ind w:firstLine="709"/>
        <w:jc w:val="both"/>
        <w:outlineLvl w:val="0"/>
        <w:rPr>
          <w:rFonts w:ascii="Times New Roman" w:hAnsi="Times New Roman" w:cs="Times New Roman"/>
          <w:b/>
          <w:sz w:val="26"/>
          <w:szCs w:val="26"/>
        </w:rPr>
      </w:pPr>
      <w:r>
        <w:rPr>
          <w:rFonts w:ascii="Times New Roman" w:hAnsi="Times New Roman" w:cs="Times New Roman"/>
          <w:b/>
          <w:sz w:val="26"/>
          <w:szCs w:val="26"/>
        </w:rPr>
        <w:t>2.</w:t>
      </w:r>
      <w:r w:rsidR="00766579">
        <w:rPr>
          <w:rFonts w:ascii="Times New Roman" w:hAnsi="Times New Roman" w:cs="Times New Roman"/>
          <w:b/>
          <w:sz w:val="26"/>
          <w:szCs w:val="26"/>
        </w:rPr>
        <w:t>4</w:t>
      </w:r>
      <w:r>
        <w:rPr>
          <w:rFonts w:ascii="Times New Roman" w:hAnsi="Times New Roman" w:cs="Times New Roman"/>
          <w:b/>
          <w:sz w:val="26"/>
          <w:szCs w:val="26"/>
        </w:rPr>
        <w:t>. Преддипломная практика</w:t>
      </w:r>
    </w:p>
    <w:p w:rsidR="007678D3" w:rsidRDefault="00DC6C9E">
      <w:pPr>
        <w:ind w:firstLine="709"/>
        <w:jc w:val="both"/>
        <w:outlineLvl w:val="0"/>
        <w:rPr>
          <w:rFonts w:ascii="Times New Roman" w:eastAsia="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4</w:t>
      </w:r>
      <w:r>
        <w:rPr>
          <w:rFonts w:ascii="Times New Roman" w:hAnsi="Times New Roman" w:cs="Times New Roman"/>
          <w:i/>
          <w:sz w:val="26"/>
          <w:szCs w:val="26"/>
        </w:rPr>
        <w:t xml:space="preserve">.1. </w:t>
      </w:r>
      <w:r>
        <w:rPr>
          <w:rFonts w:ascii="Times New Roman" w:eastAsia="Times New Roman" w:hAnsi="Times New Roman" w:cs="Times New Roman"/>
          <w:i/>
          <w:sz w:val="26"/>
          <w:szCs w:val="26"/>
        </w:rPr>
        <w:t>Цели выполнения преддипломной практики</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расширение практических компетенций, полученных в ходе изучения дисциплин блока </w:t>
      </w:r>
      <w:proofErr w:type="spellStart"/>
      <w:r>
        <w:rPr>
          <w:rFonts w:ascii="Times New Roman" w:eastAsia="Times New Roman" w:hAnsi="Times New Roman" w:cs="Times New Roman"/>
          <w:sz w:val="26"/>
          <w:szCs w:val="26"/>
        </w:rPr>
        <w:t>Major</w:t>
      </w:r>
      <w:proofErr w:type="spellEnd"/>
      <w:r>
        <w:rPr>
          <w:rFonts w:ascii="Times New Roman" w:eastAsia="Times New Roman" w:hAnsi="Times New Roman" w:cs="Times New Roman"/>
          <w:sz w:val="26"/>
          <w:szCs w:val="26"/>
        </w:rPr>
        <w:t>;</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закрепление и развитие профессиональных компетенций научно-исследовательской и проектной деятельности;</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аккумулирование и применение навыков практической работы в областях биологии, необходимых для дальнейшей профессиональной деятельности;</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академического письма;</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углубление первоначального практического опыта обучающегося, развитие общих и профессиональных компетенций; </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проверка готовности студента к самостоятельной трудовой деятельности в рамках направления ОП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получение данных для подготовки ВКР.</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Задачи практики определяются отдельно для каждой практики (в зависимости от ее характера и задач).</w:t>
      </w:r>
    </w:p>
    <w:p w:rsidR="007678D3" w:rsidRDefault="00DC6C9E">
      <w:pPr>
        <w:ind w:firstLine="709"/>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Пререквизиты</w:t>
      </w:r>
      <w:proofErr w:type="spellEnd"/>
      <w:r>
        <w:rPr>
          <w:rFonts w:ascii="Times New Roman" w:eastAsia="Times New Roman" w:hAnsi="Times New Roman" w:cs="Times New Roman"/>
          <w:sz w:val="26"/>
          <w:szCs w:val="26"/>
        </w:rPr>
        <w:t>: освоение предшествующей части образовательной программы в достаточном для прохождения практической подготовки объеме.</w:t>
      </w:r>
    </w:p>
    <w:p w:rsidR="007678D3" w:rsidRDefault="007678D3">
      <w:pPr>
        <w:ind w:firstLine="709"/>
        <w:jc w:val="both"/>
        <w:rPr>
          <w:rFonts w:ascii="Times New Roman" w:eastAsia="Times New Roman" w:hAnsi="Times New Roman" w:cs="Times New Roman"/>
          <w:sz w:val="26"/>
          <w:szCs w:val="26"/>
        </w:rPr>
      </w:pPr>
    </w:p>
    <w:p w:rsidR="007678D3" w:rsidRDefault="00DC6C9E">
      <w:pPr>
        <w:ind w:firstLine="709"/>
        <w:jc w:val="both"/>
        <w:outlineLvl w:val="0"/>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766579">
        <w:rPr>
          <w:rFonts w:ascii="Times New Roman" w:eastAsia="Times New Roman" w:hAnsi="Times New Roman" w:cs="Times New Roman"/>
          <w:i/>
          <w:sz w:val="26"/>
          <w:szCs w:val="26"/>
        </w:rPr>
        <w:t>4</w:t>
      </w:r>
      <w:r>
        <w:rPr>
          <w:rFonts w:ascii="Times New Roman" w:eastAsia="Times New Roman" w:hAnsi="Times New Roman" w:cs="Times New Roman"/>
          <w:i/>
          <w:sz w:val="26"/>
          <w:szCs w:val="26"/>
        </w:rPr>
        <w:t xml:space="preserve">.2. Даты точек контроля </w:t>
      </w:r>
    </w:p>
    <w:p w:rsidR="007678D3" w:rsidRDefault="00DC6C9E">
      <w:pPr>
        <w:pStyle w:val="m-7562852075425810842msolistparagraph"/>
        <w:shd w:val="clear" w:color="auto" w:fill="FFFFFF"/>
        <w:tabs>
          <w:tab w:val="left" w:leader="underscore" w:pos="9072"/>
        </w:tabs>
        <w:spacing w:beforeAutospacing="0" w:afterAutospacing="0" w:line="360" w:lineRule="auto"/>
        <w:jc w:val="center"/>
        <w:outlineLvl w:val="0"/>
        <w:rPr>
          <w:b/>
          <w:sz w:val="26"/>
          <w:szCs w:val="26"/>
        </w:rPr>
      </w:pPr>
      <w:r>
        <w:rPr>
          <w:b/>
          <w:sz w:val="26"/>
          <w:szCs w:val="26"/>
        </w:rPr>
        <w:t>График реализации элементов практической подготовки (ЭПП)</w:t>
      </w:r>
    </w:p>
    <w:tbl>
      <w:tblPr>
        <w:tblStyle w:val="af7"/>
        <w:tblW w:w="5000" w:type="pct"/>
        <w:tblLayout w:type="fixed"/>
        <w:tblLook w:val="04A0" w:firstRow="1" w:lastRow="0" w:firstColumn="1" w:lastColumn="0" w:noHBand="0" w:noVBand="1"/>
      </w:tblPr>
      <w:tblGrid>
        <w:gridCol w:w="2973"/>
        <w:gridCol w:w="3288"/>
        <w:gridCol w:w="3509"/>
      </w:tblGrid>
      <w:tr w:rsidR="007678D3">
        <w:tc>
          <w:tcPr>
            <w:tcW w:w="2976"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 w:val="26"/>
                <w:szCs w:val="26"/>
              </w:rPr>
            </w:pPr>
            <w:r>
              <w:rPr>
                <w:b/>
                <w:sz w:val="26"/>
                <w:szCs w:val="26"/>
              </w:rPr>
              <w:t>Этап реализации ЭПП</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 w:val="26"/>
                <w:szCs w:val="26"/>
              </w:rPr>
            </w:pPr>
            <w:r>
              <w:rPr>
                <w:b/>
                <w:sz w:val="26"/>
                <w:szCs w:val="26"/>
              </w:rPr>
              <w:t>Документ</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 w:val="26"/>
                <w:szCs w:val="26"/>
              </w:rPr>
            </w:pPr>
            <w:r>
              <w:rPr>
                <w:b/>
                <w:sz w:val="26"/>
                <w:szCs w:val="26"/>
              </w:rPr>
              <w:t>Срок сдачи</w:t>
            </w:r>
          </w:p>
        </w:tc>
      </w:tr>
      <w:tr w:rsidR="007678D3">
        <w:tc>
          <w:tcPr>
            <w:tcW w:w="2976" w:type="dxa"/>
          </w:tcPr>
          <w:p w:rsidR="007678D3" w:rsidRDefault="00DC6C9E">
            <w:pPr>
              <w:pStyle w:val="m-7562852075425810842msolistparagraph"/>
              <w:widowControl w:val="0"/>
              <w:numPr>
                <w:ilvl w:val="0"/>
                <w:numId w:val="4"/>
              </w:numPr>
              <w:tabs>
                <w:tab w:val="left" w:pos="2268"/>
                <w:tab w:val="left" w:leader="underscore" w:pos="9072"/>
              </w:tabs>
              <w:spacing w:beforeAutospacing="0" w:afterAutospacing="0"/>
              <w:ind w:left="313" w:hanging="284"/>
              <w:rPr>
                <w:sz w:val="26"/>
                <w:szCs w:val="26"/>
              </w:rPr>
            </w:pPr>
            <w:r>
              <w:rPr>
                <w:sz w:val="26"/>
                <w:szCs w:val="26"/>
              </w:rPr>
              <w:lastRenderedPageBreak/>
              <w:t>Подписание задания</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Подписанное студентом задание</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не позднее даты официального начала ЭПП</w:t>
            </w:r>
          </w:p>
        </w:tc>
      </w:tr>
      <w:tr w:rsidR="007678D3">
        <w:tc>
          <w:tcPr>
            <w:tcW w:w="2976" w:type="dxa"/>
          </w:tcPr>
          <w:p w:rsidR="007678D3" w:rsidRDefault="00DC6C9E">
            <w:pPr>
              <w:pStyle w:val="m-7562852075425810842msolistparagraph"/>
              <w:widowControl w:val="0"/>
              <w:numPr>
                <w:ilvl w:val="0"/>
                <w:numId w:val="4"/>
              </w:numPr>
              <w:tabs>
                <w:tab w:val="left" w:pos="2268"/>
                <w:tab w:val="left" w:leader="underscore" w:pos="9072"/>
              </w:tabs>
              <w:spacing w:beforeAutospacing="0" w:afterAutospacing="0"/>
              <w:ind w:left="313" w:hanging="284"/>
              <w:rPr>
                <w:sz w:val="26"/>
                <w:szCs w:val="26"/>
              </w:rPr>
            </w:pPr>
            <w:r>
              <w:rPr>
                <w:sz w:val="26"/>
                <w:szCs w:val="26"/>
              </w:rPr>
              <w:t>Промежуточный результат</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Лабораторный журнал (дневник)</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определяется руководителем практики</w:t>
            </w:r>
          </w:p>
        </w:tc>
      </w:tr>
      <w:tr w:rsidR="007678D3">
        <w:tc>
          <w:tcPr>
            <w:tcW w:w="2976" w:type="dxa"/>
          </w:tcPr>
          <w:p w:rsidR="007678D3" w:rsidRDefault="00DC6C9E">
            <w:pPr>
              <w:pStyle w:val="m-7562852075425810842msolistparagraph"/>
              <w:widowControl w:val="0"/>
              <w:numPr>
                <w:ilvl w:val="0"/>
                <w:numId w:val="4"/>
              </w:numPr>
              <w:tabs>
                <w:tab w:val="left" w:pos="2268"/>
                <w:tab w:val="left" w:leader="underscore" w:pos="9072"/>
              </w:tabs>
              <w:spacing w:beforeAutospacing="0" w:afterAutospacing="0"/>
              <w:ind w:left="313" w:hanging="284"/>
              <w:rPr>
                <w:sz w:val="26"/>
                <w:szCs w:val="26"/>
              </w:rPr>
            </w:pPr>
            <w:r>
              <w:rPr>
                <w:sz w:val="26"/>
                <w:szCs w:val="26"/>
              </w:rPr>
              <w:t>Итоговый отчет</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Первый вариант ВКР</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не позднее даты официального окончания ЭПП</w:t>
            </w:r>
          </w:p>
        </w:tc>
      </w:tr>
    </w:tbl>
    <w:p w:rsidR="007678D3" w:rsidRDefault="007678D3">
      <w:pPr>
        <w:spacing w:line="240" w:lineRule="auto"/>
        <w:ind w:firstLine="709"/>
        <w:jc w:val="both"/>
        <w:rPr>
          <w:rFonts w:ascii="Times New Roman" w:hAnsi="Times New Roman" w:cs="Times New Roman"/>
          <w:sz w:val="26"/>
          <w:szCs w:val="26"/>
        </w:rPr>
      </w:pPr>
    </w:p>
    <w:p w:rsidR="007678D3" w:rsidRDefault="00DC6C9E">
      <w:pPr>
        <w:ind w:firstLine="709"/>
        <w:jc w:val="both"/>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4</w:t>
      </w:r>
      <w:r>
        <w:rPr>
          <w:rFonts w:ascii="Times New Roman" w:hAnsi="Times New Roman" w:cs="Times New Roman"/>
          <w:i/>
          <w:sz w:val="26"/>
          <w:szCs w:val="26"/>
        </w:rPr>
        <w:t xml:space="preserve">.3. Содержание, особенности освоения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Преддипломная практика проводится преимущественно стационарно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Pr>
          <w:rFonts w:ascii="Times New Roman" w:hAnsi="Times New Roman" w:cs="Times New Roman"/>
          <w:sz w:val="26"/>
          <w:szCs w:val="26"/>
        </w:rPr>
        <w:t>Овчинникова</w:t>
      </w:r>
      <w:proofErr w:type="spellEnd"/>
      <w:r>
        <w:rPr>
          <w:rFonts w:ascii="Times New Roman" w:hAnsi="Times New Roman" w:cs="Times New Roman"/>
          <w:sz w:val="26"/>
          <w:szCs w:val="26"/>
        </w:rPr>
        <w:t xml:space="preserve"> РАН, научных лабораторий НИУ ВШЭ или сторонних организаций.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Преддипломная практика является обязательным ЭПП студентов ОП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 Преддипломная практика закрепляет и расширяет теоретические и практические знания, полученные студентами в процессе обучения. Она направлена на сбор и систематизацию материалов экспериментальной части выпускной квалификационной работы (ВКР). В рамках выполнения преддипломной практики студенты углубляют полученные практические навыки проведения научного исследования, развивают общие и профессиональные компетенции, готовятся к самостоятельной научно-исследовательской деятельности, а также к выполнению ВКР.</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Pr>
          <w:rFonts w:ascii="Times New Roman" w:hAnsi="Times New Roman" w:cs="Times New Roman"/>
          <w:sz w:val="26"/>
          <w:szCs w:val="26"/>
        </w:rPr>
        <w:t xml:space="preserve">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Во время учебной практики студенты должны принимать участие во всех работах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4</w:t>
      </w:r>
      <w:r>
        <w:rPr>
          <w:rFonts w:ascii="Times New Roman" w:hAnsi="Times New Roman" w:cs="Times New Roman"/>
          <w:i/>
          <w:sz w:val="26"/>
          <w:szCs w:val="26"/>
        </w:rPr>
        <w:t xml:space="preserve">.4. Оценивание и отчетность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По итогам прохождения учебной практики студенту необходимо предоставить пакет отчетных документов руководителю практики от НИУ ВШЭ.</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Оценивание работы студента осуществляет руководитель практики в соответствии с принципами, указанными в оценочном листе. По окончании проекта руководитель практики заполняет оценочный лист, выставляя оценку за проделанную студентом работу и количество кредитов за объем работы по ЭПП.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учебной практики досрочно отстраняет его от ЭПП.</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Оценка по 10-бальной шкале выставляется на основании промежуточного результата и отчета по практике.</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Итоговая оценка за прохождение преддипломной практики рассчитывается по следующей формуле:</w:t>
      </w:r>
    </w:p>
    <w:p w:rsidR="007678D3" w:rsidRDefault="007678D3">
      <w:pPr>
        <w:ind w:firstLine="567"/>
        <w:jc w:val="both"/>
        <w:rPr>
          <w:rFonts w:ascii="Times New Roman" w:eastAsia="Times New Roman" w:hAnsi="Times New Roman" w:cs="Times New Roman"/>
          <w:sz w:val="26"/>
          <w:szCs w:val="26"/>
        </w:rPr>
      </w:pPr>
    </w:p>
    <w:p w:rsidR="007678D3" w:rsidRDefault="00DC6C9E">
      <w:pPr>
        <w:ind w:firstLine="567"/>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О = 0,5 * О</w:t>
      </w:r>
      <w:r>
        <w:rPr>
          <w:rFonts w:ascii="Times New Roman" w:eastAsia="Times New Roman" w:hAnsi="Times New Roman" w:cs="Times New Roman"/>
          <w:sz w:val="26"/>
          <w:szCs w:val="26"/>
          <w:vertAlign w:val="subscript"/>
        </w:rPr>
        <w:t>п</w:t>
      </w:r>
      <w:r>
        <w:rPr>
          <w:rFonts w:ascii="Times New Roman" w:eastAsia="Times New Roman" w:hAnsi="Times New Roman" w:cs="Times New Roman"/>
          <w:sz w:val="26"/>
          <w:szCs w:val="26"/>
        </w:rPr>
        <w:t xml:space="preserve"> + 0,5 * </w:t>
      </w:r>
      <w:proofErr w:type="spellStart"/>
      <w:proofErr w:type="gram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rPr>
        <w:t xml:space="preserve"> </w:t>
      </w:r>
      <w:r>
        <w:rPr>
          <w:rFonts w:ascii="Times New Roman" w:eastAsia="Times New Roman" w:hAnsi="Times New Roman" w:cs="Times New Roman"/>
          <w:sz w:val="26"/>
          <w:szCs w:val="26"/>
        </w:rPr>
        <w:t>,</w:t>
      </w:r>
      <w:proofErr w:type="gramEnd"/>
    </w:p>
    <w:p w:rsidR="007678D3" w:rsidRDefault="007678D3">
      <w:pPr>
        <w:ind w:firstLine="567"/>
        <w:jc w:val="both"/>
        <w:rPr>
          <w:rFonts w:ascii="Times New Roman" w:eastAsia="Times New Roman" w:hAnsi="Times New Roman" w:cs="Times New Roman"/>
          <w:sz w:val="26"/>
          <w:szCs w:val="26"/>
        </w:rPr>
      </w:pP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где </w:t>
      </w:r>
      <w:proofErr w:type="gramStart"/>
      <w:r>
        <w:rPr>
          <w:rFonts w:ascii="Times New Roman" w:eastAsia="Times New Roman" w:hAnsi="Times New Roman" w:cs="Times New Roman"/>
          <w:sz w:val="26"/>
          <w:szCs w:val="26"/>
        </w:rPr>
        <w:t>О</w:t>
      </w:r>
      <w:proofErr w:type="gramEnd"/>
      <w:r>
        <w:rPr>
          <w:rFonts w:ascii="Times New Roman" w:eastAsia="Times New Roman" w:hAnsi="Times New Roman" w:cs="Times New Roman"/>
          <w:sz w:val="26"/>
          <w:szCs w:val="26"/>
        </w:rPr>
        <w:t xml:space="preserve"> – итоговая оценка по 10-бальной шкале,</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п</w:t>
      </w:r>
      <w:r>
        <w:rPr>
          <w:rFonts w:ascii="Times New Roman" w:eastAsia="Times New Roman" w:hAnsi="Times New Roman" w:cs="Times New Roman"/>
          <w:sz w:val="26"/>
          <w:szCs w:val="26"/>
        </w:rPr>
        <w:t xml:space="preserve"> – оценка за промежуточный результат,</w:t>
      </w:r>
    </w:p>
    <w:p w:rsidR="007678D3" w:rsidRDefault="00DC6C9E">
      <w:pPr>
        <w:ind w:firstLine="567"/>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rPr>
        <w:t xml:space="preserve"> – оценка за итоговый отчет.</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Итоговая оценка округляется по арифметическим правилам. </w:t>
      </w:r>
    </w:p>
    <w:p w:rsidR="007678D3" w:rsidRDefault="00DC6C9E">
      <w:pPr>
        <w:ind w:firstLine="567"/>
        <w:jc w:val="both"/>
        <w:rPr>
          <w:rFonts w:ascii="Times New Roman" w:hAnsi="Times New Roman" w:cs="Times New Roman"/>
          <w:sz w:val="26"/>
          <w:szCs w:val="26"/>
        </w:rPr>
      </w:pPr>
      <w:r>
        <w:rPr>
          <w:rFonts w:ascii="Times New Roman" w:eastAsia="Times New Roman" w:hAnsi="Times New Roman" w:cs="Times New Roman"/>
          <w:sz w:val="26"/>
          <w:szCs w:val="26"/>
        </w:rPr>
        <w:t xml:space="preserve">Подробные требования к отчетности и формула оценивания представлены в </w:t>
      </w:r>
      <w:r>
        <w:rPr>
          <w:rFonts w:ascii="Times New Roman" w:hAnsi="Times New Roman" w:cs="Times New Roman"/>
          <w:sz w:val="26"/>
          <w:szCs w:val="26"/>
        </w:rPr>
        <w:t>Краткой инструкции по прохождению преддипломной практики, разрабатываемой и утверждаемой Академическим советом образовательной программы.</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4</w:t>
      </w:r>
      <w:r>
        <w:rPr>
          <w:rFonts w:ascii="Times New Roman" w:hAnsi="Times New Roman" w:cs="Times New Roman"/>
          <w:i/>
          <w:sz w:val="26"/>
          <w:szCs w:val="26"/>
        </w:rPr>
        <w:t xml:space="preserve">.5. Ресурсы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которое должно удовлетворять действующим санитарным и противопожарным нормам, а также требованиям техники безопасности при проведении работ.</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В процессе прохождения ЭПП обучающиеся могут использовать информационные технологии, в том числе средства автоматизации проектирования и </w:t>
      </w:r>
      <w:r>
        <w:rPr>
          <w:rFonts w:ascii="Times New Roman" w:hAnsi="Times New Roman" w:cs="Times New Roman"/>
          <w:sz w:val="26"/>
          <w:szCs w:val="26"/>
        </w:rPr>
        <w:lastRenderedPageBreak/>
        <w:t>разработки программного обеспечения, применяемые в профильной организации, Интернет - технологии и др.</w:t>
      </w:r>
    </w:p>
    <w:p w:rsidR="007678D3" w:rsidRDefault="00DC6C9E">
      <w:pPr>
        <w:shd w:val="clear" w:color="auto" w:fill="FFFFFF"/>
        <w:ind w:firstLine="709"/>
        <w:jc w:val="both"/>
        <w:outlineLvl w:val="0"/>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4</w:t>
      </w:r>
      <w:r>
        <w:rPr>
          <w:rFonts w:ascii="Times New Roman" w:hAnsi="Times New Roman" w:cs="Times New Roman"/>
          <w:i/>
          <w:sz w:val="26"/>
          <w:szCs w:val="26"/>
        </w:rPr>
        <w:t>.6. Особенности выполнения заданий по ЭПП в условиях ограничительных или иных мер.</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4</w:t>
      </w:r>
      <w:r>
        <w:rPr>
          <w:rFonts w:ascii="Times New Roman" w:hAnsi="Times New Roman" w:cs="Times New Roman"/>
          <w:i/>
          <w:sz w:val="26"/>
          <w:szCs w:val="26"/>
        </w:rPr>
        <w:t>.7. Иные материалы и другая информация по решению разработчика.</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Академическим советом ОП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 разрабатывается и утверждается Краткая инструкция по прохождению преддипломной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7678D3" w:rsidRDefault="007678D3">
      <w:pPr>
        <w:spacing w:line="240" w:lineRule="auto"/>
        <w:ind w:firstLine="709"/>
        <w:jc w:val="both"/>
        <w:rPr>
          <w:rFonts w:ascii="Times New Roman" w:hAnsi="Times New Roman" w:cs="Times New Roman"/>
          <w:sz w:val="26"/>
          <w:szCs w:val="26"/>
        </w:rPr>
      </w:pPr>
    </w:p>
    <w:p w:rsidR="007678D3" w:rsidRDefault="00DC6C9E">
      <w:pPr>
        <w:spacing w:line="240" w:lineRule="auto"/>
        <w:ind w:firstLine="709"/>
        <w:jc w:val="both"/>
        <w:outlineLvl w:val="0"/>
        <w:rPr>
          <w:rFonts w:ascii="Times New Roman" w:hAnsi="Times New Roman" w:cs="Times New Roman"/>
          <w:b/>
          <w:sz w:val="26"/>
          <w:szCs w:val="26"/>
        </w:rPr>
      </w:pPr>
      <w:r>
        <w:rPr>
          <w:rFonts w:ascii="Times New Roman" w:hAnsi="Times New Roman" w:cs="Times New Roman"/>
          <w:b/>
          <w:sz w:val="26"/>
          <w:szCs w:val="26"/>
        </w:rPr>
        <w:t>2.</w:t>
      </w:r>
      <w:r w:rsidR="00766579">
        <w:rPr>
          <w:rFonts w:ascii="Times New Roman" w:hAnsi="Times New Roman" w:cs="Times New Roman"/>
          <w:b/>
          <w:sz w:val="26"/>
          <w:szCs w:val="26"/>
        </w:rPr>
        <w:t>5</w:t>
      </w:r>
      <w:r>
        <w:rPr>
          <w:rFonts w:ascii="Times New Roman" w:hAnsi="Times New Roman" w:cs="Times New Roman"/>
          <w:b/>
          <w:sz w:val="26"/>
          <w:szCs w:val="26"/>
        </w:rPr>
        <w:t>. Научно-исследовательский проект (проектная практика)</w:t>
      </w:r>
    </w:p>
    <w:p w:rsidR="007678D3" w:rsidRDefault="00DC6C9E">
      <w:pPr>
        <w:ind w:firstLine="709"/>
        <w:jc w:val="both"/>
        <w:outlineLvl w:val="0"/>
        <w:rPr>
          <w:rFonts w:ascii="Times New Roman" w:eastAsia="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5</w:t>
      </w:r>
      <w:r>
        <w:rPr>
          <w:rFonts w:ascii="Times New Roman" w:hAnsi="Times New Roman" w:cs="Times New Roman"/>
          <w:i/>
          <w:sz w:val="26"/>
          <w:szCs w:val="26"/>
        </w:rPr>
        <w:t xml:space="preserve">.1. </w:t>
      </w:r>
      <w:r>
        <w:rPr>
          <w:rFonts w:ascii="Times New Roman" w:eastAsia="Times New Roman" w:hAnsi="Times New Roman" w:cs="Times New Roman"/>
          <w:i/>
          <w:sz w:val="26"/>
          <w:szCs w:val="26"/>
        </w:rPr>
        <w:t>Цели выполнения практики:</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использование знаний, умений и навыков, полученных в ходе обучения, для постановки и решения практических задач как академического, так и прикладного характера, и </w:t>
      </w:r>
      <w:proofErr w:type="gramStart"/>
      <w:r>
        <w:rPr>
          <w:rFonts w:ascii="Times New Roman" w:eastAsia="Times New Roman" w:hAnsi="Times New Roman" w:cs="Times New Roman"/>
          <w:sz w:val="26"/>
          <w:szCs w:val="26"/>
        </w:rPr>
        <w:t>закрепление</w:t>
      </w:r>
      <w:proofErr w:type="gramEnd"/>
      <w:r>
        <w:rPr>
          <w:rFonts w:ascii="Times New Roman" w:eastAsia="Times New Roman" w:hAnsi="Times New Roman" w:cs="Times New Roman"/>
          <w:sz w:val="26"/>
          <w:szCs w:val="26"/>
        </w:rPr>
        <w:t xml:space="preserve"> и развитие профессиональных компетенций научно-исследовательской деятельности;</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практическое знакомство с получаемыми в соответствующих дисциплинах ОП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знаниями в области когнитивной </w:t>
      </w:r>
      <w:proofErr w:type="spellStart"/>
      <w:r>
        <w:rPr>
          <w:rFonts w:ascii="Times New Roman" w:eastAsia="Times New Roman" w:hAnsi="Times New Roman" w:cs="Times New Roman"/>
          <w:sz w:val="26"/>
          <w:szCs w:val="26"/>
        </w:rPr>
        <w:t>нейробиологии</w:t>
      </w:r>
      <w:proofErr w:type="spellEnd"/>
      <w:r>
        <w:rPr>
          <w:rFonts w:ascii="Times New Roman" w:eastAsia="Times New Roman" w:hAnsi="Times New Roman" w:cs="Times New Roman"/>
          <w:sz w:val="26"/>
          <w:szCs w:val="26"/>
        </w:rPr>
        <w:t xml:space="preserve">; </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освоение современных методов лабораторной работы, навыков работы с современным оборудованием, а также методов организации научного эксперимента;</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работы со справочными системами, поиском и обработкой научной информации в профессиональной области (биология);</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критического анализа научной литературы и систематизации научно-технической информации, полученной из разных научных источников;</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академического письма;</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овладение практическими подходами к проектной деятельности. </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Дополнительные цели и задачи практики определяются руководителем отдельно </w:t>
      </w:r>
      <w:proofErr w:type="gramStart"/>
      <w:r>
        <w:rPr>
          <w:rFonts w:ascii="Times New Roman" w:eastAsia="Times New Roman" w:hAnsi="Times New Roman" w:cs="Times New Roman"/>
          <w:sz w:val="26"/>
          <w:szCs w:val="26"/>
        </w:rPr>
        <w:t>для каждой проекта</w:t>
      </w:r>
      <w:proofErr w:type="gramEnd"/>
      <w:r>
        <w:rPr>
          <w:rFonts w:ascii="Times New Roman" w:eastAsia="Times New Roman" w:hAnsi="Times New Roman" w:cs="Times New Roman"/>
          <w:sz w:val="26"/>
          <w:szCs w:val="26"/>
        </w:rPr>
        <w:t xml:space="preserve"> (в зависимости от его характера и задач).</w:t>
      </w:r>
    </w:p>
    <w:p w:rsidR="007678D3" w:rsidRDefault="00DC6C9E">
      <w:pPr>
        <w:ind w:firstLine="709"/>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Пререквизиты</w:t>
      </w:r>
      <w:proofErr w:type="spellEnd"/>
      <w:r>
        <w:rPr>
          <w:rFonts w:ascii="Times New Roman" w:eastAsia="Times New Roman" w:hAnsi="Times New Roman" w:cs="Times New Roman"/>
          <w:sz w:val="26"/>
          <w:szCs w:val="26"/>
        </w:rPr>
        <w:t>: освоение предшествующей части образовательной программы в достаточном для прохождения этих видов практической подготовки объеме.</w:t>
      </w:r>
    </w:p>
    <w:p w:rsidR="007678D3" w:rsidRDefault="00DC6C9E">
      <w:pPr>
        <w:ind w:firstLine="709"/>
        <w:jc w:val="both"/>
        <w:outlineLvl w:val="0"/>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766579">
        <w:rPr>
          <w:rFonts w:ascii="Times New Roman" w:eastAsia="Times New Roman" w:hAnsi="Times New Roman" w:cs="Times New Roman"/>
          <w:i/>
          <w:sz w:val="26"/>
          <w:szCs w:val="26"/>
        </w:rPr>
        <w:t>5</w:t>
      </w:r>
      <w:r>
        <w:rPr>
          <w:rFonts w:ascii="Times New Roman" w:eastAsia="Times New Roman" w:hAnsi="Times New Roman" w:cs="Times New Roman"/>
          <w:i/>
          <w:sz w:val="26"/>
          <w:szCs w:val="26"/>
        </w:rPr>
        <w:t xml:space="preserve">.2. Даты точек контроля </w:t>
      </w:r>
    </w:p>
    <w:p w:rsidR="007678D3" w:rsidRDefault="00DC6C9E">
      <w:pPr>
        <w:pStyle w:val="m-7562852075425810842msolistparagraph"/>
        <w:shd w:val="clear" w:color="auto" w:fill="FFFFFF"/>
        <w:tabs>
          <w:tab w:val="left" w:leader="underscore" w:pos="9072"/>
        </w:tabs>
        <w:spacing w:beforeAutospacing="0" w:afterAutospacing="0" w:line="360" w:lineRule="auto"/>
        <w:jc w:val="center"/>
        <w:outlineLvl w:val="0"/>
        <w:rPr>
          <w:b/>
          <w:sz w:val="26"/>
          <w:szCs w:val="26"/>
        </w:rPr>
      </w:pPr>
      <w:r>
        <w:rPr>
          <w:b/>
          <w:sz w:val="26"/>
          <w:szCs w:val="26"/>
        </w:rPr>
        <w:t>График реализации элементов практической подготовки (ЭПП)</w:t>
      </w:r>
    </w:p>
    <w:tbl>
      <w:tblPr>
        <w:tblStyle w:val="af7"/>
        <w:tblW w:w="5000" w:type="pct"/>
        <w:tblLayout w:type="fixed"/>
        <w:tblLook w:val="04A0" w:firstRow="1" w:lastRow="0" w:firstColumn="1" w:lastColumn="0" w:noHBand="0" w:noVBand="1"/>
      </w:tblPr>
      <w:tblGrid>
        <w:gridCol w:w="2973"/>
        <w:gridCol w:w="3288"/>
        <w:gridCol w:w="3509"/>
      </w:tblGrid>
      <w:tr w:rsidR="007678D3">
        <w:tc>
          <w:tcPr>
            <w:tcW w:w="2976"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 w:val="26"/>
                <w:szCs w:val="26"/>
              </w:rPr>
            </w:pPr>
            <w:r>
              <w:rPr>
                <w:b/>
                <w:sz w:val="26"/>
                <w:szCs w:val="26"/>
              </w:rPr>
              <w:t>Этап реализации ЭПП</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 w:val="26"/>
                <w:szCs w:val="26"/>
              </w:rPr>
            </w:pPr>
            <w:r>
              <w:rPr>
                <w:b/>
                <w:sz w:val="26"/>
                <w:szCs w:val="26"/>
              </w:rPr>
              <w:t>Документ</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line="360" w:lineRule="auto"/>
              <w:jc w:val="center"/>
              <w:rPr>
                <w:b/>
                <w:sz w:val="26"/>
                <w:szCs w:val="26"/>
              </w:rPr>
            </w:pPr>
            <w:r>
              <w:rPr>
                <w:b/>
                <w:sz w:val="26"/>
                <w:szCs w:val="26"/>
              </w:rPr>
              <w:t>Срок сдачи</w:t>
            </w:r>
          </w:p>
        </w:tc>
      </w:tr>
      <w:tr w:rsidR="007678D3">
        <w:tc>
          <w:tcPr>
            <w:tcW w:w="2976" w:type="dxa"/>
          </w:tcPr>
          <w:p w:rsidR="007678D3" w:rsidRDefault="00DC6C9E">
            <w:pPr>
              <w:pStyle w:val="m-7562852075425810842msolistparagraph"/>
              <w:widowControl w:val="0"/>
              <w:numPr>
                <w:ilvl w:val="0"/>
                <w:numId w:val="5"/>
              </w:numPr>
              <w:tabs>
                <w:tab w:val="left" w:pos="2268"/>
                <w:tab w:val="left" w:leader="underscore" w:pos="9072"/>
              </w:tabs>
              <w:spacing w:beforeAutospacing="0" w:afterAutospacing="0"/>
              <w:ind w:left="313" w:hanging="284"/>
              <w:rPr>
                <w:sz w:val="26"/>
                <w:szCs w:val="26"/>
              </w:rPr>
            </w:pPr>
            <w:r>
              <w:rPr>
                <w:sz w:val="26"/>
                <w:szCs w:val="26"/>
              </w:rPr>
              <w:lastRenderedPageBreak/>
              <w:t>Подписание задания</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Подписанное студентом задание</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не позднее даты официального начала ЭПП</w:t>
            </w:r>
          </w:p>
        </w:tc>
      </w:tr>
      <w:tr w:rsidR="007678D3">
        <w:tc>
          <w:tcPr>
            <w:tcW w:w="2976" w:type="dxa"/>
          </w:tcPr>
          <w:p w:rsidR="007678D3" w:rsidRDefault="00DC6C9E">
            <w:pPr>
              <w:pStyle w:val="m-7562852075425810842msolistparagraph"/>
              <w:widowControl w:val="0"/>
              <w:numPr>
                <w:ilvl w:val="0"/>
                <w:numId w:val="5"/>
              </w:numPr>
              <w:tabs>
                <w:tab w:val="left" w:pos="2268"/>
                <w:tab w:val="left" w:leader="underscore" w:pos="9072"/>
              </w:tabs>
              <w:spacing w:beforeAutospacing="0" w:afterAutospacing="0"/>
              <w:ind w:left="313" w:hanging="284"/>
              <w:rPr>
                <w:sz w:val="26"/>
                <w:szCs w:val="26"/>
              </w:rPr>
            </w:pPr>
            <w:r>
              <w:rPr>
                <w:sz w:val="26"/>
                <w:szCs w:val="26"/>
              </w:rPr>
              <w:t>Промежуточный результат</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Промежуточный отчет</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определяется руководителем практики</w:t>
            </w:r>
          </w:p>
        </w:tc>
      </w:tr>
      <w:tr w:rsidR="007678D3">
        <w:tc>
          <w:tcPr>
            <w:tcW w:w="2976" w:type="dxa"/>
          </w:tcPr>
          <w:p w:rsidR="007678D3" w:rsidRDefault="00DC6C9E">
            <w:pPr>
              <w:pStyle w:val="m-7562852075425810842msolistparagraph"/>
              <w:widowControl w:val="0"/>
              <w:numPr>
                <w:ilvl w:val="0"/>
                <w:numId w:val="5"/>
              </w:numPr>
              <w:tabs>
                <w:tab w:val="left" w:pos="2268"/>
                <w:tab w:val="left" w:leader="underscore" w:pos="9072"/>
              </w:tabs>
              <w:spacing w:beforeAutospacing="0" w:afterAutospacing="0"/>
              <w:ind w:left="313" w:hanging="284"/>
              <w:rPr>
                <w:sz w:val="26"/>
                <w:szCs w:val="26"/>
              </w:rPr>
            </w:pPr>
            <w:r>
              <w:rPr>
                <w:sz w:val="26"/>
                <w:szCs w:val="26"/>
              </w:rPr>
              <w:t>Итоговый отчет</w:t>
            </w:r>
          </w:p>
        </w:tc>
        <w:tc>
          <w:tcPr>
            <w:tcW w:w="3291"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Отчет по проектной практике</w:t>
            </w:r>
          </w:p>
        </w:tc>
        <w:tc>
          <w:tcPr>
            <w:tcW w:w="3513" w:type="dxa"/>
          </w:tcPr>
          <w:p w:rsidR="007678D3" w:rsidRDefault="00DC6C9E">
            <w:pPr>
              <w:pStyle w:val="m-7562852075425810842msolistparagraph"/>
              <w:widowControl w:val="0"/>
              <w:tabs>
                <w:tab w:val="left" w:pos="2268"/>
                <w:tab w:val="left" w:leader="underscore" w:pos="9072"/>
              </w:tabs>
              <w:spacing w:beforeAutospacing="0" w:afterAutospacing="0"/>
              <w:jc w:val="center"/>
              <w:rPr>
                <w:sz w:val="26"/>
                <w:szCs w:val="26"/>
              </w:rPr>
            </w:pPr>
            <w:r>
              <w:rPr>
                <w:sz w:val="26"/>
                <w:szCs w:val="26"/>
              </w:rPr>
              <w:t>не позднее даты официального окончания ЭПП</w:t>
            </w:r>
          </w:p>
        </w:tc>
      </w:tr>
    </w:tbl>
    <w:p w:rsidR="007678D3" w:rsidRDefault="007678D3">
      <w:pPr>
        <w:spacing w:line="240" w:lineRule="auto"/>
        <w:ind w:firstLine="709"/>
        <w:jc w:val="both"/>
        <w:rPr>
          <w:rFonts w:ascii="Times New Roman" w:hAnsi="Times New Roman" w:cs="Times New Roman"/>
          <w:sz w:val="26"/>
          <w:szCs w:val="26"/>
        </w:rPr>
      </w:pPr>
    </w:p>
    <w:p w:rsidR="007678D3" w:rsidRDefault="00DC6C9E">
      <w:pPr>
        <w:ind w:firstLine="709"/>
        <w:jc w:val="both"/>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5</w:t>
      </w:r>
      <w:r>
        <w:rPr>
          <w:rFonts w:ascii="Times New Roman" w:hAnsi="Times New Roman" w:cs="Times New Roman"/>
          <w:i/>
          <w:sz w:val="26"/>
          <w:szCs w:val="26"/>
        </w:rPr>
        <w:t xml:space="preserve">.3. Содержание, особенности освоения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Проектная деятельность студентов относится к вариативной части учебного плана. Студенты ОП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 xml:space="preserve">» выбирают на «Ярмарке проектов» НИУ ВШЭ исследовательские и прикладные групповые проекты, связанные с тематикой программы, </w:t>
      </w:r>
      <w:proofErr w:type="gramStart"/>
      <w:r>
        <w:rPr>
          <w:rFonts w:ascii="Times New Roman" w:hAnsi="Times New Roman" w:cs="Times New Roman"/>
          <w:sz w:val="26"/>
          <w:szCs w:val="26"/>
        </w:rPr>
        <w:t>соответствующие  целям</w:t>
      </w:r>
      <w:proofErr w:type="gramEnd"/>
      <w:r>
        <w:rPr>
          <w:rFonts w:ascii="Times New Roman" w:hAnsi="Times New Roman" w:cs="Times New Roman"/>
          <w:sz w:val="26"/>
          <w:szCs w:val="26"/>
        </w:rPr>
        <w:t xml:space="preserve"> обучения на ОП и помогающие развить у студентов ОП навыки и компетенции, предусмотренные в ОС НИУ ВШЭ, из числа рекомендованных академическим руководителем.</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После записи на проект и последующего одобрения кандидатуры руководителем проекта студент не может покинуть проект самовольно, без согласия руководителя. В случае самовольного ухода руководитель имеет право оценить работу соответствующего студента как неудовлетворительную, что означает академическую задолженность.</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Проектная деятельность студентов регламентируется Положением о практической подготовке студентов основных образовательных программ высшего образования – программ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специалитета</w:t>
      </w:r>
      <w:proofErr w:type="spellEnd"/>
      <w:r>
        <w:rPr>
          <w:rFonts w:ascii="Times New Roman" w:hAnsi="Times New Roman" w:cs="Times New Roman"/>
          <w:sz w:val="26"/>
          <w:szCs w:val="26"/>
        </w:rPr>
        <w:t xml:space="preserve"> и магистратуры Национального исследовательского университета «Высшая школа экономики».</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Проектная практика проводится преимущественно стационарно. В особых случаях (</w:t>
      </w:r>
      <w:proofErr w:type="gramStart"/>
      <w:r>
        <w:rPr>
          <w:rFonts w:ascii="Times New Roman" w:hAnsi="Times New Roman" w:cs="Times New Roman"/>
          <w:sz w:val="26"/>
          <w:szCs w:val="26"/>
        </w:rPr>
        <w:t>или</w:t>
      </w:r>
      <w:proofErr w:type="gramEnd"/>
      <w:r>
        <w:rPr>
          <w:rFonts w:ascii="Times New Roman" w:hAnsi="Times New Roman" w:cs="Times New Roman"/>
          <w:sz w:val="26"/>
          <w:szCs w:val="26"/>
        </w:rPr>
        <w:t xml:space="preserve"> когда это не влияет на качество прохождения практики) допускается дистанционное прохождение практики.</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Pr>
          <w:rFonts w:ascii="Times New Roman" w:hAnsi="Times New Roman" w:cs="Times New Roman"/>
          <w:sz w:val="26"/>
          <w:szCs w:val="26"/>
        </w:rPr>
        <w:t xml:space="preserve">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Во время учебной практики студенты должны принимать участие во всех работах согласно рабочему графику (плану) проведения практики. </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5</w:t>
      </w:r>
      <w:r>
        <w:rPr>
          <w:rFonts w:ascii="Times New Roman" w:hAnsi="Times New Roman" w:cs="Times New Roman"/>
          <w:i/>
          <w:sz w:val="26"/>
          <w:szCs w:val="26"/>
        </w:rPr>
        <w:t xml:space="preserve">.4. Оценивание и отчетность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проекта.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итогам прохождения проектной практики студенту необходимо предоставить пакет отчетных документов руководителю проектной практики от НИУ ВШЭ.</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Оценивание работы студента осуществляет руководитель практики в соответствии с принципами, указанными в оценочном листе. По окончании проекта руководитель практики заполняет оценочный лист, выставляя оценку за проделанную студентом работу и количество кредитов за объем работы по ЭПП.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практики досрочно отстраняет его от ЭПП; студент не выполняет взятую на себя часть групповой работы, что приводит к перераспределению обязанностей внутри группы, либо подбору новых участников в ходе ЭПП.</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Оценка по 10-бальной шкале выставляется на основании промежуточного(</w:t>
      </w:r>
      <w:proofErr w:type="spellStart"/>
      <w:r>
        <w:rPr>
          <w:rFonts w:ascii="Times New Roman" w:eastAsia="Times New Roman" w:hAnsi="Times New Roman" w:cs="Times New Roman"/>
          <w:sz w:val="26"/>
          <w:szCs w:val="26"/>
        </w:rPr>
        <w:t>ых</w:t>
      </w:r>
      <w:proofErr w:type="spellEnd"/>
      <w:r>
        <w:rPr>
          <w:rFonts w:ascii="Times New Roman" w:eastAsia="Times New Roman" w:hAnsi="Times New Roman" w:cs="Times New Roman"/>
          <w:sz w:val="26"/>
          <w:szCs w:val="26"/>
        </w:rPr>
        <w:t>) результата(</w:t>
      </w:r>
      <w:proofErr w:type="spellStart"/>
      <w:r>
        <w:rPr>
          <w:rFonts w:ascii="Times New Roman" w:eastAsia="Times New Roman" w:hAnsi="Times New Roman" w:cs="Times New Roman"/>
          <w:sz w:val="26"/>
          <w:szCs w:val="26"/>
        </w:rPr>
        <w:t>ов</w:t>
      </w:r>
      <w:proofErr w:type="spellEnd"/>
      <w:r>
        <w:rPr>
          <w:rFonts w:ascii="Times New Roman" w:eastAsia="Times New Roman" w:hAnsi="Times New Roman" w:cs="Times New Roman"/>
          <w:sz w:val="26"/>
          <w:szCs w:val="26"/>
        </w:rPr>
        <w:t>) и отчета по практике.</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окончании проекта руководитель проекта заполняет оценочный лист, выставляя оценку за проделанную студентом работу и количество кредитов за объем работы по проекту. Оценочный лист необходимо предоставить в учебный офис не позднее 5 дней с даты окончания проекта.</w:t>
      </w:r>
    </w:p>
    <w:p w:rsidR="007678D3" w:rsidRDefault="00DC6C9E">
      <w:pPr>
        <w:ind w:firstLine="567"/>
        <w:jc w:val="both"/>
        <w:rPr>
          <w:rFonts w:ascii="Times New Roman" w:hAnsi="Times New Roman" w:cs="Times New Roman"/>
          <w:sz w:val="26"/>
          <w:szCs w:val="26"/>
        </w:rPr>
      </w:pPr>
      <w:r>
        <w:rPr>
          <w:rFonts w:ascii="Times New Roman" w:eastAsia="Times New Roman" w:hAnsi="Times New Roman" w:cs="Times New Roman"/>
          <w:sz w:val="26"/>
          <w:szCs w:val="26"/>
        </w:rPr>
        <w:t xml:space="preserve">Подробные требования к отчетности и формула оценивания представлены в </w:t>
      </w:r>
      <w:r>
        <w:rPr>
          <w:rFonts w:ascii="Times New Roman" w:hAnsi="Times New Roman" w:cs="Times New Roman"/>
          <w:sz w:val="26"/>
          <w:szCs w:val="26"/>
        </w:rPr>
        <w:t>Краткой инструкции по прохождению проектной практики, разрабатываемой и утверждаемой Академическим советом образовательной программы.</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5</w:t>
      </w:r>
      <w:r>
        <w:rPr>
          <w:rFonts w:ascii="Times New Roman" w:hAnsi="Times New Roman" w:cs="Times New Roman"/>
          <w:i/>
          <w:sz w:val="26"/>
          <w:szCs w:val="26"/>
        </w:rPr>
        <w:t>.5. Ресурсы</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которое должно удовлетворять действующим санитарным и противопожарным нормам, а также требованиям техники безопасности при проведении работ.</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7678D3" w:rsidRDefault="007678D3">
      <w:pPr>
        <w:ind w:firstLine="709"/>
        <w:jc w:val="both"/>
        <w:rPr>
          <w:rFonts w:ascii="Times New Roman" w:hAnsi="Times New Roman" w:cs="Times New Roman"/>
          <w:sz w:val="26"/>
          <w:szCs w:val="26"/>
        </w:rPr>
      </w:pPr>
    </w:p>
    <w:p w:rsidR="007678D3" w:rsidRDefault="007678D3">
      <w:pPr>
        <w:ind w:firstLine="709"/>
        <w:jc w:val="both"/>
        <w:rPr>
          <w:rFonts w:ascii="Times New Roman" w:hAnsi="Times New Roman" w:cs="Times New Roman"/>
          <w:sz w:val="26"/>
          <w:szCs w:val="26"/>
        </w:rPr>
      </w:pPr>
    </w:p>
    <w:p w:rsidR="007678D3" w:rsidRDefault="00DC6C9E">
      <w:pPr>
        <w:shd w:val="clear" w:color="auto" w:fill="FFFFFF"/>
        <w:ind w:firstLine="709"/>
        <w:jc w:val="both"/>
        <w:outlineLvl w:val="0"/>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5</w:t>
      </w:r>
      <w:r>
        <w:rPr>
          <w:rFonts w:ascii="Times New Roman" w:hAnsi="Times New Roman" w:cs="Times New Roman"/>
          <w:i/>
          <w:sz w:val="26"/>
          <w:szCs w:val="26"/>
        </w:rPr>
        <w:t>.6. Особенности выполнения заданий по ЭПП в условиях ограничительных или иных мер.</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5</w:t>
      </w:r>
      <w:r>
        <w:rPr>
          <w:rFonts w:ascii="Times New Roman" w:hAnsi="Times New Roman" w:cs="Times New Roman"/>
          <w:i/>
          <w:sz w:val="26"/>
          <w:szCs w:val="26"/>
        </w:rPr>
        <w:t>.7. Иные материалы и другая информация по решению разработчика.</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Академическим советом ОП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 разрабатывается и утверждается Краткая инструкция по прохождению учебной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7678D3" w:rsidRDefault="007678D3">
      <w:pPr>
        <w:spacing w:line="240" w:lineRule="auto"/>
        <w:ind w:firstLine="709"/>
        <w:jc w:val="both"/>
        <w:rPr>
          <w:rFonts w:ascii="Times New Roman" w:hAnsi="Times New Roman" w:cs="Times New Roman"/>
          <w:sz w:val="26"/>
          <w:szCs w:val="26"/>
        </w:rPr>
      </w:pPr>
    </w:p>
    <w:p w:rsidR="007678D3" w:rsidRDefault="00DC6C9E">
      <w:pPr>
        <w:spacing w:line="240" w:lineRule="auto"/>
        <w:ind w:firstLine="709"/>
        <w:jc w:val="both"/>
        <w:outlineLvl w:val="0"/>
        <w:rPr>
          <w:rFonts w:ascii="Times New Roman" w:hAnsi="Times New Roman" w:cs="Times New Roman"/>
          <w:b/>
          <w:sz w:val="26"/>
          <w:szCs w:val="26"/>
        </w:rPr>
      </w:pPr>
      <w:r>
        <w:rPr>
          <w:rFonts w:ascii="Times New Roman" w:hAnsi="Times New Roman" w:cs="Times New Roman"/>
          <w:b/>
          <w:sz w:val="26"/>
          <w:szCs w:val="26"/>
        </w:rPr>
        <w:t>2.</w:t>
      </w:r>
      <w:r w:rsidR="00766579">
        <w:rPr>
          <w:rFonts w:ascii="Times New Roman" w:hAnsi="Times New Roman" w:cs="Times New Roman"/>
          <w:b/>
          <w:sz w:val="26"/>
          <w:szCs w:val="26"/>
        </w:rPr>
        <w:t>6</w:t>
      </w:r>
      <w:r>
        <w:rPr>
          <w:rFonts w:ascii="Times New Roman" w:hAnsi="Times New Roman" w:cs="Times New Roman"/>
          <w:b/>
          <w:sz w:val="26"/>
          <w:szCs w:val="26"/>
        </w:rPr>
        <w:t>. Подготовка выпускной квалификационной работы (ВКР)</w:t>
      </w:r>
    </w:p>
    <w:p w:rsidR="007678D3" w:rsidRDefault="00DC6C9E">
      <w:pPr>
        <w:ind w:firstLine="709"/>
        <w:jc w:val="both"/>
        <w:outlineLvl w:val="0"/>
        <w:rPr>
          <w:rFonts w:ascii="Times New Roman" w:eastAsia="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6</w:t>
      </w:r>
      <w:r>
        <w:rPr>
          <w:rFonts w:ascii="Times New Roman" w:hAnsi="Times New Roman" w:cs="Times New Roman"/>
          <w:i/>
          <w:sz w:val="26"/>
          <w:szCs w:val="26"/>
        </w:rPr>
        <w:t xml:space="preserve">.1. </w:t>
      </w:r>
      <w:r>
        <w:rPr>
          <w:rFonts w:ascii="Times New Roman" w:eastAsia="Times New Roman" w:hAnsi="Times New Roman" w:cs="Times New Roman"/>
          <w:i/>
          <w:sz w:val="26"/>
          <w:szCs w:val="26"/>
        </w:rPr>
        <w:t>Цели выполнения ЭПП «Подготовка ВКР»</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аккумулирование и применение всех освоенных профессиональных исследовательских навыков и знаний;</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продемонстрировать владение современными методами лабораторной и научно-исследовательской работы. </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Задачи практики указываются отдельно для каждой практики (в зависимости от ее характера и задач).</w:t>
      </w:r>
      <w:r>
        <w:t xml:space="preserve"> </w:t>
      </w:r>
      <w:r>
        <w:rPr>
          <w:rFonts w:ascii="Times New Roman" w:eastAsia="Times New Roman" w:hAnsi="Times New Roman" w:cs="Times New Roman"/>
          <w:sz w:val="26"/>
          <w:szCs w:val="26"/>
        </w:rPr>
        <w:t>Тема ВКР должна быть одобрена академическим руководителем и академическими советом.</w:t>
      </w:r>
    </w:p>
    <w:p w:rsidR="007678D3" w:rsidRDefault="00DC6C9E">
      <w:pPr>
        <w:ind w:firstLine="709"/>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Пререквизиты</w:t>
      </w:r>
      <w:proofErr w:type="spellEnd"/>
      <w:r>
        <w:rPr>
          <w:rFonts w:ascii="Times New Roman" w:eastAsia="Times New Roman" w:hAnsi="Times New Roman" w:cs="Times New Roman"/>
          <w:sz w:val="26"/>
          <w:szCs w:val="26"/>
        </w:rPr>
        <w:t>: освоение предшествующей части образовательной программы в достаточном для прохождения этих видов практической подготовки объеме.</w:t>
      </w:r>
    </w:p>
    <w:p w:rsidR="007678D3" w:rsidRDefault="007678D3">
      <w:pPr>
        <w:ind w:firstLine="709"/>
        <w:jc w:val="both"/>
        <w:rPr>
          <w:rFonts w:ascii="Times New Roman" w:eastAsia="Times New Roman" w:hAnsi="Times New Roman" w:cs="Times New Roman"/>
          <w:sz w:val="26"/>
          <w:szCs w:val="26"/>
        </w:rPr>
      </w:pPr>
    </w:p>
    <w:p w:rsidR="007678D3" w:rsidRDefault="00DC6C9E">
      <w:pPr>
        <w:ind w:firstLine="709"/>
        <w:jc w:val="both"/>
        <w:outlineLvl w:val="0"/>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766579">
        <w:rPr>
          <w:rFonts w:ascii="Times New Roman" w:eastAsia="Times New Roman" w:hAnsi="Times New Roman" w:cs="Times New Roman"/>
          <w:i/>
          <w:sz w:val="26"/>
          <w:szCs w:val="26"/>
        </w:rPr>
        <w:t>6</w:t>
      </w:r>
      <w:r>
        <w:rPr>
          <w:rFonts w:ascii="Times New Roman" w:eastAsia="Times New Roman" w:hAnsi="Times New Roman" w:cs="Times New Roman"/>
          <w:i/>
          <w:sz w:val="26"/>
          <w:szCs w:val="26"/>
        </w:rPr>
        <w:t>.2. Даты точек контроля</w:t>
      </w:r>
    </w:p>
    <w:p w:rsidR="007678D3" w:rsidRDefault="00DC6C9E">
      <w:pPr>
        <w:pStyle w:val="m-7562852075425810842msolistparagraph"/>
        <w:shd w:val="clear" w:color="auto" w:fill="FFFFFF"/>
        <w:tabs>
          <w:tab w:val="left" w:leader="underscore" w:pos="9072"/>
        </w:tabs>
        <w:spacing w:beforeAutospacing="0" w:afterAutospacing="0" w:line="360" w:lineRule="auto"/>
        <w:jc w:val="center"/>
        <w:outlineLvl w:val="0"/>
        <w:rPr>
          <w:b/>
          <w:sz w:val="26"/>
          <w:szCs w:val="26"/>
        </w:rPr>
      </w:pPr>
      <w:r>
        <w:rPr>
          <w:b/>
          <w:sz w:val="26"/>
          <w:szCs w:val="26"/>
        </w:rPr>
        <w:t>График реализации элементов практической подготовки (ЭПП)</w:t>
      </w:r>
    </w:p>
    <w:tbl>
      <w:tblPr>
        <w:tblW w:w="10010" w:type="dxa"/>
        <w:tblLayout w:type="fixed"/>
        <w:tblCellMar>
          <w:left w:w="115" w:type="dxa"/>
          <w:right w:w="115" w:type="dxa"/>
        </w:tblCellMar>
        <w:tblLook w:val="0000" w:firstRow="0" w:lastRow="0" w:firstColumn="0" w:lastColumn="0" w:noHBand="0" w:noVBand="0"/>
      </w:tblPr>
      <w:tblGrid>
        <w:gridCol w:w="1042"/>
        <w:gridCol w:w="66"/>
        <w:gridCol w:w="2692"/>
        <w:gridCol w:w="2836"/>
        <w:gridCol w:w="3374"/>
      </w:tblGrid>
      <w:tr w:rsidR="007678D3">
        <w:tc>
          <w:tcPr>
            <w:tcW w:w="1041"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 п/п</w:t>
            </w:r>
          </w:p>
        </w:tc>
        <w:tc>
          <w:tcPr>
            <w:tcW w:w="2758" w:type="dxa"/>
            <w:gridSpan w:val="2"/>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Этап подготовки </w:t>
            </w:r>
            <w:r>
              <w:rPr>
                <w:rFonts w:ascii="Times New Roman" w:hAnsi="Times New Roman" w:cs="Times New Roman"/>
                <w:b/>
                <w:sz w:val="24"/>
                <w:szCs w:val="24"/>
              </w:rPr>
              <w:br/>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Участники</w:t>
            </w:r>
            <w:r>
              <w:rPr>
                <w:rFonts w:ascii="Times New Roman" w:hAnsi="Times New Roman" w:cs="Times New Roman"/>
                <w:b/>
                <w:sz w:val="24"/>
                <w:szCs w:val="24"/>
              </w:rPr>
              <w:br/>
              <w:t xml:space="preserve"> этапа подготовки ВКР</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Сроки исполнения</w:t>
            </w:r>
          </w:p>
        </w:tc>
      </w:tr>
      <w:tr w:rsidR="007678D3">
        <w:tc>
          <w:tcPr>
            <w:tcW w:w="10009" w:type="dxa"/>
            <w:gridSpan w:val="5"/>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Этап выбора темы ВКР</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t>Внесение заявок-предложений тем курсовых работ и ВКР в ЭИОС НИУ ВШЭ</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t xml:space="preserve">преподаватели и научные работники при помощи административных </w:t>
            </w:r>
            <w:r>
              <w:rPr>
                <w:rFonts w:ascii="Times New Roman" w:hAnsi="Times New Roman" w:cs="Times New Roman"/>
                <w:sz w:val="24"/>
                <w:szCs w:val="24"/>
              </w:rPr>
              <w:lastRenderedPageBreak/>
              <w:t>сотрудников департаментов и научных подразделений, проектных менеджеров факультета</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lastRenderedPageBreak/>
              <w:t>с 01 сентября до 10 октября текущего учебного года.</w:t>
            </w:r>
          </w:p>
          <w:p w:rsidR="007678D3" w:rsidRDefault="007678D3">
            <w:pPr>
              <w:widowControl w:val="0"/>
              <w:spacing w:line="240" w:lineRule="auto"/>
              <w:ind w:left="57"/>
              <w:jc w:val="center"/>
              <w:rPr>
                <w:rFonts w:ascii="Times New Roman" w:hAnsi="Times New Roman" w:cs="Times New Roman"/>
                <w:sz w:val="24"/>
                <w:szCs w:val="24"/>
              </w:rPr>
            </w:pP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Согласование предложенных тем курсовых работ/ ВКР руководством ОП</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академический руководитель ОП совместно с Академическим советом ОП</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Техническая проверка: в течение не более 72 часов с момента поступления заявки на рассмотрение.</w:t>
            </w:r>
          </w:p>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Проверка на соответствие академическими руководителями ОП: не более 96 часов с момента поступления заявки на рассмотрение.</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Выбор тем курсовых работ и ВКР студентами / Инициативное предложение   тем   студентами</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highlight w:val="yellow"/>
              </w:rPr>
            </w:pPr>
            <w:r>
              <w:rPr>
                <w:rFonts w:ascii="Times New Roman" w:hAnsi="Times New Roman" w:cs="Times New Roman"/>
                <w:sz w:val="24"/>
                <w:szCs w:val="24"/>
              </w:rPr>
              <w:t>студенты / академический руководитель ОП</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highlight w:val="yellow"/>
              </w:rPr>
            </w:pPr>
            <w:r>
              <w:rPr>
                <w:rFonts w:ascii="Times New Roman" w:hAnsi="Times New Roman" w:cs="Times New Roman"/>
                <w:sz w:val="24"/>
                <w:szCs w:val="24"/>
              </w:rPr>
              <w:t xml:space="preserve">С 10 октября до 01 </w:t>
            </w:r>
            <w:proofErr w:type="gramStart"/>
            <w:r>
              <w:rPr>
                <w:rFonts w:ascii="Times New Roman" w:hAnsi="Times New Roman" w:cs="Times New Roman"/>
                <w:sz w:val="24"/>
                <w:szCs w:val="24"/>
              </w:rPr>
              <w:t>ноября  текущего</w:t>
            </w:r>
            <w:proofErr w:type="gramEnd"/>
            <w:r>
              <w:rPr>
                <w:rFonts w:ascii="Times New Roman" w:hAnsi="Times New Roman" w:cs="Times New Roman"/>
                <w:sz w:val="24"/>
                <w:szCs w:val="24"/>
              </w:rPr>
              <w:t xml:space="preserve"> учебного года</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Отбор поступивших заявок на предложенные темы курсовых работ и ВКР</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 xml:space="preserve">С 01 до </w:t>
            </w:r>
            <w:proofErr w:type="gramStart"/>
            <w:r>
              <w:rPr>
                <w:rFonts w:ascii="Times New Roman" w:hAnsi="Times New Roman" w:cs="Times New Roman"/>
                <w:sz w:val="24"/>
                <w:szCs w:val="24"/>
              </w:rPr>
              <w:t>10  ноября</w:t>
            </w:r>
            <w:proofErr w:type="gramEnd"/>
            <w:r>
              <w:rPr>
                <w:rFonts w:ascii="Times New Roman" w:hAnsi="Times New Roman" w:cs="Times New Roman"/>
                <w:sz w:val="24"/>
                <w:szCs w:val="24"/>
              </w:rPr>
              <w:t xml:space="preserve"> текущего учебного года</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t>Вторая волна выбора тем курсовых работ и ВКР, либо инициативное предложение тем   студентами, все поданные заявки которых оказались отклонены</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t>студент/ академический руководитель ОП/ 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t xml:space="preserve">С 01 до </w:t>
            </w:r>
            <w:proofErr w:type="gramStart"/>
            <w:r>
              <w:rPr>
                <w:rFonts w:ascii="Times New Roman" w:hAnsi="Times New Roman" w:cs="Times New Roman"/>
                <w:sz w:val="24"/>
                <w:szCs w:val="24"/>
              </w:rPr>
              <w:t>20  ноября</w:t>
            </w:r>
            <w:proofErr w:type="gramEnd"/>
            <w:r>
              <w:rPr>
                <w:rFonts w:ascii="Times New Roman" w:hAnsi="Times New Roman" w:cs="Times New Roman"/>
                <w:sz w:val="24"/>
                <w:szCs w:val="24"/>
              </w:rPr>
              <w:t xml:space="preserve"> текущего учебного года</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t>Проверка наличия утвержденных руководителями тем курсовых работ и ВКР у студентов</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t>учебный офис ОП</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t>С 20 ноября до 15 декабря</w:t>
            </w:r>
          </w:p>
          <w:p w:rsidR="007678D3" w:rsidRDefault="00DC6C9E">
            <w:pPr>
              <w:widowControl w:val="0"/>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t>текущего учебного года</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 xml:space="preserve">Утверждение тем курсовых работ и ВКР в </w:t>
            </w:r>
            <w:proofErr w:type="spellStart"/>
            <w:r>
              <w:rPr>
                <w:rFonts w:ascii="Times New Roman" w:hAnsi="Times New Roman" w:cs="Times New Roman"/>
                <w:sz w:val="24"/>
                <w:szCs w:val="24"/>
              </w:rPr>
              <w:t>ИУПах</w:t>
            </w:r>
            <w:proofErr w:type="spellEnd"/>
            <w:r>
              <w:rPr>
                <w:rFonts w:ascii="Times New Roman" w:hAnsi="Times New Roman" w:cs="Times New Roman"/>
                <w:sz w:val="24"/>
                <w:szCs w:val="24"/>
              </w:rPr>
              <w:t xml:space="preserve"> студентов</w:t>
            </w:r>
          </w:p>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Закрепление тем и руководителей ВКР за студентами приказом</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учебный офис ОП</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sz w:val="24"/>
                <w:szCs w:val="24"/>
              </w:rPr>
            </w:pPr>
            <w:r>
              <w:rPr>
                <w:rFonts w:ascii="Times New Roman" w:hAnsi="Times New Roman" w:cs="Times New Roman"/>
                <w:sz w:val="24"/>
                <w:szCs w:val="24"/>
              </w:rPr>
              <w:t>Не позднее 15 декабря текущего учебного года</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widowControl w:val="0"/>
              <w:spacing w:line="240" w:lineRule="auto"/>
              <w:jc w:val="center"/>
              <w:rPr>
                <w:rFonts w:ascii="Times New Roman" w:hAnsi="Times New Roman" w:cs="Times New Roman"/>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7678D3">
            <w:pPr>
              <w:widowControl w:val="0"/>
              <w:spacing w:line="240" w:lineRule="auto"/>
              <w:jc w:val="center"/>
              <w:rPr>
                <w:rFonts w:ascii="Times New Roman" w:hAnsi="Times New Roman" w:cs="Times New Roman"/>
                <w:sz w:val="24"/>
                <w:szCs w:val="24"/>
              </w:rPr>
            </w:pPr>
          </w:p>
        </w:tc>
        <w:tc>
          <w:tcPr>
            <w:tcW w:w="2836" w:type="dxa"/>
            <w:tcBorders>
              <w:top w:val="single" w:sz="4" w:space="0" w:color="000000"/>
              <w:left w:val="single" w:sz="4" w:space="0" w:color="000000"/>
              <w:bottom w:val="single" w:sz="4" w:space="0" w:color="000000"/>
              <w:right w:val="single" w:sz="4" w:space="0" w:color="000000"/>
            </w:tcBorders>
          </w:tcPr>
          <w:p w:rsidR="007678D3" w:rsidRDefault="007678D3">
            <w:pPr>
              <w:widowControl w:val="0"/>
              <w:spacing w:line="240" w:lineRule="auto"/>
              <w:jc w:val="center"/>
              <w:rPr>
                <w:rFonts w:ascii="Times New Roman" w:hAnsi="Times New Roman" w:cs="Times New Roman"/>
                <w:sz w:val="24"/>
                <w:szCs w:val="24"/>
              </w:rPr>
            </w:pPr>
          </w:p>
        </w:tc>
        <w:tc>
          <w:tcPr>
            <w:tcW w:w="3374" w:type="dxa"/>
            <w:tcBorders>
              <w:top w:val="single" w:sz="4" w:space="0" w:color="000000"/>
              <w:left w:val="single" w:sz="4" w:space="0" w:color="000000"/>
              <w:bottom w:val="single" w:sz="4" w:space="0" w:color="000000"/>
              <w:right w:val="single" w:sz="4" w:space="0" w:color="000000"/>
            </w:tcBorders>
          </w:tcPr>
          <w:p w:rsidR="007678D3" w:rsidRDefault="007678D3">
            <w:pPr>
              <w:widowControl w:val="0"/>
              <w:spacing w:line="240" w:lineRule="auto"/>
              <w:jc w:val="center"/>
              <w:rPr>
                <w:rFonts w:ascii="Times New Roman" w:hAnsi="Times New Roman" w:cs="Times New Roman"/>
                <w:sz w:val="24"/>
                <w:szCs w:val="24"/>
              </w:rPr>
            </w:pPr>
          </w:p>
        </w:tc>
      </w:tr>
      <w:tr w:rsidR="007678D3">
        <w:tc>
          <w:tcPr>
            <w:tcW w:w="10009" w:type="dxa"/>
            <w:gridSpan w:val="5"/>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ind w:left="57"/>
              <w:contextualSpacing/>
              <w:jc w:val="center"/>
              <w:rPr>
                <w:rFonts w:ascii="Times New Roman" w:hAnsi="Times New Roman" w:cs="Times New Roman"/>
                <w:b/>
                <w:sz w:val="24"/>
                <w:szCs w:val="24"/>
              </w:rPr>
            </w:pPr>
            <w:r>
              <w:rPr>
                <w:rFonts w:ascii="Times New Roman" w:hAnsi="Times New Roman" w:cs="Times New Roman"/>
                <w:b/>
                <w:sz w:val="24"/>
                <w:szCs w:val="24"/>
              </w:rPr>
              <w:t>Основные этапы подготовки ВКР</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Подготовка проекта ВКР, оценивание руководителем</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студент/ Руководитель</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Сроки определяются программой </w:t>
            </w:r>
            <w:proofErr w:type="gramStart"/>
            <w:r>
              <w:rPr>
                <w:rFonts w:ascii="Times New Roman" w:hAnsi="Times New Roman" w:cs="Times New Roman"/>
                <w:sz w:val="24"/>
                <w:szCs w:val="24"/>
              </w:rPr>
              <w:t>практики,  в</w:t>
            </w:r>
            <w:proofErr w:type="gramEnd"/>
            <w:r>
              <w:rPr>
                <w:rFonts w:ascii="Times New Roman" w:hAnsi="Times New Roman" w:cs="Times New Roman"/>
                <w:sz w:val="24"/>
                <w:szCs w:val="24"/>
              </w:rPr>
              <w:t xml:space="preserve"> соответствии с графиком подготовки ВКР</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highlight w:val="yellow"/>
              </w:rPr>
            </w:pPr>
            <w:r>
              <w:rPr>
                <w:rFonts w:ascii="Times New Roman" w:hAnsi="Times New Roman" w:cs="Times New Roman"/>
                <w:sz w:val="24"/>
                <w:szCs w:val="24"/>
              </w:rPr>
              <w:t xml:space="preserve">Повторное </w:t>
            </w:r>
            <w:proofErr w:type="gramStart"/>
            <w:r>
              <w:rPr>
                <w:rFonts w:ascii="Times New Roman" w:hAnsi="Times New Roman" w:cs="Times New Roman"/>
                <w:sz w:val="24"/>
                <w:szCs w:val="24"/>
              </w:rPr>
              <w:t>представление  проекта</w:t>
            </w:r>
            <w:proofErr w:type="gramEnd"/>
            <w:r>
              <w:rPr>
                <w:rFonts w:ascii="Times New Roman" w:hAnsi="Times New Roman" w:cs="Times New Roman"/>
                <w:sz w:val="24"/>
                <w:szCs w:val="24"/>
              </w:rPr>
              <w:t xml:space="preserve"> ВКР (при не утверждении руководителем)</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студент/ Руководитель</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 позднее 25 декабря текущего учебного года</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Предъявление первого варианта ВКР</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студент/ Руководитель</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Сроки определяются программой практики, в соответствии с графиком подготовки ВКР,</w:t>
            </w:r>
          </w:p>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 позднее одного календарного месяца до запланированной даты защиты ВКР</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Представление итогового текста ВКР</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студент/ Руководитель</w:t>
            </w:r>
          </w:p>
        </w:tc>
        <w:tc>
          <w:tcPr>
            <w:tcW w:w="3374" w:type="dxa"/>
            <w:tcBorders>
              <w:top w:val="single" w:sz="4" w:space="0" w:color="000000"/>
              <w:left w:val="single" w:sz="4" w:space="0" w:color="000000"/>
              <w:bottom w:val="single" w:sz="4" w:space="0" w:color="000000"/>
              <w:right w:val="single" w:sz="4" w:space="0" w:color="000000"/>
            </w:tcBorders>
          </w:tcPr>
          <w:p w:rsidR="007678D3" w:rsidRDefault="00766579">
            <w:pPr>
              <w:widowControl w:val="0"/>
              <w:spacing w:line="240" w:lineRule="auto"/>
              <w:contextualSpacing/>
              <w:jc w:val="center"/>
              <w:rPr>
                <w:rFonts w:ascii="Times New Roman" w:hAnsi="Times New Roman" w:cs="Times New Roman"/>
                <w:sz w:val="24"/>
                <w:szCs w:val="24"/>
                <w:highlight w:val="yellow"/>
              </w:rPr>
            </w:pPr>
            <w:r>
              <w:rPr>
                <w:rFonts w:ascii="Times New Roman" w:hAnsi="Times New Roman" w:cs="Times New Roman"/>
                <w:sz w:val="24"/>
                <w:szCs w:val="24"/>
              </w:rPr>
              <w:t xml:space="preserve">Не позднее даты, определенной программой практики, </w:t>
            </w:r>
            <w:bookmarkStart w:id="0" w:name="_GoBack"/>
            <w:bookmarkEnd w:id="0"/>
            <w:r w:rsidR="00DC6C9E">
              <w:rPr>
                <w:rFonts w:ascii="Times New Roman" w:hAnsi="Times New Roman" w:cs="Times New Roman"/>
                <w:sz w:val="24"/>
                <w:szCs w:val="24"/>
              </w:rPr>
              <w:t>в соответствии с графиком подготовки ВКР</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Загрузка ВКР в систему «</w:t>
            </w:r>
            <w:proofErr w:type="spellStart"/>
            <w:r>
              <w:rPr>
                <w:rFonts w:ascii="Times New Roman" w:hAnsi="Times New Roman" w:cs="Times New Roman"/>
                <w:sz w:val="24"/>
                <w:szCs w:val="24"/>
              </w:rPr>
              <w:t>Антиплагиат</w:t>
            </w:r>
            <w:proofErr w:type="spellEnd"/>
            <w:r>
              <w:rPr>
                <w:rFonts w:ascii="Times New Roman" w:hAnsi="Times New Roman" w:cs="Times New Roman"/>
                <w:sz w:val="24"/>
                <w:szCs w:val="24"/>
              </w:rPr>
              <w:t>»</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студент (автоматически при загрузке итогового текста ВКР)</w:t>
            </w:r>
          </w:p>
        </w:tc>
        <w:tc>
          <w:tcPr>
            <w:tcW w:w="3374" w:type="dxa"/>
            <w:tcBorders>
              <w:top w:val="single" w:sz="4" w:space="0" w:color="000000"/>
              <w:left w:val="single" w:sz="4" w:space="0" w:color="000000"/>
              <w:bottom w:val="single" w:sz="4" w:space="0" w:color="000000"/>
              <w:right w:val="single" w:sz="4" w:space="0" w:color="000000"/>
            </w:tcBorders>
          </w:tcPr>
          <w:p w:rsidR="007678D3" w:rsidRDefault="00766579">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позднее даты, определенной </w:t>
            </w:r>
            <w:r w:rsidR="00DC6C9E">
              <w:rPr>
                <w:rFonts w:ascii="Times New Roman" w:hAnsi="Times New Roman" w:cs="Times New Roman"/>
                <w:sz w:val="24"/>
                <w:szCs w:val="24"/>
              </w:rPr>
              <w:t xml:space="preserve">программой </w:t>
            </w:r>
            <w:proofErr w:type="gramStart"/>
            <w:r w:rsidR="00DC6C9E">
              <w:rPr>
                <w:rFonts w:ascii="Times New Roman" w:hAnsi="Times New Roman" w:cs="Times New Roman"/>
                <w:sz w:val="24"/>
                <w:szCs w:val="24"/>
              </w:rPr>
              <w:t>практики,  в</w:t>
            </w:r>
            <w:proofErr w:type="gramEnd"/>
            <w:r w:rsidR="00DC6C9E">
              <w:rPr>
                <w:rFonts w:ascii="Times New Roman" w:hAnsi="Times New Roman" w:cs="Times New Roman"/>
                <w:sz w:val="24"/>
                <w:szCs w:val="24"/>
              </w:rPr>
              <w:t xml:space="preserve"> соответствии с графиком подготовки ВКР</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766579">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Предоставление руководителем </w:t>
            </w:r>
            <w:r w:rsidR="00DC6C9E">
              <w:rPr>
                <w:rFonts w:ascii="Times New Roman" w:hAnsi="Times New Roman" w:cs="Times New Roman"/>
                <w:sz w:val="24"/>
                <w:szCs w:val="24"/>
              </w:rPr>
              <w:t>отзыва на ВКР</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Руководитель/ учебный офис ОП</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В течение календарной </w:t>
            </w:r>
            <w:proofErr w:type="gramStart"/>
            <w:r>
              <w:rPr>
                <w:rFonts w:ascii="Times New Roman" w:hAnsi="Times New Roman" w:cs="Times New Roman"/>
                <w:sz w:val="24"/>
                <w:szCs w:val="24"/>
              </w:rPr>
              <w:t>недели  после</w:t>
            </w:r>
            <w:proofErr w:type="gramEnd"/>
            <w:r>
              <w:rPr>
                <w:rFonts w:ascii="Times New Roman" w:hAnsi="Times New Roman" w:cs="Times New Roman"/>
                <w:sz w:val="24"/>
                <w:szCs w:val="24"/>
              </w:rPr>
              <w:t xml:space="preserve"> получения итогового варианта ВКР</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Рецензирование ВКР:</w:t>
            </w:r>
          </w:p>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Назначение рецензента приказом декана факультета по представлению академического руководителя</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учебный офис ОП / декан факультета/ академический руководитель ОП /рецензент</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Приказ подписывается деканом факультета не позднее, чем за месяц до запланированной даты защиты ВКР</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Рецензирование ВКР:</w:t>
            </w:r>
          </w:p>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Направление ВКР рецензенту</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учебный офис ОП/ рецензент</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Учебный офис ОП координирует получение итоговых текстов ВКР всеми рецензентами в срок не позднее, чем через три календарных дня после загрузки</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Style w:val="ac"/>
                <w:rFonts w:ascii="Times New Roman" w:eastAsia="Calibri" w:hAnsi="Times New Roman" w:cs="Times New Roman"/>
                <w:b w:val="0"/>
                <w:sz w:val="24"/>
                <w:szCs w:val="24"/>
              </w:rPr>
            </w:pPr>
            <w:r>
              <w:rPr>
                <w:rStyle w:val="ac"/>
                <w:rFonts w:ascii="Times New Roman" w:eastAsia="Calibri" w:hAnsi="Times New Roman" w:cs="Times New Roman"/>
                <w:b w:val="0"/>
                <w:sz w:val="24"/>
                <w:szCs w:val="24"/>
              </w:rPr>
              <w:t>Рецензирование ВКР:</w:t>
            </w:r>
          </w:p>
          <w:p w:rsidR="007678D3" w:rsidRDefault="00DC6C9E">
            <w:pPr>
              <w:widowControl w:val="0"/>
              <w:spacing w:line="240" w:lineRule="auto"/>
              <w:jc w:val="center"/>
              <w:rPr>
                <w:rStyle w:val="ac"/>
                <w:rFonts w:ascii="Times New Roman" w:eastAsia="Calibri" w:hAnsi="Times New Roman" w:cs="Times New Roman"/>
                <w:b w:val="0"/>
                <w:sz w:val="24"/>
                <w:szCs w:val="24"/>
              </w:rPr>
            </w:pPr>
            <w:r>
              <w:rPr>
                <w:rStyle w:val="ac"/>
                <w:rFonts w:ascii="Times New Roman" w:eastAsia="Calibri" w:hAnsi="Times New Roman" w:cs="Times New Roman"/>
                <w:b w:val="0"/>
                <w:sz w:val="24"/>
                <w:szCs w:val="24"/>
              </w:rPr>
              <w:t>Получение рецензий и их загрузка в электронный модуль для просмотра студентами</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Style w:val="ac"/>
                <w:rFonts w:ascii="Times New Roman" w:eastAsia="Calibri" w:hAnsi="Times New Roman" w:cs="Times New Roman"/>
                <w:b w:val="0"/>
                <w:sz w:val="24"/>
                <w:szCs w:val="24"/>
              </w:rPr>
            </w:pPr>
            <w:r>
              <w:rPr>
                <w:rStyle w:val="ac"/>
                <w:rFonts w:ascii="Times New Roman" w:eastAsia="Calibri" w:hAnsi="Times New Roman" w:cs="Times New Roman"/>
                <w:b w:val="0"/>
                <w:sz w:val="24"/>
                <w:szCs w:val="24"/>
              </w:rPr>
              <w:t>рецензент/ учебный офис ОП / студенты</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tabs>
                <w:tab w:val="left" w:pos="1843"/>
                <w:tab w:val="left" w:pos="1985"/>
                <w:tab w:val="left" w:pos="2268"/>
                <w:tab w:val="left" w:pos="2835"/>
              </w:tabs>
              <w:spacing w:line="240" w:lineRule="auto"/>
              <w:contextualSpacing/>
              <w:jc w:val="center"/>
              <w:rPr>
                <w:rStyle w:val="ac"/>
                <w:rFonts w:ascii="Times New Roman" w:eastAsia="Calibri" w:hAnsi="Times New Roman" w:cs="Times New Roman"/>
                <w:b w:val="0"/>
                <w:sz w:val="24"/>
                <w:szCs w:val="24"/>
              </w:rPr>
            </w:pPr>
            <w:r>
              <w:rPr>
                <w:rStyle w:val="ac"/>
                <w:rFonts w:ascii="Times New Roman" w:eastAsia="Calibri" w:hAnsi="Times New Roman" w:cs="Times New Roman"/>
                <w:b w:val="0"/>
                <w:sz w:val="24"/>
                <w:szCs w:val="24"/>
              </w:rPr>
              <w:t>Не позднее, чем за 6 календарных дней до даты защиты ВКР</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bCs/>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Style w:val="ac"/>
                <w:rFonts w:ascii="Times New Roman" w:hAnsi="Times New Roman" w:cs="Times New Roman"/>
                <w:b w:val="0"/>
                <w:sz w:val="24"/>
                <w:szCs w:val="24"/>
              </w:rPr>
            </w:pPr>
            <w:r>
              <w:rPr>
                <w:rStyle w:val="ac"/>
                <w:rFonts w:ascii="Times New Roman" w:eastAsia="Calibri" w:hAnsi="Times New Roman" w:cs="Times New Roman"/>
                <w:b w:val="0"/>
                <w:sz w:val="24"/>
                <w:szCs w:val="24"/>
              </w:rPr>
              <w:t xml:space="preserve">Передача ВКР в ГЭК вместе с отзывами </w:t>
            </w:r>
            <w:r>
              <w:rPr>
                <w:rStyle w:val="ac"/>
                <w:rFonts w:ascii="Times New Roman" w:eastAsia="Calibri" w:hAnsi="Times New Roman" w:cs="Times New Roman"/>
                <w:b w:val="0"/>
                <w:sz w:val="24"/>
                <w:szCs w:val="24"/>
              </w:rPr>
              <w:lastRenderedPageBreak/>
              <w:t>Руководителя и рецензента</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Style w:val="ac"/>
                <w:rFonts w:ascii="Times New Roman" w:hAnsi="Times New Roman" w:cs="Times New Roman"/>
                <w:b w:val="0"/>
                <w:sz w:val="24"/>
                <w:szCs w:val="24"/>
              </w:rPr>
            </w:pPr>
            <w:r>
              <w:rPr>
                <w:rStyle w:val="ac"/>
                <w:rFonts w:ascii="Times New Roman" w:eastAsia="Calibri" w:hAnsi="Times New Roman" w:cs="Times New Roman"/>
                <w:b w:val="0"/>
                <w:sz w:val="24"/>
                <w:szCs w:val="24"/>
              </w:rPr>
              <w:lastRenderedPageBreak/>
              <w:t>учебный офис ОП / ГЭК</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tabs>
                <w:tab w:val="left" w:pos="1843"/>
                <w:tab w:val="left" w:pos="1985"/>
                <w:tab w:val="left" w:pos="2268"/>
                <w:tab w:val="left" w:pos="2835"/>
              </w:tabs>
              <w:spacing w:line="240" w:lineRule="auto"/>
              <w:ind w:firstLine="26"/>
              <w:contextualSpacing/>
              <w:jc w:val="center"/>
              <w:rPr>
                <w:rStyle w:val="ac"/>
                <w:rFonts w:ascii="Times New Roman" w:hAnsi="Times New Roman" w:cs="Times New Roman"/>
                <w:b w:val="0"/>
                <w:sz w:val="24"/>
                <w:szCs w:val="24"/>
              </w:rPr>
            </w:pPr>
            <w:r>
              <w:rPr>
                <w:rStyle w:val="ac"/>
                <w:rFonts w:ascii="Times New Roman" w:eastAsia="Calibri" w:hAnsi="Times New Roman" w:cs="Times New Roman"/>
                <w:b w:val="0"/>
                <w:sz w:val="24"/>
                <w:szCs w:val="24"/>
              </w:rPr>
              <w:t>Не позднее, чем за 2 календарных дня до защиты</w:t>
            </w:r>
          </w:p>
        </w:tc>
      </w:tr>
      <w:tr w:rsidR="007678D3">
        <w:tc>
          <w:tcPr>
            <w:tcW w:w="1107" w:type="dxa"/>
            <w:gridSpan w:val="2"/>
            <w:tcBorders>
              <w:top w:val="single" w:sz="4" w:space="0" w:color="000000"/>
              <w:left w:val="single" w:sz="4" w:space="0" w:color="000000"/>
              <w:bottom w:val="single" w:sz="4" w:space="0" w:color="000000"/>
              <w:right w:val="single" w:sz="4" w:space="0" w:color="000000"/>
            </w:tcBorders>
          </w:tcPr>
          <w:p w:rsidR="007678D3" w:rsidRDefault="007678D3">
            <w:pPr>
              <w:pStyle w:val="af4"/>
              <w:numPr>
                <w:ilvl w:val="0"/>
                <w:numId w:val="6"/>
              </w:numPr>
              <w:ind w:left="57" w:firstLine="0"/>
              <w:jc w:val="center"/>
              <w:rPr>
                <w:bCs/>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Style w:val="ac"/>
                <w:rFonts w:ascii="Times New Roman" w:hAnsi="Times New Roman" w:cs="Times New Roman"/>
                <w:b w:val="0"/>
                <w:sz w:val="24"/>
                <w:szCs w:val="24"/>
              </w:rPr>
            </w:pPr>
            <w:r>
              <w:rPr>
                <w:rStyle w:val="ac"/>
                <w:rFonts w:ascii="Times New Roman" w:eastAsia="Calibri" w:hAnsi="Times New Roman" w:cs="Times New Roman"/>
                <w:b w:val="0"/>
                <w:sz w:val="24"/>
                <w:szCs w:val="24"/>
              </w:rPr>
              <w:t>Защита ВКР</w:t>
            </w:r>
          </w:p>
        </w:tc>
        <w:tc>
          <w:tcPr>
            <w:tcW w:w="2836"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Style w:val="ac"/>
                <w:rFonts w:ascii="Times New Roman" w:hAnsi="Times New Roman" w:cs="Times New Roman"/>
                <w:b w:val="0"/>
                <w:sz w:val="24"/>
                <w:szCs w:val="24"/>
              </w:rPr>
            </w:pPr>
            <w:r>
              <w:rPr>
                <w:rStyle w:val="ac"/>
                <w:rFonts w:ascii="Times New Roman" w:eastAsia="Calibri" w:hAnsi="Times New Roman" w:cs="Times New Roman"/>
                <w:b w:val="0"/>
                <w:sz w:val="24"/>
                <w:szCs w:val="24"/>
              </w:rPr>
              <w:t>студент/ Руководитель/ академический руководитель/ декан факультета</w:t>
            </w:r>
          </w:p>
        </w:tc>
        <w:tc>
          <w:tcPr>
            <w:tcW w:w="3374" w:type="dxa"/>
            <w:tcBorders>
              <w:top w:val="single" w:sz="4" w:space="0" w:color="000000"/>
              <w:left w:val="single" w:sz="4" w:space="0" w:color="000000"/>
              <w:bottom w:val="single" w:sz="4" w:space="0" w:color="000000"/>
              <w:right w:val="single" w:sz="4" w:space="0" w:color="000000"/>
            </w:tcBorders>
          </w:tcPr>
          <w:p w:rsidR="007678D3" w:rsidRDefault="00DC6C9E">
            <w:pPr>
              <w:widowControl w:val="0"/>
              <w:spacing w:line="240" w:lineRule="auto"/>
              <w:jc w:val="center"/>
              <w:rPr>
                <w:rStyle w:val="ac"/>
                <w:rFonts w:ascii="Times New Roman" w:hAnsi="Times New Roman" w:cs="Times New Roman"/>
                <w:b w:val="0"/>
                <w:sz w:val="24"/>
                <w:szCs w:val="24"/>
              </w:rPr>
            </w:pPr>
            <w:r>
              <w:rPr>
                <w:rStyle w:val="ac"/>
                <w:rFonts w:ascii="Times New Roman" w:eastAsia="Calibri" w:hAnsi="Times New Roman" w:cs="Times New Roman"/>
                <w:b w:val="0"/>
                <w:sz w:val="24"/>
                <w:szCs w:val="24"/>
              </w:rPr>
              <w:t xml:space="preserve">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 программ </w:t>
            </w:r>
            <w:proofErr w:type="spellStart"/>
            <w:r>
              <w:rPr>
                <w:rStyle w:val="ac"/>
                <w:rFonts w:ascii="Times New Roman" w:eastAsia="Calibri" w:hAnsi="Times New Roman" w:cs="Times New Roman"/>
                <w:b w:val="0"/>
                <w:sz w:val="24"/>
                <w:szCs w:val="24"/>
              </w:rPr>
              <w:t>бакалавриата</w:t>
            </w:r>
            <w:proofErr w:type="spellEnd"/>
            <w:r>
              <w:rPr>
                <w:rStyle w:val="ac"/>
                <w:rFonts w:ascii="Times New Roman" w:eastAsia="Calibri" w:hAnsi="Times New Roman" w:cs="Times New Roman"/>
                <w:b w:val="0"/>
                <w:sz w:val="24"/>
                <w:szCs w:val="24"/>
              </w:rPr>
              <w:t xml:space="preserve">, </w:t>
            </w:r>
            <w:proofErr w:type="spellStart"/>
            <w:r>
              <w:rPr>
                <w:rStyle w:val="ac"/>
                <w:rFonts w:ascii="Times New Roman" w:eastAsia="Calibri" w:hAnsi="Times New Roman" w:cs="Times New Roman"/>
                <w:b w:val="0"/>
                <w:sz w:val="24"/>
                <w:szCs w:val="24"/>
              </w:rPr>
              <w:t>специалитета</w:t>
            </w:r>
            <w:proofErr w:type="spellEnd"/>
            <w:r>
              <w:rPr>
                <w:rStyle w:val="ac"/>
                <w:rFonts w:ascii="Times New Roman" w:eastAsia="Calibri" w:hAnsi="Times New Roman" w:cs="Times New Roman"/>
                <w:b w:val="0"/>
                <w:sz w:val="24"/>
                <w:szCs w:val="24"/>
              </w:rPr>
              <w:t xml:space="preserve"> и магистратуры НИУ ВШЭ, но не позднее 30 июня текущего учебного года</w:t>
            </w:r>
          </w:p>
        </w:tc>
      </w:tr>
    </w:tbl>
    <w:p w:rsidR="007678D3" w:rsidRDefault="007678D3">
      <w:pPr>
        <w:spacing w:line="240" w:lineRule="auto"/>
        <w:ind w:firstLine="709"/>
        <w:jc w:val="both"/>
        <w:rPr>
          <w:rFonts w:ascii="Times New Roman" w:hAnsi="Times New Roman" w:cs="Times New Roman"/>
          <w:sz w:val="26"/>
          <w:szCs w:val="26"/>
        </w:rPr>
      </w:pPr>
    </w:p>
    <w:p w:rsidR="007678D3" w:rsidRDefault="00DC6C9E">
      <w:pPr>
        <w:ind w:firstLine="709"/>
        <w:jc w:val="both"/>
        <w:outlineLvl w:val="0"/>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6</w:t>
      </w:r>
      <w:r>
        <w:rPr>
          <w:rFonts w:ascii="Times New Roman" w:hAnsi="Times New Roman" w:cs="Times New Roman"/>
          <w:i/>
          <w:sz w:val="26"/>
          <w:szCs w:val="26"/>
        </w:rPr>
        <w:t xml:space="preserve">.3. Содержание, особенности освоения </w:t>
      </w:r>
    </w:p>
    <w:p w:rsidR="007678D3" w:rsidRDefault="00DC6C9E">
      <w:pPr>
        <w:ind w:firstLine="567"/>
        <w:jc w:val="both"/>
        <w:rPr>
          <w:rFonts w:ascii="Times New Roman" w:hAnsi="Times New Roman" w:cs="Times New Roman"/>
          <w:sz w:val="26"/>
          <w:szCs w:val="26"/>
        </w:rPr>
      </w:pPr>
      <w:r>
        <w:rPr>
          <w:rFonts w:ascii="Times New Roman" w:hAnsi="Times New Roman" w:cs="Times New Roman"/>
          <w:sz w:val="26"/>
          <w:szCs w:val="26"/>
        </w:rPr>
        <w:t>Студенты ОП выполняют бакалаврскую работу в академическом формате (в формате исследования, осуществляемого в целях получения новых знаний о структуре, свойствах и закономерностях изучаемого объекта (явления) в области биологических наук).</w:t>
      </w:r>
      <w:r>
        <w:t xml:space="preserve"> </w:t>
      </w:r>
      <w:r>
        <w:rPr>
          <w:rFonts w:ascii="Times New Roman" w:hAnsi="Times New Roman" w:cs="Times New Roman"/>
          <w:sz w:val="26"/>
          <w:szCs w:val="26"/>
        </w:rPr>
        <w:t xml:space="preserve">ВКР выполняется и защищается на русском языке. По решению Академического совета ОП, ВКР может быть выполнена и защищена на иностранном языке. </w:t>
      </w:r>
    </w:p>
    <w:p w:rsidR="007678D3" w:rsidRDefault="00DC6C9E">
      <w:pPr>
        <w:ind w:firstLine="567"/>
        <w:jc w:val="both"/>
        <w:rPr>
          <w:rFonts w:ascii="Times New Roman" w:eastAsia="Times New Roman" w:hAnsi="Times New Roman" w:cs="Times New Roman"/>
          <w:sz w:val="26"/>
          <w:szCs w:val="26"/>
        </w:rPr>
      </w:pPr>
      <w:r>
        <w:rPr>
          <w:rFonts w:ascii="Times New Roman" w:hAnsi="Times New Roman" w:cs="Times New Roman"/>
          <w:sz w:val="26"/>
          <w:szCs w:val="26"/>
        </w:rPr>
        <w:t xml:space="preserve">ВКР представляет собой самостоятельное законченное исследование на заданную или выбранную тему, написанное лично выпускником под руководством руководителя, свидетельствующее об умении выпускника работать с литературой, обобщать и анализировать фактический материал, используя теоретические знания и практические навыки, демонстрирует наличие сформированных в процессе освоения образовательной программы компетенций. ВКР может основываться на обобщении выполненных выпускником в процессе обучения исследований и содержать материалы, собранные выпускником в период профессиональной и/или проектной практики. </w:t>
      </w:r>
      <w:r>
        <w:rPr>
          <w:rFonts w:ascii="Times New Roman" w:eastAsia="Times New Roman" w:hAnsi="Times New Roman" w:cs="Times New Roman"/>
          <w:sz w:val="26"/>
          <w:szCs w:val="26"/>
        </w:rPr>
        <w:t>Каждая работа выполняется студентом индивидуально.</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Итоговый текст ВКР, подготовленный в срок и оформленный в соответствии с Методическими рекомендациями по подготовке ВКР для образовательной программы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представляется студентом путем загрузки работы в электронном </w:t>
      </w:r>
      <w:proofErr w:type="spellStart"/>
      <w:r>
        <w:rPr>
          <w:rFonts w:ascii="Times New Roman" w:eastAsia="Times New Roman" w:hAnsi="Times New Roman" w:cs="Times New Roman"/>
          <w:sz w:val="26"/>
          <w:szCs w:val="26"/>
        </w:rPr>
        <w:t>несканированном</w:t>
      </w:r>
      <w:proofErr w:type="spellEnd"/>
      <w:r>
        <w:rPr>
          <w:rFonts w:ascii="Times New Roman" w:eastAsia="Times New Roman" w:hAnsi="Times New Roman" w:cs="Times New Roman"/>
          <w:sz w:val="26"/>
          <w:szCs w:val="26"/>
        </w:rPr>
        <w:t xml:space="preserve"> виде в специальный модуль ЭИОС НИУ ВШЭ (LMS). </w:t>
      </w:r>
    </w:p>
    <w:p w:rsidR="007678D3" w:rsidRDefault="00DC6C9E">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Прочая информация о подготовке и защите выпускных квалификационных работ изложена в Методических рекомендациях по подготовке ВКР для образовательной программы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Сроки выполнения ВКР регламентируются Графиком выполнения и защиты ВКР. </w:t>
      </w:r>
    </w:p>
    <w:p w:rsidR="007678D3" w:rsidRDefault="00DC6C9E">
      <w:pPr>
        <w:ind w:firstLine="709"/>
        <w:jc w:val="both"/>
        <w:rPr>
          <w:rFonts w:ascii="Times New Roman" w:hAnsi="Times New Roman" w:cs="Times New Roman"/>
          <w:i/>
          <w:sz w:val="26"/>
          <w:szCs w:val="26"/>
        </w:rPr>
      </w:pPr>
      <w:r>
        <w:rPr>
          <w:rFonts w:ascii="Times New Roman" w:hAnsi="Times New Roman" w:cs="Times New Roman"/>
          <w:i/>
          <w:sz w:val="26"/>
          <w:szCs w:val="26"/>
        </w:rPr>
        <w:t xml:space="preserve">2.5.4. Оценивание и отчетность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ВКР подлежат публичной защите в 4 модуле по графи</w:t>
      </w:r>
      <w:r w:rsidR="00766579">
        <w:rPr>
          <w:rFonts w:ascii="Times New Roman" w:hAnsi="Times New Roman" w:cs="Times New Roman"/>
          <w:sz w:val="26"/>
          <w:szCs w:val="26"/>
        </w:rPr>
        <w:t xml:space="preserve">ку, утверждаемому приказом для </w:t>
      </w:r>
      <w:r>
        <w:rPr>
          <w:rFonts w:ascii="Times New Roman" w:hAnsi="Times New Roman" w:cs="Times New Roman"/>
          <w:sz w:val="26"/>
          <w:szCs w:val="26"/>
        </w:rPr>
        <w:t xml:space="preserve">каждого конкретного года набора. Порядок проведения и процедура защиты регламентируются Положением о государственной итоговой аттестации студентов образовательных программ высшего образования – программ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специалитета</w:t>
      </w:r>
      <w:proofErr w:type="spellEnd"/>
      <w:r>
        <w:rPr>
          <w:rFonts w:ascii="Times New Roman" w:hAnsi="Times New Roman" w:cs="Times New Roman"/>
          <w:sz w:val="26"/>
          <w:szCs w:val="26"/>
        </w:rPr>
        <w:t xml:space="preserve"> и магистратуры НИУ ВШЭ. Для публичной защиты ВКР в установленном порядке формируется Государственная экзаменационная комиссия (ГЭК).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Процедура защиты включает в себя выступление автора ВКР в форме устного доклада с презентацией (рекомендуемое время 10 минут, максимальное – до 15 минут), вопросы членов ГЭК и ответы на них студента, заключительное слово студента, содержащее в том числе ответы на замечания членов ГЭК. Желательно личное присутствие руководителя ЭПП на защите.  Руководитель ЭПП в случае, если он является членом комиссии, рассматривающей работу руководимого им студента, может участвовать в обсуждении данной работы, но не участвует в ее оценивании.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По итогам обсуждения члены комиссии по защите ВКР заполняют протокол установленного образца.  При выставлении оценки учитывается содержание, оформление и презентация текста работы. С учетом итогов защиты и оценок руководителя и рецензентов формируется итоговая оценка работы. Оценка за ВКР определяется путем открытого голосования членов ГЭК (за содержание ВКР, ее защиту, в том числе доклада, ответов на замечания рецензента).</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Результат защиты ВКР студента оценивается по десятибалльной, а затем пятибалльной системам оценки знаний.</w:t>
      </w:r>
    </w:p>
    <w:p w:rsidR="007678D3" w:rsidRDefault="00DC6C9E">
      <w:pPr>
        <w:ind w:firstLine="709"/>
        <w:jc w:val="both"/>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6</w:t>
      </w:r>
      <w:r>
        <w:rPr>
          <w:rFonts w:ascii="Times New Roman" w:hAnsi="Times New Roman" w:cs="Times New Roman"/>
          <w:i/>
          <w:sz w:val="26"/>
          <w:szCs w:val="26"/>
        </w:rPr>
        <w:t>.5. Ресурсы (перечень информационных технологий, используемых при реализации ЭПП, включая перечень программного обеспечения и информационных справочных систем (при необходимости), описание материально-технической базы, необходимой для реализации ЭПП).</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7678D3" w:rsidRDefault="00DC6C9E">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которое должно удовлетворять действующим санитарным и противопожарным нормам, а также требованиям техники безопасности при проведении работ.</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7678D3" w:rsidRDefault="00DC6C9E">
      <w:pPr>
        <w:shd w:val="clear" w:color="auto" w:fill="FFFFFF"/>
        <w:ind w:firstLine="709"/>
        <w:jc w:val="both"/>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6</w:t>
      </w:r>
      <w:r>
        <w:rPr>
          <w:rFonts w:ascii="Times New Roman" w:hAnsi="Times New Roman" w:cs="Times New Roman"/>
          <w:i/>
          <w:sz w:val="26"/>
          <w:szCs w:val="26"/>
        </w:rPr>
        <w:t>.6. Особенности выполнения заданий по ЭПП в условиях ограничительных или иных мер.</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7678D3" w:rsidRDefault="00DC6C9E">
      <w:pPr>
        <w:ind w:firstLine="709"/>
        <w:jc w:val="both"/>
        <w:rPr>
          <w:rFonts w:ascii="Times New Roman" w:hAnsi="Times New Roman" w:cs="Times New Roman"/>
          <w:i/>
          <w:sz w:val="26"/>
          <w:szCs w:val="26"/>
        </w:rPr>
      </w:pPr>
      <w:r>
        <w:rPr>
          <w:rFonts w:ascii="Times New Roman" w:hAnsi="Times New Roman" w:cs="Times New Roman"/>
          <w:i/>
          <w:sz w:val="26"/>
          <w:szCs w:val="26"/>
        </w:rPr>
        <w:t>2.</w:t>
      </w:r>
      <w:r w:rsidR="00766579">
        <w:rPr>
          <w:rFonts w:ascii="Times New Roman" w:hAnsi="Times New Roman" w:cs="Times New Roman"/>
          <w:i/>
          <w:sz w:val="26"/>
          <w:szCs w:val="26"/>
        </w:rPr>
        <w:t>6</w:t>
      </w:r>
      <w:r>
        <w:rPr>
          <w:rFonts w:ascii="Times New Roman" w:hAnsi="Times New Roman" w:cs="Times New Roman"/>
          <w:i/>
          <w:sz w:val="26"/>
          <w:szCs w:val="26"/>
        </w:rPr>
        <w:t>.7. Иные материалы и другая информация по решению разработчика.</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Прочая информация о подготовке и защите выпускных квалификационных работ изложена в Методических рекомендациях по подготовке ВКР для студентов ОП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w:t>
      </w:r>
    </w:p>
    <w:p w:rsidR="007678D3" w:rsidRDefault="007678D3">
      <w:pPr>
        <w:spacing w:line="240" w:lineRule="auto"/>
        <w:ind w:firstLine="709"/>
        <w:jc w:val="both"/>
        <w:rPr>
          <w:rFonts w:ascii="Times New Roman" w:hAnsi="Times New Roman" w:cs="Times New Roman"/>
          <w:sz w:val="26"/>
          <w:szCs w:val="26"/>
        </w:rPr>
      </w:pPr>
    </w:p>
    <w:p w:rsidR="007678D3" w:rsidRDefault="00DC6C9E">
      <w:pPr>
        <w:spacing w:line="240" w:lineRule="auto"/>
        <w:ind w:firstLine="709"/>
        <w:jc w:val="both"/>
        <w:rPr>
          <w:rFonts w:ascii="Times New Roman" w:hAnsi="Times New Roman" w:cs="Times New Roman"/>
          <w:sz w:val="26"/>
          <w:szCs w:val="26"/>
        </w:rPr>
      </w:pPr>
      <w:r>
        <w:rPr>
          <w:rFonts w:ascii="Times New Roman" w:hAnsi="Times New Roman" w:cs="Times New Roman"/>
          <w:b/>
          <w:sz w:val="26"/>
          <w:szCs w:val="26"/>
        </w:rPr>
        <w:t>РАЗДЕЛ 3.</w:t>
      </w:r>
      <w:r>
        <w:rPr>
          <w:rFonts w:ascii="Times New Roman" w:hAnsi="Times New Roman" w:cs="Times New Roman"/>
          <w:sz w:val="26"/>
          <w:szCs w:val="26"/>
        </w:rPr>
        <w:t xml:space="preserve"> </w:t>
      </w:r>
      <w:r>
        <w:rPr>
          <w:rFonts w:ascii="Times New Roman" w:hAnsi="Times New Roman" w:cs="Times New Roman"/>
          <w:b/>
          <w:sz w:val="26"/>
          <w:szCs w:val="26"/>
        </w:rPr>
        <w:t>ОСОБЕННОСТИ ОРГАНИЗАЦИИ ОБУЧЕНИЯ ДЛЯ ЛИЦ С ОГРАНИЧЕННЫМИ ВОЗМОЖНОСТЯМИ ЗДОРОВЬЯ И ИНВАЛИДОВ</w:t>
      </w:r>
      <w:r>
        <w:rPr>
          <w:rFonts w:ascii="Times New Roman" w:hAnsi="Times New Roman" w:cs="Times New Roman"/>
          <w:sz w:val="26"/>
          <w:szCs w:val="26"/>
        </w:rPr>
        <w:t xml:space="preserve"> </w:t>
      </w:r>
    </w:p>
    <w:p w:rsidR="007678D3" w:rsidRDefault="00DC6C9E">
      <w:pPr>
        <w:ind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 </w:t>
      </w:r>
      <w:r>
        <w:rPr>
          <w:rFonts w:ascii="Times New Roman" w:hAnsi="Times New Roman" w:cs="Times New Roman"/>
          <w:sz w:val="26"/>
          <w:szCs w:val="26"/>
        </w:rPr>
        <w:t xml:space="preserve">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 </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 для лиц с нарушениями зрения: в печатной форме увеличенным шрифтом; в форме электронного документа; в форме аудиофайла (перевод учебных материалов в </w:t>
      </w:r>
      <w:proofErr w:type="spellStart"/>
      <w:r>
        <w:rPr>
          <w:rFonts w:ascii="Times New Roman" w:hAnsi="Times New Roman" w:cs="Times New Roman"/>
          <w:sz w:val="26"/>
          <w:szCs w:val="26"/>
        </w:rPr>
        <w:t>аудиоформат</w:t>
      </w:r>
      <w:proofErr w:type="spellEnd"/>
      <w:r>
        <w:rPr>
          <w:rFonts w:ascii="Times New Roman" w:hAnsi="Times New Roman" w:cs="Times New Roman"/>
          <w:sz w:val="26"/>
          <w:szCs w:val="26"/>
        </w:rPr>
        <w:t xml:space="preserve">); в печатной форме на языке Брайля; индивидуальные консультации с привлечением </w:t>
      </w:r>
      <w:proofErr w:type="spellStart"/>
      <w:r>
        <w:rPr>
          <w:rFonts w:ascii="Times New Roman" w:hAnsi="Times New Roman" w:cs="Times New Roman"/>
          <w:sz w:val="26"/>
          <w:szCs w:val="26"/>
        </w:rPr>
        <w:t>тифлосурдопереводчика</w:t>
      </w:r>
      <w:proofErr w:type="spellEnd"/>
      <w:r>
        <w:rPr>
          <w:rFonts w:ascii="Times New Roman" w:hAnsi="Times New Roman" w:cs="Times New Roman"/>
          <w:sz w:val="26"/>
          <w:szCs w:val="26"/>
        </w:rPr>
        <w:t>; индивидуальные задания и консультации;</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 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Pr>
          <w:rFonts w:ascii="Times New Roman" w:hAnsi="Times New Roman" w:cs="Times New Roman"/>
          <w:sz w:val="26"/>
          <w:szCs w:val="26"/>
        </w:rPr>
        <w:t>сурдопереводчика</w:t>
      </w:r>
      <w:proofErr w:type="spellEnd"/>
      <w:r>
        <w:rPr>
          <w:rFonts w:ascii="Times New Roman" w:hAnsi="Times New Roman" w:cs="Times New Roman"/>
          <w:sz w:val="26"/>
          <w:szCs w:val="26"/>
        </w:rPr>
        <w:t>; индивидуальные задания и консультации;</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rsidR="007678D3" w:rsidRDefault="00DC6C9E">
      <w:pPr>
        <w:ind w:firstLine="709"/>
        <w:jc w:val="both"/>
        <w:rPr>
          <w:rFonts w:ascii="Times New Roman" w:hAnsi="Times New Roman" w:cs="Times New Roman"/>
          <w:sz w:val="26"/>
          <w:szCs w:val="26"/>
        </w:rPr>
      </w:pPr>
      <w:r>
        <w:rPr>
          <w:rFonts w:ascii="Times New Roman" w:hAnsi="Times New Roman" w:cs="Times New Roman"/>
          <w:sz w:val="26"/>
          <w:szCs w:val="26"/>
        </w:rPr>
        <w:t>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w:t>
      </w:r>
    </w:p>
    <w:p w:rsidR="007678D3" w:rsidRDefault="007678D3">
      <w:pPr>
        <w:rPr>
          <w:rFonts w:ascii="Times New Roman" w:hAnsi="Times New Roman" w:cs="Times New Roman"/>
          <w:sz w:val="26"/>
          <w:szCs w:val="26"/>
        </w:rPr>
      </w:pPr>
    </w:p>
    <w:p w:rsidR="007678D3" w:rsidRDefault="00DC6C9E">
      <w:pPr>
        <w:spacing w:after="160" w:line="259" w:lineRule="auto"/>
        <w:rPr>
          <w:rFonts w:ascii="Times New Roman" w:hAnsi="Times New Roman" w:cs="Times New Roman"/>
          <w:sz w:val="26"/>
          <w:szCs w:val="26"/>
        </w:rPr>
      </w:pPr>
      <w:r>
        <w:br w:type="page"/>
      </w:r>
    </w:p>
    <w:p w:rsidR="007678D3" w:rsidRDefault="00DC6C9E">
      <w:pPr>
        <w:jc w:val="right"/>
        <w:outlineLvl w:val="0"/>
        <w:rPr>
          <w:rFonts w:ascii="Times New Roman" w:hAnsi="Times New Roman" w:cs="Times New Roman"/>
          <w:b/>
          <w:sz w:val="26"/>
          <w:szCs w:val="26"/>
        </w:rPr>
      </w:pPr>
      <w:r>
        <w:rPr>
          <w:rFonts w:ascii="Times New Roman" w:hAnsi="Times New Roman" w:cs="Times New Roman"/>
          <w:b/>
          <w:sz w:val="26"/>
          <w:szCs w:val="26"/>
        </w:rPr>
        <w:lastRenderedPageBreak/>
        <w:t>ПРИЛОЖЕНИЯ</w:t>
      </w:r>
    </w:p>
    <w:p w:rsidR="007678D3" w:rsidRDefault="007678D3">
      <w:pPr>
        <w:jc w:val="right"/>
        <w:rPr>
          <w:rFonts w:ascii="Times New Roman" w:hAnsi="Times New Roman" w:cs="Times New Roman"/>
          <w:sz w:val="26"/>
          <w:szCs w:val="26"/>
        </w:rPr>
      </w:pPr>
    </w:p>
    <w:p w:rsidR="007678D3" w:rsidRDefault="00DC6C9E">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Федеральное государственное автономное образовательное учреждение </w:t>
      </w:r>
    </w:p>
    <w:p w:rsidR="007678D3" w:rsidRDefault="00DC6C9E">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высшего образования</w:t>
      </w:r>
    </w:p>
    <w:p w:rsidR="007678D3" w:rsidRDefault="00DC6C9E">
      <w:pPr>
        <w:spacing w:line="240" w:lineRule="auto"/>
        <w:ind w:right="567"/>
        <w:jc w:val="center"/>
        <w:rPr>
          <w:rFonts w:ascii="Times New Roman" w:hAnsi="Times New Roman" w:cs="Times New Roman"/>
          <w:b/>
          <w:sz w:val="26"/>
          <w:szCs w:val="26"/>
        </w:rPr>
      </w:pPr>
      <w:r>
        <w:rPr>
          <w:rFonts w:ascii="Times New Roman" w:hAnsi="Times New Roman" w:cs="Times New Roman"/>
          <w:sz w:val="26"/>
          <w:szCs w:val="26"/>
        </w:rPr>
        <w:t>«Национальный исследовательский университет «Высшая школа экономики»</w:t>
      </w:r>
    </w:p>
    <w:p w:rsidR="007678D3" w:rsidRDefault="007678D3">
      <w:pPr>
        <w:spacing w:line="240" w:lineRule="auto"/>
        <w:ind w:right="567"/>
        <w:jc w:val="both"/>
        <w:rPr>
          <w:rFonts w:ascii="Times New Roman" w:hAnsi="Times New Roman" w:cs="Times New Roman"/>
          <w:sz w:val="14"/>
          <w:szCs w:val="26"/>
        </w:rPr>
      </w:pPr>
    </w:p>
    <w:p w:rsidR="007678D3" w:rsidRDefault="00DC6C9E">
      <w:pPr>
        <w:spacing w:line="240" w:lineRule="auto"/>
        <w:ind w:right="567"/>
        <w:jc w:val="center"/>
        <w:outlineLvl w:val="0"/>
        <w:rPr>
          <w:rFonts w:ascii="Times New Roman" w:hAnsi="Times New Roman" w:cs="Times New Roman"/>
          <w:sz w:val="26"/>
          <w:szCs w:val="26"/>
        </w:rPr>
      </w:pPr>
      <w:r>
        <w:rPr>
          <w:rFonts w:ascii="Times New Roman" w:hAnsi="Times New Roman" w:cs="Times New Roman"/>
          <w:sz w:val="26"/>
          <w:szCs w:val="26"/>
        </w:rPr>
        <w:t>Факультет биологии и биотехнологии</w:t>
      </w:r>
    </w:p>
    <w:p w:rsidR="007678D3" w:rsidRDefault="00DC6C9E">
      <w:pPr>
        <w:spacing w:line="240" w:lineRule="auto"/>
        <w:ind w:right="567"/>
        <w:jc w:val="center"/>
        <w:rPr>
          <w:rFonts w:ascii="Times New Roman" w:hAnsi="Times New Roman" w:cs="Times New Roman"/>
          <w:bCs/>
          <w:i/>
          <w:kern w:val="2"/>
          <w:szCs w:val="26"/>
        </w:rPr>
      </w:pPr>
      <w:r>
        <w:rPr>
          <w:rFonts w:ascii="Times New Roman" w:hAnsi="Times New Roman" w:cs="Times New Roman"/>
          <w:sz w:val="26"/>
          <w:szCs w:val="26"/>
        </w:rPr>
        <w:t xml:space="preserve">Образовательная программа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w:t>
      </w:r>
    </w:p>
    <w:p w:rsidR="007678D3" w:rsidRDefault="00DC6C9E">
      <w:pPr>
        <w:spacing w:line="240" w:lineRule="auto"/>
        <w:ind w:right="567"/>
        <w:jc w:val="center"/>
        <w:rPr>
          <w:rFonts w:ascii="Times New Roman" w:hAnsi="Times New Roman" w:cs="Times New Roman"/>
          <w:bCs/>
          <w:kern w:val="2"/>
          <w:sz w:val="26"/>
          <w:szCs w:val="26"/>
        </w:rPr>
      </w:pPr>
      <w:proofErr w:type="spellStart"/>
      <w:r>
        <w:rPr>
          <w:rFonts w:ascii="Times New Roman" w:hAnsi="Times New Roman" w:cs="Times New Roman"/>
          <w:bCs/>
          <w:kern w:val="2"/>
          <w:sz w:val="26"/>
          <w:szCs w:val="26"/>
        </w:rPr>
        <w:t>бакалавриат</w:t>
      </w:r>
      <w:proofErr w:type="spellEnd"/>
    </w:p>
    <w:p w:rsidR="007678D3" w:rsidRDefault="007678D3">
      <w:pPr>
        <w:spacing w:line="240" w:lineRule="auto"/>
        <w:ind w:right="567"/>
        <w:jc w:val="center"/>
        <w:rPr>
          <w:rFonts w:ascii="Times New Roman" w:hAnsi="Times New Roman" w:cs="Times New Roman"/>
          <w:bCs/>
          <w:i/>
          <w:kern w:val="2"/>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DC6C9E">
      <w:pPr>
        <w:spacing w:line="240" w:lineRule="auto"/>
        <w:ind w:right="567"/>
        <w:jc w:val="center"/>
        <w:outlineLvl w:val="0"/>
        <w:rPr>
          <w:rFonts w:ascii="Times New Roman" w:hAnsi="Times New Roman" w:cs="Times New Roman"/>
          <w:b/>
          <w:sz w:val="26"/>
          <w:szCs w:val="26"/>
        </w:rPr>
      </w:pPr>
      <w:r>
        <w:rPr>
          <w:rFonts w:ascii="Times New Roman" w:hAnsi="Times New Roman" w:cs="Times New Roman"/>
          <w:b/>
          <w:sz w:val="26"/>
          <w:szCs w:val="26"/>
        </w:rPr>
        <w:t>О Т Ч Е Т</w:t>
      </w:r>
    </w:p>
    <w:p w:rsidR="007678D3" w:rsidRDefault="00DC6C9E">
      <w:pPr>
        <w:spacing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по профессиональной практике</w:t>
      </w:r>
    </w:p>
    <w:p w:rsidR="007678D3" w:rsidRDefault="007678D3">
      <w:pPr>
        <w:spacing w:line="240" w:lineRule="auto"/>
        <w:ind w:right="567"/>
        <w:jc w:val="center"/>
        <w:rPr>
          <w:rFonts w:ascii="Times New Roman" w:hAnsi="Times New Roman" w:cs="Times New Roman"/>
          <w:sz w:val="26"/>
          <w:szCs w:val="26"/>
        </w:rPr>
      </w:pPr>
    </w:p>
    <w:p w:rsidR="007678D3" w:rsidRDefault="00DC6C9E">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учебная практика </w:t>
      </w:r>
    </w:p>
    <w:p w:rsidR="007678D3" w:rsidRDefault="00DC6C9E">
      <w:pPr>
        <w:spacing w:line="240" w:lineRule="auto"/>
        <w:ind w:right="567"/>
        <w:jc w:val="center"/>
        <w:rPr>
          <w:rFonts w:ascii="Times New Roman" w:hAnsi="Times New Roman" w:cs="Times New Roman"/>
          <w:bCs/>
          <w:i/>
          <w:kern w:val="2"/>
          <w:szCs w:val="26"/>
        </w:rPr>
      </w:pPr>
      <w:r>
        <w:rPr>
          <w:rFonts w:ascii="Times New Roman" w:hAnsi="Times New Roman" w:cs="Times New Roman"/>
          <w:sz w:val="26"/>
          <w:szCs w:val="26"/>
        </w:rPr>
        <w:t>(промежуточный, задача №__)</w:t>
      </w:r>
    </w:p>
    <w:p w:rsidR="007678D3" w:rsidRDefault="007678D3">
      <w:pPr>
        <w:spacing w:line="240" w:lineRule="auto"/>
        <w:ind w:right="567"/>
        <w:jc w:val="right"/>
        <w:rPr>
          <w:rFonts w:ascii="Times New Roman" w:hAnsi="Times New Roman" w:cs="Times New Roman"/>
          <w:sz w:val="14"/>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DC6C9E">
      <w:pPr>
        <w:spacing w:line="240" w:lineRule="auto"/>
        <w:ind w:right="567"/>
        <w:jc w:val="right"/>
        <w:outlineLvl w:val="0"/>
        <w:rPr>
          <w:rFonts w:ascii="Times New Roman" w:hAnsi="Times New Roman" w:cs="Times New Roman"/>
          <w:sz w:val="26"/>
          <w:szCs w:val="26"/>
        </w:rPr>
      </w:pPr>
      <w:r>
        <w:rPr>
          <w:rFonts w:ascii="Times New Roman" w:hAnsi="Times New Roman" w:cs="Times New Roman"/>
          <w:sz w:val="26"/>
          <w:szCs w:val="26"/>
        </w:rPr>
        <w:t>Выполнил студент __ курса гр.______</w:t>
      </w:r>
    </w:p>
    <w:p w:rsidR="007678D3" w:rsidRDefault="007678D3">
      <w:pPr>
        <w:spacing w:line="240" w:lineRule="auto"/>
        <w:ind w:right="567"/>
        <w:jc w:val="right"/>
        <w:rPr>
          <w:rFonts w:ascii="Times New Roman" w:hAnsi="Times New Roman" w:cs="Times New Roman"/>
          <w:sz w:val="26"/>
          <w:szCs w:val="26"/>
        </w:rPr>
      </w:pPr>
    </w:p>
    <w:p w:rsidR="007678D3" w:rsidRDefault="00DC6C9E">
      <w:pPr>
        <w:spacing w:line="240" w:lineRule="auto"/>
        <w:ind w:right="567"/>
        <w:jc w:val="right"/>
        <w:rPr>
          <w:rFonts w:ascii="Times New Roman" w:hAnsi="Times New Roman" w:cs="Times New Roman"/>
          <w:sz w:val="26"/>
          <w:szCs w:val="26"/>
        </w:rPr>
      </w:pPr>
      <w:r>
        <w:rPr>
          <w:rFonts w:ascii="Times New Roman" w:hAnsi="Times New Roman" w:cs="Times New Roman"/>
          <w:sz w:val="26"/>
          <w:szCs w:val="26"/>
        </w:rPr>
        <w:t>_________________________</w:t>
      </w:r>
    </w:p>
    <w:p w:rsidR="007678D3" w:rsidRDefault="00DC6C9E">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(ФИО)</w:t>
      </w:r>
    </w:p>
    <w:p w:rsidR="007678D3" w:rsidRDefault="007678D3">
      <w:pPr>
        <w:spacing w:line="240" w:lineRule="auto"/>
        <w:ind w:right="567"/>
        <w:jc w:val="right"/>
        <w:outlineLvl w:val="5"/>
        <w:rPr>
          <w:rFonts w:ascii="Times New Roman" w:hAnsi="Times New Roman" w:cs="Times New Roman"/>
          <w:b/>
          <w:bCs/>
          <w:sz w:val="26"/>
          <w:szCs w:val="26"/>
        </w:rPr>
      </w:pPr>
    </w:p>
    <w:p w:rsidR="007678D3" w:rsidRDefault="00DC6C9E">
      <w:pPr>
        <w:spacing w:line="240" w:lineRule="auto"/>
        <w:ind w:right="567"/>
        <w:jc w:val="right"/>
        <w:outlineLvl w:val="5"/>
        <w:rPr>
          <w:rFonts w:ascii="Times New Roman" w:hAnsi="Times New Roman" w:cs="Times New Roman"/>
          <w:b/>
          <w:bCs/>
          <w:sz w:val="26"/>
          <w:szCs w:val="26"/>
        </w:rPr>
      </w:pPr>
      <w:r>
        <w:rPr>
          <w:rFonts w:ascii="Times New Roman" w:hAnsi="Times New Roman" w:cs="Times New Roman"/>
          <w:b/>
          <w:bCs/>
          <w:sz w:val="26"/>
          <w:szCs w:val="26"/>
        </w:rPr>
        <w:t>_________________________</w:t>
      </w:r>
    </w:p>
    <w:p w:rsidR="007678D3" w:rsidRDefault="00DC6C9E">
      <w:pPr>
        <w:spacing w:line="240" w:lineRule="auto"/>
        <w:ind w:right="567"/>
        <w:jc w:val="center"/>
        <w:rPr>
          <w:rFonts w:ascii="Times New Roman" w:hAnsi="Times New Roman" w:cs="Times New Roman"/>
          <w:i/>
          <w:szCs w:val="26"/>
        </w:rPr>
      </w:pPr>
      <w:r>
        <w:rPr>
          <w:rFonts w:ascii="Times New Roman" w:hAnsi="Times New Roman" w:cs="Times New Roman"/>
          <w:i/>
          <w:szCs w:val="26"/>
        </w:rPr>
        <w:t xml:space="preserve">                                                                                                            (подпись)</w:t>
      </w: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DC6C9E">
      <w:pPr>
        <w:spacing w:line="240" w:lineRule="auto"/>
        <w:ind w:right="567"/>
        <w:outlineLvl w:val="0"/>
        <w:rPr>
          <w:rFonts w:ascii="Times New Roman" w:hAnsi="Times New Roman" w:cs="Times New Roman"/>
          <w:b/>
          <w:bCs/>
          <w:sz w:val="26"/>
          <w:szCs w:val="26"/>
        </w:rPr>
      </w:pPr>
      <w:r>
        <w:rPr>
          <w:rFonts w:ascii="Times New Roman" w:hAnsi="Times New Roman" w:cs="Times New Roman"/>
          <w:b/>
          <w:bCs/>
          <w:sz w:val="26"/>
          <w:szCs w:val="26"/>
        </w:rPr>
        <w:t>Проверил:</w:t>
      </w:r>
    </w:p>
    <w:p w:rsidR="007678D3" w:rsidRDefault="00DC6C9E">
      <w:pPr>
        <w:spacing w:line="240" w:lineRule="auto"/>
        <w:ind w:right="567"/>
        <w:rPr>
          <w:rFonts w:ascii="Times New Roman" w:hAnsi="Times New Roman" w:cs="Times New Roman"/>
          <w:sz w:val="26"/>
          <w:szCs w:val="26"/>
        </w:rPr>
      </w:pPr>
      <w:r>
        <w:rPr>
          <w:rFonts w:ascii="Times New Roman" w:hAnsi="Times New Roman" w:cs="Times New Roman"/>
          <w:sz w:val="26"/>
          <w:szCs w:val="26"/>
        </w:rPr>
        <w:t xml:space="preserve">Руководитель практики </w:t>
      </w: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 xml:space="preserve">ФИО, должность </w:t>
      </w: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____________________________</w:t>
      </w:r>
      <w:r>
        <w:rPr>
          <w:rFonts w:ascii="Times New Roman" w:hAnsi="Times New Roman" w:cs="Times New Roman"/>
          <w:sz w:val="26"/>
          <w:szCs w:val="26"/>
        </w:rPr>
        <w:t xml:space="preserve"> </w:t>
      </w: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(подпись)</w:t>
      </w:r>
    </w:p>
    <w:p w:rsidR="007678D3" w:rsidRDefault="007678D3">
      <w:pPr>
        <w:spacing w:line="240" w:lineRule="auto"/>
        <w:ind w:right="567"/>
        <w:rPr>
          <w:rFonts w:ascii="Times New Roman" w:hAnsi="Times New Roman" w:cs="Times New Roman"/>
          <w:i/>
          <w:sz w:val="26"/>
          <w:szCs w:val="26"/>
        </w:rPr>
      </w:pP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______________</w:t>
      </w: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 xml:space="preserve"> (дата)</w:t>
      </w:r>
    </w:p>
    <w:p w:rsidR="007678D3" w:rsidRDefault="00DC6C9E">
      <w:pPr>
        <w:spacing w:after="160" w:line="259" w:lineRule="auto"/>
        <w:rPr>
          <w:rFonts w:ascii="Times New Roman" w:hAnsi="Times New Roman" w:cs="Times New Roman"/>
          <w:i/>
          <w:sz w:val="26"/>
          <w:szCs w:val="26"/>
        </w:rPr>
      </w:pPr>
      <w:r>
        <w:br w:type="page"/>
      </w:r>
    </w:p>
    <w:p w:rsidR="007678D3" w:rsidRDefault="00DC6C9E">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lastRenderedPageBreak/>
        <w:t xml:space="preserve">Федеральное государственное автономное образовательное учреждение </w:t>
      </w:r>
    </w:p>
    <w:p w:rsidR="007678D3" w:rsidRDefault="00DC6C9E">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высшего образования</w:t>
      </w:r>
    </w:p>
    <w:p w:rsidR="007678D3" w:rsidRDefault="00DC6C9E">
      <w:pPr>
        <w:spacing w:line="240" w:lineRule="auto"/>
        <w:ind w:right="567"/>
        <w:jc w:val="center"/>
        <w:rPr>
          <w:rFonts w:ascii="Times New Roman" w:hAnsi="Times New Roman" w:cs="Times New Roman"/>
          <w:b/>
          <w:sz w:val="26"/>
          <w:szCs w:val="26"/>
        </w:rPr>
      </w:pPr>
      <w:r>
        <w:rPr>
          <w:rFonts w:ascii="Times New Roman" w:hAnsi="Times New Roman" w:cs="Times New Roman"/>
          <w:sz w:val="26"/>
          <w:szCs w:val="26"/>
        </w:rPr>
        <w:t>«Национальный исследовательский университет «Высшая школа экономики»</w:t>
      </w:r>
    </w:p>
    <w:p w:rsidR="007678D3" w:rsidRDefault="007678D3">
      <w:pPr>
        <w:spacing w:line="240" w:lineRule="auto"/>
        <w:ind w:right="567"/>
        <w:jc w:val="both"/>
        <w:rPr>
          <w:rFonts w:ascii="Times New Roman" w:hAnsi="Times New Roman" w:cs="Times New Roman"/>
          <w:sz w:val="14"/>
          <w:szCs w:val="26"/>
        </w:rPr>
      </w:pPr>
    </w:p>
    <w:p w:rsidR="007678D3" w:rsidRDefault="00DC6C9E">
      <w:pPr>
        <w:spacing w:line="240" w:lineRule="auto"/>
        <w:ind w:right="567"/>
        <w:jc w:val="center"/>
        <w:outlineLvl w:val="0"/>
        <w:rPr>
          <w:rFonts w:ascii="Times New Roman" w:hAnsi="Times New Roman" w:cs="Times New Roman"/>
          <w:sz w:val="26"/>
          <w:szCs w:val="26"/>
        </w:rPr>
      </w:pPr>
      <w:r>
        <w:rPr>
          <w:rFonts w:ascii="Times New Roman" w:hAnsi="Times New Roman" w:cs="Times New Roman"/>
          <w:sz w:val="26"/>
          <w:szCs w:val="26"/>
        </w:rPr>
        <w:t>Факультет биологии и биотехнологии</w:t>
      </w:r>
    </w:p>
    <w:p w:rsidR="007678D3" w:rsidRDefault="00DC6C9E">
      <w:pPr>
        <w:spacing w:line="240" w:lineRule="auto"/>
        <w:ind w:right="567"/>
        <w:jc w:val="center"/>
        <w:rPr>
          <w:rFonts w:ascii="Times New Roman" w:hAnsi="Times New Roman" w:cs="Times New Roman"/>
          <w:bCs/>
          <w:i/>
          <w:kern w:val="2"/>
          <w:szCs w:val="26"/>
        </w:rPr>
      </w:pPr>
      <w:r>
        <w:rPr>
          <w:rFonts w:ascii="Times New Roman" w:hAnsi="Times New Roman" w:cs="Times New Roman"/>
          <w:sz w:val="26"/>
          <w:szCs w:val="26"/>
        </w:rPr>
        <w:t xml:space="preserve">Образовательная программа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w:t>
      </w:r>
    </w:p>
    <w:p w:rsidR="007678D3" w:rsidRDefault="00DC6C9E">
      <w:pPr>
        <w:spacing w:line="240" w:lineRule="auto"/>
        <w:ind w:right="567"/>
        <w:jc w:val="center"/>
        <w:rPr>
          <w:rFonts w:ascii="Times New Roman" w:hAnsi="Times New Roman" w:cs="Times New Roman"/>
          <w:bCs/>
          <w:kern w:val="2"/>
          <w:sz w:val="26"/>
          <w:szCs w:val="26"/>
        </w:rPr>
      </w:pPr>
      <w:proofErr w:type="spellStart"/>
      <w:r>
        <w:rPr>
          <w:rFonts w:ascii="Times New Roman" w:hAnsi="Times New Roman" w:cs="Times New Roman"/>
          <w:bCs/>
          <w:kern w:val="2"/>
          <w:sz w:val="26"/>
          <w:szCs w:val="26"/>
        </w:rPr>
        <w:t>бакалавриат</w:t>
      </w:r>
      <w:proofErr w:type="spellEnd"/>
    </w:p>
    <w:p w:rsidR="007678D3" w:rsidRDefault="007678D3">
      <w:pPr>
        <w:spacing w:line="240" w:lineRule="auto"/>
        <w:ind w:right="567"/>
        <w:jc w:val="center"/>
        <w:rPr>
          <w:rFonts w:ascii="Times New Roman" w:hAnsi="Times New Roman" w:cs="Times New Roman"/>
          <w:bCs/>
          <w:i/>
          <w:kern w:val="2"/>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DC6C9E">
      <w:pPr>
        <w:spacing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 xml:space="preserve">Л А Б О Р А Т О Р Н Ы Й   Ж У Р Н А Л (Д Н Е В Н И К) </w:t>
      </w:r>
    </w:p>
    <w:p w:rsidR="007678D3" w:rsidRDefault="00DC6C9E">
      <w:pPr>
        <w:spacing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прохождения профессиональной практики</w:t>
      </w:r>
    </w:p>
    <w:p w:rsidR="007678D3" w:rsidRDefault="007678D3">
      <w:pPr>
        <w:spacing w:line="240" w:lineRule="auto"/>
        <w:ind w:right="567"/>
        <w:jc w:val="center"/>
        <w:rPr>
          <w:rFonts w:ascii="Times New Roman" w:hAnsi="Times New Roman" w:cs="Times New Roman"/>
          <w:sz w:val="26"/>
          <w:szCs w:val="26"/>
        </w:rPr>
      </w:pPr>
    </w:p>
    <w:p w:rsidR="007678D3" w:rsidRDefault="00DC6C9E">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учебная практика </w:t>
      </w:r>
    </w:p>
    <w:p w:rsidR="007678D3" w:rsidRDefault="007678D3">
      <w:pPr>
        <w:spacing w:line="240" w:lineRule="auto"/>
        <w:ind w:right="567"/>
        <w:jc w:val="center"/>
        <w:rPr>
          <w:rFonts w:ascii="Times New Roman" w:hAnsi="Times New Roman" w:cs="Times New Roman"/>
          <w:sz w:val="26"/>
          <w:szCs w:val="26"/>
        </w:rPr>
      </w:pPr>
    </w:p>
    <w:p w:rsidR="007678D3" w:rsidRDefault="007678D3">
      <w:pPr>
        <w:spacing w:line="240" w:lineRule="auto"/>
        <w:ind w:right="567"/>
        <w:jc w:val="center"/>
        <w:rPr>
          <w:rFonts w:ascii="Times New Roman" w:hAnsi="Times New Roman" w:cs="Times New Roman"/>
          <w:sz w:val="26"/>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DC6C9E">
      <w:pPr>
        <w:spacing w:line="240" w:lineRule="auto"/>
        <w:ind w:right="567"/>
        <w:jc w:val="right"/>
        <w:rPr>
          <w:rFonts w:ascii="Times New Roman" w:hAnsi="Times New Roman" w:cs="Times New Roman"/>
          <w:sz w:val="26"/>
          <w:szCs w:val="26"/>
        </w:rPr>
      </w:pPr>
      <w:r>
        <w:rPr>
          <w:rFonts w:ascii="Times New Roman" w:hAnsi="Times New Roman" w:cs="Times New Roman"/>
          <w:sz w:val="26"/>
          <w:szCs w:val="26"/>
        </w:rPr>
        <w:t>студент __ курса гр.______</w:t>
      </w:r>
    </w:p>
    <w:p w:rsidR="007678D3" w:rsidRDefault="007678D3">
      <w:pPr>
        <w:spacing w:line="240" w:lineRule="auto"/>
        <w:ind w:right="567"/>
        <w:jc w:val="right"/>
        <w:rPr>
          <w:rFonts w:ascii="Times New Roman" w:hAnsi="Times New Roman" w:cs="Times New Roman"/>
          <w:sz w:val="26"/>
          <w:szCs w:val="26"/>
        </w:rPr>
      </w:pPr>
    </w:p>
    <w:p w:rsidR="007678D3" w:rsidRDefault="00DC6C9E">
      <w:pPr>
        <w:spacing w:line="240" w:lineRule="auto"/>
        <w:ind w:right="567"/>
        <w:jc w:val="right"/>
        <w:rPr>
          <w:rFonts w:ascii="Times New Roman" w:hAnsi="Times New Roman" w:cs="Times New Roman"/>
          <w:sz w:val="26"/>
          <w:szCs w:val="26"/>
        </w:rPr>
      </w:pPr>
      <w:r>
        <w:rPr>
          <w:rFonts w:ascii="Times New Roman" w:hAnsi="Times New Roman" w:cs="Times New Roman"/>
          <w:sz w:val="26"/>
          <w:szCs w:val="26"/>
        </w:rPr>
        <w:t>_________________________</w:t>
      </w:r>
    </w:p>
    <w:p w:rsidR="007678D3" w:rsidRDefault="00DC6C9E">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(ФИО)</w:t>
      </w:r>
    </w:p>
    <w:p w:rsidR="007678D3" w:rsidRDefault="007678D3">
      <w:pPr>
        <w:spacing w:line="240" w:lineRule="auto"/>
        <w:ind w:right="567"/>
        <w:jc w:val="right"/>
        <w:outlineLvl w:val="5"/>
        <w:rPr>
          <w:rFonts w:ascii="Times New Roman" w:hAnsi="Times New Roman" w:cs="Times New Roman"/>
          <w:b/>
          <w:bCs/>
          <w:sz w:val="26"/>
          <w:szCs w:val="26"/>
        </w:rPr>
      </w:pPr>
    </w:p>
    <w:p w:rsidR="007678D3" w:rsidRDefault="00DC6C9E">
      <w:pPr>
        <w:spacing w:line="240" w:lineRule="auto"/>
        <w:ind w:right="567"/>
        <w:jc w:val="right"/>
        <w:outlineLvl w:val="5"/>
        <w:rPr>
          <w:rFonts w:ascii="Times New Roman" w:hAnsi="Times New Roman" w:cs="Times New Roman"/>
          <w:b/>
          <w:bCs/>
          <w:sz w:val="26"/>
          <w:szCs w:val="26"/>
        </w:rPr>
      </w:pPr>
      <w:r>
        <w:rPr>
          <w:rFonts w:ascii="Times New Roman" w:hAnsi="Times New Roman" w:cs="Times New Roman"/>
          <w:b/>
          <w:bCs/>
          <w:sz w:val="26"/>
          <w:szCs w:val="26"/>
        </w:rPr>
        <w:t>_________________________</w:t>
      </w:r>
    </w:p>
    <w:p w:rsidR="007678D3" w:rsidRDefault="00DC6C9E">
      <w:pPr>
        <w:spacing w:line="240" w:lineRule="auto"/>
        <w:ind w:right="567"/>
        <w:jc w:val="center"/>
        <w:rPr>
          <w:rFonts w:ascii="Times New Roman" w:hAnsi="Times New Roman" w:cs="Times New Roman"/>
          <w:i/>
          <w:szCs w:val="26"/>
        </w:rPr>
      </w:pPr>
      <w:r>
        <w:rPr>
          <w:rFonts w:ascii="Times New Roman" w:hAnsi="Times New Roman" w:cs="Times New Roman"/>
          <w:i/>
          <w:szCs w:val="26"/>
        </w:rPr>
        <w:t xml:space="preserve">                                                                                                            (подпись)</w:t>
      </w: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DC6C9E">
      <w:pPr>
        <w:spacing w:line="240" w:lineRule="auto"/>
        <w:ind w:right="567"/>
        <w:outlineLvl w:val="0"/>
        <w:rPr>
          <w:rFonts w:ascii="Times New Roman" w:hAnsi="Times New Roman" w:cs="Times New Roman"/>
          <w:b/>
          <w:bCs/>
          <w:sz w:val="26"/>
          <w:szCs w:val="26"/>
        </w:rPr>
      </w:pPr>
      <w:r>
        <w:rPr>
          <w:rFonts w:ascii="Times New Roman" w:hAnsi="Times New Roman" w:cs="Times New Roman"/>
          <w:b/>
          <w:bCs/>
          <w:sz w:val="26"/>
          <w:szCs w:val="26"/>
        </w:rPr>
        <w:t>Проверил:</w:t>
      </w:r>
    </w:p>
    <w:p w:rsidR="007678D3" w:rsidRDefault="00DC6C9E">
      <w:pPr>
        <w:spacing w:line="240" w:lineRule="auto"/>
        <w:ind w:right="567"/>
        <w:rPr>
          <w:rFonts w:ascii="Times New Roman" w:hAnsi="Times New Roman" w:cs="Times New Roman"/>
          <w:sz w:val="26"/>
          <w:szCs w:val="26"/>
        </w:rPr>
      </w:pPr>
      <w:r>
        <w:rPr>
          <w:rFonts w:ascii="Times New Roman" w:hAnsi="Times New Roman" w:cs="Times New Roman"/>
          <w:sz w:val="26"/>
          <w:szCs w:val="26"/>
        </w:rPr>
        <w:t xml:space="preserve">Руководитель практики </w:t>
      </w: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 xml:space="preserve">ФИО, должность </w:t>
      </w:r>
    </w:p>
    <w:p w:rsidR="007678D3" w:rsidRDefault="007678D3">
      <w:pPr>
        <w:spacing w:line="240" w:lineRule="auto"/>
        <w:ind w:right="567"/>
        <w:rPr>
          <w:rFonts w:ascii="Times New Roman" w:hAnsi="Times New Roman" w:cs="Times New Roman"/>
          <w:i/>
          <w:sz w:val="26"/>
          <w:szCs w:val="26"/>
        </w:rPr>
      </w:pP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____________________________</w:t>
      </w:r>
      <w:r>
        <w:rPr>
          <w:rFonts w:ascii="Times New Roman" w:hAnsi="Times New Roman" w:cs="Times New Roman"/>
          <w:sz w:val="26"/>
          <w:szCs w:val="26"/>
        </w:rPr>
        <w:t xml:space="preserve"> </w:t>
      </w: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(подпись)</w:t>
      </w:r>
    </w:p>
    <w:p w:rsidR="007678D3" w:rsidRDefault="007678D3">
      <w:pPr>
        <w:spacing w:line="240" w:lineRule="auto"/>
        <w:ind w:right="567"/>
        <w:rPr>
          <w:rFonts w:ascii="Times New Roman" w:hAnsi="Times New Roman" w:cs="Times New Roman"/>
          <w:i/>
          <w:sz w:val="26"/>
          <w:szCs w:val="26"/>
        </w:rPr>
      </w:pP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______________</w:t>
      </w: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 xml:space="preserve"> (дата)</w:t>
      </w:r>
    </w:p>
    <w:p w:rsidR="007678D3" w:rsidRDefault="007678D3">
      <w:pPr>
        <w:rPr>
          <w:rFonts w:ascii="Times New Roman" w:hAnsi="Times New Roman" w:cs="Times New Roman"/>
          <w:b/>
          <w:bCs/>
          <w:sz w:val="26"/>
          <w:szCs w:val="26"/>
        </w:rPr>
      </w:pPr>
    </w:p>
    <w:p w:rsidR="007678D3" w:rsidRDefault="00DC6C9E">
      <w:pPr>
        <w:spacing w:after="47"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7678D3" w:rsidRDefault="007678D3">
      <w:pPr>
        <w:spacing w:after="47" w:line="240" w:lineRule="auto"/>
        <w:jc w:val="center"/>
        <w:rPr>
          <w:rFonts w:ascii="Times New Roman" w:hAnsi="Times New Roman" w:cs="Times New Roman"/>
          <w:sz w:val="26"/>
          <w:szCs w:val="26"/>
        </w:rPr>
      </w:pPr>
    </w:p>
    <w:tbl>
      <w:tblPr>
        <w:tblStyle w:val="af7"/>
        <w:tblW w:w="5000" w:type="pct"/>
        <w:jc w:val="center"/>
        <w:tblLayout w:type="fixed"/>
        <w:tblLook w:val="04A0" w:firstRow="1" w:lastRow="0" w:firstColumn="1" w:lastColumn="0" w:noHBand="0" w:noVBand="1"/>
      </w:tblPr>
      <w:tblGrid>
        <w:gridCol w:w="2201"/>
        <w:gridCol w:w="2198"/>
        <w:gridCol w:w="2688"/>
        <w:gridCol w:w="2693"/>
      </w:tblGrid>
      <w:tr w:rsidR="007678D3">
        <w:trPr>
          <w:jc w:val="center"/>
        </w:trPr>
        <w:tc>
          <w:tcPr>
            <w:tcW w:w="2200" w:type="dxa"/>
            <w:tcBorders>
              <w:top w:val="nil"/>
              <w:left w:val="nil"/>
              <w:bottom w:val="nil"/>
              <w:right w:val="nil"/>
            </w:tcBorders>
          </w:tcPr>
          <w:p w:rsidR="007678D3" w:rsidRDefault="00DC6C9E">
            <w:pPr>
              <w:widowControl w:val="0"/>
              <w:spacing w:after="44" w:line="240" w:lineRule="auto"/>
              <w:ind w:right="-15"/>
              <w:jc w:val="center"/>
              <w:rPr>
                <w:sz w:val="26"/>
                <w:szCs w:val="26"/>
              </w:rPr>
            </w:pPr>
            <w:r>
              <w:rPr>
                <w:b/>
                <w:sz w:val="26"/>
                <w:szCs w:val="26"/>
              </w:rPr>
              <w:t>Начат</w:t>
            </w:r>
          </w:p>
        </w:tc>
        <w:tc>
          <w:tcPr>
            <w:tcW w:w="2198" w:type="dxa"/>
            <w:tcBorders>
              <w:top w:val="nil"/>
              <w:left w:val="nil"/>
              <w:right w:val="nil"/>
            </w:tcBorders>
          </w:tcPr>
          <w:p w:rsidR="007678D3" w:rsidRDefault="007678D3">
            <w:pPr>
              <w:widowControl w:val="0"/>
              <w:spacing w:after="44" w:line="240" w:lineRule="auto"/>
              <w:ind w:right="-15"/>
              <w:jc w:val="center"/>
              <w:rPr>
                <w:sz w:val="26"/>
                <w:szCs w:val="26"/>
              </w:rPr>
            </w:pPr>
          </w:p>
        </w:tc>
        <w:tc>
          <w:tcPr>
            <w:tcW w:w="2688" w:type="dxa"/>
            <w:tcBorders>
              <w:top w:val="nil"/>
              <w:left w:val="nil"/>
              <w:bottom w:val="nil"/>
              <w:right w:val="nil"/>
            </w:tcBorders>
          </w:tcPr>
          <w:p w:rsidR="007678D3" w:rsidRDefault="00DC6C9E">
            <w:pPr>
              <w:widowControl w:val="0"/>
              <w:spacing w:after="44" w:line="240" w:lineRule="auto"/>
              <w:ind w:right="-15"/>
              <w:jc w:val="center"/>
              <w:rPr>
                <w:sz w:val="26"/>
                <w:szCs w:val="26"/>
              </w:rPr>
            </w:pPr>
            <w:r>
              <w:rPr>
                <w:b/>
                <w:sz w:val="26"/>
                <w:szCs w:val="26"/>
              </w:rPr>
              <w:t>Окончен</w:t>
            </w:r>
          </w:p>
        </w:tc>
        <w:tc>
          <w:tcPr>
            <w:tcW w:w="2693" w:type="dxa"/>
            <w:tcBorders>
              <w:top w:val="nil"/>
              <w:left w:val="nil"/>
              <w:right w:val="nil"/>
            </w:tcBorders>
          </w:tcPr>
          <w:p w:rsidR="007678D3" w:rsidRDefault="007678D3">
            <w:pPr>
              <w:widowControl w:val="0"/>
              <w:spacing w:after="44" w:line="240" w:lineRule="auto"/>
              <w:ind w:right="-15"/>
              <w:jc w:val="center"/>
              <w:rPr>
                <w:sz w:val="26"/>
                <w:szCs w:val="26"/>
              </w:rPr>
            </w:pPr>
          </w:p>
        </w:tc>
      </w:tr>
      <w:tr w:rsidR="007678D3">
        <w:trPr>
          <w:jc w:val="center"/>
        </w:trPr>
        <w:tc>
          <w:tcPr>
            <w:tcW w:w="2200" w:type="dxa"/>
            <w:tcBorders>
              <w:top w:val="nil"/>
              <w:left w:val="nil"/>
              <w:bottom w:val="nil"/>
              <w:right w:val="nil"/>
            </w:tcBorders>
          </w:tcPr>
          <w:p w:rsidR="007678D3" w:rsidRDefault="007678D3">
            <w:pPr>
              <w:widowControl w:val="0"/>
              <w:spacing w:after="44" w:line="240" w:lineRule="auto"/>
              <w:ind w:right="-15"/>
              <w:jc w:val="center"/>
              <w:rPr>
                <w:b/>
                <w:i/>
                <w:sz w:val="26"/>
                <w:szCs w:val="26"/>
              </w:rPr>
            </w:pPr>
          </w:p>
        </w:tc>
        <w:tc>
          <w:tcPr>
            <w:tcW w:w="2198" w:type="dxa"/>
            <w:tcBorders>
              <w:top w:val="nil"/>
              <w:left w:val="nil"/>
              <w:bottom w:val="nil"/>
              <w:right w:val="nil"/>
            </w:tcBorders>
          </w:tcPr>
          <w:p w:rsidR="007678D3" w:rsidRDefault="00DC6C9E">
            <w:pPr>
              <w:widowControl w:val="0"/>
              <w:spacing w:after="44" w:line="240" w:lineRule="auto"/>
              <w:ind w:right="-15"/>
              <w:jc w:val="center"/>
              <w:rPr>
                <w:i/>
                <w:sz w:val="26"/>
                <w:szCs w:val="26"/>
              </w:rPr>
            </w:pPr>
            <w:r>
              <w:rPr>
                <w:i/>
                <w:sz w:val="26"/>
                <w:szCs w:val="26"/>
              </w:rPr>
              <w:t>(дата)</w:t>
            </w:r>
          </w:p>
        </w:tc>
        <w:tc>
          <w:tcPr>
            <w:tcW w:w="2688" w:type="dxa"/>
            <w:tcBorders>
              <w:top w:val="nil"/>
              <w:left w:val="nil"/>
              <w:bottom w:val="nil"/>
              <w:right w:val="nil"/>
            </w:tcBorders>
          </w:tcPr>
          <w:p w:rsidR="007678D3" w:rsidRDefault="007678D3">
            <w:pPr>
              <w:widowControl w:val="0"/>
              <w:spacing w:after="44" w:line="240" w:lineRule="auto"/>
              <w:ind w:right="-15"/>
              <w:jc w:val="center"/>
              <w:rPr>
                <w:b/>
                <w:i/>
                <w:sz w:val="26"/>
                <w:szCs w:val="26"/>
              </w:rPr>
            </w:pPr>
          </w:p>
        </w:tc>
        <w:tc>
          <w:tcPr>
            <w:tcW w:w="2693" w:type="dxa"/>
            <w:tcBorders>
              <w:top w:val="nil"/>
              <w:left w:val="nil"/>
              <w:bottom w:val="nil"/>
              <w:right w:val="nil"/>
            </w:tcBorders>
          </w:tcPr>
          <w:p w:rsidR="007678D3" w:rsidRDefault="00DC6C9E">
            <w:pPr>
              <w:widowControl w:val="0"/>
              <w:spacing w:after="44" w:line="240" w:lineRule="auto"/>
              <w:ind w:right="-15"/>
              <w:jc w:val="center"/>
              <w:rPr>
                <w:i/>
                <w:sz w:val="26"/>
                <w:szCs w:val="26"/>
              </w:rPr>
            </w:pPr>
            <w:r>
              <w:rPr>
                <w:i/>
                <w:sz w:val="26"/>
                <w:szCs w:val="26"/>
              </w:rPr>
              <w:t>(дата)</w:t>
            </w:r>
          </w:p>
        </w:tc>
      </w:tr>
    </w:tbl>
    <w:p w:rsidR="007678D3" w:rsidRDefault="007678D3">
      <w:pPr>
        <w:rPr>
          <w:rFonts w:ascii="Times New Roman" w:hAnsi="Times New Roman" w:cs="Times New Roman"/>
          <w:sz w:val="26"/>
          <w:szCs w:val="26"/>
        </w:rPr>
      </w:pPr>
    </w:p>
    <w:p w:rsidR="007678D3" w:rsidRDefault="00DC6C9E">
      <w:pPr>
        <w:rPr>
          <w:rFonts w:ascii="Times New Roman" w:hAnsi="Times New Roman" w:cs="Times New Roman"/>
          <w:sz w:val="26"/>
          <w:szCs w:val="26"/>
        </w:rPr>
      </w:pPr>
      <w:r>
        <w:br w:type="page"/>
      </w:r>
    </w:p>
    <w:p w:rsidR="007678D3" w:rsidRDefault="00DC6C9E">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lastRenderedPageBreak/>
        <w:t xml:space="preserve">Федеральное государственное автономное образовательное учреждение </w:t>
      </w:r>
    </w:p>
    <w:p w:rsidR="007678D3" w:rsidRDefault="00DC6C9E">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высшего образования</w:t>
      </w:r>
    </w:p>
    <w:p w:rsidR="007678D3" w:rsidRDefault="00DC6C9E">
      <w:pPr>
        <w:spacing w:line="240" w:lineRule="auto"/>
        <w:ind w:right="567"/>
        <w:jc w:val="center"/>
        <w:rPr>
          <w:rFonts w:ascii="Times New Roman" w:hAnsi="Times New Roman" w:cs="Times New Roman"/>
          <w:b/>
          <w:sz w:val="26"/>
          <w:szCs w:val="26"/>
        </w:rPr>
      </w:pPr>
      <w:r>
        <w:rPr>
          <w:rFonts w:ascii="Times New Roman" w:hAnsi="Times New Roman" w:cs="Times New Roman"/>
          <w:sz w:val="26"/>
          <w:szCs w:val="26"/>
        </w:rPr>
        <w:t>«Национальный исследовательский университет «Высшая школа экономики»</w:t>
      </w:r>
    </w:p>
    <w:p w:rsidR="007678D3" w:rsidRDefault="007678D3">
      <w:pPr>
        <w:spacing w:line="240" w:lineRule="auto"/>
        <w:ind w:right="567"/>
        <w:jc w:val="both"/>
        <w:rPr>
          <w:rFonts w:ascii="Times New Roman" w:hAnsi="Times New Roman" w:cs="Times New Roman"/>
          <w:sz w:val="14"/>
          <w:szCs w:val="26"/>
        </w:rPr>
      </w:pPr>
    </w:p>
    <w:p w:rsidR="007678D3" w:rsidRDefault="00DC6C9E">
      <w:pPr>
        <w:spacing w:line="240" w:lineRule="auto"/>
        <w:ind w:right="567"/>
        <w:jc w:val="center"/>
        <w:outlineLvl w:val="0"/>
        <w:rPr>
          <w:rFonts w:ascii="Times New Roman" w:hAnsi="Times New Roman" w:cs="Times New Roman"/>
          <w:sz w:val="26"/>
          <w:szCs w:val="26"/>
        </w:rPr>
      </w:pPr>
      <w:r>
        <w:rPr>
          <w:rFonts w:ascii="Times New Roman" w:hAnsi="Times New Roman" w:cs="Times New Roman"/>
          <w:sz w:val="26"/>
          <w:szCs w:val="26"/>
        </w:rPr>
        <w:t>Факультет биологии и биотехнологии</w:t>
      </w:r>
    </w:p>
    <w:p w:rsidR="007678D3" w:rsidRDefault="00DC6C9E">
      <w:pPr>
        <w:spacing w:line="240" w:lineRule="auto"/>
        <w:ind w:right="567"/>
        <w:jc w:val="center"/>
        <w:rPr>
          <w:rFonts w:ascii="Times New Roman" w:hAnsi="Times New Roman" w:cs="Times New Roman"/>
          <w:bCs/>
          <w:i/>
          <w:kern w:val="2"/>
          <w:szCs w:val="26"/>
        </w:rPr>
      </w:pPr>
      <w:r>
        <w:rPr>
          <w:rFonts w:ascii="Times New Roman" w:hAnsi="Times New Roman" w:cs="Times New Roman"/>
          <w:sz w:val="26"/>
          <w:szCs w:val="26"/>
        </w:rPr>
        <w:t xml:space="preserve">Образовательная программа «Когнитивная </w:t>
      </w:r>
      <w:proofErr w:type="spellStart"/>
      <w:r>
        <w:rPr>
          <w:rFonts w:ascii="Times New Roman" w:hAnsi="Times New Roman" w:cs="Times New Roman"/>
          <w:sz w:val="26"/>
          <w:szCs w:val="26"/>
        </w:rPr>
        <w:t>нейробиология</w:t>
      </w:r>
      <w:proofErr w:type="spellEnd"/>
      <w:r>
        <w:rPr>
          <w:rFonts w:ascii="Times New Roman" w:hAnsi="Times New Roman" w:cs="Times New Roman"/>
          <w:sz w:val="26"/>
          <w:szCs w:val="26"/>
        </w:rPr>
        <w:t>»</w:t>
      </w:r>
    </w:p>
    <w:p w:rsidR="007678D3" w:rsidRDefault="00DC6C9E">
      <w:pPr>
        <w:spacing w:line="240" w:lineRule="auto"/>
        <w:ind w:right="567"/>
        <w:jc w:val="center"/>
        <w:rPr>
          <w:rFonts w:ascii="Times New Roman" w:hAnsi="Times New Roman" w:cs="Times New Roman"/>
          <w:bCs/>
          <w:kern w:val="2"/>
          <w:sz w:val="26"/>
          <w:szCs w:val="26"/>
        </w:rPr>
      </w:pPr>
      <w:proofErr w:type="spellStart"/>
      <w:r>
        <w:rPr>
          <w:rFonts w:ascii="Times New Roman" w:hAnsi="Times New Roman" w:cs="Times New Roman"/>
          <w:bCs/>
          <w:kern w:val="2"/>
          <w:sz w:val="26"/>
          <w:szCs w:val="26"/>
        </w:rPr>
        <w:t>бакалавриат</w:t>
      </w:r>
      <w:proofErr w:type="spellEnd"/>
    </w:p>
    <w:p w:rsidR="007678D3" w:rsidRDefault="007678D3">
      <w:pPr>
        <w:spacing w:line="240" w:lineRule="auto"/>
        <w:ind w:right="567"/>
        <w:jc w:val="center"/>
        <w:rPr>
          <w:rFonts w:ascii="Times New Roman" w:hAnsi="Times New Roman" w:cs="Times New Roman"/>
          <w:bCs/>
          <w:i/>
          <w:kern w:val="2"/>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7678D3">
      <w:pPr>
        <w:spacing w:line="240" w:lineRule="auto"/>
        <w:ind w:right="567"/>
        <w:outlineLvl w:val="4"/>
        <w:rPr>
          <w:rFonts w:ascii="Times New Roman" w:hAnsi="Times New Roman" w:cs="Times New Roman"/>
          <w:bCs/>
          <w:iCs/>
          <w:sz w:val="16"/>
          <w:szCs w:val="26"/>
        </w:rPr>
      </w:pPr>
    </w:p>
    <w:p w:rsidR="007678D3" w:rsidRDefault="00DC6C9E">
      <w:pPr>
        <w:spacing w:line="240" w:lineRule="auto"/>
        <w:ind w:right="567"/>
        <w:jc w:val="center"/>
        <w:outlineLvl w:val="0"/>
        <w:rPr>
          <w:rFonts w:ascii="Times New Roman" w:hAnsi="Times New Roman" w:cs="Times New Roman"/>
          <w:b/>
          <w:sz w:val="26"/>
          <w:szCs w:val="26"/>
        </w:rPr>
      </w:pPr>
      <w:r>
        <w:rPr>
          <w:rFonts w:ascii="Times New Roman" w:hAnsi="Times New Roman" w:cs="Times New Roman"/>
          <w:b/>
          <w:sz w:val="26"/>
          <w:szCs w:val="26"/>
        </w:rPr>
        <w:t>О Т Ч Е Т</w:t>
      </w:r>
    </w:p>
    <w:p w:rsidR="007678D3" w:rsidRDefault="00DC6C9E">
      <w:pPr>
        <w:spacing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по профессиональной практике</w:t>
      </w:r>
    </w:p>
    <w:p w:rsidR="007678D3" w:rsidRDefault="007678D3">
      <w:pPr>
        <w:spacing w:line="240" w:lineRule="auto"/>
        <w:ind w:right="567"/>
        <w:jc w:val="center"/>
        <w:rPr>
          <w:rFonts w:ascii="Times New Roman" w:hAnsi="Times New Roman" w:cs="Times New Roman"/>
          <w:sz w:val="26"/>
          <w:szCs w:val="26"/>
        </w:rPr>
      </w:pPr>
    </w:p>
    <w:p w:rsidR="007678D3" w:rsidRDefault="00DC6C9E">
      <w:pPr>
        <w:spacing w:line="240" w:lineRule="auto"/>
        <w:ind w:right="567"/>
        <w:jc w:val="center"/>
        <w:rPr>
          <w:rFonts w:ascii="Times New Roman" w:hAnsi="Times New Roman" w:cs="Times New Roman"/>
          <w:bCs/>
          <w:i/>
          <w:kern w:val="2"/>
          <w:szCs w:val="26"/>
        </w:rPr>
      </w:pPr>
      <w:r>
        <w:rPr>
          <w:rFonts w:ascii="Times New Roman" w:hAnsi="Times New Roman" w:cs="Times New Roman"/>
          <w:sz w:val="26"/>
          <w:szCs w:val="26"/>
        </w:rPr>
        <w:t xml:space="preserve">учебная практика </w:t>
      </w:r>
    </w:p>
    <w:p w:rsidR="007678D3" w:rsidRDefault="007678D3">
      <w:pPr>
        <w:spacing w:line="240" w:lineRule="auto"/>
        <w:ind w:right="567"/>
        <w:jc w:val="right"/>
        <w:rPr>
          <w:rFonts w:ascii="Times New Roman" w:hAnsi="Times New Roman" w:cs="Times New Roman"/>
          <w:sz w:val="14"/>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7678D3">
      <w:pPr>
        <w:spacing w:line="240" w:lineRule="auto"/>
        <w:ind w:right="567"/>
        <w:jc w:val="right"/>
        <w:rPr>
          <w:rFonts w:ascii="Times New Roman" w:hAnsi="Times New Roman" w:cs="Times New Roman"/>
          <w:sz w:val="20"/>
          <w:szCs w:val="26"/>
        </w:rPr>
      </w:pPr>
    </w:p>
    <w:p w:rsidR="007678D3" w:rsidRDefault="00DC6C9E">
      <w:pPr>
        <w:spacing w:line="240" w:lineRule="auto"/>
        <w:ind w:right="567"/>
        <w:jc w:val="right"/>
        <w:outlineLvl w:val="0"/>
        <w:rPr>
          <w:rFonts w:ascii="Times New Roman" w:hAnsi="Times New Roman" w:cs="Times New Roman"/>
          <w:sz w:val="26"/>
          <w:szCs w:val="26"/>
        </w:rPr>
      </w:pPr>
      <w:r>
        <w:rPr>
          <w:rFonts w:ascii="Times New Roman" w:hAnsi="Times New Roman" w:cs="Times New Roman"/>
          <w:sz w:val="26"/>
          <w:szCs w:val="26"/>
        </w:rPr>
        <w:t>Выполнил студент __ курса гр.______</w:t>
      </w:r>
    </w:p>
    <w:p w:rsidR="007678D3" w:rsidRDefault="007678D3">
      <w:pPr>
        <w:spacing w:line="240" w:lineRule="auto"/>
        <w:ind w:right="567"/>
        <w:jc w:val="right"/>
        <w:rPr>
          <w:rFonts w:ascii="Times New Roman" w:hAnsi="Times New Roman" w:cs="Times New Roman"/>
          <w:sz w:val="26"/>
          <w:szCs w:val="26"/>
        </w:rPr>
      </w:pPr>
    </w:p>
    <w:p w:rsidR="007678D3" w:rsidRDefault="00DC6C9E">
      <w:pPr>
        <w:spacing w:line="240" w:lineRule="auto"/>
        <w:ind w:right="567"/>
        <w:jc w:val="right"/>
        <w:rPr>
          <w:rFonts w:ascii="Times New Roman" w:hAnsi="Times New Roman" w:cs="Times New Roman"/>
          <w:sz w:val="26"/>
          <w:szCs w:val="26"/>
        </w:rPr>
      </w:pPr>
      <w:r>
        <w:rPr>
          <w:rFonts w:ascii="Times New Roman" w:hAnsi="Times New Roman" w:cs="Times New Roman"/>
          <w:sz w:val="26"/>
          <w:szCs w:val="26"/>
        </w:rPr>
        <w:t>_________________________</w:t>
      </w:r>
    </w:p>
    <w:p w:rsidR="007678D3" w:rsidRDefault="00DC6C9E">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(ФИО)</w:t>
      </w:r>
    </w:p>
    <w:p w:rsidR="007678D3" w:rsidRDefault="007678D3">
      <w:pPr>
        <w:spacing w:line="240" w:lineRule="auto"/>
        <w:ind w:right="567"/>
        <w:jc w:val="right"/>
        <w:outlineLvl w:val="5"/>
        <w:rPr>
          <w:rFonts w:ascii="Times New Roman" w:hAnsi="Times New Roman" w:cs="Times New Roman"/>
          <w:b/>
          <w:bCs/>
          <w:sz w:val="26"/>
          <w:szCs w:val="26"/>
        </w:rPr>
      </w:pPr>
    </w:p>
    <w:p w:rsidR="007678D3" w:rsidRDefault="00DC6C9E">
      <w:pPr>
        <w:spacing w:line="240" w:lineRule="auto"/>
        <w:ind w:right="567"/>
        <w:jc w:val="right"/>
        <w:outlineLvl w:val="5"/>
        <w:rPr>
          <w:rFonts w:ascii="Times New Roman" w:hAnsi="Times New Roman" w:cs="Times New Roman"/>
          <w:b/>
          <w:bCs/>
          <w:sz w:val="26"/>
          <w:szCs w:val="26"/>
        </w:rPr>
      </w:pPr>
      <w:r>
        <w:rPr>
          <w:rFonts w:ascii="Times New Roman" w:hAnsi="Times New Roman" w:cs="Times New Roman"/>
          <w:b/>
          <w:bCs/>
          <w:sz w:val="26"/>
          <w:szCs w:val="26"/>
        </w:rPr>
        <w:t>_________________________</w:t>
      </w:r>
    </w:p>
    <w:p w:rsidR="007678D3" w:rsidRDefault="00DC6C9E">
      <w:pPr>
        <w:spacing w:line="240" w:lineRule="auto"/>
        <w:ind w:right="567"/>
        <w:jc w:val="center"/>
        <w:rPr>
          <w:rFonts w:ascii="Times New Roman" w:hAnsi="Times New Roman" w:cs="Times New Roman"/>
          <w:i/>
          <w:szCs w:val="26"/>
        </w:rPr>
      </w:pPr>
      <w:r>
        <w:rPr>
          <w:rFonts w:ascii="Times New Roman" w:hAnsi="Times New Roman" w:cs="Times New Roman"/>
          <w:i/>
          <w:szCs w:val="26"/>
        </w:rPr>
        <w:t xml:space="preserve">                                                                                                            (подпись)</w:t>
      </w: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7678D3">
      <w:pPr>
        <w:spacing w:line="240" w:lineRule="auto"/>
        <w:ind w:right="567"/>
        <w:jc w:val="center"/>
        <w:rPr>
          <w:rFonts w:ascii="Times New Roman" w:hAnsi="Times New Roman" w:cs="Times New Roman"/>
          <w:i/>
          <w:szCs w:val="26"/>
        </w:rPr>
      </w:pPr>
    </w:p>
    <w:p w:rsidR="007678D3" w:rsidRDefault="00DC6C9E">
      <w:pPr>
        <w:spacing w:line="240" w:lineRule="auto"/>
        <w:ind w:right="567"/>
        <w:outlineLvl w:val="0"/>
        <w:rPr>
          <w:rFonts w:ascii="Times New Roman" w:hAnsi="Times New Roman" w:cs="Times New Roman"/>
          <w:b/>
          <w:bCs/>
          <w:sz w:val="26"/>
          <w:szCs w:val="26"/>
        </w:rPr>
      </w:pPr>
      <w:r>
        <w:rPr>
          <w:rFonts w:ascii="Times New Roman" w:hAnsi="Times New Roman" w:cs="Times New Roman"/>
          <w:b/>
          <w:bCs/>
          <w:sz w:val="26"/>
          <w:szCs w:val="26"/>
        </w:rPr>
        <w:t>Проверил:</w:t>
      </w:r>
    </w:p>
    <w:p w:rsidR="007678D3" w:rsidRDefault="00DC6C9E">
      <w:pPr>
        <w:spacing w:line="240" w:lineRule="auto"/>
        <w:ind w:right="567"/>
        <w:rPr>
          <w:rFonts w:ascii="Times New Roman" w:hAnsi="Times New Roman" w:cs="Times New Roman"/>
          <w:sz w:val="26"/>
          <w:szCs w:val="26"/>
        </w:rPr>
      </w:pPr>
      <w:r>
        <w:rPr>
          <w:rFonts w:ascii="Times New Roman" w:hAnsi="Times New Roman" w:cs="Times New Roman"/>
          <w:sz w:val="26"/>
          <w:szCs w:val="26"/>
        </w:rPr>
        <w:t xml:space="preserve">Руководитель практики </w:t>
      </w: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 xml:space="preserve">ФИО, должность </w:t>
      </w:r>
    </w:p>
    <w:p w:rsidR="007678D3" w:rsidRDefault="007678D3">
      <w:pPr>
        <w:spacing w:line="240" w:lineRule="auto"/>
        <w:ind w:right="567"/>
        <w:rPr>
          <w:rFonts w:ascii="Times New Roman" w:hAnsi="Times New Roman" w:cs="Times New Roman"/>
          <w:i/>
          <w:sz w:val="26"/>
          <w:szCs w:val="26"/>
        </w:rPr>
      </w:pP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____________________________</w:t>
      </w:r>
      <w:r>
        <w:rPr>
          <w:rFonts w:ascii="Times New Roman" w:hAnsi="Times New Roman" w:cs="Times New Roman"/>
          <w:sz w:val="26"/>
          <w:szCs w:val="26"/>
        </w:rPr>
        <w:t xml:space="preserve"> </w:t>
      </w: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(подпись)</w:t>
      </w:r>
    </w:p>
    <w:p w:rsidR="007678D3" w:rsidRDefault="007678D3">
      <w:pPr>
        <w:spacing w:line="240" w:lineRule="auto"/>
        <w:ind w:right="567"/>
        <w:rPr>
          <w:rFonts w:ascii="Times New Roman" w:hAnsi="Times New Roman" w:cs="Times New Roman"/>
          <w:i/>
          <w:sz w:val="26"/>
          <w:szCs w:val="26"/>
        </w:rPr>
      </w:pP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______________</w:t>
      </w:r>
    </w:p>
    <w:p w:rsidR="007678D3" w:rsidRDefault="00DC6C9E">
      <w:pPr>
        <w:spacing w:line="240" w:lineRule="auto"/>
        <w:ind w:right="567"/>
        <w:rPr>
          <w:rFonts w:ascii="Times New Roman" w:hAnsi="Times New Roman" w:cs="Times New Roman"/>
          <w:i/>
          <w:sz w:val="26"/>
          <w:szCs w:val="26"/>
        </w:rPr>
      </w:pPr>
      <w:r>
        <w:rPr>
          <w:rFonts w:ascii="Times New Roman" w:hAnsi="Times New Roman" w:cs="Times New Roman"/>
          <w:i/>
          <w:sz w:val="26"/>
          <w:szCs w:val="26"/>
        </w:rPr>
        <w:t xml:space="preserve"> (дата)</w:t>
      </w:r>
    </w:p>
    <w:p w:rsidR="007678D3" w:rsidRDefault="007678D3">
      <w:pPr>
        <w:jc w:val="right"/>
        <w:rPr>
          <w:rFonts w:ascii="Times New Roman" w:hAnsi="Times New Roman" w:cs="Times New Roman"/>
          <w:sz w:val="26"/>
          <w:szCs w:val="26"/>
        </w:rPr>
      </w:pPr>
    </w:p>
    <w:p w:rsidR="007678D3" w:rsidRDefault="00DC6C9E">
      <w:pPr>
        <w:spacing w:after="160" w:line="259" w:lineRule="auto"/>
        <w:rPr>
          <w:rFonts w:ascii="Times New Roman" w:hAnsi="Times New Roman" w:cs="Times New Roman"/>
          <w:sz w:val="26"/>
          <w:szCs w:val="26"/>
        </w:rPr>
      </w:pPr>
      <w:r>
        <w:br w:type="page"/>
      </w:r>
    </w:p>
    <w:p w:rsidR="007678D3" w:rsidRDefault="00DC6C9E">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Федеральное государственное автономное образовательное учреждение </w:t>
      </w:r>
    </w:p>
    <w:p w:rsidR="007678D3" w:rsidRDefault="00DC6C9E">
      <w:pPr>
        <w:spacing w:line="240" w:lineRule="auto"/>
        <w:jc w:val="center"/>
        <w:rPr>
          <w:rFonts w:ascii="Times New Roman" w:hAnsi="Times New Roman" w:cs="Times New Roman"/>
          <w:sz w:val="28"/>
          <w:szCs w:val="28"/>
        </w:rPr>
      </w:pPr>
      <w:r>
        <w:rPr>
          <w:rFonts w:ascii="Times New Roman" w:hAnsi="Times New Roman" w:cs="Times New Roman"/>
          <w:sz w:val="28"/>
          <w:szCs w:val="28"/>
        </w:rPr>
        <w:t>высшего образования</w:t>
      </w:r>
    </w:p>
    <w:p w:rsidR="007678D3" w:rsidRDefault="00DC6C9E">
      <w:pPr>
        <w:spacing w:line="240" w:lineRule="auto"/>
        <w:jc w:val="center"/>
        <w:rPr>
          <w:rFonts w:ascii="Times New Roman" w:hAnsi="Times New Roman" w:cs="Times New Roman"/>
          <w:b/>
          <w:sz w:val="28"/>
          <w:szCs w:val="28"/>
        </w:rPr>
      </w:pPr>
      <w:r>
        <w:rPr>
          <w:rFonts w:ascii="Times New Roman" w:hAnsi="Times New Roman" w:cs="Times New Roman"/>
          <w:sz w:val="28"/>
          <w:szCs w:val="28"/>
        </w:rPr>
        <w:t>«Национальный исследовательский университет «Высшая школа экономики»</w:t>
      </w:r>
    </w:p>
    <w:p w:rsidR="007678D3" w:rsidRDefault="007678D3">
      <w:pPr>
        <w:spacing w:line="240" w:lineRule="auto"/>
        <w:jc w:val="both"/>
        <w:rPr>
          <w:rFonts w:ascii="Times New Roman" w:hAnsi="Times New Roman" w:cs="Times New Roman"/>
          <w:sz w:val="28"/>
          <w:szCs w:val="28"/>
        </w:rPr>
      </w:pPr>
    </w:p>
    <w:p w:rsidR="007678D3" w:rsidRDefault="00DC6C9E">
      <w:pPr>
        <w:spacing w:line="240" w:lineRule="auto"/>
        <w:jc w:val="center"/>
        <w:outlineLvl w:val="0"/>
        <w:rPr>
          <w:rFonts w:ascii="Times New Roman" w:hAnsi="Times New Roman" w:cs="Times New Roman"/>
          <w:sz w:val="28"/>
          <w:szCs w:val="28"/>
        </w:rPr>
      </w:pPr>
      <w:r>
        <w:rPr>
          <w:rFonts w:ascii="Times New Roman" w:hAnsi="Times New Roman" w:cs="Times New Roman"/>
          <w:sz w:val="28"/>
          <w:szCs w:val="28"/>
        </w:rPr>
        <w:t>Факультет биологии и биотехнологии</w:t>
      </w:r>
    </w:p>
    <w:p w:rsidR="007678D3" w:rsidRDefault="00DC6C9E">
      <w:pPr>
        <w:spacing w:line="240" w:lineRule="auto"/>
        <w:jc w:val="center"/>
        <w:rPr>
          <w:rFonts w:ascii="Times New Roman" w:hAnsi="Times New Roman" w:cs="Times New Roman"/>
          <w:bCs/>
          <w:i/>
          <w:kern w:val="2"/>
          <w:sz w:val="28"/>
          <w:szCs w:val="28"/>
        </w:rPr>
      </w:pPr>
      <w:r>
        <w:rPr>
          <w:rFonts w:ascii="Times New Roman" w:hAnsi="Times New Roman" w:cs="Times New Roman"/>
          <w:sz w:val="28"/>
          <w:szCs w:val="28"/>
        </w:rPr>
        <w:t xml:space="preserve">Образовательная программа «Когнитивная </w:t>
      </w:r>
      <w:proofErr w:type="spellStart"/>
      <w:r>
        <w:rPr>
          <w:rFonts w:ascii="Times New Roman" w:hAnsi="Times New Roman" w:cs="Times New Roman"/>
          <w:sz w:val="28"/>
          <w:szCs w:val="28"/>
        </w:rPr>
        <w:t>нейробиология</w:t>
      </w:r>
      <w:proofErr w:type="spellEnd"/>
      <w:r>
        <w:rPr>
          <w:rFonts w:ascii="Times New Roman" w:hAnsi="Times New Roman" w:cs="Times New Roman"/>
          <w:sz w:val="28"/>
          <w:szCs w:val="28"/>
        </w:rPr>
        <w:t>»</w:t>
      </w:r>
    </w:p>
    <w:p w:rsidR="007678D3" w:rsidRDefault="00DC6C9E">
      <w:pPr>
        <w:spacing w:line="240" w:lineRule="auto"/>
        <w:jc w:val="center"/>
        <w:rPr>
          <w:rFonts w:ascii="Times New Roman" w:hAnsi="Times New Roman" w:cs="Times New Roman"/>
          <w:bCs/>
          <w:kern w:val="2"/>
          <w:sz w:val="28"/>
          <w:szCs w:val="28"/>
        </w:rPr>
      </w:pPr>
      <w:proofErr w:type="spellStart"/>
      <w:r>
        <w:rPr>
          <w:rFonts w:ascii="Times New Roman" w:hAnsi="Times New Roman" w:cs="Times New Roman"/>
          <w:bCs/>
          <w:kern w:val="2"/>
          <w:sz w:val="28"/>
          <w:szCs w:val="28"/>
        </w:rPr>
        <w:t>бакалавриат</w:t>
      </w:r>
      <w:proofErr w:type="spellEnd"/>
    </w:p>
    <w:p w:rsidR="007678D3" w:rsidRDefault="007678D3">
      <w:pPr>
        <w:spacing w:line="240" w:lineRule="auto"/>
        <w:jc w:val="center"/>
        <w:rPr>
          <w:rFonts w:ascii="Times New Roman" w:hAnsi="Times New Roman" w:cs="Times New Roman"/>
          <w:bCs/>
          <w:i/>
          <w:kern w:val="2"/>
          <w:sz w:val="28"/>
          <w:szCs w:val="28"/>
        </w:rPr>
      </w:pPr>
    </w:p>
    <w:p w:rsidR="007678D3" w:rsidRDefault="007678D3">
      <w:pPr>
        <w:spacing w:line="240" w:lineRule="auto"/>
        <w:outlineLvl w:val="4"/>
        <w:rPr>
          <w:rFonts w:ascii="Times New Roman" w:hAnsi="Times New Roman" w:cs="Times New Roman"/>
          <w:bCs/>
          <w:iCs/>
          <w:sz w:val="28"/>
          <w:szCs w:val="28"/>
        </w:rPr>
      </w:pPr>
    </w:p>
    <w:p w:rsidR="007678D3" w:rsidRDefault="007678D3">
      <w:pPr>
        <w:spacing w:line="240" w:lineRule="auto"/>
        <w:jc w:val="center"/>
        <w:rPr>
          <w:rFonts w:ascii="Times New Roman" w:hAnsi="Times New Roman" w:cs="Times New Roman"/>
          <w:sz w:val="28"/>
          <w:szCs w:val="28"/>
        </w:rPr>
      </w:pPr>
    </w:p>
    <w:p w:rsidR="007678D3" w:rsidRDefault="00DC6C9E">
      <w:pPr>
        <w:jc w:val="center"/>
        <w:outlineLvl w:val="0"/>
        <w:rPr>
          <w:rFonts w:ascii="Times New Roman" w:hAnsi="Times New Roman" w:cs="Times New Roman"/>
          <w:sz w:val="28"/>
          <w:szCs w:val="28"/>
        </w:rPr>
      </w:pPr>
      <w:r>
        <w:rPr>
          <w:rFonts w:ascii="Times New Roman" w:hAnsi="Times New Roman" w:cs="Times New Roman"/>
          <w:sz w:val="28"/>
          <w:szCs w:val="28"/>
        </w:rPr>
        <w:t>Фамилия Имя Отчество автора</w:t>
      </w:r>
    </w:p>
    <w:p w:rsidR="007678D3" w:rsidRDefault="007678D3">
      <w:pPr>
        <w:jc w:val="center"/>
        <w:rPr>
          <w:rFonts w:ascii="Times New Roman" w:hAnsi="Times New Roman" w:cs="Times New Roman"/>
          <w:sz w:val="28"/>
          <w:szCs w:val="28"/>
        </w:rPr>
      </w:pPr>
    </w:p>
    <w:p w:rsidR="007678D3" w:rsidRDefault="007678D3">
      <w:pPr>
        <w:jc w:val="center"/>
        <w:rPr>
          <w:rFonts w:ascii="Times New Roman" w:hAnsi="Times New Roman" w:cs="Times New Roman"/>
          <w:sz w:val="28"/>
          <w:szCs w:val="28"/>
        </w:rPr>
      </w:pPr>
    </w:p>
    <w:p w:rsidR="007678D3" w:rsidRDefault="00DC6C9E">
      <w:pPr>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НАЗВАНИЕ ТЕМЫ ВКР</w:t>
      </w:r>
    </w:p>
    <w:p w:rsidR="007678D3" w:rsidRDefault="007678D3">
      <w:pPr>
        <w:spacing w:line="352" w:lineRule="auto"/>
        <w:jc w:val="center"/>
        <w:rPr>
          <w:rFonts w:ascii="Times New Roman" w:hAnsi="Times New Roman" w:cs="Times New Roman"/>
          <w:sz w:val="28"/>
          <w:szCs w:val="28"/>
        </w:rPr>
      </w:pPr>
    </w:p>
    <w:p w:rsidR="007678D3" w:rsidRDefault="00DC6C9E">
      <w:pPr>
        <w:jc w:val="center"/>
        <w:rPr>
          <w:rFonts w:ascii="Times New Roman" w:hAnsi="Times New Roman" w:cs="Times New Roman"/>
          <w:sz w:val="28"/>
          <w:szCs w:val="28"/>
        </w:rPr>
      </w:pPr>
      <w:r>
        <w:rPr>
          <w:rFonts w:ascii="Times New Roman" w:hAnsi="Times New Roman" w:cs="Times New Roman"/>
          <w:sz w:val="28"/>
          <w:szCs w:val="28"/>
        </w:rPr>
        <w:t xml:space="preserve">Выпускная квалификационная работа - БАКАЛАВРСКАЯ РАБОТА </w:t>
      </w:r>
    </w:p>
    <w:p w:rsidR="007678D3" w:rsidRDefault="00DC6C9E">
      <w:pPr>
        <w:jc w:val="center"/>
        <w:rPr>
          <w:rFonts w:ascii="Times New Roman" w:hAnsi="Times New Roman" w:cs="Times New Roman"/>
          <w:sz w:val="28"/>
          <w:szCs w:val="28"/>
        </w:rPr>
      </w:pPr>
      <w:r>
        <w:rPr>
          <w:rFonts w:ascii="Times New Roman" w:hAnsi="Times New Roman" w:cs="Times New Roman"/>
          <w:sz w:val="28"/>
          <w:szCs w:val="28"/>
        </w:rPr>
        <w:t>по направлению подготовки 06.03.01 Биология</w:t>
      </w:r>
    </w:p>
    <w:p w:rsidR="007678D3" w:rsidRDefault="00DC6C9E">
      <w:pPr>
        <w:jc w:val="center"/>
        <w:rPr>
          <w:rFonts w:ascii="Times New Roman" w:hAnsi="Times New Roman" w:cs="Times New Roman"/>
          <w:sz w:val="28"/>
          <w:szCs w:val="28"/>
        </w:rPr>
      </w:pPr>
      <w:r>
        <w:rPr>
          <w:rFonts w:ascii="Times New Roman" w:hAnsi="Times New Roman" w:cs="Times New Roman"/>
          <w:sz w:val="28"/>
          <w:szCs w:val="28"/>
        </w:rPr>
        <w:t xml:space="preserve">ОП </w:t>
      </w:r>
      <w:proofErr w:type="spellStart"/>
      <w:r>
        <w:rPr>
          <w:rFonts w:ascii="Times New Roman" w:hAnsi="Times New Roman" w:cs="Times New Roman"/>
          <w:sz w:val="28"/>
          <w:szCs w:val="28"/>
        </w:rPr>
        <w:t>бакалавриат</w:t>
      </w:r>
      <w:proofErr w:type="spellEnd"/>
      <w:r>
        <w:rPr>
          <w:rFonts w:ascii="Times New Roman" w:hAnsi="Times New Roman" w:cs="Times New Roman"/>
          <w:sz w:val="28"/>
          <w:szCs w:val="28"/>
        </w:rPr>
        <w:t xml:space="preserve"> «Когнитивная </w:t>
      </w:r>
      <w:proofErr w:type="spellStart"/>
      <w:r>
        <w:rPr>
          <w:rFonts w:ascii="Times New Roman" w:hAnsi="Times New Roman" w:cs="Times New Roman"/>
          <w:sz w:val="28"/>
          <w:szCs w:val="28"/>
        </w:rPr>
        <w:t>нейробиология</w:t>
      </w:r>
      <w:proofErr w:type="spellEnd"/>
      <w:r>
        <w:rPr>
          <w:rFonts w:ascii="Times New Roman" w:hAnsi="Times New Roman" w:cs="Times New Roman"/>
          <w:sz w:val="28"/>
          <w:szCs w:val="28"/>
        </w:rPr>
        <w:t>»</w:t>
      </w:r>
    </w:p>
    <w:p w:rsidR="007678D3" w:rsidRDefault="007678D3">
      <w:pPr>
        <w:jc w:val="center"/>
        <w:rPr>
          <w:rFonts w:ascii="Times New Roman" w:hAnsi="Times New Roman" w:cs="Times New Roman"/>
          <w:sz w:val="28"/>
          <w:szCs w:val="28"/>
        </w:rPr>
      </w:pPr>
    </w:p>
    <w:p w:rsidR="007678D3" w:rsidRDefault="007678D3">
      <w:pPr>
        <w:jc w:val="center"/>
        <w:rPr>
          <w:rFonts w:ascii="Times New Roman" w:hAnsi="Times New Roman" w:cs="Times New Roman"/>
          <w:sz w:val="28"/>
          <w:szCs w:val="28"/>
        </w:rPr>
      </w:pPr>
    </w:p>
    <w:tbl>
      <w:tblPr>
        <w:tblStyle w:val="af7"/>
        <w:tblW w:w="9345" w:type="dxa"/>
        <w:tblLayout w:type="fixed"/>
        <w:tblLook w:val="04A0" w:firstRow="1" w:lastRow="0" w:firstColumn="1" w:lastColumn="0" w:noHBand="0" w:noVBand="1"/>
      </w:tblPr>
      <w:tblGrid>
        <w:gridCol w:w="4672"/>
        <w:gridCol w:w="4673"/>
      </w:tblGrid>
      <w:tr w:rsidR="007678D3">
        <w:trPr>
          <w:trHeight w:val="1928"/>
        </w:trPr>
        <w:tc>
          <w:tcPr>
            <w:tcW w:w="4672" w:type="dxa"/>
            <w:tcBorders>
              <w:top w:val="nil"/>
              <w:left w:val="nil"/>
              <w:bottom w:val="nil"/>
              <w:right w:val="nil"/>
            </w:tcBorders>
          </w:tcPr>
          <w:p w:rsidR="007678D3" w:rsidRDefault="00DC6C9E">
            <w:pPr>
              <w:widowControl w:val="0"/>
              <w:rPr>
                <w:rFonts w:ascii="Times New Roman" w:hAnsi="Times New Roman" w:cs="Times New Roman"/>
                <w:sz w:val="28"/>
                <w:szCs w:val="28"/>
              </w:rPr>
            </w:pPr>
            <w:r>
              <w:rPr>
                <w:rFonts w:ascii="Times New Roman" w:hAnsi="Times New Roman" w:cs="Times New Roman"/>
                <w:sz w:val="28"/>
                <w:szCs w:val="28"/>
              </w:rPr>
              <w:t>Рецензент:</w:t>
            </w:r>
          </w:p>
          <w:p w:rsidR="007678D3" w:rsidRDefault="00DC6C9E">
            <w:pPr>
              <w:widowControl w:val="0"/>
              <w:rPr>
                <w:rFonts w:ascii="Times New Roman" w:hAnsi="Times New Roman" w:cs="Times New Roman"/>
                <w:sz w:val="28"/>
                <w:szCs w:val="28"/>
              </w:rPr>
            </w:pPr>
            <w:r>
              <w:rPr>
                <w:rFonts w:ascii="Times New Roman" w:hAnsi="Times New Roman" w:cs="Times New Roman"/>
                <w:sz w:val="28"/>
                <w:szCs w:val="28"/>
              </w:rPr>
              <w:t>степень, звание, место работы</w:t>
            </w:r>
          </w:p>
          <w:p w:rsidR="007678D3" w:rsidRDefault="00DC6C9E">
            <w:pPr>
              <w:widowControl w:val="0"/>
              <w:rPr>
                <w:rFonts w:ascii="Times New Roman" w:hAnsi="Times New Roman" w:cs="Times New Roman"/>
                <w:sz w:val="28"/>
                <w:szCs w:val="28"/>
              </w:rPr>
            </w:pPr>
            <w:r>
              <w:rPr>
                <w:rFonts w:ascii="Times New Roman" w:hAnsi="Times New Roman" w:cs="Times New Roman"/>
                <w:sz w:val="28"/>
                <w:szCs w:val="28"/>
              </w:rPr>
              <w:t>___________________</w:t>
            </w:r>
          </w:p>
          <w:p w:rsidR="007678D3" w:rsidRDefault="00DC6C9E">
            <w:pPr>
              <w:widowControl w:val="0"/>
              <w:rPr>
                <w:rFonts w:ascii="Times New Roman" w:hAnsi="Times New Roman" w:cs="Times New Roman"/>
                <w:i/>
                <w:sz w:val="28"/>
                <w:szCs w:val="28"/>
              </w:rPr>
            </w:pPr>
            <w:r>
              <w:rPr>
                <w:rFonts w:ascii="Times New Roman" w:hAnsi="Times New Roman" w:cs="Times New Roman"/>
                <w:sz w:val="28"/>
                <w:szCs w:val="28"/>
              </w:rPr>
              <w:t>И.О. Фамилия</w:t>
            </w:r>
          </w:p>
        </w:tc>
        <w:tc>
          <w:tcPr>
            <w:tcW w:w="4672" w:type="dxa"/>
            <w:tcBorders>
              <w:top w:val="nil"/>
              <w:left w:val="nil"/>
              <w:bottom w:val="nil"/>
              <w:right w:val="nil"/>
            </w:tcBorders>
          </w:tcPr>
          <w:p w:rsidR="007678D3" w:rsidRDefault="00DC6C9E">
            <w:pPr>
              <w:widowControl w:val="0"/>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7678D3" w:rsidRDefault="00DC6C9E">
            <w:pPr>
              <w:widowControl w:val="0"/>
              <w:jc w:val="right"/>
              <w:rPr>
                <w:rFonts w:ascii="Times New Roman" w:hAnsi="Times New Roman" w:cs="Times New Roman"/>
                <w:sz w:val="28"/>
                <w:szCs w:val="28"/>
              </w:rPr>
            </w:pPr>
            <w:r>
              <w:rPr>
                <w:rFonts w:ascii="Times New Roman" w:hAnsi="Times New Roman" w:cs="Times New Roman"/>
                <w:sz w:val="28"/>
                <w:szCs w:val="28"/>
              </w:rPr>
              <w:t>степень, звание,</w:t>
            </w:r>
          </w:p>
          <w:p w:rsidR="007678D3" w:rsidRDefault="00DC6C9E">
            <w:pPr>
              <w:widowControl w:val="0"/>
              <w:jc w:val="right"/>
              <w:rPr>
                <w:rFonts w:ascii="Times New Roman" w:hAnsi="Times New Roman" w:cs="Times New Roman"/>
                <w:sz w:val="28"/>
                <w:szCs w:val="28"/>
              </w:rPr>
            </w:pPr>
            <w:r>
              <w:rPr>
                <w:rFonts w:ascii="Times New Roman" w:hAnsi="Times New Roman" w:cs="Times New Roman"/>
                <w:sz w:val="28"/>
                <w:szCs w:val="28"/>
              </w:rPr>
              <w:t>И.О. Фамилия</w:t>
            </w:r>
          </w:p>
        </w:tc>
      </w:tr>
      <w:tr w:rsidR="007678D3">
        <w:tc>
          <w:tcPr>
            <w:tcW w:w="4672" w:type="dxa"/>
            <w:tcBorders>
              <w:top w:val="nil"/>
              <w:left w:val="nil"/>
              <w:bottom w:val="nil"/>
              <w:right w:val="nil"/>
            </w:tcBorders>
          </w:tcPr>
          <w:p w:rsidR="007678D3" w:rsidRDefault="007678D3">
            <w:pPr>
              <w:widowControl w:val="0"/>
              <w:jc w:val="center"/>
              <w:rPr>
                <w:rFonts w:ascii="Times New Roman" w:hAnsi="Times New Roman" w:cs="Times New Roman"/>
                <w:sz w:val="28"/>
                <w:szCs w:val="28"/>
              </w:rPr>
            </w:pPr>
          </w:p>
        </w:tc>
        <w:tc>
          <w:tcPr>
            <w:tcW w:w="4672" w:type="dxa"/>
            <w:tcBorders>
              <w:top w:val="nil"/>
              <w:left w:val="nil"/>
              <w:bottom w:val="nil"/>
              <w:right w:val="nil"/>
            </w:tcBorders>
          </w:tcPr>
          <w:p w:rsidR="007678D3" w:rsidRDefault="00DC6C9E">
            <w:pPr>
              <w:widowControl w:val="0"/>
              <w:jc w:val="right"/>
              <w:rPr>
                <w:rFonts w:ascii="Times New Roman" w:hAnsi="Times New Roman" w:cs="Times New Roman"/>
                <w:sz w:val="28"/>
                <w:szCs w:val="28"/>
              </w:rPr>
            </w:pPr>
            <w:r>
              <w:rPr>
                <w:rFonts w:ascii="Times New Roman" w:hAnsi="Times New Roman" w:cs="Times New Roman"/>
                <w:sz w:val="28"/>
                <w:szCs w:val="28"/>
              </w:rPr>
              <w:t xml:space="preserve">Научный </w:t>
            </w:r>
            <w:proofErr w:type="spellStart"/>
            <w:r>
              <w:rPr>
                <w:rFonts w:ascii="Times New Roman" w:hAnsi="Times New Roman" w:cs="Times New Roman"/>
                <w:sz w:val="28"/>
                <w:szCs w:val="28"/>
              </w:rPr>
              <w:t>соруководитель</w:t>
            </w:r>
            <w:proofErr w:type="spellEnd"/>
            <w:r>
              <w:rPr>
                <w:rFonts w:ascii="Times New Roman" w:hAnsi="Times New Roman" w:cs="Times New Roman"/>
                <w:sz w:val="28"/>
                <w:szCs w:val="28"/>
              </w:rPr>
              <w:t xml:space="preserve"> </w:t>
            </w:r>
            <w:r>
              <w:rPr>
                <w:rFonts w:ascii="Times New Roman" w:hAnsi="Times New Roman" w:cs="Times New Roman"/>
                <w:i/>
                <w:sz w:val="28"/>
                <w:szCs w:val="28"/>
              </w:rPr>
              <w:t>(если имеется)</w:t>
            </w:r>
            <w:r>
              <w:rPr>
                <w:rFonts w:ascii="Times New Roman" w:hAnsi="Times New Roman" w:cs="Times New Roman"/>
                <w:sz w:val="28"/>
                <w:szCs w:val="28"/>
              </w:rPr>
              <w:t>:</w:t>
            </w:r>
          </w:p>
          <w:p w:rsidR="007678D3" w:rsidRDefault="00DC6C9E">
            <w:pPr>
              <w:widowControl w:val="0"/>
              <w:jc w:val="right"/>
              <w:rPr>
                <w:rFonts w:ascii="Times New Roman" w:hAnsi="Times New Roman" w:cs="Times New Roman"/>
                <w:sz w:val="28"/>
                <w:szCs w:val="28"/>
              </w:rPr>
            </w:pPr>
            <w:r>
              <w:rPr>
                <w:rFonts w:ascii="Times New Roman" w:hAnsi="Times New Roman" w:cs="Times New Roman"/>
                <w:sz w:val="28"/>
                <w:szCs w:val="28"/>
              </w:rPr>
              <w:t>степень, звание, место работы</w:t>
            </w:r>
          </w:p>
          <w:p w:rsidR="007678D3" w:rsidRDefault="00DC6C9E">
            <w:pPr>
              <w:widowControl w:val="0"/>
              <w:jc w:val="right"/>
              <w:rPr>
                <w:rFonts w:ascii="Times New Roman" w:hAnsi="Times New Roman" w:cs="Times New Roman"/>
                <w:sz w:val="28"/>
                <w:szCs w:val="28"/>
              </w:rPr>
            </w:pPr>
            <w:r>
              <w:rPr>
                <w:rFonts w:ascii="Times New Roman" w:hAnsi="Times New Roman" w:cs="Times New Roman"/>
                <w:sz w:val="28"/>
                <w:szCs w:val="28"/>
              </w:rPr>
              <w:t>И.О. Фамилия</w:t>
            </w:r>
          </w:p>
        </w:tc>
      </w:tr>
      <w:tr w:rsidR="007678D3">
        <w:tc>
          <w:tcPr>
            <w:tcW w:w="4672" w:type="dxa"/>
            <w:tcBorders>
              <w:top w:val="nil"/>
              <w:left w:val="nil"/>
              <w:bottom w:val="nil"/>
              <w:right w:val="nil"/>
            </w:tcBorders>
          </w:tcPr>
          <w:p w:rsidR="007678D3" w:rsidRDefault="007678D3">
            <w:pPr>
              <w:widowControl w:val="0"/>
              <w:jc w:val="center"/>
              <w:rPr>
                <w:rFonts w:ascii="Times New Roman" w:hAnsi="Times New Roman" w:cs="Times New Roman"/>
                <w:sz w:val="28"/>
                <w:szCs w:val="28"/>
              </w:rPr>
            </w:pPr>
          </w:p>
          <w:p w:rsidR="007678D3" w:rsidRDefault="007678D3">
            <w:pPr>
              <w:widowControl w:val="0"/>
              <w:jc w:val="center"/>
              <w:rPr>
                <w:rFonts w:ascii="Times New Roman" w:hAnsi="Times New Roman" w:cs="Times New Roman"/>
                <w:sz w:val="28"/>
                <w:szCs w:val="28"/>
              </w:rPr>
            </w:pPr>
          </w:p>
        </w:tc>
        <w:tc>
          <w:tcPr>
            <w:tcW w:w="4672" w:type="dxa"/>
            <w:tcBorders>
              <w:top w:val="nil"/>
              <w:left w:val="nil"/>
              <w:bottom w:val="nil"/>
              <w:right w:val="nil"/>
            </w:tcBorders>
          </w:tcPr>
          <w:p w:rsidR="007678D3" w:rsidRDefault="007678D3">
            <w:pPr>
              <w:widowControl w:val="0"/>
              <w:jc w:val="right"/>
              <w:rPr>
                <w:rFonts w:ascii="Times New Roman" w:hAnsi="Times New Roman" w:cs="Times New Roman"/>
                <w:sz w:val="28"/>
                <w:szCs w:val="28"/>
              </w:rPr>
            </w:pPr>
          </w:p>
          <w:p w:rsidR="007678D3" w:rsidRDefault="00DC6C9E">
            <w:pPr>
              <w:widowControl w:val="0"/>
              <w:jc w:val="right"/>
              <w:rPr>
                <w:rFonts w:ascii="Times New Roman" w:hAnsi="Times New Roman" w:cs="Times New Roman"/>
                <w:sz w:val="28"/>
                <w:szCs w:val="28"/>
              </w:rPr>
            </w:pPr>
            <w:r>
              <w:rPr>
                <w:rFonts w:ascii="Times New Roman" w:hAnsi="Times New Roman" w:cs="Times New Roman"/>
                <w:sz w:val="28"/>
                <w:szCs w:val="28"/>
              </w:rPr>
              <w:t xml:space="preserve">Консультант </w:t>
            </w:r>
            <w:r>
              <w:rPr>
                <w:rFonts w:ascii="Times New Roman" w:hAnsi="Times New Roman" w:cs="Times New Roman"/>
                <w:i/>
                <w:sz w:val="28"/>
                <w:szCs w:val="28"/>
              </w:rPr>
              <w:t>(если имеется)</w:t>
            </w:r>
            <w:r>
              <w:rPr>
                <w:rFonts w:ascii="Times New Roman" w:hAnsi="Times New Roman" w:cs="Times New Roman"/>
                <w:sz w:val="28"/>
                <w:szCs w:val="28"/>
              </w:rPr>
              <w:t>:</w:t>
            </w:r>
          </w:p>
          <w:p w:rsidR="007678D3" w:rsidRDefault="00DC6C9E">
            <w:pPr>
              <w:widowControl w:val="0"/>
              <w:jc w:val="right"/>
              <w:rPr>
                <w:rFonts w:ascii="Times New Roman" w:hAnsi="Times New Roman" w:cs="Times New Roman"/>
                <w:sz w:val="28"/>
                <w:szCs w:val="28"/>
              </w:rPr>
            </w:pPr>
            <w:r>
              <w:rPr>
                <w:rFonts w:ascii="Times New Roman" w:hAnsi="Times New Roman" w:cs="Times New Roman"/>
                <w:sz w:val="28"/>
                <w:szCs w:val="28"/>
              </w:rPr>
              <w:t>степень, звание, место работы</w:t>
            </w:r>
          </w:p>
          <w:p w:rsidR="007678D3" w:rsidRDefault="00DC6C9E">
            <w:pPr>
              <w:widowControl w:val="0"/>
              <w:jc w:val="right"/>
              <w:rPr>
                <w:rFonts w:ascii="Times New Roman" w:hAnsi="Times New Roman" w:cs="Times New Roman"/>
                <w:sz w:val="28"/>
                <w:szCs w:val="28"/>
              </w:rPr>
            </w:pPr>
            <w:r>
              <w:rPr>
                <w:rFonts w:ascii="Times New Roman" w:hAnsi="Times New Roman" w:cs="Times New Roman"/>
                <w:sz w:val="28"/>
                <w:szCs w:val="28"/>
              </w:rPr>
              <w:t>И.О. Фамилия</w:t>
            </w:r>
          </w:p>
        </w:tc>
      </w:tr>
    </w:tbl>
    <w:p w:rsidR="007678D3" w:rsidRDefault="007678D3">
      <w:pPr>
        <w:spacing w:line="264" w:lineRule="auto"/>
        <w:jc w:val="center"/>
        <w:rPr>
          <w:rFonts w:ascii="Times New Roman" w:hAnsi="Times New Roman" w:cs="Times New Roman"/>
          <w:sz w:val="28"/>
          <w:szCs w:val="28"/>
        </w:rPr>
      </w:pPr>
    </w:p>
    <w:p w:rsidR="007678D3" w:rsidRDefault="007678D3">
      <w:pPr>
        <w:spacing w:line="264" w:lineRule="auto"/>
        <w:jc w:val="center"/>
        <w:rPr>
          <w:rFonts w:ascii="Times New Roman" w:hAnsi="Times New Roman" w:cs="Times New Roman"/>
          <w:sz w:val="28"/>
          <w:szCs w:val="28"/>
        </w:rPr>
      </w:pPr>
    </w:p>
    <w:p w:rsidR="007678D3" w:rsidRDefault="007678D3">
      <w:pPr>
        <w:spacing w:line="264" w:lineRule="auto"/>
        <w:jc w:val="center"/>
        <w:rPr>
          <w:rFonts w:ascii="Times New Roman" w:hAnsi="Times New Roman" w:cs="Times New Roman"/>
          <w:sz w:val="28"/>
          <w:szCs w:val="28"/>
        </w:rPr>
      </w:pPr>
    </w:p>
    <w:p w:rsidR="007678D3" w:rsidRDefault="007678D3">
      <w:pPr>
        <w:spacing w:line="264" w:lineRule="auto"/>
        <w:jc w:val="center"/>
        <w:rPr>
          <w:rFonts w:ascii="Times New Roman" w:hAnsi="Times New Roman" w:cs="Times New Roman"/>
          <w:sz w:val="28"/>
          <w:szCs w:val="28"/>
        </w:rPr>
      </w:pPr>
    </w:p>
    <w:p w:rsidR="007678D3" w:rsidRDefault="007678D3">
      <w:pPr>
        <w:spacing w:line="264" w:lineRule="auto"/>
        <w:jc w:val="center"/>
        <w:rPr>
          <w:rFonts w:ascii="Times New Roman" w:hAnsi="Times New Roman" w:cs="Times New Roman"/>
          <w:sz w:val="28"/>
          <w:szCs w:val="28"/>
        </w:rPr>
      </w:pPr>
    </w:p>
    <w:p w:rsidR="007678D3" w:rsidRDefault="007678D3">
      <w:pPr>
        <w:spacing w:line="264" w:lineRule="auto"/>
        <w:jc w:val="center"/>
        <w:rPr>
          <w:rFonts w:ascii="Times New Roman" w:hAnsi="Times New Roman" w:cs="Times New Roman"/>
          <w:sz w:val="28"/>
          <w:szCs w:val="28"/>
        </w:rPr>
      </w:pPr>
    </w:p>
    <w:p w:rsidR="007678D3" w:rsidRDefault="00DC6C9E">
      <w:pPr>
        <w:spacing w:line="264" w:lineRule="auto"/>
        <w:jc w:val="center"/>
        <w:rPr>
          <w:rFonts w:ascii="Times New Roman" w:hAnsi="Times New Roman" w:cs="Times New Roman"/>
          <w:sz w:val="26"/>
          <w:szCs w:val="26"/>
        </w:rPr>
      </w:pPr>
      <w:r>
        <w:rPr>
          <w:rFonts w:ascii="Times New Roman" w:hAnsi="Times New Roman" w:cs="Times New Roman"/>
          <w:sz w:val="28"/>
          <w:szCs w:val="28"/>
        </w:rPr>
        <w:t>Москва – 2024</w:t>
      </w:r>
    </w:p>
    <w:sectPr w:rsidR="007678D3">
      <w:footerReference w:type="default" r:id="rId8"/>
      <w:footerReference w:type="first" r:id="rId9"/>
      <w:pgSz w:w="11906" w:h="16838"/>
      <w:pgMar w:top="1134" w:right="1133" w:bottom="1134" w:left="993" w:header="0" w:footer="708"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DA0" w:rsidRDefault="00054DA0">
      <w:pPr>
        <w:spacing w:line="240" w:lineRule="auto"/>
      </w:pPr>
      <w:r>
        <w:separator/>
      </w:r>
    </w:p>
  </w:endnote>
  <w:endnote w:type="continuationSeparator" w:id="0">
    <w:p w:rsidR="00054DA0" w:rsidRDefault="00054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Grande CY">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590396"/>
      <w:docPartObj>
        <w:docPartGallery w:val="Page Numbers (Bottom of Page)"/>
        <w:docPartUnique/>
      </w:docPartObj>
    </w:sdtPr>
    <w:sdtContent>
      <w:p w:rsidR="00DC6C9E" w:rsidRDefault="00DC6C9E">
        <w:pPr>
          <w:pStyle w:val="a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66579">
          <w:rPr>
            <w:rFonts w:ascii="Times New Roman" w:hAnsi="Times New Roman" w:cs="Times New Roman"/>
            <w:noProof/>
          </w:rPr>
          <w:t>24</w:t>
        </w:r>
        <w:r>
          <w:rPr>
            <w:rFonts w:ascii="Times New Roman" w:hAnsi="Times New Roman" w:cs="Times New Roman"/>
          </w:rPr>
          <w:fldChar w:fldCharType="end"/>
        </w:r>
      </w:p>
    </w:sdtContent>
  </w:sdt>
  <w:p w:rsidR="00DC6C9E" w:rsidRDefault="00DC6C9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C9E" w:rsidRDefault="00DC6C9E">
    <w:pPr>
      <w:pStyle w:val="ab"/>
      <w:jc w:val="right"/>
    </w:pPr>
  </w:p>
  <w:p w:rsidR="00DC6C9E" w:rsidRDefault="00DC6C9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DA0" w:rsidRDefault="00054DA0">
      <w:pPr>
        <w:spacing w:line="240" w:lineRule="auto"/>
      </w:pPr>
      <w:r>
        <w:separator/>
      </w:r>
    </w:p>
  </w:footnote>
  <w:footnote w:type="continuationSeparator" w:id="0">
    <w:p w:rsidR="00054DA0" w:rsidRDefault="00054DA0">
      <w:pPr>
        <w:spacing w:line="240" w:lineRule="auto"/>
      </w:pPr>
      <w:r>
        <w:continuationSeparator/>
      </w:r>
    </w:p>
  </w:footnote>
  <w:footnote w:id="1">
    <w:p w:rsidR="00B76CCB" w:rsidRPr="00E75256" w:rsidRDefault="00B76CCB" w:rsidP="009F12B8">
      <w:pPr>
        <w:pStyle w:val="docdata"/>
        <w:shd w:val="clear" w:color="auto" w:fill="FFFFFF"/>
        <w:spacing w:before="0" w:beforeAutospacing="0" w:after="0" w:afterAutospacing="0" w:line="65" w:lineRule="atLeast"/>
        <w:jc w:val="both"/>
        <w:rPr>
          <w:sz w:val="18"/>
          <w:szCs w:val="18"/>
        </w:rPr>
      </w:pPr>
      <w:r w:rsidRPr="00E75256">
        <w:rPr>
          <w:rStyle w:val="af9"/>
          <w:sz w:val="18"/>
          <w:szCs w:val="18"/>
        </w:rPr>
        <w:footnoteRef/>
      </w:r>
      <w:r w:rsidRPr="00E75256">
        <w:rPr>
          <w:sz w:val="18"/>
          <w:szCs w:val="18"/>
        </w:rPr>
        <w:t xml:space="preserve"> </w:t>
      </w:r>
      <w:r w:rsidRPr="00E75256">
        <w:rPr>
          <w:color w:val="000000"/>
          <w:sz w:val="18"/>
          <w:szCs w:val="18"/>
        </w:rPr>
        <w:t xml:space="preserve">Обязательный (О) – </w:t>
      </w:r>
      <w:r>
        <w:rPr>
          <w:color w:val="000000"/>
          <w:sz w:val="18"/>
          <w:szCs w:val="18"/>
        </w:rPr>
        <w:t>ЭПП обязателе</w:t>
      </w:r>
      <w:r w:rsidRPr="00E75256">
        <w:rPr>
          <w:color w:val="000000"/>
          <w:sz w:val="18"/>
          <w:szCs w:val="18"/>
        </w:rPr>
        <w:t>н для выполнения всеми студентами ОП.</w:t>
      </w:r>
    </w:p>
    <w:p w:rsidR="00B76CCB" w:rsidRPr="00E75256" w:rsidRDefault="00B76CCB" w:rsidP="009F12B8">
      <w:pPr>
        <w:pStyle w:val="af8"/>
        <w:shd w:val="clear" w:color="auto" w:fill="FFFFFF"/>
        <w:spacing w:beforeAutospacing="0" w:afterAutospacing="0" w:line="65" w:lineRule="atLeast"/>
        <w:jc w:val="both"/>
        <w:rPr>
          <w:sz w:val="18"/>
          <w:szCs w:val="18"/>
        </w:rPr>
      </w:pPr>
      <w:r w:rsidRPr="00E75256">
        <w:rPr>
          <w:color w:val="000000"/>
          <w:sz w:val="18"/>
          <w:szCs w:val="18"/>
        </w:rPr>
        <w:t>Предмет по выбору (П/В) – студент имеет возможность выполнить одну или нес</w:t>
      </w:r>
      <w:r>
        <w:rPr>
          <w:color w:val="000000"/>
          <w:sz w:val="18"/>
          <w:szCs w:val="18"/>
        </w:rPr>
        <w:t>колько строк из предложенного перечня элементов в модуле «Практика» учебного плана</w:t>
      </w:r>
      <w:r w:rsidRPr="00E75256">
        <w:rPr>
          <w:color w:val="000000"/>
          <w:sz w:val="18"/>
          <w:szCs w:val="18"/>
        </w:rPr>
        <w:t>.</w:t>
      </w:r>
    </w:p>
  </w:footnote>
  <w:footnote w:id="2">
    <w:p w:rsidR="00B76CCB" w:rsidRPr="00E75256" w:rsidRDefault="00B76CCB" w:rsidP="009F12B8">
      <w:pPr>
        <w:pStyle w:val="docdata"/>
        <w:shd w:val="clear" w:color="auto" w:fill="FFFFFF"/>
        <w:spacing w:before="0" w:beforeAutospacing="0" w:after="0" w:afterAutospacing="0" w:line="65" w:lineRule="atLeast"/>
        <w:jc w:val="both"/>
        <w:rPr>
          <w:sz w:val="18"/>
          <w:szCs w:val="18"/>
        </w:rPr>
      </w:pPr>
      <w:r w:rsidRPr="00E75256">
        <w:rPr>
          <w:rStyle w:val="af9"/>
          <w:sz w:val="18"/>
          <w:szCs w:val="18"/>
        </w:rPr>
        <w:footnoteRef/>
      </w:r>
      <w:r w:rsidRPr="00E75256">
        <w:rPr>
          <w:sz w:val="18"/>
          <w:szCs w:val="18"/>
        </w:rPr>
        <w:t xml:space="preserve"> </w:t>
      </w:r>
      <w:r w:rsidRPr="00E75256">
        <w:rPr>
          <w:color w:val="000000"/>
          <w:sz w:val="18"/>
          <w:szCs w:val="18"/>
        </w:rPr>
        <w:t>Фиксированный (Ф) – ЭПП необходимо выполнит</w:t>
      </w:r>
      <w:r>
        <w:rPr>
          <w:color w:val="000000"/>
          <w:sz w:val="18"/>
          <w:szCs w:val="18"/>
        </w:rPr>
        <w:t>ь строго в текущем учебном году.</w:t>
      </w:r>
    </w:p>
    <w:p w:rsidR="00B76CCB" w:rsidRPr="00E75256" w:rsidRDefault="00B76CCB" w:rsidP="009F12B8">
      <w:pPr>
        <w:pStyle w:val="af8"/>
        <w:shd w:val="clear" w:color="auto" w:fill="FFFFFF"/>
        <w:spacing w:beforeAutospacing="0" w:afterAutospacing="0" w:line="65" w:lineRule="atLeast"/>
        <w:jc w:val="both"/>
        <w:rPr>
          <w:sz w:val="20"/>
          <w:szCs w:val="20"/>
        </w:rPr>
      </w:pPr>
      <w:r w:rsidRPr="00E75256">
        <w:rPr>
          <w:color w:val="000000"/>
          <w:sz w:val="18"/>
          <w:szCs w:val="18"/>
        </w:rPr>
        <w:t xml:space="preserve">Свободный (С) – ЭПП можно выполнять в течении всего периода обучения </w:t>
      </w:r>
      <w:r>
        <w:rPr>
          <w:color w:val="000000"/>
          <w:sz w:val="18"/>
          <w:szCs w:val="18"/>
        </w:rPr>
        <w:t>д</w:t>
      </w:r>
      <w:r w:rsidRPr="00E75256">
        <w:rPr>
          <w:color w:val="000000"/>
          <w:sz w:val="18"/>
          <w:szCs w:val="18"/>
        </w:rPr>
        <w:t>о</w:t>
      </w:r>
      <w:r>
        <w:rPr>
          <w:color w:val="000000"/>
          <w:sz w:val="18"/>
          <w:szCs w:val="18"/>
        </w:rPr>
        <w:t xml:space="preserve"> начала</w:t>
      </w:r>
      <w:r w:rsidRPr="00E75256">
        <w:rPr>
          <w:color w:val="000000"/>
          <w:sz w:val="18"/>
          <w:szCs w:val="18"/>
        </w:rPr>
        <w:t xml:space="preserve"> последнего модуля выпускного курса.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758C"/>
    <w:multiLevelType w:val="multilevel"/>
    <w:tmpl w:val="9BF819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7B1206"/>
    <w:multiLevelType w:val="multilevel"/>
    <w:tmpl w:val="391084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123519"/>
    <w:multiLevelType w:val="multilevel"/>
    <w:tmpl w:val="85080AA6"/>
    <w:lvl w:ilvl="0">
      <w:start w:val="1"/>
      <w:numFmt w:val="decimal"/>
      <w:lvlText w:val="%1."/>
      <w:lvlJc w:val="left"/>
      <w:pPr>
        <w:tabs>
          <w:tab w:val="num" w:pos="0"/>
        </w:tabs>
        <w:ind w:left="389" w:hanging="360"/>
      </w:pPr>
    </w:lvl>
    <w:lvl w:ilvl="1">
      <w:start w:val="1"/>
      <w:numFmt w:val="lowerLetter"/>
      <w:lvlText w:val="%2."/>
      <w:lvlJc w:val="left"/>
      <w:pPr>
        <w:tabs>
          <w:tab w:val="num" w:pos="0"/>
        </w:tabs>
        <w:ind w:left="1109" w:hanging="360"/>
      </w:pPr>
    </w:lvl>
    <w:lvl w:ilvl="2">
      <w:start w:val="1"/>
      <w:numFmt w:val="lowerRoman"/>
      <w:lvlText w:val="%3."/>
      <w:lvlJc w:val="right"/>
      <w:pPr>
        <w:tabs>
          <w:tab w:val="num" w:pos="0"/>
        </w:tabs>
        <w:ind w:left="1829" w:hanging="180"/>
      </w:pPr>
    </w:lvl>
    <w:lvl w:ilvl="3">
      <w:start w:val="1"/>
      <w:numFmt w:val="decimal"/>
      <w:lvlText w:val="%4."/>
      <w:lvlJc w:val="left"/>
      <w:pPr>
        <w:tabs>
          <w:tab w:val="num" w:pos="0"/>
        </w:tabs>
        <w:ind w:left="2549" w:hanging="360"/>
      </w:pPr>
    </w:lvl>
    <w:lvl w:ilvl="4">
      <w:start w:val="1"/>
      <w:numFmt w:val="lowerLetter"/>
      <w:lvlText w:val="%5."/>
      <w:lvlJc w:val="left"/>
      <w:pPr>
        <w:tabs>
          <w:tab w:val="num" w:pos="0"/>
        </w:tabs>
        <w:ind w:left="3269" w:hanging="360"/>
      </w:pPr>
    </w:lvl>
    <w:lvl w:ilvl="5">
      <w:start w:val="1"/>
      <w:numFmt w:val="lowerRoman"/>
      <w:lvlText w:val="%6."/>
      <w:lvlJc w:val="right"/>
      <w:pPr>
        <w:tabs>
          <w:tab w:val="num" w:pos="0"/>
        </w:tabs>
        <w:ind w:left="3989" w:hanging="180"/>
      </w:pPr>
    </w:lvl>
    <w:lvl w:ilvl="6">
      <w:start w:val="1"/>
      <w:numFmt w:val="decimal"/>
      <w:lvlText w:val="%7."/>
      <w:lvlJc w:val="left"/>
      <w:pPr>
        <w:tabs>
          <w:tab w:val="num" w:pos="0"/>
        </w:tabs>
        <w:ind w:left="4709" w:hanging="360"/>
      </w:pPr>
    </w:lvl>
    <w:lvl w:ilvl="7">
      <w:start w:val="1"/>
      <w:numFmt w:val="lowerLetter"/>
      <w:lvlText w:val="%8."/>
      <w:lvlJc w:val="left"/>
      <w:pPr>
        <w:tabs>
          <w:tab w:val="num" w:pos="0"/>
        </w:tabs>
        <w:ind w:left="5429" w:hanging="360"/>
      </w:pPr>
    </w:lvl>
    <w:lvl w:ilvl="8">
      <w:start w:val="1"/>
      <w:numFmt w:val="lowerRoman"/>
      <w:lvlText w:val="%9."/>
      <w:lvlJc w:val="right"/>
      <w:pPr>
        <w:tabs>
          <w:tab w:val="num" w:pos="0"/>
        </w:tabs>
        <w:ind w:left="6149" w:hanging="180"/>
      </w:pPr>
    </w:lvl>
  </w:abstractNum>
  <w:abstractNum w:abstractNumId="3" w15:restartNumberingAfterBreak="0">
    <w:nsid w:val="1D7B3F13"/>
    <w:multiLevelType w:val="multilevel"/>
    <w:tmpl w:val="1EDC64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37309C9"/>
    <w:multiLevelType w:val="multilevel"/>
    <w:tmpl w:val="3CF85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40F2CD9"/>
    <w:multiLevelType w:val="multilevel"/>
    <w:tmpl w:val="85E645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8936EBB"/>
    <w:multiLevelType w:val="multilevel"/>
    <w:tmpl w:val="AB240AE2"/>
    <w:lvl w:ilvl="0">
      <w:start w:val="1"/>
      <w:numFmt w:val="decimal"/>
      <w:lvlText w:val="%1."/>
      <w:lvlJc w:val="left"/>
      <w:pPr>
        <w:tabs>
          <w:tab w:val="num" w:pos="0"/>
        </w:tabs>
        <w:ind w:left="812" w:hanging="360"/>
      </w:pPr>
    </w:lvl>
    <w:lvl w:ilvl="1">
      <w:start w:val="1"/>
      <w:numFmt w:val="lowerLetter"/>
      <w:lvlText w:val="%2."/>
      <w:lvlJc w:val="left"/>
      <w:pPr>
        <w:tabs>
          <w:tab w:val="num" w:pos="0"/>
        </w:tabs>
        <w:ind w:left="1532" w:hanging="360"/>
      </w:pPr>
      <w:rPr>
        <w:rFonts w:cs="Times New Roman"/>
      </w:rPr>
    </w:lvl>
    <w:lvl w:ilvl="2">
      <w:start w:val="1"/>
      <w:numFmt w:val="lowerRoman"/>
      <w:lvlText w:val="%3."/>
      <w:lvlJc w:val="right"/>
      <w:pPr>
        <w:tabs>
          <w:tab w:val="num" w:pos="0"/>
        </w:tabs>
        <w:ind w:left="2252" w:hanging="180"/>
      </w:pPr>
      <w:rPr>
        <w:rFonts w:cs="Times New Roman"/>
      </w:rPr>
    </w:lvl>
    <w:lvl w:ilvl="3">
      <w:start w:val="1"/>
      <w:numFmt w:val="decimal"/>
      <w:lvlText w:val="%4."/>
      <w:lvlJc w:val="left"/>
      <w:pPr>
        <w:tabs>
          <w:tab w:val="num" w:pos="0"/>
        </w:tabs>
        <w:ind w:left="2972" w:hanging="360"/>
      </w:pPr>
      <w:rPr>
        <w:rFonts w:cs="Times New Roman"/>
      </w:rPr>
    </w:lvl>
    <w:lvl w:ilvl="4">
      <w:start w:val="1"/>
      <w:numFmt w:val="lowerLetter"/>
      <w:lvlText w:val="%5."/>
      <w:lvlJc w:val="left"/>
      <w:pPr>
        <w:tabs>
          <w:tab w:val="num" w:pos="0"/>
        </w:tabs>
        <w:ind w:left="3692" w:hanging="360"/>
      </w:pPr>
      <w:rPr>
        <w:rFonts w:cs="Times New Roman"/>
      </w:rPr>
    </w:lvl>
    <w:lvl w:ilvl="5">
      <w:start w:val="1"/>
      <w:numFmt w:val="lowerRoman"/>
      <w:lvlText w:val="%6."/>
      <w:lvlJc w:val="right"/>
      <w:pPr>
        <w:tabs>
          <w:tab w:val="num" w:pos="0"/>
        </w:tabs>
        <w:ind w:left="4412" w:hanging="180"/>
      </w:pPr>
      <w:rPr>
        <w:rFonts w:cs="Times New Roman"/>
      </w:rPr>
    </w:lvl>
    <w:lvl w:ilvl="6">
      <w:start w:val="1"/>
      <w:numFmt w:val="decimal"/>
      <w:lvlText w:val="%7."/>
      <w:lvlJc w:val="left"/>
      <w:pPr>
        <w:tabs>
          <w:tab w:val="num" w:pos="0"/>
        </w:tabs>
        <w:ind w:left="5132" w:hanging="360"/>
      </w:pPr>
      <w:rPr>
        <w:rFonts w:cs="Times New Roman"/>
      </w:rPr>
    </w:lvl>
    <w:lvl w:ilvl="7">
      <w:start w:val="1"/>
      <w:numFmt w:val="lowerLetter"/>
      <w:lvlText w:val="%8."/>
      <w:lvlJc w:val="left"/>
      <w:pPr>
        <w:tabs>
          <w:tab w:val="num" w:pos="0"/>
        </w:tabs>
        <w:ind w:left="5852" w:hanging="360"/>
      </w:pPr>
      <w:rPr>
        <w:rFonts w:cs="Times New Roman"/>
      </w:rPr>
    </w:lvl>
    <w:lvl w:ilvl="8">
      <w:start w:val="1"/>
      <w:numFmt w:val="lowerRoman"/>
      <w:lvlText w:val="%9."/>
      <w:lvlJc w:val="right"/>
      <w:pPr>
        <w:tabs>
          <w:tab w:val="num" w:pos="0"/>
        </w:tabs>
        <w:ind w:left="6572" w:hanging="180"/>
      </w:pPr>
      <w:rPr>
        <w:rFonts w:cs="Times New Roman"/>
      </w:rPr>
    </w:lvl>
  </w:abstractNum>
  <w:num w:numId="1">
    <w:abstractNumId w:val="0"/>
  </w:num>
  <w:num w:numId="2">
    <w:abstractNumId w:val="2"/>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D3"/>
    <w:rsid w:val="00054DA0"/>
    <w:rsid w:val="00520753"/>
    <w:rsid w:val="00710E02"/>
    <w:rsid w:val="00762094"/>
    <w:rsid w:val="00766579"/>
    <w:rsid w:val="007678D3"/>
    <w:rsid w:val="007E492B"/>
    <w:rsid w:val="008B5C08"/>
    <w:rsid w:val="009F12B8"/>
    <w:rsid w:val="00B14E4F"/>
    <w:rsid w:val="00B76CCB"/>
    <w:rsid w:val="00DC6C9E"/>
  </w:rsids>
  <m:mathPr>
    <m:mathFont m:val="Cambria Math"/>
    <m:brkBin m:val="before"/>
    <m:brkBinSub m:val="--"/>
    <m:smallFrac m:val="0"/>
    <m:dispDef/>
    <m:lMargin m:val="0"/>
    <m:rMargin m:val="0"/>
    <m:defJc m:val="centerGroup"/>
    <m:wrapIndent m:val="1440"/>
    <m:intLim m:val="subSup"/>
    <m:naryLim m:val="undOvr"/>
  </m:mathPr>
  <w:themeFontLang w:val="ru-RU"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D1A2F-5A5B-4BEB-855F-D42CC3F7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C42"/>
    <w:pPr>
      <w:spacing w:line="276" w:lineRule="auto"/>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7E7703"/>
    <w:rPr>
      <w:sz w:val="16"/>
      <w:szCs w:val="16"/>
    </w:rPr>
  </w:style>
  <w:style w:type="character" w:customStyle="1" w:styleId="a4">
    <w:name w:val="Текст примечания Знак"/>
    <w:basedOn w:val="a0"/>
    <w:link w:val="a5"/>
    <w:uiPriority w:val="99"/>
    <w:semiHidden/>
    <w:qFormat/>
    <w:rsid w:val="007E7703"/>
    <w:rPr>
      <w:rFonts w:ascii="Arial" w:eastAsia="Arial" w:hAnsi="Arial" w:cs="Arial"/>
      <w:sz w:val="20"/>
      <w:szCs w:val="20"/>
      <w:lang w:val="ru-RU" w:eastAsia="ru-RU"/>
    </w:rPr>
  </w:style>
  <w:style w:type="character" w:customStyle="1" w:styleId="a6">
    <w:name w:val="Текст выноски Знак"/>
    <w:basedOn w:val="a0"/>
    <w:link w:val="a7"/>
    <w:uiPriority w:val="99"/>
    <w:semiHidden/>
    <w:qFormat/>
    <w:rsid w:val="007E7703"/>
    <w:rPr>
      <w:rFonts w:ascii="Segoe UI" w:eastAsia="Arial" w:hAnsi="Segoe UI" w:cs="Segoe UI"/>
      <w:sz w:val="18"/>
      <w:szCs w:val="18"/>
      <w:lang w:val="ru-RU" w:eastAsia="ru-RU"/>
    </w:rPr>
  </w:style>
  <w:style w:type="character" w:customStyle="1" w:styleId="a8">
    <w:name w:val="Верхний колонтитул Знак"/>
    <w:basedOn w:val="a0"/>
    <w:link w:val="a9"/>
    <w:uiPriority w:val="99"/>
    <w:qFormat/>
    <w:rsid w:val="00406D43"/>
    <w:rPr>
      <w:rFonts w:ascii="Arial" w:eastAsia="Arial" w:hAnsi="Arial" w:cs="Arial"/>
      <w:lang w:val="ru-RU" w:eastAsia="ru-RU"/>
    </w:rPr>
  </w:style>
  <w:style w:type="character" w:customStyle="1" w:styleId="aa">
    <w:name w:val="Нижний колонтитул Знак"/>
    <w:basedOn w:val="a0"/>
    <w:link w:val="ab"/>
    <w:uiPriority w:val="99"/>
    <w:qFormat/>
    <w:rsid w:val="00406D43"/>
    <w:rPr>
      <w:rFonts w:ascii="Arial" w:eastAsia="Arial" w:hAnsi="Arial" w:cs="Arial"/>
      <w:lang w:val="ru-RU" w:eastAsia="ru-RU"/>
    </w:rPr>
  </w:style>
  <w:style w:type="character" w:styleId="ac">
    <w:name w:val="Strong"/>
    <w:uiPriority w:val="22"/>
    <w:qFormat/>
    <w:rsid w:val="00BD699A"/>
    <w:rPr>
      <w:b/>
      <w:bCs/>
    </w:rPr>
  </w:style>
  <w:style w:type="character" w:customStyle="1" w:styleId="ad">
    <w:name w:val="Схема документа Знак"/>
    <w:basedOn w:val="a0"/>
    <w:link w:val="ae"/>
    <w:uiPriority w:val="99"/>
    <w:semiHidden/>
    <w:qFormat/>
    <w:rsid w:val="003230FD"/>
    <w:rPr>
      <w:rFonts w:ascii="Lucida Grande CY" w:eastAsia="Arial" w:hAnsi="Lucida Grande CY" w:cs="Lucida Grande CY"/>
      <w:sz w:val="24"/>
      <w:szCs w:val="24"/>
      <w:lang w:val="ru-RU" w:eastAsia="ru-RU"/>
    </w:rPr>
  </w:style>
  <w:style w:type="paragraph" w:customStyle="1" w:styleId="af">
    <w:name w:val="Заголовок"/>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a5">
    <w:name w:val="annotation text"/>
    <w:basedOn w:val="a"/>
    <w:link w:val="a4"/>
    <w:uiPriority w:val="99"/>
    <w:semiHidden/>
    <w:unhideWhenUsed/>
    <w:qFormat/>
    <w:rsid w:val="007E7703"/>
    <w:pPr>
      <w:spacing w:line="240" w:lineRule="auto"/>
    </w:pPr>
    <w:rPr>
      <w:sz w:val="20"/>
      <w:szCs w:val="20"/>
    </w:rPr>
  </w:style>
  <w:style w:type="paragraph" w:styleId="af4">
    <w:name w:val="List Paragraph"/>
    <w:basedOn w:val="a"/>
    <w:uiPriority w:val="99"/>
    <w:qFormat/>
    <w:rsid w:val="007E7703"/>
    <w:pPr>
      <w:widowControl w:val="0"/>
      <w:spacing w:line="240" w:lineRule="auto"/>
      <w:ind w:left="720"/>
      <w:contextualSpacing/>
    </w:pPr>
    <w:rPr>
      <w:rFonts w:ascii="Times New Roman" w:eastAsia="Times New Roman" w:hAnsi="Times New Roman" w:cs="Times New Roman"/>
      <w:sz w:val="20"/>
      <w:szCs w:val="20"/>
    </w:rPr>
  </w:style>
  <w:style w:type="paragraph" w:styleId="af5">
    <w:name w:val="No Spacing"/>
    <w:uiPriority w:val="1"/>
    <w:qFormat/>
    <w:rsid w:val="007E7703"/>
    <w:rPr>
      <w:rFonts w:ascii="Arial" w:eastAsia="Arial" w:hAnsi="Arial" w:cs="Arial"/>
      <w:lang w:eastAsia="ru-RU"/>
    </w:rPr>
  </w:style>
  <w:style w:type="paragraph" w:styleId="a7">
    <w:name w:val="Balloon Text"/>
    <w:basedOn w:val="a"/>
    <w:link w:val="a6"/>
    <w:uiPriority w:val="99"/>
    <w:semiHidden/>
    <w:unhideWhenUsed/>
    <w:qFormat/>
    <w:rsid w:val="007E7703"/>
    <w:pPr>
      <w:spacing w:line="240" w:lineRule="auto"/>
    </w:pPr>
    <w:rPr>
      <w:rFonts w:ascii="Segoe UI" w:hAnsi="Segoe UI" w:cs="Segoe UI"/>
      <w:sz w:val="18"/>
      <w:szCs w:val="18"/>
    </w:rPr>
  </w:style>
  <w:style w:type="paragraph" w:customStyle="1" w:styleId="af6">
    <w:name w:val="Колонтитул"/>
    <w:basedOn w:val="a"/>
    <w:qFormat/>
  </w:style>
  <w:style w:type="paragraph" w:styleId="a9">
    <w:name w:val="header"/>
    <w:basedOn w:val="a"/>
    <w:link w:val="a8"/>
    <w:uiPriority w:val="99"/>
    <w:unhideWhenUsed/>
    <w:rsid w:val="00406D43"/>
    <w:pPr>
      <w:tabs>
        <w:tab w:val="center" w:pos="4677"/>
        <w:tab w:val="right" w:pos="9355"/>
      </w:tabs>
      <w:spacing w:line="240" w:lineRule="auto"/>
    </w:pPr>
  </w:style>
  <w:style w:type="paragraph" w:styleId="ab">
    <w:name w:val="footer"/>
    <w:basedOn w:val="a"/>
    <w:link w:val="aa"/>
    <w:uiPriority w:val="99"/>
    <w:unhideWhenUsed/>
    <w:rsid w:val="00406D43"/>
    <w:pPr>
      <w:tabs>
        <w:tab w:val="center" w:pos="4677"/>
        <w:tab w:val="right" w:pos="9355"/>
      </w:tabs>
      <w:spacing w:line="240" w:lineRule="auto"/>
    </w:pPr>
  </w:style>
  <w:style w:type="paragraph" w:customStyle="1" w:styleId="m-7562852075425810842msolistparagraph">
    <w:name w:val="m_-7562852075425810842msolistparagraph"/>
    <w:basedOn w:val="a"/>
    <w:uiPriority w:val="99"/>
    <w:qFormat/>
    <w:rsid w:val="00C049D4"/>
    <w:pPr>
      <w:spacing w:beforeAutospacing="1" w:afterAutospacing="1" w:line="240" w:lineRule="auto"/>
    </w:pPr>
    <w:rPr>
      <w:rFonts w:ascii="Times New Roman" w:eastAsia="Times New Roman" w:hAnsi="Times New Roman" w:cs="Times New Roman"/>
      <w:sz w:val="24"/>
      <w:szCs w:val="24"/>
    </w:rPr>
  </w:style>
  <w:style w:type="paragraph" w:styleId="ae">
    <w:name w:val="Document Map"/>
    <w:basedOn w:val="a"/>
    <w:link w:val="ad"/>
    <w:uiPriority w:val="99"/>
    <w:semiHidden/>
    <w:unhideWhenUsed/>
    <w:qFormat/>
    <w:rsid w:val="003230FD"/>
    <w:pPr>
      <w:spacing w:line="240" w:lineRule="auto"/>
    </w:pPr>
    <w:rPr>
      <w:rFonts w:ascii="Lucida Grande CY" w:hAnsi="Lucida Grande CY" w:cs="Lucida Grande CY"/>
      <w:sz w:val="24"/>
      <w:szCs w:val="24"/>
    </w:rPr>
  </w:style>
  <w:style w:type="table" w:styleId="af7">
    <w:name w:val="Table Grid"/>
    <w:basedOn w:val="a1"/>
    <w:uiPriority w:val="59"/>
    <w:rsid w:val="007E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03144"/>
    <w:rPr>
      <w:rFonts w:eastAsiaTheme="minorEastAsia"/>
      <w:lang w:eastAsia="ru-RU"/>
    </w:rPr>
    <w:tblPr>
      <w:tblCellMar>
        <w:top w:w="0" w:type="dxa"/>
        <w:left w:w="0" w:type="dxa"/>
        <w:bottom w:w="0" w:type="dxa"/>
        <w:right w:w="0" w:type="dxa"/>
      </w:tblCellMar>
    </w:tblPr>
  </w:style>
  <w:style w:type="paragraph" w:styleId="af8">
    <w:name w:val="Normal (Web)"/>
    <w:basedOn w:val="a"/>
    <w:uiPriority w:val="99"/>
    <w:unhideWhenUsed/>
    <w:qFormat/>
    <w:rsid w:val="00B76CCB"/>
    <w:pPr>
      <w:spacing w:beforeAutospacing="1" w:afterAutospacing="1" w:line="240" w:lineRule="auto"/>
    </w:pPr>
    <w:rPr>
      <w:rFonts w:ascii="Times New Roman" w:eastAsia="Times New Roman" w:hAnsi="Times New Roman" w:cs="Times New Roman"/>
      <w:sz w:val="24"/>
      <w:szCs w:val="24"/>
    </w:rPr>
  </w:style>
  <w:style w:type="character" w:styleId="af9">
    <w:name w:val="footnote reference"/>
    <w:basedOn w:val="a0"/>
    <w:uiPriority w:val="99"/>
    <w:semiHidden/>
    <w:unhideWhenUsed/>
    <w:rsid w:val="00B76CCB"/>
    <w:rPr>
      <w:vertAlign w:val="superscript"/>
    </w:rPr>
  </w:style>
  <w:style w:type="paragraph" w:customStyle="1" w:styleId="docdata">
    <w:name w:val="docdata"/>
    <w:aliases w:val="docy,v5,3470,bqiaagaaeyqcaaagiaiaaap1daaabqmnaaaaaaaaaaaaaaaaaaaaaaaaaaaaaaaaaaaaaaaaaaaaaaaaaaaaaaaaaaaaaaaaaaaaaaaaaaaaaaaaaaaaaaaaaaaaaaaaaaaaaaaaaaaaaaaaaaaaaaaaaaaaaaaaaaaaaaaaaaaaaaaaaaaaaaaaaaaaaaaaaaaaaaaaaaaaaaaaaaaaaaaaaaaaaaaaaaaaaaaa"/>
    <w:basedOn w:val="a"/>
    <w:rsid w:val="00B76CCB"/>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0"/>
    <w:qFormat/>
    <w:rsid w:val="00766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7C9F-58D2-4BBE-BB83-6305A8EF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25</Pages>
  <Words>7514</Words>
  <Characters>42834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Учетная запись Майкрософт</cp:lastModifiedBy>
  <cp:revision>2</cp:revision>
  <cp:lastPrinted>2023-08-31T06:19:00Z</cp:lastPrinted>
  <dcterms:created xsi:type="dcterms:W3CDTF">2023-08-31T11:12:00Z</dcterms:created>
  <dcterms:modified xsi:type="dcterms:W3CDTF">2025-08-21T16:27:00Z</dcterms:modified>
  <dc:language>ru-RU</dc:language>
</cp:coreProperties>
</file>