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9E62" w14:textId="3E409F01" w:rsidR="0039648B" w:rsidRPr="0039648B" w:rsidRDefault="0039648B"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32"/>
          <w:szCs w:val="32"/>
          <w:lang w:val="ru-RU"/>
        </w:rPr>
      </w:pPr>
      <w:r w:rsidRPr="0039648B">
        <w:rPr>
          <w:rFonts w:ascii="Times New Roman" w:hAnsi="Times New Roman" w:cs="Times New Roman"/>
          <w:b/>
          <w:bCs/>
          <w:sz w:val="32"/>
          <w:szCs w:val="32"/>
        </w:rPr>
        <w:t>I</w:t>
      </w:r>
      <w:r w:rsidRPr="002A7DA8">
        <w:rPr>
          <w:rFonts w:ascii="Times New Roman" w:hAnsi="Times New Roman" w:cs="Times New Roman"/>
          <w:b/>
          <w:bCs/>
          <w:sz w:val="32"/>
          <w:szCs w:val="32"/>
        </w:rPr>
        <w:t>V</w:t>
      </w:r>
      <w:r w:rsidRPr="0039648B">
        <w:rPr>
          <w:rFonts w:ascii="Times New Roman" w:hAnsi="Times New Roman" w:cs="Times New Roman"/>
          <w:b/>
          <w:bCs/>
          <w:sz w:val="32"/>
          <w:szCs w:val="32"/>
          <w:lang w:val="ru-RU"/>
        </w:rPr>
        <w:t xml:space="preserve"> РИФТИНСКИЕ ЧТЕНИЯ</w:t>
      </w:r>
    </w:p>
    <w:p w14:paraId="3E5C04B8" w14:textId="77777777" w:rsidR="0039648B" w:rsidRPr="0039648B" w:rsidRDefault="0039648B"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32"/>
          <w:szCs w:val="32"/>
          <w:lang w:val="ru-RU"/>
        </w:rPr>
      </w:pPr>
      <w:r w:rsidRPr="0039648B">
        <w:rPr>
          <w:rFonts w:ascii="Times New Roman" w:hAnsi="Times New Roman" w:cs="Times New Roman"/>
          <w:b/>
          <w:bCs/>
          <w:sz w:val="32"/>
          <w:szCs w:val="32"/>
          <w:lang w:val="ru-RU"/>
        </w:rPr>
        <w:t>Международная конференция памяти Б.Л. Рифтина</w:t>
      </w:r>
    </w:p>
    <w:p w14:paraId="6B2DEF11" w14:textId="77777777" w:rsidR="0039648B" w:rsidRPr="0039648B" w:rsidRDefault="0039648B"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5C39526A" w14:textId="543F8749" w:rsidR="0039648B" w:rsidRPr="0039648B" w:rsidRDefault="0039648B"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rPr>
      </w:pPr>
      <w:r w:rsidRPr="0039648B">
        <w:rPr>
          <w:rFonts w:ascii="Times New Roman" w:hAnsi="Times New Roman" w:cs="Times New Roman"/>
          <w:b/>
          <w:bCs/>
          <w:sz w:val="24"/>
          <w:szCs w:val="24"/>
        </w:rPr>
        <w:t>I</w:t>
      </w:r>
      <w:r>
        <w:rPr>
          <w:rFonts w:ascii="Times New Roman" w:hAnsi="Times New Roman" w:cs="Times New Roman"/>
          <w:b/>
          <w:bCs/>
          <w:sz w:val="24"/>
          <w:szCs w:val="24"/>
        </w:rPr>
        <w:t>V</w:t>
      </w:r>
      <w:r w:rsidRPr="0039648B">
        <w:rPr>
          <w:rFonts w:ascii="Times New Roman" w:hAnsi="Times New Roman" w:cs="Times New Roman"/>
          <w:b/>
          <w:bCs/>
          <w:sz w:val="24"/>
          <w:szCs w:val="24"/>
        </w:rPr>
        <w:t xml:space="preserve"> INTERNATIONAL CONFERENCE IN MEMORY OF</w:t>
      </w:r>
    </w:p>
    <w:p w14:paraId="1E1B9470" w14:textId="47D0B870" w:rsidR="0039648B" w:rsidRPr="0039648B" w:rsidRDefault="0039648B"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rPr>
      </w:pPr>
      <w:r w:rsidRPr="0039648B">
        <w:rPr>
          <w:rFonts w:ascii="Times New Roman" w:hAnsi="Times New Roman" w:cs="Times New Roman"/>
          <w:b/>
          <w:bCs/>
          <w:sz w:val="24"/>
          <w:szCs w:val="24"/>
        </w:rPr>
        <w:t>ACADEMICIAN BORIS L. RIFTIN</w:t>
      </w:r>
    </w:p>
    <w:p w14:paraId="231A3DB1" w14:textId="77777777" w:rsidR="0039648B" w:rsidRPr="0039648B" w:rsidRDefault="0039648B"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rPr>
      </w:pPr>
    </w:p>
    <w:p w14:paraId="7598F5BA" w14:textId="77777777" w:rsidR="0039648B" w:rsidRPr="00E3420E" w:rsidRDefault="0039648B"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rPr>
      </w:pPr>
      <w:r w:rsidRPr="0039648B">
        <w:rPr>
          <w:rFonts w:ascii="Times New Roman" w:hAnsi="Times New Roman" w:cs="Times New Roman"/>
          <w:b/>
          <w:bCs/>
          <w:sz w:val="24"/>
          <w:szCs w:val="24"/>
          <w:lang w:val="ru-RU"/>
        </w:rPr>
        <w:t>Пленарная</w:t>
      </w:r>
      <w:r w:rsidRPr="00E3420E">
        <w:rPr>
          <w:rFonts w:ascii="Times New Roman" w:hAnsi="Times New Roman" w:cs="Times New Roman"/>
          <w:b/>
          <w:bCs/>
          <w:sz w:val="24"/>
          <w:szCs w:val="24"/>
        </w:rPr>
        <w:t xml:space="preserve"> </w:t>
      </w:r>
      <w:r w:rsidRPr="0039648B">
        <w:rPr>
          <w:rFonts w:ascii="Times New Roman" w:hAnsi="Times New Roman" w:cs="Times New Roman"/>
          <w:b/>
          <w:bCs/>
          <w:sz w:val="24"/>
          <w:szCs w:val="24"/>
          <w:lang w:val="ru-RU"/>
        </w:rPr>
        <w:t>лекция</w:t>
      </w:r>
      <w:r w:rsidRPr="00E3420E">
        <w:rPr>
          <w:rFonts w:ascii="Times New Roman" w:hAnsi="Times New Roman" w:cs="Times New Roman"/>
          <w:b/>
          <w:bCs/>
          <w:sz w:val="24"/>
          <w:szCs w:val="24"/>
        </w:rPr>
        <w:t xml:space="preserve"> 1 / </w:t>
      </w:r>
      <w:r w:rsidRPr="0039648B">
        <w:rPr>
          <w:rFonts w:ascii="Times New Roman" w:hAnsi="Times New Roman" w:cs="Times New Roman"/>
          <w:b/>
          <w:bCs/>
          <w:sz w:val="24"/>
          <w:szCs w:val="24"/>
        </w:rPr>
        <w:t>Keynote</w:t>
      </w:r>
      <w:r w:rsidRPr="00E3420E">
        <w:rPr>
          <w:rFonts w:ascii="Times New Roman" w:hAnsi="Times New Roman" w:cs="Times New Roman"/>
          <w:b/>
          <w:bCs/>
          <w:sz w:val="24"/>
          <w:szCs w:val="24"/>
        </w:rPr>
        <w:t xml:space="preserve"> </w:t>
      </w:r>
      <w:r w:rsidRPr="0039648B">
        <w:rPr>
          <w:rFonts w:ascii="Times New Roman" w:hAnsi="Times New Roman" w:cs="Times New Roman"/>
          <w:b/>
          <w:bCs/>
          <w:sz w:val="24"/>
          <w:szCs w:val="24"/>
        </w:rPr>
        <w:t>Lecture</w:t>
      </w:r>
      <w:r w:rsidRPr="00E3420E">
        <w:rPr>
          <w:rFonts w:ascii="Times New Roman" w:hAnsi="Times New Roman" w:cs="Times New Roman"/>
          <w:b/>
          <w:bCs/>
          <w:sz w:val="24"/>
          <w:szCs w:val="24"/>
        </w:rPr>
        <w:t xml:space="preserve"> 1 </w:t>
      </w:r>
    </w:p>
    <w:p w14:paraId="7F48E9E3" w14:textId="77777777" w:rsidR="00BB74D2" w:rsidRPr="00E3420E"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rPr>
      </w:pPr>
    </w:p>
    <w:p w14:paraId="4DF41FA1" w14:textId="351C462F" w:rsidR="00BB74D2" w:rsidRPr="0039648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39648B">
        <w:rPr>
          <w:rFonts w:ascii="Times New Roman" w:hAnsi="Times New Roman" w:cs="Times New Roman"/>
          <w:sz w:val="24"/>
          <w:szCs w:val="24"/>
          <w:lang w:val="ru-RU"/>
        </w:rPr>
        <w:t>Ермакова Л</w:t>
      </w:r>
      <w:r w:rsidR="0039648B" w:rsidRPr="0039648B">
        <w:rPr>
          <w:rFonts w:ascii="Times New Roman" w:hAnsi="Times New Roman" w:cs="Times New Roman"/>
          <w:sz w:val="24"/>
          <w:szCs w:val="24"/>
          <w:lang w:val="ru-RU"/>
        </w:rPr>
        <w:t>.</w:t>
      </w:r>
      <w:r w:rsidRPr="0039648B">
        <w:rPr>
          <w:rFonts w:ascii="Times New Roman" w:hAnsi="Times New Roman" w:cs="Times New Roman"/>
          <w:sz w:val="24"/>
          <w:szCs w:val="24"/>
          <w:lang w:val="ru-RU"/>
        </w:rPr>
        <w:t>М</w:t>
      </w:r>
      <w:r w:rsidR="0039648B" w:rsidRPr="00E3420E">
        <w:rPr>
          <w:rFonts w:ascii="Times New Roman" w:hAnsi="Times New Roman" w:cs="Times New Roman"/>
          <w:sz w:val="24"/>
          <w:szCs w:val="24"/>
          <w:lang w:val="ru-RU"/>
        </w:rPr>
        <w:t>.</w:t>
      </w:r>
    </w:p>
    <w:p w14:paraId="296E3A68" w14:textId="6EE13164"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Муниципальный университет иностранных языков г. Кобе</w:t>
      </w:r>
      <w:r w:rsidR="00B0434B">
        <w:rPr>
          <w:rFonts w:ascii="Times New Roman" w:hAnsi="Times New Roman" w:cs="Times New Roman"/>
          <w:sz w:val="24"/>
          <w:szCs w:val="24"/>
          <w:lang w:val="ru-RU"/>
        </w:rPr>
        <w:t xml:space="preserve"> (</w:t>
      </w:r>
      <w:r w:rsidRPr="00F3220B">
        <w:rPr>
          <w:rFonts w:ascii="Times New Roman" w:hAnsi="Times New Roman" w:cs="Times New Roman"/>
          <w:sz w:val="24"/>
          <w:szCs w:val="24"/>
          <w:lang w:val="ru-RU"/>
        </w:rPr>
        <w:t>Япония</w:t>
      </w:r>
      <w:r w:rsidR="00B0434B">
        <w:rPr>
          <w:rFonts w:ascii="Times New Roman" w:hAnsi="Times New Roman" w:cs="Times New Roman"/>
          <w:sz w:val="24"/>
          <w:szCs w:val="24"/>
          <w:lang w:val="ru-RU"/>
        </w:rPr>
        <w:t>)</w:t>
      </w:r>
    </w:p>
    <w:p w14:paraId="04C3763C" w14:textId="4E7F7AD4" w:rsidR="00BB74D2" w:rsidRPr="00EE7D73"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Места в пространстве: их категории и функции в японской культуре древности</w:t>
      </w:r>
    </w:p>
    <w:p w14:paraId="2566FF00" w14:textId="77777777" w:rsidR="0039648B" w:rsidRPr="00E3420E" w:rsidRDefault="0039648B"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599B9617" w14:textId="534551FB"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В круге ранних памятников японской письменности повествование о сотворении мира можно рассматривать как описание процесса первичной категоризации пространства и как фиксацию этапов его освоения.</w:t>
      </w:r>
    </w:p>
    <w:p w14:paraId="40D9D655"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Описание такого рода, как правило, – универсальная отправная точка любого мифологического повествования. С точки зрения построения нарратива сотворение мира представляет собой не что иное, как заполнение неопределенного пространства собственными именами. Эти имена, сначала теонимы, потом топонимы, появляются в японских мифологических текстах как таковые, без дополнений, их мифологическое значение представлено самими этими именами, и сначала они несут свойства одновременно и нарицательных, и собственных имен.</w:t>
      </w:r>
    </w:p>
    <w:p w14:paraId="00005CE4"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Топоним как форма свернутого мифа – также представляет собой явление универсального порядка, японская его разновидность, по-видимому, примечательна тем, что топоним бывает наделен дополнительными функциями, которые оказываются чрезвычайно разработанными в культуре. Топоним становится чем-то вроде вместилища священных признаков, способного заменить другие сакральные объекты и явления – от божеств до священной истории и поэтического тропа.</w:t>
      </w:r>
    </w:p>
    <w:p w14:paraId="28F83A6C" w14:textId="2B364E8F"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Особую роль топонимы играют в жанре «описаний обыкновений и земель» (фудоки), судя по существующим исследованиям, в этой многочисленной группе текстов топонимы можно делить на разные разряды и виды по разным принципам. На наш взгляд, особый интерес представляет возможность делить топонимы в японских текстах на те, что способны порождать мифологический нарратив, и те, что его не порождают.</w:t>
      </w:r>
      <w:r w:rsidRPr="00F3220B">
        <w:rPr>
          <w:rFonts w:ascii="Times New Roman" w:hAnsi="Times New Roman" w:cs="Times New Roman"/>
          <w:sz w:val="24"/>
          <w:szCs w:val="24"/>
          <w:lang w:val="ru-RU"/>
        </w:rPr>
        <w:br/>
        <w:t>Т.е. речь, в частности, пойдет о топониме в его мифологической, исторической повествовательной и политической функции.</w:t>
      </w:r>
    </w:p>
    <w:p w14:paraId="77E1F430"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55E5FF6D" w14:textId="7130CAD3"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Мифологические своды, "Описания обыкновений и земель", пространство, топонимы</w:t>
      </w:r>
    </w:p>
    <w:p w14:paraId="263E7DFC" w14:textId="77777777" w:rsidR="003D7F5B" w:rsidRDefault="003D7F5B"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01B0DE97" w14:textId="77777777" w:rsidR="00B0434B" w:rsidRDefault="00B0434B"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3CA77D86" w14:textId="77777777" w:rsidR="00B0434B" w:rsidRDefault="00B0434B"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6135B202" w14:textId="77777777" w:rsidR="00B0434B" w:rsidRDefault="00B0434B"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28C12092" w14:textId="77777777" w:rsidR="00B0434B" w:rsidRDefault="00B0434B"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114E6B10" w14:textId="77777777" w:rsidR="00B0434B" w:rsidRDefault="00B0434B"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7DC6E175" w14:textId="77777777" w:rsidR="00B0434B" w:rsidRDefault="00B0434B"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7B74EC38" w14:textId="086DF7C4" w:rsidR="0039648B" w:rsidRDefault="0039648B"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r w:rsidRPr="0039648B">
        <w:rPr>
          <w:rFonts w:ascii="Times New Roman" w:hAnsi="Times New Roman" w:cs="Times New Roman"/>
          <w:b/>
          <w:bCs/>
          <w:sz w:val="24"/>
          <w:szCs w:val="24"/>
          <w:lang w:val="ru-RU"/>
        </w:rPr>
        <w:lastRenderedPageBreak/>
        <w:t xml:space="preserve">Пленарная лекция </w:t>
      </w:r>
      <w:r w:rsidRPr="00E3420E">
        <w:rPr>
          <w:rFonts w:ascii="Times New Roman" w:hAnsi="Times New Roman" w:cs="Times New Roman"/>
          <w:b/>
          <w:bCs/>
          <w:sz w:val="24"/>
          <w:szCs w:val="24"/>
          <w:lang w:val="ru-RU"/>
        </w:rPr>
        <w:t>2</w:t>
      </w:r>
      <w:r w:rsidRPr="0039648B">
        <w:rPr>
          <w:rFonts w:ascii="Times New Roman" w:hAnsi="Times New Roman" w:cs="Times New Roman"/>
          <w:b/>
          <w:bCs/>
          <w:sz w:val="24"/>
          <w:szCs w:val="24"/>
          <w:lang w:val="ru-RU"/>
        </w:rPr>
        <w:t xml:space="preserve"> / </w:t>
      </w:r>
      <w:r w:rsidRPr="0039648B">
        <w:rPr>
          <w:rFonts w:ascii="Times New Roman" w:hAnsi="Times New Roman" w:cs="Times New Roman"/>
          <w:b/>
          <w:bCs/>
          <w:sz w:val="24"/>
          <w:szCs w:val="24"/>
        </w:rPr>
        <w:t>Keynote</w:t>
      </w:r>
      <w:r w:rsidRPr="0039648B">
        <w:rPr>
          <w:rFonts w:ascii="Times New Roman" w:hAnsi="Times New Roman" w:cs="Times New Roman"/>
          <w:b/>
          <w:bCs/>
          <w:sz w:val="24"/>
          <w:szCs w:val="24"/>
          <w:lang w:val="ru-RU"/>
        </w:rPr>
        <w:t xml:space="preserve"> </w:t>
      </w:r>
      <w:r w:rsidRPr="0039648B">
        <w:rPr>
          <w:rFonts w:ascii="Times New Roman" w:hAnsi="Times New Roman" w:cs="Times New Roman"/>
          <w:b/>
          <w:bCs/>
          <w:sz w:val="24"/>
          <w:szCs w:val="24"/>
        </w:rPr>
        <w:t>Lecture</w:t>
      </w:r>
      <w:r w:rsidRPr="0039648B">
        <w:rPr>
          <w:rFonts w:ascii="Times New Roman" w:hAnsi="Times New Roman" w:cs="Times New Roman"/>
          <w:b/>
          <w:bCs/>
          <w:sz w:val="24"/>
          <w:szCs w:val="24"/>
          <w:lang w:val="ru-RU"/>
        </w:rPr>
        <w:t xml:space="preserve"> </w:t>
      </w:r>
      <w:r w:rsidRPr="00E3420E">
        <w:rPr>
          <w:rFonts w:ascii="Times New Roman" w:hAnsi="Times New Roman" w:cs="Times New Roman"/>
          <w:b/>
          <w:bCs/>
          <w:sz w:val="24"/>
          <w:szCs w:val="24"/>
          <w:lang w:val="ru-RU"/>
        </w:rPr>
        <w:t>2</w:t>
      </w:r>
      <w:r w:rsidRPr="0039648B">
        <w:rPr>
          <w:rFonts w:ascii="Times New Roman" w:hAnsi="Times New Roman" w:cs="Times New Roman"/>
          <w:b/>
          <w:bCs/>
          <w:sz w:val="24"/>
          <w:szCs w:val="24"/>
          <w:lang w:val="ru-RU"/>
        </w:rPr>
        <w:t xml:space="preserve"> </w:t>
      </w:r>
    </w:p>
    <w:p w14:paraId="39E600F4" w14:textId="4424C0FC" w:rsidR="00E3420E" w:rsidRPr="00E3420E" w:rsidRDefault="00E3420E"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E3420E">
        <w:rPr>
          <w:rFonts w:ascii="Times New Roman" w:hAnsi="Times New Roman" w:cs="Times New Roman"/>
          <w:sz w:val="24"/>
          <w:szCs w:val="24"/>
          <w:lang w:val="ru-RU"/>
        </w:rPr>
        <w:t>Неклюдов С.Ю.</w:t>
      </w:r>
    </w:p>
    <w:p w14:paraId="47BF5BB8" w14:textId="72D4DA19" w:rsidR="00E3420E" w:rsidRPr="00F3220B" w:rsidRDefault="00E3420E"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Российский государственный гуманитарный университет; Российская академия народного хозяйства и государственной службы при Президенте РФ</w:t>
      </w:r>
    </w:p>
    <w:p w14:paraId="132E7BD6" w14:textId="6ABFEB70" w:rsidR="00E3420E" w:rsidRDefault="00E3420E"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Ребенок под деревом (</w:t>
      </w:r>
      <w:r w:rsidRPr="00EE7D73">
        <w:rPr>
          <w:rFonts w:ascii="Times New Roman" w:hAnsi="Times New Roman" w:cs="Times New Roman"/>
          <w:b/>
          <w:bCs/>
          <w:sz w:val="24"/>
          <w:szCs w:val="24"/>
        </w:rPr>
        <w:t>Mot</w:t>
      </w:r>
      <w:r w:rsidRPr="00EE7D73">
        <w:rPr>
          <w:rFonts w:ascii="Times New Roman" w:hAnsi="Times New Roman" w:cs="Times New Roman"/>
          <w:b/>
          <w:bCs/>
          <w:sz w:val="24"/>
          <w:szCs w:val="24"/>
          <w:lang w:val="ru-RU"/>
        </w:rPr>
        <w:t xml:space="preserve">. </w:t>
      </w:r>
      <w:r w:rsidRPr="00EE7D73">
        <w:rPr>
          <w:rFonts w:ascii="Times New Roman" w:hAnsi="Times New Roman" w:cs="Times New Roman"/>
          <w:b/>
          <w:bCs/>
          <w:sz w:val="24"/>
          <w:szCs w:val="24"/>
        </w:rPr>
        <w:t>S</w:t>
      </w:r>
      <w:r w:rsidRPr="00EE7D73">
        <w:rPr>
          <w:rFonts w:ascii="Times New Roman" w:hAnsi="Times New Roman" w:cs="Times New Roman"/>
          <w:b/>
          <w:bCs/>
          <w:sz w:val="24"/>
          <w:szCs w:val="24"/>
          <w:lang w:val="ru-RU"/>
        </w:rPr>
        <w:t xml:space="preserve">376, </w:t>
      </w:r>
      <w:r w:rsidRPr="00EE7D73">
        <w:rPr>
          <w:rFonts w:ascii="Times New Roman" w:hAnsi="Times New Roman" w:cs="Times New Roman"/>
          <w:b/>
          <w:bCs/>
          <w:sz w:val="24"/>
          <w:szCs w:val="24"/>
        </w:rPr>
        <w:t>S</w:t>
      </w:r>
      <w:r w:rsidRPr="00EE7D73">
        <w:rPr>
          <w:rFonts w:ascii="Times New Roman" w:hAnsi="Times New Roman" w:cs="Times New Roman"/>
          <w:b/>
          <w:bCs/>
          <w:sz w:val="24"/>
          <w:szCs w:val="24"/>
          <w:lang w:val="ru-RU"/>
        </w:rPr>
        <w:t>312.4)</w:t>
      </w:r>
    </w:p>
    <w:p w14:paraId="29459B0D" w14:textId="77777777" w:rsidR="00E3420E" w:rsidRPr="00EE7D73" w:rsidRDefault="00E3420E"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795179FC" w14:textId="77777777" w:rsidR="00E3420E" w:rsidRDefault="00E3420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Мифологическая тема «ребенок и дерево» имеет несколько реализаций в древнекитайской словесности. Это (1) находка младенца И Иня в дупле шелковицы, в которую превратилась его беременная мать, нарушившая запрет оборачиваться; (2) оставление ребенка Хоу И матерью под деревом; (3) растущее на горе Иньшань дерево-женщина, которое ежедневно рождает детей, живущих лишь до захода солнца; деревья в стране Дашиванго, на ветках которых рождаются маленькие дети – при виде людей они смеются, болтают руками-ногами и умирают, если сорвать ветку.</w:t>
      </w:r>
    </w:p>
    <w:p w14:paraId="45C1B00F" w14:textId="77777777" w:rsidR="00E3420E" w:rsidRDefault="00E3420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В этих сообщениях можно выделить следующие мотивы, имеющие распространенность далеко за пределами Китая.</w:t>
      </w:r>
    </w:p>
    <w:p w14:paraId="328BFE80" w14:textId="77777777" w:rsidR="00E3420E" w:rsidRDefault="00E3420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Детей повитуха достает из дуплистых деревьев (Швейцария, Германия, Сев. Голландия, Страна фризов; греческий Адонис родится из отверстия в коре миррового дерева, в которое была превращена согрешившая Мирра.</w:t>
      </w:r>
    </w:p>
    <w:p w14:paraId="3FAF402E" w14:textId="77777777" w:rsidR="00E3420E" w:rsidRDefault="00E3420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Женщина оставляет ребенка под деревом / в лесу (обычно он бывает рожден вне брака или вследствие чудесного зачатия [</w:t>
      </w:r>
      <w:r w:rsidRPr="00F3220B">
        <w:rPr>
          <w:rFonts w:ascii="Times New Roman" w:hAnsi="Times New Roman" w:cs="Times New Roman"/>
          <w:sz w:val="24"/>
          <w:szCs w:val="24"/>
        </w:rPr>
        <w:t>Mot</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S</w:t>
      </w:r>
      <w:r w:rsidRPr="00F3220B">
        <w:rPr>
          <w:rFonts w:ascii="Times New Roman" w:hAnsi="Times New Roman" w:cs="Times New Roman"/>
          <w:sz w:val="24"/>
          <w:szCs w:val="24"/>
          <w:lang w:val="ru-RU"/>
        </w:rPr>
        <w:t>312.4] и мать боится изобличения и насмешек [</w:t>
      </w:r>
      <w:r w:rsidRPr="00F3220B">
        <w:rPr>
          <w:rFonts w:ascii="Times New Roman" w:hAnsi="Times New Roman" w:cs="Times New Roman"/>
          <w:sz w:val="24"/>
          <w:szCs w:val="24"/>
        </w:rPr>
        <w:t>S</w:t>
      </w:r>
      <w:r w:rsidRPr="00F3220B">
        <w:rPr>
          <w:rFonts w:ascii="Times New Roman" w:hAnsi="Times New Roman" w:cs="Times New Roman"/>
          <w:sz w:val="24"/>
          <w:szCs w:val="24"/>
          <w:lang w:val="ru-RU"/>
        </w:rPr>
        <w:t>31]). Дерево выкармливает своим соком / росой с листьев / веток оставленного под ним ребенка; будучи найденным, он занимает высокое положение (Вост. Индия, Зап. Монголия, Калмыкия, Бурятия, Россия, христианская апокрифика).</w:t>
      </w:r>
    </w:p>
    <w:p w14:paraId="413DE9B8" w14:textId="77777777" w:rsidR="00E3420E" w:rsidRDefault="00E3420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Дерево, на котором растут младенцы (~ души нерожденных младенцев); чьи листья превращаются в людей; чей ствол покрыт множеством женских сосков / цветков, из которых младенцы сосут молоко / сок (Березк., </w:t>
      </w:r>
      <w:r w:rsidRPr="00F3220B">
        <w:rPr>
          <w:rFonts w:ascii="Times New Roman" w:hAnsi="Times New Roman" w:cs="Times New Roman"/>
          <w:sz w:val="24"/>
          <w:szCs w:val="24"/>
        </w:rPr>
        <w:t>I</w:t>
      </w:r>
      <w:r w:rsidRPr="00F3220B">
        <w:rPr>
          <w:rFonts w:ascii="Times New Roman" w:hAnsi="Times New Roman" w:cs="Times New Roman"/>
          <w:sz w:val="24"/>
          <w:szCs w:val="24"/>
          <w:lang w:val="ru-RU"/>
        </w:rPr>
        <w:t xml:space="preserve">32; Китай, Сибирь, Казахстан, Кавказ, Зап. Европа). </w:t>
      </w:r>
    </w:p>
    <w:p w14:paraId="7F3C1CD8" w14:textId="77777777" w:rsidR="00E3420E" w:rsidRPr="00F3220B" w:rsidRDefault="00E3420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Сравнительно-типологический анализ позволяет дать комментарий к приведенным сообщениям и показать, что все они относятся к одному «мифологическому кластеру» дендроантропогенеза, имеющему разную тематизацию: изготовление человека из дерева, превращение дерева в человека (и наоборот), вырастание ребенка на дереве как плода, порождение, вскармливание и пестование ребенка деревом. </w:t>
      </w:r>
    </w:p>
    <w:p w14:paraId="6ED7C01D"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rPr>
          <w:rFonts w:ascii="Times New Roman" w:hAnsi="Times New Roman" w:cs="Times New Roman"/>
          <w:i/>
          <w:iCs/>
          <w:sz w:val="24"/>
          <w:szCs w:val="24"/>
          <w:lang w:val="ru-RU"/>
        </w:rPr>
      </w:pPr>
    </w:p>
    <w:p w14:paraId="2DA8A59B" w14:textId="3261D93D" w:rsidR="00E3420E" w:rsidRPr="0039648B" w:rsidRDefault="00E3420E" w:rsidP="00C31B56">
      <w:pPr>
        <w:tabs>
          <w:tab w:val="left" w:pos="540"/>
          <w:tab w:val="left" w:pos="1300"/>
          <w:tab w:val="left" w:pos="2101"/>
          <w:tab w:val="left" w:pos="2942"/>
          <w:tab w:val="left" w:pos="4312"/>
          <w:tab w:val="left" w:pos="4902"/>
          <w:tab w:val="left" w:pos="5577"/>
          <w:tab w:val="left" w:pos="6595"/>
          <w:tab w:val="left" w:pos="7587"/>
        </w:tabs>
        <w:spacing w:after="0"/>
        <w:rPr>
          <w:rFonts w:ascii="Times New Roman" w:hAnsi="Times New Roman" w:cs="Times New Roman"/>
          <w:b/>
          <w:bCs/>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Ребенок, дерево, рождение, мифология, антропогенез</w:t>
      </w:r>
      <w:r w:rsidRPr="00F3220B">
        <w:rPr>
          <w:rFonts w:ascii="Times New Roman" w:hAnsi="Times New Roman" w:cs="Times New Roman"/>
          <w:sz w:val="24"/>
          <w:szCs w:val="24"/>
          <w:lang w:val="ru-RU"/>
        </w:rPr>
        <w:tab/>
      </w:r>
    </w:p>
    <w:p w14:paraId="7B603660"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2542B4F4" w14:textId="01B3DD0C" w:rsidR="00BB74D2" w:rsidRPr="00332A0F" w:rsidRDefault="00332A0F"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332A0F">
        <w:rPr>
          <w:rFonts w:ascii="Times New Roman" w:hAnsi="Times New Roman" w:cs="Times New Roman"/>
          <w:sz w:val="24"/>
          <w:szCs w:val="24"/>
          <w:lang w:val="ru-RU"/>
        </w:rPr>
        <w:t>Адамек П</w:t>
      </w:r>
      <w:r w:rsidR="007A3AAF">
        <w:rPr>
          <w:rFonts w:ascii="Times New Roman" w:hAnsi="Times New Roman" w:cs="Times New Roman"/>
          <w:sz w:val="24"/>
          <w:szCs w:val="24"/>
          <w:lang w:val="ru-RU"/>
        </w:rPr>
        <w:t>.</w:t>
      </w:r>
    </w:p>
    <w:p w14:paraId="5E74D157" w14:textId="71B9B8B1" w:rsidR="00332A0F" w:rsidRDefault="00332A0F"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332A0F">
        <w:rPr>
          <w:rFonts w:ascii="Times New Roman" w:hAnsi="Times New Roman" w:cs="Times New Roman"/>
          <w:sz w:val="24"/>
          <w:szCs w:val="24"/>
          <w:lang w:val="ru-RU"/>
        </w:rPr>
        <w:t>Католический университет Фужэнь (Тайбэй)</w:t>
      </w:r>
    </w:p>
    <w:p w14:paraId="5D0634AB" w14:textId="6C33D7F8" w:rsidR="007A3AAF" w:rsidRPr="007A3AAF" w:rsidRDefault="007A3AAF"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7A3AAF">
        <w:rPr>
          <w:rFonts w:ascii="Times New Roman" w:hAnsi="Times New Roman" w:cs="Times New Roman"/>
          <w:b/>
          <w:bCs/>
          <w:sz w:val="24"/>
          <w:szCs w:val="24"/>
          <w:lang w:val="ru-RU"/>
        </w:rPr>
        <w:t>Иностранцы</w:t>
      </w:r>
      <w:r>
        <w:rPr>
          <w:rFonts w:ascii="Times New Roman" w:hAnsi="Times New Roman" w:cs="Times New Roman"/>
          <w:b/>
          <w:bCs/>
          <w:sz w:val="24"/>
          <w:szCs w:val="24"/>
          <w:lang w:val="ru-RU"/>
        </w:rPr>
        <w:t>,</w:t>
      </w:r>
      <w:r w:rsidRPr="007A3AAF">
        <w:rPr>
          <w:rFonts w:ascii="Times New Roman" w:hAnsi="Times New Roman" w:cs="Times New Roman"/>
          <w:b/>
          <w:bCs/>
          <w:sz w:val="24"/>
          <w:szCs w:val="24"/>
          <w:lang w:val="ru-RU"/>
        </w:rPr>
        <w:t xml:space="preserve"> ставшие богами: сопоставление исторических фактов и религиозного опыта в китайской народной религии на примере Храма Матери Доброты в Таоюане</w:t>
      </w:r>
    </w:p>
    <w:p w14:paraId="02F436D7" w14:textId="77777777" w:rsidR="007A3AAF" w:rsidRDefault="007A3AAF"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01659749" w14:textId="228CC62C" w:rsidR="007A3AAF" w:rsidRPr="00332A0F" w:rsidRDefault="007A3AAF"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7A3AAF">
        <w:rPr>
          <w:rFonts w:ascii="Times New Roman" w:hAnsi="Times New Roman" w:cs="Times New Roman"/>
          <w:sz w:val="24"/>
          <w:szCs w:val="24"/>
          <w:lang w:val="ru-RU"/>
        </w:rPr>
        <w:t xml:space="preserve">Предположительно почти 200 лет тому назад в тайваньскую деревню Нейхайли приехала молодая голландка. Согласно источникам, она была полна доброты и особенно помогала нуждающимся: детям, женщинам, незнакомцам и обездоленным. Местные жители утверждают, что после смерти она продолжала поддерживать местную общину,и что она стала богиней - Матерью Доброты. По сей день они поклоняются ей, уверены в ее присутствии и помощи. Есть также примеры других храмов в Китае, на Тайване и в </w:t>
      </w:r>
      <w:r w:rsidRPr="007A3AAF">
        <w:rPr>
          <w:rFonts w:ascii="Times New Roman" w:hAnsi="Times New Roman" w:cs="Times New Roman"/>
          <w:sz w:val="24"/>
          <w:szCs w:val="24"/>
          <w:lang w:val="ru-RU"/>
        </w:rPr>
        <w:lastRenderedPageBreak/>
        <w:t>китайской диаспоре, где иностранцам из прошлого поклоняются как духам или божествам. В докладе будут сопоставлены исторические факты, устные традиции и религиозный опыт местного населения, связанные с Храмом Матери Доброты в Таоюане и другими храмами, где поклоняются иностранцам, а также проанализирован процесс формирования идентичности божества в современной китайской народной религии.</w:t>
      </w:r>
    </w:p>
    <w:p w14:paraId="13BFFB94"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56D6C126" w14:textId="65F21943" w:rsidR="007A3AAF" w:rsidRPr="007A3AAF" w:rsidRDefault="007A3AAF"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7A3AAF">
        <w:rPr>
          <w:rFonts w:ascii="Times New Roman" w:hAnsi="Times New Roman" w:cs="Times New Roman"/>
          <w:sz w:val="24"/>
          <w:szCs w:val="24"/>
          <w:lang w:val="ru-RU"/>
        </w:rPr>
        <w:t>иностранцы, обожествление, Храм Матери Доброты в Таоюане, китайская народная религия</w:t>
      </w:r>
    </w:p>
    <w:p w14:paraId="1C7428FB" w14:textId="77777777" w:rsidR="00BB74D2" w:rsidRPr="00524AFA"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78457F43" w14:textId="59076C47" w:rsidR="00BB74D2" w:rsidRPr="007A3AAF"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7A3AAF">
        <w:rPr>
          <w:rFonts w:ascii="Times New Roman" w:hAnsi="Times New Roman" w:cs="Times New Roman"/>
          <w:sz w:val="24"/>
          <w:szCs w:val="24"/>
          <w:lang w:val="ru-RU"/>
        </w:rPr>
        <w:t>Андреев В</w:t>
      </w:r>
      <w:r w:rsidR="007A3AAF" w:rsidRPr="007A3AAF">
        <w:rPr>
          <w:rFonts w:ascii="Times New Roman" w:hAnsi="Times New Roman" w:cs="Times New Roman"/>
          <w:sz w:val="24"/>
          <w:szCs w:val="24"/>
          <w:lang w:val="ru-RU"/>
        </w:rPr>
        <w:t>.</w:t>
      </w:r>
      <w:r w:rsidRPr="007A3AAF">
        <w:rPr>
          <w:rFonts w:ascii="Times New Roman" w:hAnsi="Times New Roman" w:cs="Times New Roman"/>
          <w:sz w:val="24"/>
          <w:szCs w:val="24"/>
          <w:lang w:val="ru-RU"/>
        </w:rPr>
        <w:t>И</w:t>
      </w:r>
      <w:r w:rsidR="007A3AAF" w:rsidRPr="007A3AAF">
        <w:rPr>
          <w:rFonts w:ascii="Times New Roman" w:hAnsi="Times New Roman" w:cs="Times New Roman"/>
          <w:sz w:val="24"/>
          <w:szCs w:val="24"/>
          <w:lang w:val="ru-RU"/>
        </w:rPr>
        <w:t>.</w:t>
      </w:r>
    </w:p>
    <w:p w14:paraId="1D302CF2"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Независимый исследователь</w:t>
      </w:r>
    </w:p>
    <w:p w14:paraId="5C390047" w14:textId="72BE4E61"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Го Сун-фэнь. Писательство как акт возвращения на родину</w:t>
      </w:r>
    </w:p>
    <w:p w14:paraId="67A583AD" w14:textId="77777777" w:rsidR="007A3AAF" w:rsidRPr="00EE7D73" w:rsidRDefault="007A3AAF"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11CC7EC2"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Тайваньский писатель Го Сун-фэнь (1938-2005) после участия в движении "Баодяо" разочаровался в политике и идеологии. Находясь в США фактически в изгнании, в 80-е годы он возвращается к литературному творчеству как способу вновь обрести утраченный дом, родной для него Тайвань. Для его творчества характерны радикальные особенности модернистского письма. Болезнь становится не метафорой, а сутью самого процесса письма. Го переосмысливает литературное творчество как форму священного подвига, жертвенности, сродни духовному или революционному испытанию, требующего полного самоотречения. Рассматриваются тексты "О письме", "Лунное отражение", "Снежная слепота". </w:t>
      </w:r>
    </w:p>
    <w:p w14:paraId="2AA5647E"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6D279F95" w14:textId="4723273F"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Тайвань, литература, модернизм, постколониализм, история</w:t>
      </w:r>
      <w:r w:rsidRPr="00F3220B">
        <w:rPr>
          <w:rFonts w:ascii="Times New Roman" w:hAnsi="Times New Roman" w:cs="Times New Roman"/>
          <w:sz w:val="24"/>
          <w:szCs w:val="24"/>
          <w:lang w:val="ru-RU"/>
        </w:rPr>
        <w:tab/>
      </w:r>
    </w:p>
    <w:p w14:paraId="6323255F"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757EB8F8" w14:textId="2FBE20CE" w:rsidR="00BB74D2" w:rsidRPr="00DA07B0"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DA07B0">
        <w:rPr>
          <w:rFonts w:ascii="Times New Roman" w:hAnsi="Times New Roman" w:cs="Times New Roman"/>
          <w:sz w:val="24"/>
          <w:szCs w:val="24"/>
          <w:lang w:val="ru-RU"/>
        </w:rPr>
        <w:t>Астрамецкий В</w:t>
      </w:r>
      <w:r w:rsidR="00DA07B0" w:rsidRPr="00DA07B0">
        <w:rPr>
          <w:rFonts w:ascii="Times New Roman" w:hAnsi="Times New Roman" w:cs="Times New Roman"/>
          <w:sz w:val="24"/>
          <w:szCs w:val="24"/>
          <w:lang w:val="ru-RU"/>
        </w:rPr>
        <w:t>.С.</w:t>
      </w:r>
    </w:p>
    <w:p w14:paraId="198AEBBF" w14:textId="7F83BD6E"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Минский государственный лингвистический университет</w:t>
      </w:r>
      <w:r w:rsidR="00B0434B">
        <w:rPr>
          <w:rFonts w:ascii="Times New Roman" w:hAnsi="Times New Roman" w:cs="Times New Roman"/>
          <w:sz w:val="24"/>
          <w:szCs w:val="24"/>
          <w:lang w:val="ru-RU"/>
        </w:rPr>
        <w:t xml:space="preserve"> (Минск, Республика Беларусь)</w:t>
      </w:r>
    </w:p>
    <w:p w14:paraId="0182B65D" w14:textId="1405793D"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58190F">
        <w:rPr>
          <w:rFonts w:ascii="Times New Roman" w:hAnsi="Times New Roman" w:cs="Times New Roman"/>
          <w:b/>
          <w:bCs/>
          <w:sz w:val="24"/>
          <w:szCs w:val="24"/>
          <w:lang w:val="ru-RU"/>
        </w:rPr>
        <w:t xml:space="preserve">Термин как семиотический элемент языковой картины мира в контексте модернистской прозы Китая 80-х гг. </w:t>
      </w:r>
      <w:r w:rsidRPr="0058190F">
        <w:rPr>
          <w:rFonts w:ascii="Times New Roman" w:hAnsi="Times New Roman" w:cs="Times New Roman"/>
          <w:b/>
          <w:bCs/>
          <w:sz w:val="24"/>
          <w:szCs w:val="24"/>
        </w:rPr>
        <w:t>XX</w:t>
      </w:r>
      <w:r w:rsidRPr="0058190F">
        <w:rPr>
          <w:rFonts w:ascii="Times New Roman" w:hAnsi="Times New Roman" w:cs="Times New Roman"/>
          <w:b/>
          <w:bCs/>
          <w:sz w:val="24"/>
          <w:szCs w:val="24"/>
          <w:lang w:val="ru-RU"/>
        </w:rPr>
        <w:t xml:space="preserve"> в.</w:t>
      </w:r>
    </w:p>
    <w:p w14:paraId="207C7B4F" w14:textId="77777777" w:rsidR="00DA07B0" w:rsidRPr="0058190F" w:rsidRDefault="00DA07B0"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0E9AB533"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Модернизм исследуется нами в аспекте семиотического подхода к анализу многослойного и многоуровневого художественного пространства, рассматриваемого как система знаков. Изучая термин в семиотической системе модернистского текста, мы учитываем трансформирующее воздействие художественного языка на специфику данного знака: если в языке научного стиля термин как знак означает конкретное понятие внеязыковой реальности, то «в языке художественной литературы &lt;…&gt; на понятийное содержание терминов накладывается эмоционально-экспрессивная окрашенность, в результате чего возникает явление частичной или полной детерминологизации, развиваются новые значения и появляются новые смыслы» (А. А. Немыка, 2015). </w:t>
      </w:r>
      <w:r w:rsidRPr="00F3220B">
        <w:rPr>
          <w:rFonts w:ascii="Times New Roman" w:hAnsi="Times New Roman" w:cs="Times New Roman"/>
          <w:sz w:val="24"/>
          <w:szCs w:val="24"/>
          <w:lang w:val="ru-RU"/>
        </w:rPr>
        <w:br/>
        <w:t xml:space="preserve">Сопрягая данное исследование с разработками современных учёных (Ю. С. Степанов, 2015; Р. О. Якобсон), мы ставим задачу изучения термина как уникального стереотипа в художественном языке китайского модернизма, репрезентирующего в национальной ЯКМ 80-х гг. </w:t>
      </w:r>
      <w:r w:rsidRPr="00F3220B">
        <w:rPr>
          <w:rFonts w:ascii="Times New Roman" w:hAnsi="Times New Roman" w:cs="Times New Roman"/>
          <w:sz w:val="24"/>
          <w:szCs w:val="24"/>
        </w:rPr>
        <w:t>XX</w:t>
      </w:r>
      <w:r w:rsidRPr="00F3220B">
        <w:rPr>
          <w:rFonts w:ascii="Times New Roman" w:hAnsi="Times New Roman" w:cs="Times New Roman"/>
          <w:sz w:val="24"/>
          <w:szCs w:val="24"/>
          <w:lang w:val="ru-RU"/>
        </w:rPr>
        <w:t xml:space="preserve"> в. слияние специфики двух различных культур – западной и китайской. Термины выявлены методом сплошной выборки в тексте художественной прозы </w:t>
      </w:r>
      <w:r w:rsidRPr="00F3220B">
        <w:rPr>
          <w:rFonts w:ascii="MS Mincho" w:eastAsia="MS Mincho" w:hAnsi="MS Mincho" w:cs="MS Mincho" w:hint="eastAsia"/>
          <w:sz w:val="24"/>
          <w:szCs w:val="24"/>
        </w:rPr>
        <w:t>刘索拉</w:t>
      </w:r>
      <w:r w:rsidRPr="00F3220B">
        <w:rPr>
          <w:rFonts w:ascii="Times New Roman" w:hAnsi="Times New Roman" w:cs="Times New Roman"/>
          <w:sz w:val="24"/>
          <w:szCs w:val="24"/>
          <w:lang w:val="ru-RU"/>
        </w:rPr>
        <w:t xml:space="preserve"> «</w:t>
      </w:r>
      <w:r w:rsidRPr="00F3220B">
        <w:rPr>
          <w:rFonts w:ascii="MS Mincho" w:eastAsia="MS Mincho" w:hAnsi="MS Mincho" w:cs="MS Mincho" w:hint="eastAsia"/>
          <w:sz w:val="24"/>
          <w:szCs w:val="24"/>
        </w:rPr>
        <w:t>你</w:t>
      </w:r>
      <w:r w:rsidRPr="00F3220B">
        <w:rPr>
          <w:rFonts w:ascii="Yu Gothic" w:eastAsia="Yu Gothic" w:hAnsi="Yu Gothic" w:cs="Yu Gothic" w:hint="eastAsia"/>
          <w:sz w:val="24"/>
          <w:szCs w:val="24"/>
        </w:rPr>
        <w:t>别</w:t>
      </w:r>
      <w:r w:rsidRPr="00F3220B">
        <w:rPr>
          <w:rFonts w:ascii="MS Mincho" w:eastAsia="MS Mincho" w:hAnsi="MS Mincho" w:cs="MS Mincho" w:hint="eastAsia"/>
          <w:sz w:val="24"/>
          <w:szCs w:val="24"/>
        </w:rPr>
        <w:t>无</w:t>
      </w:r>
      <w:r w:rsidRPr="00F3220B">
        <w:rPr>
          <w:rFonts w:ascii="Microsoft JhengHei" w:eastAsia="Microsoft JhengHei" w:hAnsi="Microsoft JhengHei" w:cs="Microsoft JhengHei" w:hint="eastAsia"/>
          <w:sz w:val="24"/>
          <w:szCs w:val="24"/>
        </w:rPr>
        <w:t>选择</w:t>
      </w:r>
      <w:r w:rsidRPr="00F3220B">
        <w:rPr>
          <w:rFonts w:ascii="Times New Roman" w:hAnsi="Times New Roman" w:cs="Times New Roman"/>
          <w:sz w:val="24"/>
          <w:szCs w:val="24"/>
          <w:lang w:val="ru-RU"/>
        </w:rPr>
        <w:t xml:space="preserve">» Лю Сола, повесть «У тебя нет выбора» (1985), впервые переведённой на </w:t>
      </w:r>
      <w:r w:rsidRPr="00F3220B">
        <w:rPr>
          <w:rFonts w:ascii="Times New Roman" w:hAnsi="Times New Roman" w:cs="Times New Roman"/>
          <w:sz w:val="24"/>
          <w:szCs w:val="24"/>
          <w:lang w:val="ru-RU"/>
        </w:rPr>
        <w:lastRenderedPageBreak/>
        <w:t>русский язык автором данного исследования. В процессе работы с текстом выявлено, что термины: 1) являются средствами, повышающими выразительность и изобразительность текста; 2) способны приобретать новую коннотативность, что позволяет им выступать в качестве смыслообразующего элемента в составе метафор 3) усиливают информационный и познавательный статус текста, реализуя, тем самым, прагматический потенциал; 4) приобретают семантические свойства фасцинации.</w:t>
      </w:r>
    </w:p>
    <w:p w14:paraId="5E2B2B0F"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60262DD5" w14:textId="260D0FFD"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58190F">
        <w:rPr>
          <w:rFonts w:ascii="Times New Roman" w:hAnsi="Times New Roman" w:cs="Times New Roman"/>
          <w:i/>
          <w:iCs/>
          <w:sz w:val="24"/>
          <w:szCs w:val="24"/>
          <w:lang w:val="ru-RU"/>
        </w:rPr>
        <w:t xml:space="preserve">Ключевые слова: </w:t>
      </w:r>
      <w:r>
        <w:rPr>
          <w:rFonts w:ascii="Times New Roman" w:hAnsi="Times New Roman" w:cs="Times New Roman"/>
          <w:sz w:val="24"/>
          <w:szCs w:val="24"/>
          <w:lang w:val="ru-RU"/>
        </w:rPr>
        <w:t>м</w:t>
      </w:r>
      <w:r w:rsidRPr="00F3220B">
        <w:rPr>
          <w:rFonts w:ascii="Times New Roman" w:hAnsi="Times New Roman" w:cs="Times New Roman"/>
          <w:sz w:val="24"/>
          <w:szCs w:val="24"/>
          <w:lang w:val="ru-RU"/>
        </w:rPr>
        <w:t>одернизм, семиотика, художественная проза, термин, Китай</w:t>
      </w:r>
    </w:p>
    <w:p w14:paraId="46BBA30F" w14:textId="77777777" w:rsidR="00DA07B0" w:rsidRDefault="00DA07B0"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046C3D96" w14:textId="0ED19ED8" w:rsidR="00BA6687" w:rsidRPr="003D369F" w:rsidRDefault="00BA6687"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3D369F">
        <w:rPr>
          <w:rFonts w:ascii="Times New Roman" w:hAnsi="Times New Roman" w:cs="Times New Roman"/>
          <w:sz w:val="24"/>
          <w:szCs w:val="24"/>
          <w:lang w:val="ru-RU"/>
        </w:rPr>
        <w:t>Белая И.В.</w:t>
      </w:r>
    </w:p>
    <w:p w14:paraId="7048DC7B" w14:textId="12F104CB" w:rsidR="00BA6687" w:rsidRPr="003D369F" w:rsidRDefault="00BA6687"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3D369F">
        <w:rPr>
          <w:rFonts w:ascii="Times New Roman" w:hAnsi="Times New Roman" w:cs="Times New Roman"/>
          <w:sz w:val="24"/>
          <w:szCs w:val="24"/>
          <w:lang w:val="ru-RU"/>
        </w:rPr>
        <w:t>ИВ РАН</w:t>
      </w:r>
    </w:p>
    <w:p w14:paraId="599F4AC9" w14:textId="77777777" w:rsidR="00BA6687" w:rsidRPr="003D369F" w:rsidRDefault="00BA6687"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eastAsia="Times New Roman" w:hAnsi="Times New Roman" w:cs="Times New Roman"/>
          <w:b/>
          <w:bCs/>
          <w:sz w:val="24"/>
          <w:szCs w:val="24"/>
          <w:lang w:val="ru-RU"/>
        </w:rPr>
      </w:pPr>
      <w:r w:rsidRPr="003D369F">
        <w:rPr>
          <w:rFonts w:ascii="Times New Roman" w:eastAsia="Times New Roman" w:hAnsi="Times New Roman" w:cs="Times New Roman"/>
          <w:b/>
          <w:bCs/>
          <w:sz w:val="24"/>
          <w:szCs w:val="24"/>
          <w:lang w:val="ru-RU"/>
        </w:rPr>
        <w:t xml:space="preserve">Снадобья даосских бессмертных: чудесные грибы </w:t>
      </w:r>
      <w:r w:rsidRPr="003D369F">
        <w:rPr>
          <w:rFonts w:ascii="Times New Roman" w:eastAsia="Times New Roman" w:hAnsi="Times New Roman" w:cs="Times New Roman"/>
          <w:b/>
          <w:bCs/>
          <w:i/>
          <w:iCs/>
          <w:sz w:val="24"/>
          <w:szCs w:val="24"/>
          <w:lang w:val="ru-RU"/>
        </w:rPr>
        <w:t>лин-чжи</w:t>
      </w:r>
      <w:r w:rsidRPr="003D369F">
        <w:rPr>
          <w:rFonts w:ascii="Times New Roman" w:eastAsia="Times New Roman" w:hAnsi="Times New Roman" w:cs="Times New Roman"/>
          <w:b/>
          <w:bCs/>
          <w:sz w:val="24"/>
          <w:szCs w:val="24"/>
          <w:lang w:val="ru-RU"/>
        </w:rPr>
        <w:t xml:space="preserve"> в источниках </w:t>
      </w:r>
    </w:p>
    <w:p w14:paraId="2139A664" w14:textId="38135B38" w:rsidR="00BA6687" w:rsidRPr="00BA6687" w:rsidRDefault="00BA6687"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3D369F">
        <w:rPr>
          <w:rFonts w:ascii="Times New Roman" w:eastAsia="Times New Roman" w:hAnsi="Times New Roman" w:cs="Times New Roman"/>
          <w:b/>
          <w:bCs/>
          <w:sz w:val="24"/>
          <w:szCs w:val="24"/>
          <w:lang w:val="ru-RU"/>
        </w:rPr>
        <w:t>«Даосского канона»</w:t>
      </w:r>
    </w:p>
    <w:p w14:paraId="1738BC69" w14:textId="77777777" w:rsidR="00BA6687" w:rsidRDefault="00BA6687"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65235611" w14:textId="77777777" w:rsidR="003D369F" w:rsidRPr="003D369F" w:rsidRDefault="003D369F" w:rsidP="003D369F">
      <w:pPr>
        <w:spacing w:after="0"/>
        <w:ind w:firstLine="567"/>
        <w:jc w:val="both"/>
        <w:rPr>
          <w:rFonts w:ascii="Times New Roman" w:hAnsi="Times New Roman" w:cs="Times New Roman"/>
          <w:sz w:val="24"/>
          <w:szCs w:val="24"/>
          <w:lang w:val="ru-RU"/>
        </w:rPr>
      </w:pPr>
      <w:r w:rsidRPr="003D369F">
        <w:rPr>
          <w:rFonts w:ascii="Times New Roman" w:eastAsia="PMingLiU" w:hAnsi="Times New Roman" w:cs="Times New Roman"/>
          <w:sz w:val="24"/>
          <w:szCs w:val="24"/>
          <w:lang w:val="ru-RU"/>
        </w:rPr>
        <w:t>В Китае с древних времен продолжительность жизни связывали с тем, что человек употреблял в пищу.</w:t>
      </w:r>
      <w:r w:rsidRPr="003D369F">
        <w:rPr>
          <w:rFonts w:ascii="Times New Roman" w:hAnsi="Times New Roman" w:cs="Times New Roman"/>
          <w:sz w:val="24"/>
          <w:szCs w:val="24"/>
          <w:lang w:val="ru-RU"/>
        </w:rPr>
        <w:t xml:space="preserve"> Считалось, что употребление снадобий из определенных растений и минералов могло продлить годы жизни и даже позволить обычному человеку, вкусившему их, стать небожителем (</w:t>
      </w:r>
      <w:r w:rsidRPr="003D369F">
        <w:rPr>
          <w:rFonts w:ascii="Times New Roman" w:hAnsi="Times New Roman" w:cs="Times New Roman"/>
          <w:i/>
          <w:sz w:val="24"/>
          <w:szCs w:val="24"/>
          <w:lang w:val="ru-RU"/>
        </w:rPr>
        <w:t>сянь</w:t>
      </w:r>
      <w:r w:rsidRPr="003D369F">
        <w:rPr>
          <w:rFonts w:ascii="Times New Roman" w:hAnsi="Times New Roman" w:cs="Times New Roman"/>
          <w:sz w:val="24"/>
          <w:szCs w:val="24"/>
          <w:lang w:val="ru-RU"/>
        </w:rPr>
        <w:t xml:space="preserve"> </w:t>
      </w:r>
      <w:r w:rsidRPr="003D369F">
        <w:rPr>
          <w:rFonts w:ascii="Times New Roman" w:eastAsia="MS Mincho" w:hAnsi="Times New Roman" w:cs="Times New Roman"/>
          <w:sz w:val="24"/>
          <w:szCs w:val="24"/>
        </w:rPr>
        <w:t>仙</w:t>
      </w:r>
      <w:r w:rsidRPr="003D369F">
        <w:rPr>
          <w:rFonts w:ascii="Times New Roman" w:hAnsi="Times New Roman" w:cs="Times New Roman"/>
          <w:sz w:val="24"/>
          <w:szCs w:val="24"/>
          <w:lang w:val="ru-RU"/>
        </w:rPr>
        <w:t xml:space="preserve">). </w:t>
      </w:r>
      <w:r w:rsidRPr="003D369F">
        <w:rPr>
          <w:rFonts w:ascii="Times New Roman" w:eastAsia="PMingLiU" w:hAnsi="Times New Roman" w:cs="Times New Roman"/>
          <w:sz w:val="24"/>
          <w:szCs w:val="24"/>
          <w:lang w:val="ru-RU"/>
        </w:rPr>
        <w:t xml:space="preserve">Для этого даосы принимали чудесную «пищу» </w:t>
      </w:r>
      <w:r w:rsidRPr="003D369F">
        <w:rPr>
          <w:rStyle w:val="rynqvb"/>
          <w:rFonts w:ascii="Times New Roman" w:hAnsi="Times New Roman" w:cs="Times New Roman"/>
          <w:sz w:val="24"/>
          <w:szCs w:val="24"/>
          <w:lang w:val="ru-RU"/>
        </w:rPr>
        <w:t xml:space="preserve">– </w:t>
      </w:r>
      <w:r w:rsidRPr="003D369F">
        <w:rPr>
          <w:rFonts w:ascii="Times New Roman" w:eastAsia="PMingLiU" w:hAnsi="Times New Roman" w:cs="Times New Roman"/>
          <w:sz w:val="24"/>
          <w:szCs w:val="24"/>
          <w:lang w:val="ru-RU"/>
        </w:rPr>
        <w:t>лунную эссенцию (</w:t>
      </w:r>
      <w:r w:rsidRPr="003D369F">
        <w:rPr>
          <w:rFonts w:ascii="Times New Roman" w:eastAsia="PMingLiU" w:hAnsi="Times New Roman" w:cs="Times New Roman"/>
          <w:i/>
          <w:sz w:val="24"/>
          <w:szCs w:val="24"/>
          <w:lang w:val="ru-RU"/>
        </w:rPr>
        <w:t>юэ цзин</w:t>
      </w:r>
      <w:r w:rsidRPr="003D369F">
        <w:rPr>
          <w:rFonts w:ascii="Times New Roman" w:eastAsia="PMingLiU" w:hAnsi="Times New Roman" w:cs="Times New Roman"/>
          <w:sz w:val="24"/>
          <w:szCs w:val="24"/>
          <w:lang w:val="ru-RU"/>
        </w:rPr>
        <w:t xml:space="preserve"> </w:t>
      </w:r>
      <w:r w:rsidRPr="003D369F">
        <w:rPr>
          <w:rFonts w:ascii="Times New Roman" w:eastAsia="PMingLiU" w:hAnsi="Times New Roman" w:cs="Times New Roman"/>
          <w:sz w:val="24"/>
          <w:szCs w:val="24"/>
        </w:rPr>
        <w:t>月精</w:t>
      </w:r>
      <w:r w:rsidRPr="003D369F">
        <w:rPr>
          <w:rFonts w:ascii="Times New Roman" w:eastAsia="PMingLiU" w:hAnsi="Times New Roman" w:cs="Times New Roman"/>
          <w:sz w:val="24"/>
          <w:szCs w:val="24"/>
          <w:lang w:val="ru-RU"/>
        </w:rPr>
        <w:t>), лунный свет (</w:t>
      </w:r>
      <w:r w:rsidRPr="003D369F">
        <w:rPr>
          <w:rFonts w:ascii="Times New Roman" w:eastAsia="PMingLiU" w:hAnsi="Times New Roman" w:cs="Times New Roman"/>
          <w:i/>
          <w:sz w:val="24"/>
          <w:szCs w:val="24"/>
          <w:lang w:val="ru-RU"/>
        </w:rPr>
        <w:t>юэ гуан</w:t>
      </w:r>
      <w:r w:rsidRPr="003D369F">
        <w:rPr>
          <w:rFonts w:ascii="Times New Roman" w:eastAsia="PMingLiU" w:hAnsi="Times New Roman" w:cs="Times New Roman"/>
          <w:sz w:val="24"/>
          <w:szCs w:val="24"/>
          <w:lang w:val="ru-RU"/>
        </w:rPr>
        <w:t xml:space="preserve"> </w:t>
      </w:r>
      <w:r w:rsidRPr="003D369F">
        <w:rPr>
          <w:rFonts w:ascii="Times New Roman" w:eastAsia="PMingLiU" w:hAnsi="Times New Roman" w:cs="Times New Roman"/>
          <w:sz w:val="24"/>
          <w:szCs w:val="24"/>
        </w:rPr>
        <w:t>月光</w:t>
      </w:r>
      <w:r w:rsidRPr="003D369F">
        <w:rPr>
          <w:rFonts w:ascii="Times New Roman" w:eastAsia="PMingLiU" w:hAnsi="Times New Roman" w:cs="Times New Roman"/>
          <w:sz w:val="24"/>
          <w:szCs w:val="24"/>
          <w:lang w:val="ru-RU"/>
        </w:rPr>
        <w:t>), солнечные лучи (</w:t>
      </w:r>
      <w:r w:rsidRPr="003D369F">
        <w:rPr>
          <w:rFonts w:ascii="Times New Roman" w:eastAsia="PMingLiU" w:hAnsi="Times New Roman" w:cs="Times New Roman"/>
          <w:i/>
          <w:sz w:val="24"/>
          <w:szCs w:val="24"/>
          <w:lang w:val="ru-RU"/>
        </w:rPr>
        <w:t>жи гуан</w:t>
      </w:r>
      <w:r w:rsidRPr="003D369F">
        <w:rPr>
          <w:rFonts w:ascii="Times New Roman" w:eastAsia="PMingLiU" w:hAnsi="Times New Roman" w:cs="Times New Roman"/>
          <w:sz w:val="24"/>
          <w:szCs w:val="24"/>
          <w:lang w:val="ru-RU"/>
        </w:rPr>
        <w:t xml:space="preserve"> </w:t>
      </w:r>
      <w:r w:rsidRPr="003D369F">
        <w:rPr>
          <w:rFonts w:ascii="Times New Roman" w:eastAsia="PMingLiU" w:hAnsi="Times New Roman" w:cs="Times New Roman"/>
          <w:sz w:val="24"/>
          <w:szCs w:val="24"/>
        </w:rPr>
        <w:t>日光</w:t>
      </w:r>
      <w:r w:rsidRPr="003D369F">
        <w:rPr>
          <w:rFonts w:ascii="Times New Roman" w:eastAsia="PMingLiU" w:hAnsi="Times New Roman" w:cs="Times New Roman"/>
          <w:sz w:val="24"/>
          <w:szCs w:val="24"/>
          <w:lang w:val="ru-RU"/>
        </w:rPr>
        <w:t>), звездные испарения, а также чудесные грибы (</w:t>
      </w:r>
      <w:r w:rsidRPr="003D369F">
        <w:rPr>
          <w:rFonts w:ascii="Times New Roman" w:eastAsia="PMingLiU" w:hAnsi="Times New Roman" w:cs="Times New Roman"/>
          <w:i/>
          <w:sz w:val="24"/>
          <w:szCs w:val="24"/>
          <w:lang w:val="ru-RU"/>
        </w:rPr>
        <w:t>лин чжи</w:t>
      </w:r>
      <w:r w:rsidRPr="003D369F">
        <w:rPr>
          <w:rFonts w:ascii="Times New Roman" w:eastAsia="PMingLiU" w:hAnsi="Times New Roman" w:cs="Times New Roman"/>
          <w:sz w:val="24"/>
          <w:szCs w:val="24"/>
          <w:lang w:val="ru-RU"/>
        </w:rPr>
        <w:t xml:space="preserve"> </w:t>
      </w:r>
      <w:r w:rsidRPr="003D369F">
        <w:rPr>
          <w:rFonts w:ascii="Times New Roman" w:eastAsia="PMingLiU" w:hAnsi="Times New Roman" w:cs="Times New Roman"/>
          <w:sz w:val="24"/>
          <w:szCs w:val="24"/>
        </w:rPr>
        <w:t>靈芝</w:t>
      </w:r>
      <w:r w:rsidRPr="003D369F">
        <w:rPr>
          <w:rFonts w:ascii="Times New Roman" w:eastAsia="PMingLiU" w:hAnsi="Times New Roman" w:cs="Times New Roman"/>
          <w:sz w:val="24"/>
          <w:szCs w:val="24"/>
          <w:lang w:val="ru-RU"/>
        </w:rPr>
        <w:t>) и плоды деревьев, которые они собирали не в лесах и горах, а во время мысленных странствий по райским местам.</w:t>
      </w:r>
      <w:r w:rsidRPr="003D369F">
        <w:rPr>
          <w:rFonts w:ascii="Times New Roman" w:hAnsi="Times New Roman" w:cs="Times New Roman"/>
          <w:sz w:val="24"/>
          <w:szCs w:val="24"/>
          <w:lang w:val="ru-RU"/>
        </w:rPr>
        <w:t xml:space="preserve"> Упоминания о чудесных грибах и их чудодейственных свойствах представлены в ряде сочинений «Даосского канона» (</w:t>
      </w:r>
      <w:r w:rsidRPr="003D369F">
        <w:rPr>
          <w:rFonts w:ascii="Times New Roman" w:hAnsi="Times New Roman" w:cs="Times New Roman"/>
          <w:i/>
          <w:sz w:val="24"/>
          <w:szCs w:val="24"/>
          <w:lang w:val="ru-RU"/>
        </w:rPr>
        <w:t xml:space="preserve">Дао цзан </w:t>
      </w:r>
      <w:r w:rsidRPr="003D369F">
        <w:rPr>
          <w:rFonts w:ascii="Times New Roman" w:eastAsia="MS Mincho" w:hAnsi="Times New Roman" w:cs="Times New Roman"/>
          <w:sz w:val="24"/>
          <w:szCs w:val="24"/>
        </w:rPr>
        <w:t>道藏</w:t>
      </w:r>
      <w:r w:rsidRPr="003D369F">
        <w:rPr>
          <w:rFonts w:ascii="Times New Roman" w:hAnsi="Times New Roman" w:cs="Times New Roman"/>
          <w:sz w:val="24"/>
          <w:szCs w:val="24"/>
          <w:lang w:val="ru-RU"/>
        </w:rPr>
        <w:t>). В докладе рассматриваются жизнеописания даосских подвижников из «</w:t>
      </w:r>
      <w:r w:rsidRPr="003D369F">
        <w:rPr>
          <w:rFonts w:ascii="Times New Roman" w:eastAsia="PMingLiU" w:hAnsi="Times New Roman" w:cs="Times New Roman"/>
          <w:sz w:val="24"/>
          <w:szCs w:val="24"/>
          <w:lang w:val="ru-RU"/>
        </w:rPr>
        <w:t xml:space="preserve">Шэнь сянь чжуань» </w:t>
      </w:r>
      <w:r w:rsidRPr="003D369F">
        <w:rPr>
          <w:rFonts w:ascii="Times New Roman" w:eastAsia="PMingLiU" w:hAnsi="Times New Roman" w:cs="Times New Roman"/>
          <w:sz w:val="24"/>
          <w:szCs w:val="24"/>
        </w:rPr>
        <w:t>神仙傳</w:t>
      </w:r>
      <w:r w:rsidRPr="003D369F">
        <w:rPr>
          <w:rFonts w:ascii="Times New Roman" w:hAnsi="Times New Roman" w:cs="Times New Roman"/>
          <w:sz w:val="24"/>
          <w:szCs w:val="24"/>
          <w:lang w:val="ru-RU"/>
        </w:rPr>
        <w:t>,</w:t>
      </w:r>
      <w:r w:rsidRPr="003D369F">
        <w:rPr>
          <w:rFonts w:ascii="Times New Roman" w:eastAsia="PMingLiU" w:hAnsi="Times New Roman" w:cs="Times New Roman"/>
          <w:i/>
          <w:sz w:val="24"/>
          <w:szCs w:val="24"/>
          <w:lang w:val="ru-RU"/>
        </w:rPr>
        <w:t xml:space="preserve"> </w:t>
      </w:r>
      <w:r w:rsidRPr="003D369F">
        <w:rPr>
          <w:rFonts w:ascii="Times New Roman" w:eastAsia="PMingLiU" w:hAnsi="Times New Roman" w:cs="Times New Roman"/>
          <w:sz w:val="24"/>
          <w:szCs w:val="24"/>
          <w:lang w:val="ru-RU"/>
        </w:rPr>
        <w:t xml:space="preserve">«Шэнь сянь гань юй чжуань» </w:t>
      </w:r>
      <w:r w:rsidRPr="003D369F">
        <w:rPr>
          <w:rFonts w:ascii="Times New Roman" w:eastAsia="PMingLiU" w:hAnsi="Times New Roman" w:cs="Times New Roman"/>
          <w:sz w:val="24"/>
          <w:szCs w:val="24"/>
        </w:rPr>
        <w:t>神仙感遇傳</w:t>
      </w:r>
      <w:r w:rsidRPr="003D369F">
        <w:rPr>
          <w:rFonts w:ascii="Times New Roman" w:eastAsia="PMingLiU" w:hAnsi="Times New Roman" w:cs="Times New Roman"/>
          <w:sz w:val="24"/>
          <w:szCs w:val="24"/>
          <w:lang w:val="ru-RU"/>
        </w:rPr>
        <w:t>, «Чжэнь гао»</w:t>
      </w:r>
      <w:r w:rsidRPr="003D369F">
        <w:rPr>
          <w:rFonts w:ascii="Times New Roman" w:eastAsia="PMingLiU" w:hAnsi="Times New Roman" w:cs="Times New Roman"/>
          <w:i/>
          <w:sz w:val="24"/>
          <w:szCs w:val="24"/>
          <w:lang w:val="ru-RU"/>
        </w:rPr>
        <w:t xml:space="preserve"> </w:t>
      </w:r>
      <w:r w:rsidRPr="003D369F">
        <w:rPr>
          <w:rFonts w:ascii="Times New Roman" w:eastAsia="PMingLiU" w:hAnsi="Times New Roman" w:cs="Times New Roman"/>
          <w:sz w:val="24"/>
          <w:szCs w:val="24"/>
        </w:rPr>
        <w:t>真誥</w:t>
      </w:r>
      <w:r w:rsidRPr="003D369F">
        <w:rPr>
          <w:rFonts w:ascii="Times New Roman" w:eastAsia="PMingLiU" w:hAnsi="Times New Roman" w:cs="Times New Roman"/>
          <w:sz w:val="24"/>
          <w:szCs w:val="24"/>
          <w:lang w:val="ru-RU"/>
        </w:rPr>
        <w:t xml:space="preserve">, </w:t>
      </w:r>
      <w:r w:rsidRPr="003D369F">
        <w:rPr>
          <w:rFonts w:ascii="Times New Roman" w:hAnsi="Times New Roman" w:cs="Times New Roman"/>
          <w:sz w:val="24"/>
          <w:szCs w:val="24"/>
          <w:lang w:val="ru-RU"/>
        </w:rPr>
        <w:t xml:space="preserve">которые стали небожителями благодаря употреблению грибов </w:t>
      </w:r>
      <w:r w:rsidRPr="003D369F">
        <w:rPr>
          <w:rFonts w:ascii="Times New Roman" w:hAnsi="Times New Roman" w:cs="Times New Roman"/>
          <w:i/>
          <w:sz w:val="24"/>
          <w:szCs w:val="24"/>
          <w:lang w:val="ru-RU"/>
        </w:rPr>
        <w:t>лин-чжи</w:t>
      </w:r>
      <w:r w:rsidRPr="003D369F">
        <w:rPr>
          <w:rFonts w:ascii="Times New Roman" w:hAnsi="Times New Roman" w:cs="Times New Roman"/>
          <w:sz w:val="24"/>
          <w:szCs w:val="24"/>
          <w:lang w:val="ru-RU"/>
        </w:rPr>
        <w:t xml:space="preserve">. В качестве источников сведений о внешнем виде и чудодейственных свойствах грибов выбраны трактат </w:t>
      </w:r>
      <w:r w:rsidRPr="003D369F">
        <w:rPr>
          <w:rFonts w:ascii="Times New Roman" w:eastAsia="PMingLiU" w:hAnsi="Times New Roman" w:cs="Times New Roman"/>
          <w:sz w:val="24"/>
          <w:szCs w:val="24"/>
        </w:rPr>
        <w:t>IV</w:t>
      </w:r>
      <w:r w:rsidRPr="003D369F">
        <w:rPr>
          <w:rFonts w:ascii="Times New Roman" w:eastAsia="PMingLiU" w:hAnsi="Times New Roman" w:cs="Times New Roman"/>
          <w:sz w:val="24"/>
          <w:szCs w:val="24"/>
          <w:lang w:val="ru-RU"/>
        </w:rPr>
        <w:t xml:space="preserve"> в. «Мудрец, объемлющий Первозданную простоту» (</w:t>
      </w:r>
      <w:r w:rsidRPr="003D369F">
        <w:rPr>
          <w:rFonts w:ascii="Times New Roman" w:eastAsia="PMingLiU" w:hAnsi="Times New Roman" w:cs="Times New Roman"/>
          <w:i/>
          <w:sz w:val="24"/>
          <w:szCs w:val="24"/>
          <w:lang w:val="ru-RU"/>
        </w:rPr>
        <w:t>Бао-пу-цзы</w:t>
      </w:r>
      <w:r w:rsidRPr="003D369F">
        <w:rPr>
          <w:rFonts w:ascii="Times New Roman" w:eastAsia="PMingLiU" w:hAnsi="Times New Roman" w:cs="Times New Roman"/>
          <w:sz w:val="24"/>
          <w:szCs w:val="24"/>
          <w:lang w:val="ru-RU"/>
        </w:rPr>
        <w:t xml:space="preserve"> </w:t>
      </w:r>
      <w:r w:rsidRPr="003D369F">
        <w:rPr>
          <w:rFonts w:ascii="Times New Roman" w:eastAsia="PMingLiU" w:hAnsi="Times New Roman" w:cs="Times New Roman"/>
          <w:sz w:val="24"/>
          <w:szCs w:val="24"/>
        </w:rPr>
        <w:t>抱朴子</w:t>
      </w:r>
      <w:r w:rsidRPr="003D369F">
        <w:rPr>
          <w:rFonts w:ascii="Times New Roman" w:eastAsia="PMingLiU" w:hAnsi="Times New Roman" w:cs="Times New Roman"/>
          <w:sz w:val="24"/>
          <w:szCs w:val="24"/>
          <w:lang w:val="ru-RU"/>
        </w:rPr>
        <w:t>) и</w:t>
      </w:r>
      <w:r w:rsidRPr="003D369F">
        <w:rPr>
          <w:rFonts w:ascii="Times New Roman" w:hAnsi="Times New Roman" w:cs="Times New Roman"/>
          <w:sz w:val="24"/>
          <w:szCs w:val="24"/>
          <w:lang w:val="ru-RU"/>
        </w:rPr>
        <w:t xml:space="preserve"> каталог эпохи Северной Сун (</w:t>
      </w:r>
      <w:r w:rsidRPr="003D369F">
        <w:rPr>
          <w:rFonts w:ascii="Times New Roman" w:eastAsia="PMingLiU" w:hAnsi="Times New Roman" w:cs="Times New Roman"/>
          <w:sz w:val="24"/>
          <w:szCs w:val="24"/>
        </w:rPr>
        <w:t>XII</w:t>
      </w:r>
      <w:r w:rsidRPr="003D369F">
        <w:rPr>
          <w:rStyle w:val="rynqvb"/>
          <w:rFonts w:ascii="Times New Roman" w:hAnsi="Times New Roman" w:cs="Times New Roman"/>
          <w:sz w:val="24"/>
          <w:szCs w:val="24"/>
          <w:lang w:val="ru-RU"/>
        </w:rPr>
        <w:t>–</w:t>
      </w:r>
      <w:r w:rsidRPr="003D369F">
        <w:rPr>
          <w:rStyle w:val="rynqvb"/>
          <w:rFonts w:ascii="Times New Roman" w:hAnsi="Times New Roman" w:cs="Times New Roman"/>
          <w:sz w:val="24"/>
          <w:szCs w:val="24"/>
        </w:rPr>
        <w:t>XIII</w:t>
      </w:r>
      <w:r w:rsidRPr="003D369F">
        <w:rPr>
          <w:rStyle w:val="rynqvb"/>
          <w:rFonts w:ascii="Times New Roman" w:hAnsi="Times New Roman" w:cs="Times New Roman"/>
          <w:sz w:val="24"/>
          <w:szCs w:val="24"/>
          <w:lang w:val="ru-RU"/>
        </w:rPr>
        <w:t xml:space="preserve"> вв.) </w:t>
      </w:r>
      <w:r w:rsidRPr="003D369F">
        <w:rPr>
          <w:rFonts w:ascii="Times New Roman" w:hAnsi="Times New Roman" w:cs="Times New Roman"/>
          <w:sz w:val="24"/>
          <w:szCs w:val="24"/>
          <w:lang w:val="ru-RU"/>
        </w:rPr>
        <w:t xml:space="preserve">«Категории грибов [по традиции] Духовной драгоценности, [из раздела] </w:t>
      </w:r>
      <w:r w:rsidRPr="003D369F">
        <w:rPr>
          <w:rFonts w:ascii="Times New Roman" w:hAnsi="Times New Roman" w:cs="Times New Roman"/>
          <w:i/>
          <w:sz w:val="24"/>
          <w:szCs w:val="24"/>
          <w:lang w:val="ru-RU"/>
        </w:rPr>
        <w:t>дун-сюань</w:t>
      </w:r>
      <w:r w:rsidRPr="003D369F">
        <w:rPr>
          <w:rFonts w:ascii="Times New Roman" w:hAnsi="Times New Roman" w:cs="Times New Roman"/>
          <w:sz w:val="24"/>
          <w:szCs w:val="24"/>
          <w:lang w:val="ru-RU"/>
        </w:rPr>
        <w:t xml:space="preserve"> от Высочайшего» (</w:t>
      </w:r>
      <w:r w:rsidRPr="003D369F">
        <w:rPr>
          <w:rFonts w:ascii="Times New Roman" w:hAnsi="Times New Roman" w:cs="Times New Roman"/>
          <w:i/>
          <w:sz w:val="24"/>
          <w:szCs w:val="24"/>
          <w:lang w:val="ru-RU"/>
        </w:rPr>
        <w:t xml:space="preserve">Тай-шан дун-сюань лин бао чжи цао пинь </w:t>
      </w:r>
      <w:r w:rsidRPr="003D369F">
        <w:rPr>
          <w:rFonts w:ascii="Times New Roman" w:eastAsia="MS Mincho" w:hAnsi="Times New Roman" w:cs="Times New Roman"/>
          <w:sz w:val="24"/>
          <w:szCs w:val="24"/>
        </w:rPr>
        <w:t>太上洞玄靈寶芝草品</w:t>
      </w:r>
      <w:r w:rsidRPr="003D369F">
        <w:rPr>
          <w:rFonts w:ascii="Times New Roman" w:hAnsi="Times New Roman" w:cs="Times New Roman"/>
          <w:sz w:val="24"/>
          <w:szCs w:val="24"/>
          <w:lang w:val="ru-RU"/>
        </w:rPr>
        <w:t>), содержащий описание и иллюстрации более 100 разновидностей грибов.</w:t>
      </w:r>
    </w:p>
    <w:p w14:paraId="12C2CC7A" w14:textId="77777777" w:rsidR="00BA6687" w:rsidRDefault="00BA6687"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05ED9CC4" w14:textId="526EAEF9" w:rsidR="00BA6687" w:rsidRPr="003D369F" w:rsidRDefault="00BA6687" w:rsidP="00BA6687">
      <w:pPr>
        <w:tabs>
          <w:tab w:val="left" w:pos="540"/>
          <w:tab w:val="left" w:pos="1300"/>
          <w:tab w:val="left" w:pos="2101"/>
          <w:tab w:val="left" w:pos="2942"/>
          <w:tab w:val="left" w:pos="4312"/>
          <w:tab w:val="left" w:pos="4902"/>
          <w:tab w:val="left" w:pos="5577"/>
          <w:tab w:val="left" w:pos="6595"/>
          <w:tab w:val="left" w:pos="7587"/>
        </w:tabs>
        <w:spacing w:after="0"/>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w:t>
      </w:r>
      <w:r w:rsidR="003D369F" w:rsidRPr="003D369F">
        <w:rPr>
          <w:rFonts w:ascii="Times New Roman" w:hAnsi="Times New Roman" w:cs="Times New Roman"/>
          <w:sz w:val="24"/>
          <w:szCs w:val="24"/>
          <w:lang w:val="ru-RU"/>
        </w:rPr>
        <w:t xml:space="preserve"> </w:t>
      </w:r>
      <w:r w:rsidR="003D369F">
        <w:rPr>
          <w:rFonts w:ascii="Times New Roman" w:hAnsi="Times New Roman" w:cs="Times New Roman"/>
          <w:sz w:val="24"/>
          <w:szCs w:val="24"/>
          <w:lang w:val="ru-RU"/>
        </w:rPr>
        <w:t xml:space="preserve">даосизм, бессмертие, </w:t>
      </w:r>
      <w:r w:rsidR="003D369F" w:rsidRPr="003D369F">
        <w:rPr>
          <w:rFonts w:ascii="Times New Roman" w:hAnsi="Times New Roman" w:cs="Times New Roman"/>
          <w:i/>
          <w:iCs/>
          <w:sz w:val="24"/>
          <w:szCs w:val="24"/>
          <w:lang w:val="ru-RU"/>
        </w:rPr>
        <w:t>лин-чжи</w:t>
      </w:r>
      <w:r w:rsidR="003D369F">
        <w:rPr>
          <w:rFonts w:ascii="Times New Roman" w:hAnsi="Times New Roman" w:cs="Times New Roman"/>
          <w:sz w:val="24"/>
          <w:szCs w:val="24"/>
          <w:lang w:val="ru-RU"/>
        </w:rPr>
        <w:t>, чудесная пища, Дао Цзан</w:t>
      </w:r>
    </w:p>
    <w:p w14:paraId="3D2734C8" w14:textId="77777777" w:rsidR="00BA6687" w:rsidRDefault="00BA6687" w:rsidP="00BA6687">
      <w:pPr>
        <w:tabs>
          <w:tab w:val="left" w:pos="540"/>
          <w:tab w:val="left" w:pos="1300"/>
          <w:tab w:val="left" w:pos="2101"/>
          <w:tab w:val="left" w:pos="2942"/>
          <w:tab w:val="left" w:pos="4312"/>
          <w:tab w:val="left" w:pos="4902"/>
          <w:tab w:val="left" w:pos="5577"/>
          <w:tab w:val="left" w:pos="6595"/>
          <w:tab w:val="left" w:pos="7587"/>
        </w:tabs>
        <w:spacing w:after="0"/>
        <w:rPr>
          <w:rFonts w:ascii="Times New Roman" w:hAnsi="Times New Roman" w:cs="Times New Roman"/>
          <w:sz w:val="24"/>
          <w:szCs w:val="24"/>
          <w:lang w:val="ru-RU"/>
        </w:rPr>
      </w:pPr>
    </w:p>
    <w:p w14:paraId="15791E26" w14:textId="77777777" w:rsidR="00BA6687" w:rsidRDefault="00BA6687" w:rsidP="00BA6687">
      <w:pPr>
        <w:tabs>
          <w:tab w:val="left" w:pos="540"/>
          <w:tab w:val="left" w:pos="1300"/>
          <w:tab w:val="left" w:pos="2101"/>
          <w:tab w:val="left" w:pos="2942"/>
          <w:tab w:val="left" w:pos="4312"/>
          <w:tab w:val="left" w:pos="4902"/>
          <w:tab w:val="left" w:pos="5577"/>
          <w:tab w:val="left" w:pos="6595"/>
          <w:tab w:val="left" w:pos="7587"/>
        </w:tabs>
        <w:spacing w:after="0"/>
        <w:rPr>
          <w:rFonts w:ascii="Times New Roman" w:hAnsi="Times New Roman" w:cs="Times New Roman"/>
          <w:sz w:val="24"/>
          <w:szCs w:val="24"/>
          <w:lang w:val="ru-RU"/>
        </w:rPr>
      </w:pPr>
    </w:p>
    <w:p w14:paraId="54B57136" w14:textId="562B1001" w:rsidR="00BB74D2" w:rsidRPr="00DA07B0"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DA07B0">
        <w:rPr>
          <w:rFonts w:ascii="Times New Roman" w:hAnsi="Times New Roman" w:cs="Times New Roman"/>
          <w:sz w:val="24"/>
          <w:szCs w:val="24"/>
          <w:lang w:val="ru-RU"/>
        </w:rPr>
        <w:t>Бичеев Б</w:t>
      </w:r>
      <w:r w:rsidR="00DA07B0" w:rsidRPr="00DA07B0">
        <w:rPr>
          <w:rFonts w:ascii="Times New Roman" w:hAnsi="Times New Roman" w:cs="Times New Roman"/>
          <w:sz w:val="24"/>
          <w:szCs w:val="24"/>
          <w:lang w:val="ru-RU"/>
        </w:rPr>
        <w:t>.А.</w:t>
      </w:r>
    </w:p>
    <w:p w14:paraId="4FC4F59D" w14:textId="761CCD7D"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Калмыцкий государственный университет имени Б. Б. Городовикова</w:t>
      </w:r>
    </w:p>
    <w:p w14:paraId="520F6F6F" w14:textId="4ED8A97B"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58190F">
        <w:rPr>
          <w:rFonts w:ascii="Times New Roman" w:hAnsi="Times New Roman" w:cs="Times New Roman"/>
          <w:b/>
          <w:bCs/>
          <w:sz w:val="24"/>
          <w:szCs w:val="24"/>
          <w:lang w:val="ru-RU"/>
        </w:rPr>
        <w:t xml:space="preserve">Мотив воскрешения богатырей в ойратском </w:t>
      </w:r>
      <w:r w:rsidR="00DA07B0">
        <w:rPr>
          <w:rFonts w:ascii="Times New Roman" w:hAnsi="Times New Roman" w:cs="Times New Roman"/>
          <w:b/>
          <w:bCs/>
          <w:sz w:val="24"/>
          <w:szCs w:val="24"/>
          <w:lang w:val="ru-RU"/>
        </w:rPr>
        <w:t>«</w:t>
      </w:r>
      <w:r w:rsidRPr="0058190F">
        <w:rPr>
          <w:rFonts w:ascii="Times New Roman" w:hAnsi="Times New Roman" w:cs="Times New Roman"/>
          <w:b/>
          <w:bCs/>
          <w:sz w:val="24"/>
          <w:szCs w:val="24"/>
          <w:lang w:val="ru-RU"/>
        </w:rPr>
        <w:t>Гесере</w:t>
      </w:r>
      <w:r w:rsidR="00DA07B0">
        <w:rPr>
          <w:rFonts w:ascii="Times New Roman" w:hAnsi="Times New Roman" w:cs="Times New Roman"/>
          <w:b/>
          <w:bCs/>
          <w:sz w:val="24"/>
          <w:szCs w:val="24"/>
          <w:lang w:val="ru-RU"/>
        </w:rPr>
        <w:t>»</w:t>
      </w:r>
      <w:r w:rsidRPr="0058190F">
        <w:rPr>
          <w:rFonts w:ascii="Times New Roman" w:hAnsi="Times New Roman" w:cs="Times New Roman"/>
          <w:b/>
          <w:bCs/>
          <w:sz w:val="24"/>
          <w:szCs w:val="24"/>
          <w:lang w:val="ru-RU"/>
        </w:rPr>
        <w:t>: сюжет, композиция, текст</w:t>
      </w:r>
    </w:p>
    <w:p w14:paraId="3EB8C4E1" w14:textId="77777777" w:rsidR="00DA07B0" w:rsidRPr="0058190F" w:rsidRDefault="00DA07B0"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3532E8A4"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Проникнув в эпическую традицию монголов, «Гесер» стал бытовать в доминирующей письменной форме в виде больших книжных сводов. Одним из основных был свод из семи глав, издание которого было санкционировано «двуединой властью» в лице императора Канси (1661–1772) и буддийского иерарха Внутренней Монголии Агван Лобсан-чойндана (1642–1714).  </w:t>
      </w:r>
      <w:r w:rsidRPr="00F3220B">
        <w:rPr>
          <w:rFonts w:ascii="Times New Roman" w:hAnsi="Times New Roman" w:cs="Times New Roman"/>
          <w:sz w:val="24"/>
          <w:szCs w:val="24"/>
          <w:lang w:val="ru-RU"/>
        </w:rPr>
        <w:br/>
      </w:r>
      <w:r w:rsidRPr="00F3220B">
        <w:rPr>
          <w:rFonts w:ascii="Times New Roman" w:hAnsi="Times New Roman" w:cs="Times New Roman"/>
          <w:sz w:val="24"/>
          <w:szCs w:val="24"/>
          <w:lang w:val="ru-RU"/>
        </w:rPr>
        <w:lastRenderedPageBreak/>
        <w:t>Монгольский «Гесер» в ходе своего бытования пополнился новыми сюжетами. К примеру, главой об оживлении богатырей Гесера. Этот сюжет был особо популярен у ойратов, наряду с главой о победе Гесера над Андулма-ханом и первой главой, повествующей о героическом детстве, женитьбе и обретении богатырского статуса соплячком Джуром. Эти главы составляют ядро ойратского «Гесера». Остальные тексты, как из состава пекинского издания, так и не вошедших в него дополнительных глав циклизовались вокруг этого ядра.</w:t>
      </w:r>
      <w:r w:rsidRPr="00F3220B">
        <w:rPr>
          <w:rFonts w:ascii="Times New Roman" w:hAnsi="Times New Roman" w:cs="Times New Roman"/>
          <w:sz w:val="24"/>
          <w:szCs w:val="24"/>
          <w:lang w:val="ru-RU"/>
        </w:rPr>
        <w:br/>
        <w:t xml:space="preserve">Отдельно следует указать на существование в ойратской традиции сборника, состоящего из двух текстов (воскрешении богатырей и победа над Андулма-ханом) без разделения их на главы. Появлению подобного свода, как нам представляется, способствовала не столько сюжетная несогласованность с расположением глав пекинского издания, сколько сама художественно-эстетическая система ойратской эпической традиции. Благодаря появлению сюжета о воскрешении богатырей и объединению его с главой о победе над Андулма-ханом значительно усилилась героическая составляющая Гесериады. В таком виде текст ощутимо отдалился от традиционного для тибетской словесности сатирического содержания, приобретя черты воинского эпоса, сходного с циклом эпоса «Джангар». </w:t>
      </w:r>
    </w:p>
    <w:p w14:paraId="1385C2AF"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7D13A3F5" w14:textId="391FC999"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58190F">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Ойраты, эпическая традиция, "Гесер", книжный свод, новообразованные тексты</w:t>
      </w:r>
      <w:r w:rsidRPr="00F3220B">
        <w:rPr>
          <w:rFonts w:ascii="Times New Roman" w:hAnsi="Times New Roman" w:cs="Times New Roman"/>
          <w:sz w:val="24"/>
          <w:szCs w:val="24"/>
          <w:lang w:val="ru-RU"/>
        </w:rPr>
        <w:br/>
      </w:r>
    </w:p>
    <w:p w14:paraId="44E96AED" w14:textId="312B854D" w:rsidR="00BB74D2" w:rsidRPr="00DA07B0"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DA07B0">
        <w:rPr>
          <w:rFonts w:ascii="Times New Roman" w:hAnsi="Times New Roman" w:cs="Times New Roman"/>
          <w:sz w:val="24"/>
          <w:szCs w:val="24"/>
          <w:lang w:val="ru-RU"/>
        </w:rPr>
        <w:t>Бобровникова Т</w:t>
      </w:r>
      <w:r w:rsidR="00DA07B0" w:rsidRPr="00DA07B0">
        <w:rPr>
          <w:rFonts w:ascii="Times New Roman" w:hAnsi="Times New Roman" w:cs="Times New Roman"/>
          <w:sz w:val="24"/>
          <w:szCs w:val="24"/>
          <w:lang w:val="ru-RU"/>
        </w:rPr>
        <w:t>.А.</w:t>
      </w:r>
    </w:p>
    <w:p w14:paraId="49B7D42C" w14:textId="6DA5B75B"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СУНЦ МГУ</w:t>
      </w:r>
    </w:p>
    <w:p w14:paraId="2C53802A" w14:textId="09781CD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3A5522">
        <w:rPr>
          <w:rFonts w:ascii="Times New Roman" w:hAnsi="Times New Roman" w:cs="Times New Roman"/>
          <w:b/>
          <w:bCs/>
          <w:sz w:val="24"/>
          <w:szCs w:val="24"/>
          <w:lang w:val="ru-RU"/>
        </w:rPr>
        <w:t>Стриги, птицы-вампиры в Риме, в сравнении с китайскими материалами</w:t>
      </w:r>
    </w:p>
    <w:p w14:paraId="3F33F24E" w14:textId="77777777" w:rsidR="00DA07B0" w:rsidRPr="003A5522" w:rsidRDefault="00DA07B0"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1A689F7B"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В докладе исследуется загадочный персонаж римской мифологии – стриги, птицы-вампиры. Жертвами их являются маленькие дети. О стригах сохранились фрагментарные письменные свидетельства от Античности (Плавт, </w:t>
      </w:r>
      <w:r w:rsidRPr="00F3220B">
        <w:rPr>
          <w:rFonts w:ascii="Times New Roman" w:hAnsi="Times New Roman" w:cs="Times New Roman"/>
          <w:sz w:val="24"/>
          <w:szCs w:val="24"/>
        </w:rPr>
        <w:t>II</w:t>
      </w:r>
      <w:r w:rsidRPr="00F3220B">
        <w:rPr>
          <w:rFonts w:ascii="Times New Roman" w:hAnsi="Times New Roman" w:cs="Times New Roman"/>
          <w:sz w:val="24"/>
          <w:szCs w:val="24"/>
          <w:lang w:val="ru-RU"/>
        </w:rPr>
        <w:t xml:space="preserve"> в. до н.э.) до Византии (Иоанн Дамаскин, </w:t>
      </w:r>
      <w:r w:rsidRPr="00F3220B">
        <w:rPr>
          <w:rFonts w:ascii="Times New Roman" w:hAnsi="Times New Roman" w:cs="Times New Roman"/>
          <w:sz w:val="24"/>
          <w:szCs w:val="24"/>
        </w:rPr>
        <w:t>VII</w:t>
      </w:r>
      <w:r w:rsidRPr="00F3220B">
        <w:rPr>
          <w:rFonts w:ascii="Times New Roman" w:hAnsi="Times New Roman" w:cs="Times New Roman"/>
          <w:sz w:val="24"/>
          <w:szCs w:val="24"/>
          <w:lang w:val="ru-RU"/>
        </w:rPr>
        <w:t>-</w:t>
      </w:r>
      <w:r w:rsidRPr="00F3220B">
        <w:rPr>
          <w:rFonts w:ascii="Times New Roman" w:hAnsi="Times New Roman" w:cs="Times New Roman"/>
          <w:sz w:val="24"/>
          <w:szCs w:val="24"/>
        </w:rPr>
        <w:t>VIII</w:t>
      </w:r>
      <w:r w:rsidRPr="00F3220B">
        <w:rPr>
          <w:rFonts w:ascii="Times New Roman" w:hAnsi="Times New Roman" w:cs="Times New Roman"/>
          <w:sz w:val="24"/>
          <w:szCs w:val="24"/>
          <w:lang w:val="ru-RU"/>
        </w:rPr>
        <w:t xml:space="preserve"> вв. н.э.). Верования в стригов пережили Античность и дожили почти до наших дней у разных славянских, тюркских, иранских народов. Удивительные параллели с ними находим в Китае. Мы полагаем, что материалы сравнительного религиоведения позволяют выяснить природу этого мифологического персонажа, распространенного на столь огромной территории на протяжении многих веков, если не тысячелетий. Кто именно скрывается под перьями зловещих стригов? Почему стригу относят к проклятым созданиям (Плиний Старший)? Зачем им груди, полные молока? Обычно историография видит в стригах ведьм или колдуний. Мы, напротив, считаем, что это италийская ипостась демона-детоубийцы, известного с древности от Италии и Месопотамии до Балкан, Кавказа, Центральной Азии и Китая. Отсюда его общие типологические черты с подобными мифологическими существами. Стриги близки к духам преждевременно умерших, которые мыслились как неупокоенные или заложные мертвецы (по Д.К. Зеленину). Понять значение молока стригов помогают параллели с китайским демоном-птицей Гу-хо и ирано-тюркским Албасты. В итоге, с одной стороны, мы получаем более детальную реконструкцию народных верований античного Средиземноморья, с другой – выходим на диахронные межрегиональные параллели мифологических персонажей народной демонологии.</w:t>
      </w:r>
    </w:p>
    <w:p w14:paraId="12A003E3"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3ABAEB74" w14:textId="0D8A6DB9"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3A5522">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стриги, Гу-хо, неупокоенные духи, молоко, Рим / Китай</w:t>
      </w:r>
      <w:r w:rsidRPr="00F3220B">
        <w:rPr>
          <w:rFonts w:ascii="Times New Roman" w:hAnsi="Times New Roman" w:cs="Times New Roman"/>
          <w:sz w:val="24"/>
          <w:szCs w:val="24"/>
          <w:lang w:val="ru-RU"/>
        </w:rPr>
        <w:tab/>
      </w:r>
    </w:p>
    <w:p w14:paraId="3CFC030C"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25368889" w14:textId="436CB8D8" w:rsidR="00BB74D2" w:rsidRPr="00C31B56"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C31B56">
        <w:rPr>
          <w:rFonts w:ascii="Times New Roman" w:hAnsi="Times New Roman" w:cs="Times New Roman"/>
          <w:sz w:val="24"/>
          <w:szCs w:val="24"/>
          <w:lang w:val="ru-RU"/>
        </w:rPr>
        <w:t>Борисова А</w:t>
      </w:r>
      <w:r w:rsidR="00C31B56" w:rsidRPr="00C31B56">
        <w:rPr>
          <w:rFonts w:ascii="Times New Roman" w:hAnsi="Times New Roman" w:cs="Times New Roman"/>
          <w:sz w:val="24"/>
          <w:szCs w:val="24"/>
          <w:lang w:val="ru-RU"/>
        </w:rPr>
        <w:t>.С.</w:t>
      </w:r>
    </w:p>
    <w:p w14:paraId="66833AC4" w14:textId="77777777" w:rsidR="00B0434B" w:rsidRPr="00EE7D73" w:rsidRDefault="00B0434B" w:rsidP="00B0434B">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ИСАА МГУ </w:t>
      </w:r>
      <w:r w:rsidRPr="00EE7D73">
        <w:rPr>
          <w:rFonts w:ascii="Times New Roman" w:hAnsi="Times New Roman" w:cs="Times New Roman"/>
          <w:sz w:val="24"/>
          <w:szCs w:val="24"/>
          <w:lang w:val="ru-RU"/>
        </w:rPr>
        <w:t>имени М.В. Ломоносова</w:t>
      </w:r>
    </w:p>
    <w:p w14:paraId="596DDF2D" w14:textId="4CAE3F8F"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58190F">
        <w:rPr>
          <w:rFonts w:ascii="Times New Roman" w:hAnsi="Times New Roman" w:cs="Times New Roman"/>
          <w:b/>
          <w:bCs/>
          <w:sz w:val="24"/>
          <w:szCs w:val="24"/>
          <w:lang w:val="ru-RU"/>
        </w:rPr>
        <w:t>«Экзотический» образ иностранца в японской литературе эпох Мэйдзи и Тайсё (1868–1926)</w:t>
      </w:r>
    </w:p>
    <w:p w14:paraId="47097741" w14:textId="77777777" w:rsidR="00C31B56" w:rsidRPr="0058190F"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499A1718" w14:textId="77777777" w:rsidR="00DE61BF"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В эпохи Мэйдзи (1868–1912) и Тайсё (1912–1926) Япония активно взаимодействовала с внешним миром,  осваивая иностранные культуры в ходе модернизации и вестернизации, и темы и мотивы, связанные с другими странами, проникали и в литературу, преимущественно у авторов, испытавших влияние романтизма.</w:t>
      </w:r>
    </w:p>
    <w:p w14:paraId="5A8FCBE4" w14:textId="3774D859"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4C991568" w14:textId="77777777" w:rsidR="00DE61BF"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Первые экзотические образы иностранцев, особенно женщин, встречались ещё в политических романах Сиба Токай-Санси, где они олицетворяли политические концепции. Основатель японского романтизма Мори Огай, побывавший в Германии на учёбе, включал в свои повести, основанные на впечатлениях от жизни за рубежом, образы романтических героинь-немок в амплуа трагических возлюбленных главных героев-японцев.</w:t>
      </w:r>
    </w:p>
    <w:p w14:paraId="67179E08" w14:textId="27D71498"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br/>
        <w:t xml:space="preserve"> В конце периода Мэйдзи и период Тайсё экзотические персонажи-иностранцы выражали ещё и рефлексию японских авторов по поводу культурных отличий Японии и Запада. Нагаи Кафу в «Повести об Америке» (1908) и «Записках вернувшегося на родину» (1909) романтически изображает целый ряд персонажей из западных стран и заодно показывает японку, особая привлекательность которой состоит в том, что она получила французское образование и похожа на француженку. Предельную остроту культурный конфликт приобретает в «Странной истории Томоды и Мацунаги» (1926) Танидзаки Дзюнъитиро, где герой вначале полностью изменяет себя, чтобы стать неотличимым от иностранца, а потом проходит обратную трансформацию.</w:t>
      </w:r>
    </w:p>
    <w:p w14:paraId="6BA248E6"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10168D33" w14:textId="1FC1DF5A"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58190F">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проза, Мэйдзи, Тайсё, романтизм, образ иностранца</w:t>
      </w:r>
    </w:p>
    <w:p w14:paraId="07CFAB40"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0396A118" w14:textId="5184FCC9" w:rsidR="00BB74D2" w:rsidRPr="00C31B56"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C31B56">
        <w:rPr>
          <w:rFonts w:ascii="Times New Roman" w:hAnsi="Times New Roman" w:cs="Times New Roman"/>
          <w:sz w:val="24"/>
          <w:szCs w:val="24"/>
          <w:lang w:val="ru-RU"/>
        </w:rPr>
        <w:t>Бочков М</w:t>
      </w:r>
      <w:r w:rsidR="00C31B56" w:rsidRPr="00C31B56">
        <w:rPr>
          <w:rFonts w:ascii="Times New Roman" w:hAnsi="Times New Roman" w:cs="Times New Roman"/>
          <w:sz w:val="24"/>
          <w:szCs w:val="24"/>
          <w:lang w:val="ru-RU"/>
        </w:rPr>
        <w:t>.М.</w:t>
      </w:r>
    </w:p>
    <w:p w14:paraId="44AED422" w14:textId="3C60EE28"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И</w:t>
      </w:r>
      <w:r w:rsidR="00B0434B">
        <w:rPr>
          <w:rFonts w:ascii="Times New Roman" w:hAnsi="Times New Roman" w:cs="Times New Roman"/>
          <w:sz w:val="24"/>
          <w:szCs w:val="24"/>
          <w:lang w:val="ru-RU"/>
        </w:rPr>
        <w:t>В</w:t>
      </w:r>
      <w:r w:rsidRPr="00F3220B">
        <w:rPr>
          <w:rFonts w:ascii="Times New Roman" w:hAnsi="Times New Roman" w:cs="Times New Roman"/>
          <w:sz w:val="24"/>
          <w:szCs w:val="24"/>
          <w:lang w:val="ru-RU"/>
        </w:rPr>
        <w:t xml:space="preserve"> РАН</w:t>
      </w:r>
    </w:p>
    <w:p w14:paraId="020D01F5" w14:textId="5FD6A29C"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Психические расстройства в китайских текстах: репрезентации и контексты</w:t>
      </w:r>
    </w:p>
    <w:p w14:paraId="0EF8931F" w14:textId="77777777" w:rsidR="00C31B56" w:rsidRPr="00EE7D73"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4810D32B"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Работа исследует культурно-исторические репрезентации психических расстройств ("</w:t>
      </w:r>
      <w:r w:rsidRPr="00F3220B">
        <w:rPr>
          <w:rFonts w:ascii="MS Mincho" w:eastAsia="MS Mincho" w:hAnsi="MS Mincho" w:cs="MS Mincho" w:hint="eastAsia"/>
          <w:sz w:val="24"/>
          <w:szCs w:val="24"/>
        </w:rPr>
        <w:t>狂</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ku</w:t>
      </w:r>
      <w:r w:rsidRPr="00F3220B">
        <w:rPr>
          <w:rFonts w:ascii="Times New Roman" w:hAnsi="Times New Roman" w:cs="Times New Roman"/>
          <w:sz w:val="24"/>
          <w:szCs w:val="24"/>
          <w:lang w:val="ru-RU"/>
        </w:rPr>
        <w:t>á</w:t>
      </w:r>
      <w:r w:rsidRPr="00F3220B">
        <w:rPr>
          <w:rFonts w:ascii="Times New Roman" w:hAnsi="Times New Roman" w:cs="Times New Roman"/>
          <w:sz w:val="24"/>
          <w:szCs w:val="24"/>
        </w:rPr>
        <w:t>ng</w:t>
      </w:r>
      <w:r w:rsidRPr="00F3220B">
        <w:rPr>
          <w:rFonts w:ascii="Times New Roman" w:hAnsi="Times New Roman" w:cs="Times New Roman"/>
          <w:sz w:val="24"/>
          <w:szCs w:val="24"/>
          <w:lang w:val="ru-RU"/>
        </w:rPr>
        <w:t>, "</w:t>
      </w:r>
      <w:r w:rsidRPr="00F3220B">
        <w:rPr>
          <w:rFonts w:ascii="MS Mincho" w:eastAsia="MS Mincho" w:hAnsi="MS Mincho" w:cs="MS Mincho" w:hint="eastAsia"/>
          <w:sz w:val="24"/>
          <w:szCs w:val="24"/>
        </w:rPr>
        <w:t>鬱</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y</w:t>
      </w:r>
      <w:r w:rsidRPr="00F3220B">
        <w:rPr>
          <w:rFonts w:ascii="Times New Roman" w:hAnsi="Times New Roman" w:cs="Times New Roman"/>
          <w:sz w:val="24"/>
          <w:szCs w:val="24"/>
          <w:lang w:val="ru-RU"/>
        </w:rPr>
        <w:t>ù) в китайских текстах. Термин "</w:t>
      </w:r>
      <w:r w:rsidRPr="00F3220B">
        <w:rPr>
          <w:rFonts w:ascii="MS Mincho" w:eastAsia="MS Mincho" w:hAnsi="MS Mincho" w:cs="MS Mincho" w:hint="eastAsia"/>
          <w:sz w:val="24"/>
          <w:szCs w:val="24"/>
        </w:rPr>
        <w:t>狂</w:t>
      </w:r>
      <w:r w:rsidRPr="00F3220B">
        <w:rPr>
          <w:rFonts w:ascii="Times New Roman" w:hAnsi="Times New Roman" w:cs="Times New Roman"/>
          <w:sz w:val="24"/>
          <w:szCs w:val="24"/>
          <w:lang w:val="ru-RU"/>
        </w:rPr>
        <w:t>" (</w:t>
      </w:r>
      <w:r w:rsidRPr="00F3220B">
        <w:rPr>
          <w:rFonts w:ascii="Times New Roman" w:hAnsi="Times New Roman" w:cs="Times New Roman"/>
          <w:sz w:val="24"/>
          <w:szCs w:val="24"/>
        </w:rPr>
        <w:t>ku</w:t>
      </w:r>
      <w:r w:rsidRPr="00F3220B">
        <w:rPr>
          <w:rFonts w:ascii="Times New Roman" w:hAnsi="Times New Roman" w:cs="Times New Roman"/>
          <w:sz w:val="24"/>
          <w:szCs w:val="24"/>
          <w:lang w:val="ru-RU"/>
        </w:rPr>
        <w:t>á</w:t>
      </w:r>
      <w:r w:rsidRPr="00F3220B">
        <w:rPr>
          <w:rFonts w:ascii="Times New Roman" w:hAnsi="Times New Roman" w:cs="Times New Roman"/>
          <w:sz w:val="24"/>
          <w:szCs w:val="24"/>
        </w:rPr>
        <w:t>ng</w:t>
      </w:r>
      <w:r w:rsidRPr="00F3220B">
        <w:rPr>
          <w:rFonts w:ascii="Times New Roman" w:hAnsi="Times New Roman" w:cs="Times New Roman"/>
          <w:sz w:val="24"/>
          <w:szCs w:val="24"/>
          <w:lang w:val="ru-RU"/>
        </w:rPr>
        <w:t>) восходит к зооморфному прототипу "бешеная собака" (</w:t>
      </w:r>
      <w:r w:rsidRPr="00F3220B">
        <w:rPr>
          <w:rFonts w:ascii="MS Mincho" w:eastAsia="MS Mincho" w:hAnsi="MS Mincho" w:cs="MS Mincho" w:hint="eastAsia"/>
          <w:sz w:val="24"/>
          <w:szCs w:val="24"/>
        </w:rPr>
        <w:t>狾犬</w:t>
      </w:r>
      <w:r w:rsidRPr="00F3220B">
        <w:rPr>
          <w:rFonts w:ascii="Times New Roman" w:hAnsi="Times New Roman" w:cs="Times New Roman"/>
          <w:sz w:val="24"/>
          <w:szCs w:val="24"/>
          <w:lang w:val="ru-RU"/>
        </w:rPr>
        <w:t xml:space="preserve">, </w:t>
      </w:r>
      <w:r w:rsidRPr="00F3220B">
        <w:rPr>
          <w:rFonts w:ascii="MS Mincho" w:eastAsia="MS Mincho" w:hAnsi="MS Mincho" w:cs="MS Mincho" w:hint="eastAsia"/>
          <w:sz w:val="24"/>
          <w:szCs w:val="24"/>
        </w:rPr>
        <w:t>《</w:t>
      </w:r>
      <w:r w:rsidRPr="00F3220B">
        <w:rPr>
          <w:rFonts w:ascii="Microsoft JhengHei" w:eastAsia="Microsoft JhengHei" w:hAnsi="Microsoft JhengHei" w:cs="Microsoft JhengHei" w:hint="eastAsia"/>
          <w:sz w:val="24"/>
          <w:szCs w:val="24"/>
        </w:rPr>
        <w:t>说</w:t>
      </w:r>
      <w:r w:rsidRPr="00F3220B">
        <w:rPr>
          <w:rFonts w:ascii="MS Mincho" w:eastAsia="MS Mincho" w:hAnsi="MS Mincho" w:cs="MS Mincho" w:hint="eastAsia"/>
          <w:sz w:val="24"/>
          <w:szCs w:val="24"/>
        </w:rPr>
        <w:t>文解字》</w:t>
      </w:r>
      <w:r w:rsidRPr="00F3220B">
        <w:rPr>
          <w:rFonts w:ascii="Times New Roman" w:hAnsi="Times New Roman" w:cs="Times New Roman"/>
          <w:sz w:val="24"/>
          <w:szCs w:val="24"/>
        </w:rPr>
        <w:t>Shu</w:t>
      </w:r>
      <w:r w:rsidRPr="00F3220B">
        <w:rPr>
          <w:rFonts w:ascii="Times New Roman" w:hAnsi="Times New Roman" w:cs="Times New Roman"/>
          <w:sz w:val="24"/>
          <w:szCs w:val="24"/>
          <w:lang w:val="ru-RU"/>
        </w:rPr>
        <w:t>ō</w:t>
      </w:r>
      <w:r w:rsidRPr="00F3220B">
        <w:rPr>
          <w:rFonts w:ascii="Times New Roman" w:hAnsi="Times New Roman" w:cs="Times New Roman"/>
          <w:sz w:val="24"/>
          <w:szCs w:val="24"/>
        </w:rPr>
        <w:t>w</w:t>
      </w:r>
      <w:r w:rsidRPr="00F3220B">
        <w:rPr>
          <w:rFonts w:ascii="Times New Roman" w:hAnsi="Times New Roman" w:cs="Times New Roman"/>
          <w:sz w:val="24"/>
          <w:szCs w:val="24"/>
          <w:lang w:val="ru-RU"/>
        </w:rPr>
        <w:t>é</w:t>
      </w:r>
      <w:r w:rsidRPr="00F3220B">
        <w:rPr>
          <w:rFonts w:ascii="Times New Roman" w:hAnsi="Times New Roman" w:cs="Times New Roman"/>
          <w:sz w:val="24"/>
          <w:szCs w:val="24"/>
        </w:rPr>
        <w:t>n</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Ji</w:t>
      </w:r>
      <w:r w:rsidRPr="00F3220B">
        <w:rPr>
          <w:rFonts w:ascii="Times New Roman" w:hAnsi="Times New Roman" w:cs="Times New Roman"/>
          <w:sz w:val="24"/>
          <w:szCs w:val="24"/>
          <w:lang w:val="ru-RU"/>
        </w:rPr>
        <w:t>ě</w:t>
      </w:r>
      <w:r w:rsidRPr="00F3220B">
        <w:rPr>
          <w:rFonts w:ascii="Times New Roman" w:hAnsi="Times New Roman" w:cs="Times New Roman"/>
          <w:sz w:val="24"/>
          <w:szCs w:val="24"/>
        </w:rPr>
        <w:t>z</w:t>
      </w:r>
      <w:r w:rsidRPr="00F3220B">
        <w:rPr>
          <w:rFonts w:ascii="Times New Roman" w:hAnsi="Times New Roman" w:cs="Times New Roman"/>
          <w:sz w:val="24"/>
          <w:szCs w:val="24"/>
          <w:lang w:val="ru-RU"/>
        </w:rPr>
        <w:t xml:space="preserve">ì), эволюционируя от биологической патологии к социополитической метафоре ("собачье бедствие" </w:t>
      </w:r>
      <w:r w:rsidRPr="00F3220B">
        <w:rPr>
          <w:rFonts w:ascii="MS Mincho" w:eastAsia="MS Mincho" w:hAnsi="MS Mincho" w:cs="MS Mincho" w:hint="eastAsia"/>
          <w:sz w:val="24"/>
          <w:szCs w:val="24"/>
        </w:rPr>
        <w:t>犬禍</w:t>
      </w:r>
      <w:r w:rsidRPr="00F3220B">
        <w:rPr>
          <w:rFonts w:ascii="Times New Roman" w:hAnsi="Times New Roman" w:cs="Times New Roman"/>
          <w:sz w:val="24"/>
          <w:szCs w:val="24"/>
          <w:lang w:val="ru-RU"/>
        </w:rPr>
        <w:t xml:space="preserve">, </w:t>
      </w:r>
      <w:r w:rsidRPr="00F3220B">
        <w:rPr>
          <w:rFonts w:ascii="MS Mincho" w:eastAsia="MS Mincho" w:hAnsi="MS Mincho" w:cs="MS Mincho" w:hint="eastAsia"/>
          <w:sz w:val="24"/>
          <w:szCs w:val="24"/>
        </w:rPr>
        <w:t>《</w:t>
      </w:r>
      <w:r w:rsidRPr="00F3220B">
        <w:rPr>
          <w:rFonts w:ascii="Microsoft JhengHei" w:eastAsia="Microsoft JhengHei" w:hAnsi="Microsoft JhengHei" w:cs="Microsoft JhengHei" w:hint="eastAsia"/>
          <w:sz w:val="24"/>
          <w:szCs w:val="24"/>
        </w:rPr>
        <w:t>汉书</w:t>
      </w:r>
      <w:r w:rsidRPr="00F3220B">
        <w:rPr>
          <w:rFonts w:ascii="MS Mincho" w:eastAsia="MS Mincho" w:hAnsi="MS Mincho" w:cs="MS Mincho" w:hint="eastAsia"/>
          <w:sz w:val="24"/>
          <w:szCs w:val="24"/>
        </w:rPr>
        <w:t>》</w:t>
      </w:r>
      <w:r w:rsidRPr="00F3220B">
        <w:rPr>
          <w:rFonts w:ascii="Times New Roman" w:hAnsi="Times New Roman" w:cs="Times New Roman"/>
          <w:sz w:val="24"/>
          <w:szCs w:val="24"/>
        </w:rPr>
        <w:t>H</w:t>
      </w:r>
      <w:r w:rsidRPr="00F3220B">
        <w:rPr>
          <w:rFonts w:ascii="Times New Roman" w:hAnsi="Times New Roman" w:cs="Times New Roman"/>
          <w:sz w:val="24"/>
          <w:szCs w:val="24"/>
          <w:lang w:val="ru-RU"/>
        </w:rPr>
        <w:t>à</w:t>
      </w:r>
      <w:r w:rsidRPr="00F3220B">
        <w:rPr>
          <w:rFonts w:ascii="Times New Roman" w:hAnsi="Times New Roman" w:cs="Times New Roman"/>
          <w:sz w:val="24"/>
          <w:szCs w:val="24"/>
        </w:rPr>
        <w:t>nsh</w:t>
      </w:r>
      <w:r w:rsidRPr="00F3220B">
        <w:rPr>
          <w:rFonts w:ascii="Times New Roman" w:hAnsi="Times New Roman" w:cs="Times New Roman"/>
          <w:sz w:val="24"/>
          <w:szCs w:val="24"/>
          <w:lang w:val="ru-RU"/>
        </w:rPr>
        <w:t xml:space="preserve">ū) и медицинскому симптому ("стремление бежать", </w:t>
      </w:r>
      <w:r w:rsidRPr="00F3220B">
        <w:rPr>
          <w:rFonts w:ascii="MS Mincho" w:eastAsia="MS Mincho" w:hAnsi="MS Mincho" w:cs="MS Mincho" w:hint="eastAsia"/>
          <w:sz w:val="24"/>
          <w:szCs w:val="24"/>
        </w:rPr>
        <w:t>《史</w:t>
      </w:r>
      <w:r w:rsidRPr="00F3220B">
        <w:rPr>
          <w:rFonts w:ascii="Microsoft JhengHei" w:eastAsia="Microsoft JhengHei" w:hAnsi="Microsoft JhengHei" w:cs="Microsoft JhengHei" w:hint="eastAsia"/>
          <w:sz w:val="24"/>
          <w:szCs w:val="24"/>
        </w:rPr>
        <w:t>记</w:t>
      </w:r>
      <w:r w:rsidRPr="00F3220B">
        <w:rPr>
          <w:rFonts w:ascii="MS Mincho" w:eastAsia="MS Mincho" w:hAnsi="MS Mincho" w:cs="MS Mincho" w:hint="eastAsia"/>
          <w:sz w:val="24"/>
          <w:szCs w:val="24"/>
        </w:rPr>
        <w:t>》</w:t>
      </w:r>
      <w:r w:rsidRPr="00F3220B">
        <w:rPr>
          <w:rFonts w:ascii="Times New Roman" w:hAnsi="Times New Roman" w:cs="Times New Roman"/>
          <w:sz w:val="24"/>
          <w:szCs w:val="24"/>
        </w:rPr>
        <w:t>Sh</w:t>
      </w:r>
      <w:r w:rsidRPr="00F3220B">
        <w:rPr>
          <w:rFonts w:ascii="Times New Roman" w:hAnsi="Times New Roman" w:cs="Times New Roman"/>
          <w:sz w:val="24"/>
          <w:szCs w:val="24"/>
          <w:lang w:val="ru-RU"/>
        </w:rPr>
        <w:t>ǐ</w:t>
      </w:r>
      <w:r w:rsidRPr="00F3220B">
        <w:rPr>
          <w:rFonts w:ascii="Times New Roman" w:hAnsi="Times New Roman" w:cs="Times New Roman"/>
          <w:sz w:val="24"/>
          <w:szCs w:val="24"/>
        </w:rPr>
        <w:t>j</w:t>
      </w:r>
      <w:r w:rsidRPr="00F3220B">
        <w:rPr>
          <w:rFonts w:ascii="Times New Roman" w:hAnsi="Times New Roman" w:cs="Times New Roman"/>
          <w:sz w:val="24"/>
          <w:szCs w:val="24"/>
          <w:lang w:val="ru-RU"/>
        </w:rPr>
        <w:t>ì), отражая восприятие безумия как регресса к животному состоянию. Конфуцианство (</w:t>
      </w:r>
      <w:r w:rsidRPr="00F3220B">
        <w:rPr>
          <w:rFonts w:ascii="MS Mincho" w:eastAsia="MS Mincho" w:hAnsi="MS Mincho" w:cs="MS Mincho" w:hint="eastAsia"/>
          <w:sz w:val="24"/>
          <w:szCs w:val="24"/>
        </w:rPr>
        <w:t>《</w:t>
      </w:r>
      <w:r w:rsidRPr="00F3220B">
        <w:rPr>
          <w:rFonts w:ascii="Microsoft JhengHei" w:eastAsia="Microsoft JhengHei" w:hAnsi="Microsoft JhengHei" w:cs="Microsoft JhengHei" w:hint="eastAsia"/>
          <w:sz w:val="24"/>
          <w:szCs w:val="24"/>
        </w:rPr>
        <w:t>论语</w:t>
      </w:r>
      <w:r w:rsidRPr="00F3220B">
        <w:rPr>
          <w:rFonts w:ascii="MS Mincho" w:eastAsia="MS Mincho" w:hAnsi="MS Mincho" w:cs="MS Mincho" w:hint="eastAsia"/>
          <w:sz w:val="24"/>
          <w:szCs w:val="24"/>
        </w:rPr>
        <w:t>》</w:t>
      </w:r>
      <w:r w:rsidRPr="00F3220B">
        <w:rPr>
          <w:rFonts w:ascii="Times New Roman" w:hAnsi="Times New Roman" w:cs="Times New Roman"/>
          <w:sz w:val="24"/>
          <w:szCs w:val="24"/>
        </w:rPr>
        <w:t>L</w:t>
      </w:r>
      <w:r w:rsidRPr="00F3220B">
        <w:rPr>
          <w:rFonts w:ascii="Times New Roman" w:hAnsi="Times New Roman" w:cs="Times New Roman"/>
          <w:sz w:val="24"/>
          <w:szCs w:val="24"/>
          <w:lang w:val="ru-RU"/>
        </w:rPr>
        <w:t>ú</w:t>
      </w:r>
      <w:r w:rsidRPr="00F3220B">
        <w:rPr>
          <w:rFonts w:ascii="Times New Roman" w:hAnsi="Times New Roman" w:cs="Times New Roman"/>
          <w:sz w:val="24"/>
          <w:szCs w:val="24"/>
        </w:rPr>
        <w:t>ny</w:t>
      </w:r>
      <w:r w:rsidRPr="00F3220B">
        <w:rPr>
          <w:rFonts w:ascii="Times New Roman" w:hAnsi="Times New Roman" w:cs="Times New Roman"/>
          <w:sz w:val="24"/>
          <w:szCs w:val="24"/>
          <w:lang w:val="ru-RU"/>
        </w:rPr>
        <w:t>ǔ) осуждает "</w:t>
      </w:r>
      <w:r w:rsidRPr="00F3220B">
        <w:rPr>
          <w:rFonts w:ascii="MS Mincho" w:eastAsia="MS Mincho" w:hAnsi="MS Mincho" w:cs="MS Mincho" w:hint="eastAsia"/>
          <w:sz w:val="24"/>
          <w:szCs w:val="24"/>
        </w:rPr>
        <w:t>狂</w:t>
      </w:r>
      <w:r w:rsidRPr="00F3220B">
        <w:rPr>
          <w:rFonts w:ascii="Times New Roman" w:hAnsi="Times New Roman" w:cs="Times New Roman"/>
          <w:sz w:val="24"/>
          <w:szCs w:val="24"/>
          <w:lang w:val="ru-RU"/>
        </w:rPr>
        <w:t>" как угрозу ритуалу ("</w:t>
      </w:r>
      <w:r w:rsidRPr="00F3220B">
        <w:rPr>
          <w:rFonts w:ascii="MS Mincho" w:eastAsia="MS Mincho" w:hAnsi="MS Mincho" w:cs="MS Mincho" w:hint="eastAsia"/>
          <w:sz w:val="24"/>
          <w:szCs w:val="24"/>
        </w:rPr>
        <w:t>礼</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l</w:t>
      </w:r>
      <w:r w:rsidRPr="00F3220B">
        <w:rPr>
          <w:rFonts w:ascii="Times New Roman" w:hAnsi="Times New Roman" w:cs="Times New Roman"/>
          <w:sz w:val="24"/>
          <w:szCs w:val="24"/>
          <w:lang w:val="ru-RU"/>
        </w:rPr>
        <w:t>ǐ) и "золотой середине" ("</w:t>
      </w:r>
      <w:r w:rsidRPr="00F3220B">
        <w:rPr>
          <w:rFonts w:ascii="MS Mincho" w:eastAsia="MS Mincho" w:hAnsi="MS Mincho" w:cs="MS Mincho" w:hint="eastAsia"/>
          <w:sz w:val="24"/>
          <w:szCs w:val="24"/>
        </w:rPr>
        <w:t>中庸</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zh</w:t>
      </w:r>
      <w:r w:rsidRPr="00F3220B">
        <w:rPr>
          <w:rFonts w:ascii="Times New Roman" w:hAnsi="Times New Roman" w:cs="Times New Roman"/>
          <w:sz w:val="24"/>
          <w:szCs w:val="24"/>
          <w:lang w:val="ru-RU"/>
        </w:rPr>
        <w:t>ō</w:t>
      </w:r>
      <w:r w:rsidRPr="00F3220B">
        <w:rPr>
          <w:rFonts w:ascii="Times New Roman" w:hAnsi="Times New Roman" w:cs="Times New Roman"/>
          <w:sz w:val="24"/>
          <w:szCs w:val="24"/>
        </w:rPr>
        <w:t>ngy</w:t>
      </w:r>
      <w:r w:rsidRPr="00F3220B">
        <w:rPr>
          <w:rFonts w:ascii="Times New Roman" w:hAnsi="Times New Roman" w:cs="Times New Roman"/>
          <w:sz w:val="24"/>
          <w:szCs w:val="24"/>
          <w:lang w:val="ru-RU"/>
        </w:rPr>
        <w:t>ō</w:t>
      </w:r>
      <w:r w:rsidRPr="00F3220B">
        <w:rPr>
          <w:rFonts w:ascii="Times New Roman" w:hAnsi="Times New Roman" w:cs="Times New Roman"/>
          <w:sz w:val="24"/>
          <w:szCs w:val="24"/>
        </w:rPr>
        <w:t>ng</w:t>
      </w:r>
      <w:r w:rsidRPr="00F3220B">
        <w:rPr>
          <w:rFonts w:ascii="Times New Roman" w:hAnsi="Times New Roman" w:cs="Times New Roman"/>
          <w:sz w:val="24"/>
          <w:szCs w:val="24"/>
          <w:lang w:val="ru-RU"/>
        </w:rPr>
        <w:t>) при отсутствии добродетели ("</w:t>
      </w:r>
      <w:r w:rsidRPr="00F3220B">
        <w:rPr>
          <w:rFonts w:ascii="MS Mincho" w:eastAsia="MS Mincho" w:hAnsi="MS Mincho" w:cs="MS Mincho" w:hint="eastAsia"/>
          <w:sz w:val="24"/>
          <w:szCs w:val="24"/>
        </w:rPr>
        <w:t>狂而不直</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ku</w:t>
      </w:r>
      <w:r w:rsidRPr="00F3220B">
        <w:rPr>
          <w:rFonts w:ascii="Times New Roman" w:hAnsi="Times New Roman" w:cs="Times New Roman"/>
          <w:sz w:val="24"/>
          <w:szCs w:val="24"/>
          <w:lang w:val="ru-RU"/>
        </w:rPr>
        <w:t>á</w:t>
      </w:r>
      <w:r w:rsidRPr="00F3220B">
        <w:rPr>
          <w:rFonts w:ascii="Times New Roman" w:hAnsi="Times New Roman" w:cs="Times New Roman"/>
          <w:sz w:val="24"/>
          <w:szCs w:val="24"/>
        </w:rPr>
        <w:t>ng</w:t>
      </w:r>
      <w:r w:rsidRPr="00F3220B">
        <w:rPr>
          <w:rFonts w:ascii="Times New Roman" w:hAnsi="Times New Roman" w:cs="Times New Roman"/>
          <w:sz w:val="24"/>
          <w:szCs w:val="24"/>
          <w:lang w:val="ru-RU"/>
        </w:rPr>
        <w:t xml:space="preserve"> é</w:t>
      </w:r>
      <w:r w:rsidRPr="00F3220B">
        <w:rPr>
          <w:rFonts w:ascii="Times New Roman" w:hAnsi="Times New Roman" w:cs="Times New Roman"/>
          <w:sz w:val="24"/>
          <w:szCs w:val="24"/>
        </w:rPr>
        <w:t>r</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b</w:t>
      </w:r>
      <w:r w:rsidRPr="00F3220B">
        <w:rPr>
          <w:rFonts w:ascii="Times New Roman" w:hAnsi="Times New Roman" w:cs="Times New Roman"/>
          <w:sz w:val="24"/>
          <w:szCs w:val="24"/>
          <w:lang w:val="ru-RU"/>
        </w:rPr>
        <w:t xml:space="preserve">ù </w:t>
      </w:r>
      <w:r w:rsidRPr="00F3220B">
        <w:rPr>
          <w:rFonts w:ascii="Times New Roman" w:hAnsi="Times New Roman" w:cs="Times New Roman"/>
          <w:sz w:val="24"/>
          <w:szCs w:val="24"/>
        </w:rPr>
        <w:t>zh</w:t>
      </w:r>
      <w:r w:rsidRPr="00F3220B">
        <w:rPr>
          <w:rFonts w:ascii="Times New Roman" w:hAnsi="Times New Roman" w:cs="Times New Roman"/>
          <w:sz w:val="24"/>
          <w:szCs w:val="24"/>
          <w:lang w:val="ru-RU"/>
        </w:rPr>
        <w:t>í), но легитимирует "буйных" ("</w:t>
      </w:r>
      <w:r w:rsidRPr="00F3220B">
        <w:rPr>
          <w:rFonts w:ascii="MS Mincho" w:eastAsia="MS Mincho" w:hAnsi="MS Mincho" w:cs="MS Mincho" w:hint="eastAsia"/>
          <w:sz w:val="24"/>
          <w:szCs w:val="24"/>
        </w:rPr>
        <w:t>狂者</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ku</w:t>
      </w:r>
      <w:r w:rsidRPr="00F3220B">
        <w:rPr>
          <w:rFonts w:ascii="Times New Roman" w:hAnsi="Times New Roman" w:cs="Times New Roman"/>
          <w:sz w:val="24"/>
          <w:szCs w:val="24"/>
          <w:lang w:val="ru-RU"/>
        </w:rPr>
        <w:t>á</w:t>
      </w:r>
      <w:r w:rsidRPr="00F3220B">
        <w:rPr>
          <w:rFonts w:ascii="Times New Roman" w:hAnsi="Times New Roman" w:cs="Times New Roman"/>
          <w:sz w:val="24"/>
          <w:szCs w:val="24"/>
        </w:rPr>
        <w:t>ngzh</w:t>
      </w:r>
      <w:r w:rsidRPr="00F3220B">
        <w:rPr>
          <w:rFonts w:ascii="Times New Roman" w:hAnsi="Times New Roman" w:cs="Times New Roman"/>
          <w:sz w:val="24"/>
          <w:szCs w:val="24"/>
          <w:lang w:val="ru-RU"/>
        </w:rPr>
        <w:t>ě) за "устремлённость вперёд" ("</w:t>
      </w:r>
      <w:r w:rsidRPr="00F3220B">
        <w:rPr>
          <w:rFonts w:ascii="Microsoft JhengHei" w:eastAsia="Microsoft JhengHei" w:hAnsi="Microsoft JhengHei" w:cs="Microsoft JhengHei" w:hint="eastAsia"/>
          <w:sz w:val="24"/>
          <w:szCs w:val="24"/>
        </w:rPr>
        <w:t>进</w:t>
      </w:r>
      <w:r w:rsidRPr="00F3220B">
        <w:rPr>
          <w:rFonts w:ascii="MS Mincho" w:eastAsia="MS Mincho" w:hAnsi="MS Mincho" w:cs="MS Mincho" w:hint="eastAsia"/>
          <w:sz w:val="24"/>
          <w:szCs w:val="24"/>
        </w:rPr>
        <w:t>取</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j</w:t>
      </w:r>
      <w:r w:rsidRPr="00F3220B">
        <w:rPr>
          <w:rFonts w:ascii="Times New Roman" w:hAnsi="Times New Roman" w:cs="Times New Roman"/>
          <w:sz w:val="24"/>
          <w:szCs w:val="24"/>
          <w:lang w:val="ru-RU"/>
        </w:rPr>
        <w:t>ì</w:t>
      </w:r>
      <w:r w:rsidRPr="00F3220B">
        <w:rPr>
          <w:rFonts w:ascii="Times New Roman" w:hAnsi="Times New Roman" w:cs="Times New Roman"/>
          <w:sz w:val="24"/>
          <w:szCs w:val="24"/>
        </w:rPr>
        <w:t>nq</w:t>
      </w:r>
      <w:r w:rsidRPr="00F3220B">
        <w:rPr>
          <w:rFonts w:ascii="Times New Roman" w:hAnsi="Times New Roman" w:cs="Times New Roman"/>
          <w:sz w:val="24"/>
          <w:szCs w:val="24"/>
          <w:lang w:val="ru-RU"/>
        </w:rPr>
        <w:t>ǔ) в эпохи упадка. Даосизм (</w:t>
      </w:r>
      <w:r w:rsidRPr="00F3220B">
        <w:rPr>
          <w:rFonts w:ascii="MS Mincho" w:eastAsia="MS Mincho" w:hAnsi="MS Mincho" w:cs="MS Mincho" w:hint="eastAsia"/>
          <w:sz w:val="24"/>
          <w:szCs w:val="24"/>
        </w:rPr>
        <w:t>《庄子》</w:t>
      </w:r>
      <w:r w:rsidRPr="00F3220B">
        <w:rPr>
          <w:rFonts w:ascii="Times New Roman" w:hAnsi="Times New Roman" w:cs="Times New Roman"/>
          <w:sz w:val="24"/>
          <w:szCs w:val="24"/>
        </w:rPr>
        <w:t>Zhu</w:t>
      </w:r>
      <w:r w:rsidRPr="00F3220B">
        <w:rPr>
          <w:rFonts w:ascii="Times New Roman" w:hAnsi="Times New Roman" w:cs="Times New Roman"/>
          <w:sz w:val="24"/>
          <w:szCs w:val="24"/>
          <w:lang w:val="ru-RU"/>
        </w:rPr>
        <w:t>ā</w:t>
      </w:r>
      <w:r w:rsidRPr="00F3220B">
        <w:rPr>
          <w:rFonts w:ascii="Times New Roman" w:hAnsi="Times New Roman" w:cs="Times New Roman"/>
          <w:sz w:val="24"/>
          <w:szCs w:val="24"/>
        </w:rPr>
        <w:t>ngz</w:t>
      </w:r>
      <w:r w:rsidRPr="00F3220B">
        <w:rPr>
          <w:rFonts w:ascii="Times New Roman" w:hAnsi="Times New Roman" w:cs="Times New Roman"/>
          <w:sz w:val="24"/>
          <w:szCs w:val="24"/>
          <w:lang w:val="ru-RU"/>
        </w:rPr>
        <w:t xml:space="preserve">ǐ, </w:t>
      </w:r>
      <w:r w:rsidRPr="00F3220B">
        <w:rPr>
          <w:rFonts w:ascii="MS Mincho" w:eastAsia="MS Mincho" w:hAnsi="MS Mincho" w:cs="MS Mincho" w:hint="eastAsia"/>
          <w:sz w:val="24"/>
          <w:szCs w:val="24"/>
        </w:rPr>
        <w:t>《道德</w:t>
      </w:r>
      <w:r w:rsidRPr="00F3220B">
        <w:rPr>
          <w:rFonts w:ascii="Microsoft JhengHei" w:eastAsia="Microsoft JhengHei" w:hAnsi="Microsoft JhengHei" w:cs="Microsoft JhengHei" w:hint="eastAsia"/>
          <w:sz w:val="24"/>
          <w:szCs w:val="24"/>
        </w:rPr>
        <w:t>经</w:t>
      </w:r>
      <w:r w:rsidRPr="00F3220B">
        <w:rPr>
          <w:rFonts w:ascii="MS Mincho" w:eastAsia="MS Mincho" w:hAnsi="MS Mincho" w:cs="MS Mincho" w:hint="eastAsia"/>
          <w:sz w:val="24"/>
          <w:szCs w:val="24"/>
        </w:rPr>
        <w:t>》</w:t>
      </w:r>
      <w:r w:rsidRPr="00F3220B">
        <w:rPr>
          <w:rFonts w:ascii="Times New Roman" w:hAnsi="Times New Roman" w:cs="Times New Roman"/>
          <w:sz w:val="24"/>
          <w:szCs w:val="24"/>
        </w:rPr>
        <w:t>D</w:t>
      </w:r>
      <w:r w:rsidRPr="00F3220B">
        <w:rPr>
          <w:rFonts w:ascii="Times New Roman" w:hAnsi="Times New Roman" w:cs="Times New Roman"/>
          <w:sz w:val="24"/>
          <w:szCs w:val="24"/>
          <w:lang w:val="ru-RU"/>
        </w:rPr>
        <w:t>à</w:t>
      </w:r>
      <w:r w:rsidRPr="00F3220B">
        <w:rPr>
          <w:rFonts w:ascii="Times New Roman" w:hAnsi="Times New Roman" w:cs="Times New Roman"/>
          <w:sz w:val="24"/>
          <w:szCs w:val="24"/>
        </w:rPr>
        <w:t>od</w:t>
      </w:r>
      <w:r w:rsidRPr="00F3220B">
        <w:rPr>
          <w:rFonts w:ascii="Times New Roman" w:hAnsi="Times New Roman" w:cs="Times New Roman"/>
          <w:sz w:val="24"/>
          <w:szCs w:val="24"/>
          <w:lang w:val="ru-RU"/>
        </w:rPr>
        <w:t>é</w:t>
      </w:r>
      <w:r w:rsidRPr="00F3220B">
        <w:rPr>
          <w:rFonts w:ascii="Times New Roman" w:hAnsi="Times New Roman" w:cs="Times New Roman"/>
          <w:sz w:val="24"/>
          <w:szCs w:val="24"/>
        </w:rPr>
        <w:t>j</w:t>
      </w:r>
      <w:r w:rsidRPr="00F3220B">
        <w:rPr>
          <w:rFonts w:ascii="Times New Roman" w:hAnsi="Times New Roman" w:cs="Times New Roman"/>
          <w:sz w:val="24"/>
          <w:szCs w:val="24"/>
          <w:lang w:val="ru-RU"/>
        </w:rPr>
        <w:t>ī</w:t>
      </w:r>
      <w:r w:rsidRPr="00F3220B">
        <w:rPr>
          <w:rFonts w:ascii="Times New Roman" w:hAnsi="Times New Roman" w:cs="Times New Roman"/>
          <w:sz w:val="24"/>
          <w:szCs w:val="24"/>
        </w:rPr>
        <w:t>ng</w:t>
      </w:r>
      <w:r w:rsidRPr="00F3220B">
        <w:rPr>
          <w:rFonts w:ascii="Times New Roman" w:hAnsi="Times New Roman" w:cs="Times New Roman"/>
          <w:sz w:val="24"/>
          <w:szCs w:val="24"/>
          <w:lang w:val="ru-RU"/>
        </w:rPr>
        <w:t>) трактует безумие как отрыв от естественности Дао ("</w:t>
      </w:r>
      <w:r w:rsidRPr="00F3220B">
        <w:rPr>
          <w:rFonts w:ascii="MS Mincho" w:eastAsia="MS Mincho" w:hAnsi="MS Mincho" w:cs="MS Mincho" w:hint="eastAsia"/>
          <w:sz w:val="24"/>
          <w:szCs w:val="24"/>
        </w:rPr>
        <w:t>道</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D</w:t>
      </w:r>
      <w:r w:rsidRPr="00F3220B">
        <w:rPr>
          <w:rFonts w:ascii="Times New Roman" w:hAnsi="Times New Roman" w:cs="Times New Roman"/>
          <w:sz w:val="24"/>
          <w:szCs w:val="24"/>
          <w:lang w:val="ru-RU"/>
        </w:rPr>
        <w:t>à</w:t>
      </w:r>
      <w:r w:rsidRPr="00F3220B">
        <w:rPr>
          <w:rFonts w:ascii="Times New Roman" w:hAnsi="Times New Roman" w:cs="Times New Roman"/>
          <w:sz w:val="24"/>
          <w:szCs w:val="24"/>
        </w:rPr>
        <w:t>o</w:t>
      </w:r>
      <w:r w:rsidRPr="00F3220B">
        <w:rPr>
          <w:rFonts w:ascii="Times New Roman" w:hAnsi="Times New Roman" w:cs="Times New Roman"/>
          <w:sz w:val="24"/>
          <w:szCs w:val="24"/>
          <w:lang w:val="ru-RU"/>
        </w:rPr>
        <w:t>) ("</w:t>
      </w:r>
      <w:r w:rsidRPr="00F3220B">
        <w:rPr>
          <w:rFonts w:ascii="Microsoft JhengHei" w:eastAsia="Microsoft JhengHei" w:hAnsi="Microsoft JhengHei" w:cs="Microsoft JhengHei" w:hint="eastAsia"/>
          <w:sz w:val="24"/>
          <w:szCs w:val="24"/>
        </w:rPr>
        <w:t>驰骋</w:t>
      </w:r>
      <w:r w:rsidRPr="00F3220B">
        <w:rPr>
          <w:rFonts w:ascii="MS Mincho" w:eastAsia="MS Mincho" w:hAnsi="MS Mincho" w:cs="MS Mincho" w:hint="eastAsia"/>
          <w:sz w:val="24"/>
          <w:szCs w:val="24"/>
        </w:rPr>
        <w:t>田</w:t>
      </w:r>
      <w:r w:rsidRPr="00F3220B">
        <w:rPr>
          <w:rFonts w:ascii="Microsoft JhengHei" w:eastAsia="Microsoft JhengHei" w:hAnsi="Microsoft JhengHei" w:cs="Microsoft JhengHei" w:hint="eastAsia"/>
          <w:sz w:val="24"/>
          <w:szCs w:val="24"/>
        </w:rPr>
        <w:t>猎</w:t>
      </w:r>
      <w:r w:rsidRPr="00F3220B">
        <w:rPr>
          <w:rFonts w:ascii="MS Mincho" w:eastAsia="MS Mincho" w:hAnsi="MS Mincho" w:cs="MS Mincho" w:hint="eastAsia"/>
          <w:sz w:val="24"/>
          <w:szCs w:val="24"/>
          <w:lang w:val="ru-RU"/>
        </w:rPr>
        <w:t>，</w:t>
      </w:r>
      <w:r w:rsidRPr="00F3220B">
        <w:rPr>
          <w:rFonts w:ascii="MS Mincho" w:eastAsia="MS Mincho" w:hAnsi="MS Mincho" w:cs="MS Mincho" w:hint="eastAsia"/>
          <w:sz w:val="24"/>
          <w:szCs w:val="24"/>
        </w:rPr>
        <w:t>令人心</w:t>
      </w:r>
      <w:r w:rsidRPr="00F3220B">
        <w:rPr>
          <w:rFonts w:ascii="Microsoft JhengHei" w:eastAsia="Microsoft JhengHei" w:hAnsi="Microsoft JhengHei" w:cs="Microsoft JhengHei" w:hint="eastAsia"/>
          <w:sz w:val="24"/>
          <w:szCs w:val="24"/>
        </w:rPr>
        <w:t>发</w:t>
      </w:r>
      <w:r w:rsidRPr="00F3220B">
        <w:rPr>
          <w:rFonts w:ascii="MS Mincho" w:eastAsia="MS Mincho" w:hAnsi="MS Mincho" w:cs="MS Mincho" w:hint="eastAsia"/>
          <w:sz w:val="24"/>
          <w:szCs w:val="24"/>
        </w:rPr>
        <w:t>狂</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ch</w:t>
      </w:r>
      <w:r w:rsidRPr="00F3220B">
        <w:rPr>
          <w:rFonts w:ascii="Times New Roman" w:hAnsi="Times New Roman" w:cs="Times New Roman"/>
          <w:sz w:val="24"/>
          <w:szCs w:val="24"/>
          <w:lang w:val="ru-RU"/>
        </w:rPr>
        <w:t>í</w:t>
      </w:r>
      <w:r w:rsidRPr="00F3220B">
        <w:rPr>
          <w:rFonts w:ascii="Times New Roman" w:hAnsi="Times New Roman" w:cs="Times New Roman"/>
          <w:sz w:val="24"/>
          <w:szCs w:val="24"/>
        </w:rPr>
        <w:t>ch</w:t>
      </w:r>
      <w:r w:rsidRPr="00F3220B">
        <w:rPr>
          <w:rFonts w:ascii="Times New Roman" w:hAnsi="Times New Roman" w:cs="Times New Roman"/>
          <w:sz w:val="24"/>
          <w:szCs w:val="24"/>
          <w:lang w:val="ru-RU"/>
        </w:rPr>
        <w:t>ě</w:t>
      </w:r>
      <w:r w:rsidRPr="00F3220B">
        <w:rPr>
          <w:rFonts w:ascii="Times New Roman" w:hAnsi="Times New Roman" w:cs="Times New Roman"/>
          <w:sz w:val="24"/>
          <w:szCs w:val="24"/>
        </w:rPr>
        <w:t>ng</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ti</w:t>
      </w:r>
      <w:r w:rsidRPr="00F3220B">
        <w:rPr>
          <w:rFonts w:ascii="Times New Roman" w:hAnsi="Times New Roman" w:cs="Times New Roman"/>
          <w:sz w:val="24"/>
          <w:szCs w:val="24"/>
          <w:lang w:val="ru-RU"/>
        </w:rPr>
        <w:t>á</w:t>
      </w:r>
      <w:r w:rsidRPr="00F3220B">
        <w:rPr>
          <w:rFonts w:ascii="Times New Roman" w:hAnsi="Times New Roman" w:cs="Times New Roman"/>
          <w:sz w:val="24"/>
          <w:szCs w:val="24"/>
        </w:rPr>
        <w:t>nli</w:t>
      </w:r>
      <w:r w:rsidRPr="00F3220B">
        <w:rPr>
          <w:rFonts w:ascii="Times New Roman" w:hAnsi="Times New Roman" w:cs="Times New Roman"/>
          <w:sz w:val="24"/>
          <w:szCs w:val="24"/>
          <w:lang w:val="ru-RU"/>
        </w:rPr>
        <w:t xml:space="preserve">è, </w:t>
      </w:r>
      <w:r w:rsidRPr="00F3220B">
        <w:rPr>
          <w:rFonts w:ascii="Times New Roman" w:hAnsi="Times New Roman" w:cs="Times New Roman"/>
          <w:sz w:val="24"/>
          <w:szCs w:val="24"/>
        </w:rPr>
        <w:t>l</w:t>
      </w:r>
      <w:r w:rsidRPr="00F3220B">
        <w:rPr>
          <w:rFonts w:ascii="Times New Roman" w:hAnsi="Times New Roman" w:cs="Times New Roman"/>
          <w:sz w:val="24"/>
          <w:szCs w:val="24"/>
          <w:lang w:val="ru-RU"/>
        </w:rPr>
        <w:t>ì</w:t>
      </w:r>
      <w:r w:rsidRPr="00F3220B">
        <w:rPr>
          <w:rFonts w:ascii="Times New Roman" w:hAnsi="Times New Roman" w:cs="Times New Roman"/>
          <w:sz w:val="24"/>
          <w:szCs w:val="24"/>
        </w:rPr>
        <w:t>ng</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r</w:t>
      </w:r>
      <w:r w:rsidRPr="00F3220B">
        <w:rPr>
          <w:rFonts w:ascii="Times New Roman" w:hAnsi="Times New Roman" w:cs="Times New Roman"/>
          <w:sz w:val="24"/>
          <w:szCs w:val="24"/>
          <w:lang w:val="ru-RU"/>
        </w:rPr>
        <w:t>é</w:t>
      </w:r>
      <w:r w:rsidRPr="00F3220B">
        <w:rPr>
          <w:rFonts w:ascii="Times New Roman" w:hAnsi="Times New Roman" w:cs="Times New Roman"/>
          <w:sz w:val="24"/>
          <w:szCs w:val="24"/>
        </w:rPr>
        <w:t>n</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x</w:t>
      </w:r>
      <w:r w:rsidRPr="00F3220B">
        <w:rPr>
          <w:rFonts w:ascii="Times New Roman" w:hAnsi="Times New Roman" w:cs="Times New Roman"/>
          <w:sz w:val="24"/>
          <w:szCs w:val="24"/>
          <w:lang w:val="ru-RU"/>
        </w:rPr>
        <w:t>ī</w:t>
      </w:r>
      <w:r w:rsidRPr="00F3220B">
        <w:rPr>
          <w:rFonts w:ascii="Times New Roman" w:hAnsi="Times New Roman" w:cs="Times New Roman"/>
          <w:sz w:val="24"/>
          <w:szCs w:val="24"/>
        </w:rPr>
        <w:t>n</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f</w:t>
      </w:r>
      <w:r w:rsidRPr="00F3220B">
        <w:rPr>
          <w:rFonts w:ascii="Times New Roman" w:hAnsi="Times New Roman" w:cs="Times New Roman"/>
          <w:sz w:val="24"/>
          <w:szCs w:val="24"/>
          <w:lang w:val="ru-RU"/>
        </w:rPr>
        <w:t xml:space="preserve">ā </w:t>
      </w:r>
      <w:r w:rsidRPr="00F3220B">
        <w:rPr>
          <w:rFonts w:ascii="Times New Roman" w:hAnsi="Times New Roman" w:cs="Times New Roman"/>
          <w:sz w:val="24"/>
          <w:szCs w:val="24"/>
        </w:rPr>
        <w:t>ku</w:t>
      </w:r>
      <w:r w:rsidRPr="00F3220B">
        <w:rPr>
          <w:rFonts w:ascii="Times New Roman" w:hAnsi="Times New Roman" w:cs="Times New Roman"/>
          <w:sz w:val="24"/>
          <w:szCs w:val="24"/>
          <w:lang w:val="ru-RU"/>
        </w:rPr>
        <w:t>á</w:t>
      </w:r>
      <w:r w:rsidRPr="00F3220B">
        <w:rPr>
          <w:rFonts w:ascii="Times New Roman" w:hAnsi="Times New Roman" w:cs="Times New Roman"/>
          <w:sz w:val="24"/>
          <w:szCs w:val="24"/>
        </w:rPr>
        <w:t>ng</w:t>
      </w:r>
      <w:r w:rsidRPr="00F3220B">
        <w:rPr>
          <w:rFonts w:ascii="Times New Roman" w:hAnsi="Times New Roman" w:cs="Times New Roman"/>
          <w:sz w:val="24"/>
          <w:szCs w:val="24"/>
          <w:lang w:val="ru-RU"/>
        </w:rPr>
        <w:t xml:space="preserve"> — "бешеные скачки и </w:t>
      </w:r>
      <w:r w:rsidRPr="00F3220B">
        <w:rPr>
          <w:rFonts w:ascii="Times New Roman" w:hAnsi="Times New Roman" w:cs="Times New Roman"/>
          <w:sz w:val="24"/>
          <w:szCs w:val="24"/>
          <w:lang w:val="ru-RU"/>
        </w:rPr>
        <w:lastRenderedPageBreak/>
        <w:t xml:space="preserve">охота вызывают безумие сердца", </w:t>
      </w:r>
      <w:r w:rsidRPr="00F3220B">
        <w:rPr>
          <w:rFonts w:ascii="MS Mincho" w:eastAsia="MS Mincho" w:hAnsi="MS Mincho" w:cs="MS Mincho" w:hint="eastAsia"/>
          <w:sz w:val="24"/>
          <w:szCs w:val="24"/>
        </w:rPr>
        <w:t>《道德</w:t>
      </w:r>
      <w:r w:rsidRPr="00F3220B">
        <w:rPr>
          <w:rFonts w:ascii="Microsoft JhengHei" w:eastAsia="Microsoft JhengHei" w:hAnsi="Microsoft JhengHei" w:cs="Microsoft JhengHei" w:hint="eastAsia"/>
          <w:sz w:val="24"/>
          <w:szCs w:val="24"/>
        </w:rPr>
        <w:t>经</w:t>
      </w:r>
      <w:r w:rsidRPr="00F3220B">
        <w:rPr>
          <w:rFonts w:ascii="MS Mincho" w:eastAsia="MS Mincho" w:hAnsi="MS Mincho" w:cs="MS Mincho" w:hint="eastAsia"/>
          <w:sz w:val="24"/>
          <w:szCs w:val="24"/>
        </w:rPr>
        <w:t>》第十二章</w:t>
      </w:r>
      <w:r w:rsidRPr="00F3220B">
        <w:rPr>
          <w:rFonts w:ascii="Times New Roman" w:hAnsi="Times New Roman" w:cs="Times New Roman"/>
          <w:sz w:val="24"/>
          <w:szCs w:val="24"/>
          <w:lang w:val="ru-RU"/>
        </w:rPr>
        <w:t>), предлагая спасение через "пустоту" ("</w:t>
      </w:r>
      <w:r w:rsidRPr="00F3220B">
        <w:rPr>
          <w:rFonts w:ascii="MS Mincho" w:eastAsia="MS Mincho" w:hAnsi="MS Mincho" w:cs="MS Mincho" w:hint="eastAsia"/>
          <w:sz w:val="24"/>
          <w:szCs w:val="24"/>
        </w:rPr>
        <w:t>虚</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x</w:t>
      </w:r>
      <w:r w:rsidRPr="00F3220B">
        <w:rPr>
          <w:rFonts w:ascii="Times New Roman" w:hAnsi="Times New Roman" w:cs="Times New Roman"/>
          <w:sz w:val="24"/>
          <w:szCs w:val="24"/>
          <w:lang w:val="ru-RU"/>
        </w:rPr>
        <w:t>ū). Образ Лу Чжишэня (</w:t>
      </w:r>
      <w:r w:rsidRPr="00F3220B">
        <w:rPr>
          <w:rFonts w:ascii="MS Mincho" w:eastAsia="MS Mincho" w:hAnsi="MS Mincho" w:cs="MS Mincho" w:hint="eastAsia"/>
          <w:sz w:val="24"/>
          <w:szCs w:val="24"/>
        </w:rPr>
        <w:t>《水</w:t>
      </w:r>
      <w:r w:rsidRPr="00F3220B">
        <w:rPr>
          <w:rFonts w:ascii="Microsoft JhengHei" w:eastAsia="Microsoft JhengHei" w:hAnsi="Microsoft JhengHei" w:cs="Microsoft JhengHei" w:hint="eastAsia"/>
          <w:sz w:val="24"/>
          <w:szCs w:val="24"/>
        </w:rPr>
        <w:t>浒传</w:t>
      </w:r>
      <w:r w:rsidRPr="00F3220B">
        <w:rPr>
          <w:rFonts w:ascii="MS Mincho" w:eastAsia="MS Mincho" w:hAnsi="MS Mincho" w:cs="MS Mincho" w:hint="eastAsia"/>
          <w:sz w:val="24"/>
          <w:szCs w:val="24"/>
        </w:rPr>
        <w:t>》</w:t>
      </w:r>
      <w:r w:rsidRPr="00F3220B">
        <w:rPr>
          <w:rFonts w:ascii="Times New Roman" w:hAnsi="Times New Roman" w:cs="Times New Roman"/>
          <w:sz w:val="24"/>
          <w:szCs w:val="24"/>
        </w:rPr>
        <w:t>Shu</w:t>
      </w:r>
      <w:r w:rsidRPr="00F3220B">
        <w:rPr>
          <w:rFonts w:ascii="Times New Roman" w:hAnsi="Times New Roman" w:cs="Times New Roman"/>
          <w:sz w:val="24"/>
          <w:szCs w:val="24"/>
          <w:lang w:val="ru-RU"/>
        </w:rPr>
        <w:t>ǐ</w:t>
      </w:r>
      <w:r w:rsidRPr="00F3220B">
        <w:rPr>
          <w:rFonts w:ascii="Times New Roman" w:hAnsi="Times New Roman" w:cs="Times New Roman"/>
          <w:sz w:val="24"/>
          <w:szCs w:val="24"/>
        </w:rPr>
        <w:t>h</w:t>
      </w:r>
      <w:r w:rsidRPr="00F3220B">
        <w:rPr>
          <w:rFonts w:ascii="Times New Roman" w:hAnsi="Times New Roman" w:cs="Times New Roman"/>
          <w:sz w:val="24"/>
          <w:szCs w:val="24"/>
          <w:lang w:val="ru-RU"/>
        </w:rPr>
        <w:t xml:space="preserve">ǔ </w:t>
      </w:r>
      <w:r w:rsidRPr="00F3220B">
        <w:rPr>
          <w:rFonts w:ascii="Times New Roman" w:hAnsi="Times New Roman" w:cs="Times New Roman"/>
          <w:sz w:val="24"/>
          <w:szCs w:val="24"/>
        </w:rPr>
        <w:t>Zhu</w:t>
      </w:r>
      <w:r w:rsidRPr="00F3220B">
        <w:rPr>
          <w:rFonts w:ascii="Times New Roman" w:hAnsi="Times New Roman" w:cs="Times New Roman"/>
          <w:sz w:val="24"/>
          <w:szCs w:val="24"/>
          <w:lang w:val="ru-RU"/>
        </w:rPr>
        <w:t>à</w:t>
      </w:r>
      <w:r w:rsidRPr="00F3220B">
        <w:rPr>
          <w:rFonts w:ascii="Times New Roman" w:hAnsi="Times New Roman" w:cs="Times New Roman"/>
          <w:sz w:val="24"/>
          <w:szCs w:val="24"/>
        </w:rPr>
        <w:t>n</w:t>
      </w:r>
      <w:r w:rsidRPr="00F3220B">
        <w:rPr>
          <w:rFonts w:ascii="Times New Roman" w:hAnsi="Times New Roman" w:cs="Times New Roman"/>
          <w:sz w:val="24"/>
          <w:szCs w:val="24"/>
          <w:lang w:val="ru-RU"/>
        </w:rPr>
        <w:t>, "Речные заводи") демонстрирует "безумие" как сакрализованную трансгрессию. Ду Линян (</w:t>
      </w:r>
      <w:r w:rsidRPr="00F3220B">
        <w:rPr>
          <w:rFonts w:ascii="MS Mincho" w:eastAsia="MS Mincho" w:hAnsi="MS Mincho" w:cs="MS Mincho" w:hint="eastAsia"/>
          <w:sz w:val="24"/>
          <w:szCs w:val="24"/>
        </w:rPr>
        <w:t>《牡丹亭》</w:t>
      </w:r>
      <w:r w:rsidRPr="00F3220B">
        <w:rPr>
          <w:rFonts w:ascii="Times New Roman" w:hAnsi="Times New Roman" w:cs="Times New Roman"/>
          <w:sz w:val="24"/>
          <w:szCs w:val="24"/>
        </w:rPr>
        <w:t>M</w:t>
      </w:r>
      <w:r w:rsidRPr="00F3220B">
        <w:rPr>
          <w:rFonts w:ascii="Times New Roman" w:hAnsi="Times New Roman" w:cs="Times New Roman"/>
          <w:sz w:val="24"/>
          <w:szCs w:val="24"/>
          <w:lang w:val="ru-RU"/>
        </w:rPr>
        <w:t>ǔ</w:t>
      </w:r>
      <w:r w:rsidRPr="00F3220B">
        <w:rPr>
          <w:rFonts w:ascii="Times New Roman" w:hAnsi="Times New Roman" w:cs="Times New Roman"/>
          <w:sz w:val="24"/>
          <w:szCs w:val="24"/>
        </w:rPr>
        <w:t>d</w:t>
      </w:r>
      <w:r w:rsidRPr="00F3220B">
        <w:rPr>
          <w:rFonts w:ascii="Times New Roman" w:hAnsi="Times New Roman" w:cs="Times New Roman"/>
          <w:sz w:val="24"/>
          <w:szCs w:val="24"/>
          <w:lang w:val="ru-RU"/>
        </w:rPr>
        <w:t>ā</w:t>
      </w:r>
      <w:r w:rsidRPr="00F3220B">
        <w:rPr>
          <w:rFonts w:ascii="Times New Roman" w:hAnsi="Times New Roman" w:cs="Times New Roman"/>
          <w:sz w:val="24"/>
          <w:szCs w:val="24"/>
        </w:rPr>
        <w:t>n</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T</w:t>
      </w:r>
      <w:r w:rsidRPr="00F3220B">
        <w:rPr>
          <w:rFonts w:ascii="Times New Roman" w:hAnsi="Times New Roman" w:cs="Times New Roman"/>
          <w:sz w:val="24"/>
          <w:szCs w:val="24"/>
          <w:lang w:val="ru-RU"/>
        </w:rPr>
        <w:t>í</w:t>
      </w:r>
      <w:r w:rsidRPr="00F3220B">
        <w:rPr>
          <w:rFonts w:ascii="Times New Roman" w:hAnsi="Times New Roman" w:cs="Times New Roman"/>
          <w:sz w:val="24"/>
          <w:szCs w:val="24"/>
        </w:rPr>
        <w:t>ng</w:t>
      </w:r>
      <w:r w:rsidRPr="00F3220B">
        <w:rPr>
          <w:rFonts w:ascii="Times New Roman" w:hAnsi="Times New Roman" w:cs="Times New Roman"/>
          <w:sz w:val="24"/>
          <w:szCs w:val="24"/>
          <w:lang w:val="ru-RU"/>
        </w:rPr>
        <w:t>, "Пионовый павильон") воплощает меланхолию ("</w:t>
      </w:r>
      <w:r w:rsidRPr="00F3220B">
        <w:rPr>
          <w:rFonts w:ascii="MS Mincho" w:eastAsia="MS Mincho" w:hAnsi="MS Mincho" w:cs="MS Mincho" w:hint="eastAsia"/>
          <w:sz w:val="24"/>
          <w:szCs w:val="24"/>
        </w:rPr>
        <w:t>鬱</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y</w:t>
      </w:r>
      <w:r w:rsidRPr="00F3220B">
        <w:rPr>
          <w:rFonts w:ascii="Times New Roman" w:hAnsi="Times New Roman" w:cs="Times New Roman"/>
          <w:sz w:val="24"/>
          <w:szCs w:val="24"/>
          <w:lang w:val="ru-RU"/>
        </w:rPr>
        <w:t>ù) как "болезнь любви" ("</w:t>
      </w:r>
      <w:r w:rsidRPr="00F3220B">
        <w:rPr>
          <w:rFonts w:ascii="MS Mincho" w:eastAsia="MS Mincho" w:hAnsi="MS Mincho" w:cs="MS Mincho" w:hint="eastAsia"/>
          <w:sz w:val="24"/>
          <w:szCs w:val="24"/>
        </w:rPr>
        <w:t>相思病</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xi</w:t>
      </w:r>
      <w:r w:rsidRPr="00F3220B">
        <w:rPr>
          <w:rFonts w:ascii="Times New Roman" w:hAnsi="Times New Roman" w:cs="Times New Roman"/>
          <w:sz w:val="24"/>
          <w:szCs w:val="24"/>
          <w:lang w:val="ru-RU"/>
        </w:rPr>
        <w:t>ā</w:t>
      </w:r>
      <w:r w:rsidRPr="00F3220B">
        <w:rPr>
          <w:rFonts w:ascii="Times New Roman" w:hAnsi="Times New Roman" w:cs="Times New Roman"/>
          <w:sz w:val="24"/>
          <w:szCs w:val="24"/>
        </w:rPr>
        <w:t>ngs</w:t>
      </w:r>
      <w:r w:rsidRPr="00F3220B">
        <w:rPr>
          <w:rFonts w:ascii="Times New Roman" w:hAnsi="Times New Roman" w:cs="Times New Roman"/>
          <w:sz w:val="24"/>
          <w:szCs w:val="24"/>
          <w:lang w:val="ru-RU"/>
        </w:rPr>
        <w:t>ī</w:t>
      </w:r>
      <w:r w:rsidRPr="00F3220B">
        <w:rPr>
          <w:rFonts w:ascii="Times New Roman" w:hAnsi="Times New Roman" w:cs="Times New Roman"/>
          <w:sz w:val="24"/>
          <w:szCs w:val="24"/>
        </w:rPr>
        <w:t>b</w:t>
      </w:r>
      <w:r w:rsidRPr="00F3220B">
        <w:rPr>
          <w:rFonts w:ascii="Times New Roman" w:hAnsi="Times New Roman" w:cs="Times New Roman"/>
          <w:sz w:val="24"/>
          <w:szCs w:val="24"/>
          <w:lang w:val="ru-RU"/>
        </w:rPr>
        <w:t>ì</w:t>
      </w:r>
      <w:r w:rsidRPr="00F3220B">
        <w:rPr>
          <w:rFonts w:ascii="Times New Roman" w:hAnsi="Times New Roman" w:cs="Times New Roman"/>
          <w:sz w:val="24"/>
          <w:szCs w:val="24"/>
        </w:rPr>
        <w:t>ng</w:t>
      </w:r>
      <w:r w:rsidRPr="00F3220B">
        <w:rPr>
          <w:rFonts w:ascii="Times New Roman" w:hAnsi="Times New Roman" w:cs="Times New Roman"/>
          <w:sz w:val="24"/>
          <w:szCs w:val="24"/>
          <w:lang w:val="ru-RU"/>
        </w:rPr>
        <w:t>).</w:t>
      </w:r>
    </w:p>
    <w:p w14:paraId="0D8E2AB7"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4881F72F" w14:textId="4BD38B2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Литературные архетипы, культурная семантика, осмысление безумия, Пионовый павильон, Речные заводи</w:t>
      </w:r>
    </w:p>
    <w:p w14:paraId="3CF49965"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1A2978BD" w14:textId="01D8325F" w:rsidR="00BB74D2" w:rsidRPr="00C31B56"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C31B56">
        <w:rPr>
          <w:rFonts w:ascii="Times New Roman" w:hAnsi="Times New Roman" w:cs="Times New Roman"/>
          <w:sz w:val="24"/>
          <w:szCs w:val="24"/>
          <w:lang w:val="ru-RU"/>
        </w:rPr>
        <w:t>Брылёва Н</w:t>
      </w:r>
      <w:r w:rsidR="00C31B56" w:rsidRPr="00C31B56">
        <w:rPr>
          <w:rFonts w:ascii="Times New Roman" w:hAnsi="Times New Roman" w:cs="Times New Roman"/>
          <w:sz w:val="24"/>
          <w:szCs w:val="24"/>
          <w:lang w:val="ru-RU"/>
        </w:rPr>
        <w:t>.А.</w:t>
      </w:r>
    </w:p>
    <w:p w14:paraId="44099D3D" w14:textId="600AC2A0"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ИКСА РАН</w:t>
      </w:r>
    </w:p>
    <w:p w14:paraId="3FE1F7F0" w14:textId="33E615AF"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«Новое хунлоумэноведение» (</w:t>
      </w:r>
      <w:r w:rsidRPr="00EE7D73">
        <w:rPr>
          <w:rFonts w:ascii="Times New Roman" w:hAnsi="Times New Roman" w:cs="Times New Roman"/>
          <w:b/>
          <w:bCs/>
          <w:i/>
          <w:iCs/>
          <w:sz w:val="24"/>
          <w:szCs w:val="24"/>
          <w:lang w:val="ru-RU"/>
        </w:rPr>
        <w:t>синь хун-сюэ</w:t>
      </w:r>
      <w:r w:rsidRPr="00EE7D73">
        <w:rPr>
          <w:rFonts w:ascii="Times New Roman" w:hAnsi="Times New Roman" w:cs="Times New Roman"/>
          <w:b/>
          <w:bCs/>
          <w:sz w:val="24"/>
          <w:szCs w:val="24"/>
          <w:lang w:val="ru-RU"/>
        </w:rPr>
        <w:t xml:space="preserve"> </w:t>
      </w:r>
      <w:r w:rsidRPr="00C31B56">
        <w:rPr>
          <w:rFonts w:ascii="SimSun" w:eastAsia="SimSun" w:hAnsi="SimSun" w:cs="MS Mincho" w:hint="eastAsia"/>
          <w:b/>
          <w:bCs/>
          <w:sz w:val="24"/>
          <w:szCs w:val="24"/>
        </w:rPr>
        <w:t>新</w:t>
      </w:r>
      <w:r w:rsidRPr="00C31B56">
        <w:rPr>
          <w:rFonts w:ascii="SimSun" w:eastAsia="SimSun" w:hAnsi="SimSun" w:cs="Microsoft JhengHei" w:hint="eastAsia"/>
          <w:b/>
          <w:bCs/>
          <w:sz w:val="24"/>
          <w:szCs w:val="24"/>
        </w:rPr>
        <w:t>红</w:t>
      </w:r>
      <w:r w:rsidRPr="00C31B56">
        <w:rPr>
          <w:rFonts w:ascii="SimSun" w:eastAsia="SimSun" w:hAnsi="SimSun" w:cs="MS Mincho" w:hint="eastAsia"/>
          <w:b/>
          <w:bCs/>
          <w:sz w:val="24"/>
          <w:szCs w:val="24"/>
        </w:rPr>
        <w:t>学</w:t>
      </w:r>
      <w:r w:rsidRPr="00EE7D73">
        <w:rPr>
          <w:rFonts w:ascii="Times New Roman" w:hAnsi="Times New Roman" w:cs="Times New Roman"/>
          <w:b/>
          <w:bCs/>
          <w:sz w:val="24"/>
          <w:szCs w:val="24"/>
          <w:lang w:val="ru-RU"/>
        </w:rPr>
        <w:t>): история, имена, концепции</w:t>
      </w:r>
    </w:p>
    <w:p w14:paraId="0B14B188" w14:textId="77777777" w:rsidR="00C31B56" w:rsidRPr="00EE7D73"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5AF196AA"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Роман Цао Сюэ-циня «Сон в красном тереме» уже более двухсот лет привлекает внимание ученых всего мира. И конечно, наиболее пристальное внимание уделяют этому легендарному роману китайские учёные, ведь не даром именно им принадлежит создание такого научного направления, как «красноведение», или «</w:t>
      </w:r>
      <w:r w:rsidRPr="00EE7D73">
        <w:rPr>
          <w:rFonts w:ascii="Times New Roman" w:hAnsi="Times New Roman" w:cs="Times New Roman"/>
          <w:i/>
          <w:iCs/>
          <w:sz w:val="24"/>
          <w:szCs w:val="24"/>
          <w:lang w:val="ru-RU"/>
        </w:rPr>
        <w:t>хун-сюэ</w:t>
      </w:r>
      <w:r w:rsidRPr="00F3220B">
        <w:rPr>
          <w:rFonts w:ascii="Times New Roman" w:hAnsi="Times New Roman" w:cs="Times New Roman"/>
          <w:sz w:val="24"/>
          <w:szCs w:val="24"/>
          <w:lang w:val="ru-RU"/>
        </w:rPr>
        <w:t xml:space="preserve">» </w:t>
      </w:r>
      <w:r w:rsidRPr="00F3220B">
        <w:rPr>
          <w:rFonts w:ascii="Microsoft JhengHei" w:eastAsia="Microsoft JhengHei" w:hAnsi="Microsoft JhengHei" w:cs="Microsoft JhengHei" w:hint="eastAsia"/>
          <w:sz w:val="24"/>
          <w:szCs w:val="24"/>
        </w:rPr>
        <w:t>红</w:t>
      </w:r>
      <w:r w:rsidRPr="00F3220B">
        <w:rPr>
          <w:rFonts w:ascii="MS Mincho" w:eastAsia="MS Mincho" w:hAnsi="MS Mincho" w:cs="MS Mincho" w:hint="eastAsia"/>
          <w:sz w:val="24"/>
          <w:szCs w:val="24"/>
        </w:rPr>
        <w:t>学</w:t>
      </w:r>
      <w:r w:rsidRPr="00F3220B">
        <w:rPr>
          <w:rFonts w:ascii="Times New Roman" w:hAnsi="Times New Roman" w:cs="Times New Roman"/>
          <w:sz w:val="24"/>
          <w:szCs w:val="24"/>
          <w:lang w:val="ru-RU"/>
        </w:rPr>
        <w:t>. В тоже время зарубежные исследования романа, в том числе концепции и теории, выдвинутые и разработанные в своё время китайскими специалистами, в отечественной синологии практически не освещались.</w:t>
      </w:r>
    </w:p>
    <w:p w14:paraId="012DE7DB"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Настоящий доклад призван до некоторой степени заполнить эту брешь. В фокусе внимания автора – этап исследования «</w:t>
      </w:r>
      <w:r w:rsidRPr="00EE7D73">
        <w:rPr>
          <w:rFonts w:ascii="Times New Roman" w:hAnsi="Times New Roman" w:cs="Times New Roman"/>
          <w:i/>
          <w:iCs/>
          <w:sz w:val="24"/>
          <w:szCs w:val="24"/>
          <w:lang w:val="ru-RU"/>
        </w:rPr>
        <w:t>Хун лоу мэн</w:t>
      </w:r>
      <w:r w:rsidRPr="00F3220B">
        <w:rPr>
          <w:rFonts w:ascii="Times New Roman" w:hAnsi="Times New Roman" w:cs="Times New Roman"/>
          <w:sz w:val="24"/>
          <w:szCs w:val="24"/>
          <w:lang w:val="ru-RU"/>
        </w:rPr>
        <w:t xml:space="preserve">», получивший название «нового хунлоумэноведения» и охватившего временные рамки с начала 20-х до первой половины 50-х гг. </w:t>
      </w:r>
      <w:r w:rsidRPr="00F3220B">
        <w:rPr>
          <w:rFonts w:ascii="Times New Roman" w:hAnsi="Times New Roman" w:cs="Times New Roman"/>
          <w:sz w:val="24"/>
          <w:szCs w:val="24"/>
        </w:rPr>
        <w:t>XX</w:t>
      </w:r>
      <w:r w:rsidRPr="00F3220B">
        <w:rPr>
          <w:rFonts w:ascii="Times New Roman" w:hAnsi="Times New Roman" w:cs="Times New Roman"/>
          <w:sz w:val="24"/>
          <w:szCs w:val="24"/>
          <w:lang w:val="ru-RU"/>
        </w:rPr>
        <w:t xml:space="preserve"> в. Данный период связан с такими яркими представителями китайской науки, как Ху Ши, Чэнь Ду-сю, Юй Пин-бо, Лу Синь, Ли Чжэнь-дун и многими другими. Также для этого периода было свойственно особое внимание исследователей к загадочной личности первого комментатора знаменитого романа Чжиянь-чжая и составленному им комментарию (</w:t>
      </w:r>
      <w:r w:rsidRPr="00EE7D73">
        <w:rPr>
          <w:rFonts w:ascii="Times New Roman" w:hAnsi="Times New Roman" w:cs="Times New Roman"/>
          <w:i/>
          <w:iCs/>
          <w:sz w:val="24"/>
          <w:szCs w:val="24"/>
          <w:lang w:val="ru-RU"/>
        </w:rPr>
        <w:t>чжи-бэнь</w:t>
      </w:r>
      <w:r w:rsidRPr="00F3220B">
        <w:rPr>
          <w:rFonts w:ascii="Times New Roman" w:hAnsi="Times New Roman" w:cs="Times New Roman"/>
          <w:sz w:val="24"/>
          <w:szCs w:val="24"/>
          <w:lang w:val="ru-RU"/>
        </w:rPr>
        <w:t xml:space="preserve"> </w:t>
      </w:r>
      <w:r w:rsidRPr="00F3220B">
        <w:rPr>
          <w:rFonts w:ascii="MS Mincho" w:eastAsia="MS Mincho" w:hAnsi="MS Mincho" w:cs="MS Mincho" w:hint="eastAsia"/>
          <w:sz w:val="24"/>
          <w:szCs w:val="24"/>
        </w:rPr>
        <w:t>脂本</w:t>
      </w:r>
      <w:r w:rsidRPr="00F3220B">
        <w:rPr>
          <w:rFonts w:ascii="Times New Roman" w:hAnsi="Times New Roman" w:cs="Times New Roman"/>
          <w:sz w:val="24"/>
          <w:szCs w:val="24"/>
          <w:lang w:val="ru-RU"/>
        </w:rPr>
        <w:t xml:space="preserve">).  </w:t>
      </w:r>
    </w:p>
    <w:p w14:paraId="50331B30"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6349DB91" w14:textId="77777777" w:rsidR="00C31B56"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Цао Сюэ-цинь, Сон в красном тереме, новое хунлоумэноведение,  </w:t>
      </w:r>
      <w:r w:rsidRPr="00EE7D73">
        <w:rPr>
          <w:rFonts w:ascii="Times New Roman" w:hAnsi="Times New Roman" w:cs="Times New Roman"/>
          <w:i/>
          <w:iCs/>
          <w:sz w:val="24"/>
          <w:szCs w:val="24"/>
          <w:lang w:val="ru-RU"/>
        </w:rPr>
        <w:t>хун-сюэ</w:t>
      </w:r>
      <w:r w:rsidRPr="00F3220B">
        <w:rPr>
          <w:rFonts w:ascii="Times New Roman" w:hAnsi="Times New Roman" w:cs="Times New Roman"/>
          <w:sz w:val="24"/>
          <w:szCs w:val="24"/>
          <w:lang w:val="ru-RU"/>
        </w:rPr>
        <w:tab/>
      </w:r>
      <w:r w:rsidRPr="00F3220B">
        <w:rPr>
          <w:rFonts w:ascii="Times New Roman" w:hAnsi="Times New Roman" w:cs="Times New Roman"/>
          <w:sz w:val="24"/>
          <w:szCs w:val="24"/>
          <w:lang w:val="ru-RU"/>
        </w:rPr>
        <w:br/>
      </w:r>
    </w:p>
    <w:p w14:paraId="4750F2CE" w14:textId="1F7F2C1D" w:rsidR="00BB74D2" w:rsidRPr="00C31B56"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C31B56">
        <w:rPr>
          <w:rFonts w:ascii="Times New Roman" w:hAnsi="Times New Roman" w:cs="Times New Roman"/>
          <w:sz w:val="24"/>
          <w:szCs w:val="24"/>
          <w:lang w:val="ru-RU"/>
        </w:rPr>
        <w:t>Виногродская В</w:t>
      </w:r>
      <w:r w:rsidR="00C31B56" w:rsidRPr="00C31B56">
        <w:rPr>
          <w:rFonts w:ascii="Times New Roman" w:hAnsi="Times New Roman" w:cs="Times New Roman"/>
          <w:sz w:val="24"/>
          <w:szCs w:val="24"/>
          <w:lang w:val="ru-RU"/>
        </w:rPr>
        <w:t>.Б.</w:t>
      </w:r>
    </w:p>
    <w:p w14:paraId="077FAC7F" w14:textId="45582D36"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ИКСА РАН</w:t>
      </w:r>
    </w:p>
    <w:p w14:paraId="48092794" w14:textId="62CB516C"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Долгое дыхание: многолетние авторские проекты по истории и литературе Китая в современном интернете</w:t>
      </w:r>
    </w:p>
    <w:p w14:paraId="6C6A3518" w14:textId="7674F0B5" w:rsidR="00C31B56" w:rsidRPr="00EE7D73"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22402F63"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В последние годы одним из культурно специфических явлений в китайском интернете стали многолетние авторские проекты историко-филологической направленности, посвященные отечественной культуре, в основном истории и классическим текстам. В отличие от образовательных курсов, в них ярко выражен узнаваемый авторский стиль и оригинальные интерпретации, а в отличие от тематических подкастов, блогов и тд., — заранее заявлена полная программа, часто с точным таймингом на несколько сезонов </w:t>
      </w:r>
      <w:r w:rsidRPr="00F3220B">
        <w:rPr>
          <w:rFonts w:ascii="Times New Roman" w:hAnsi="Times New Roman" w:cs="Times New Roman"/>
          <w:sz w:val="24"/>
          <w:szCs w:val="24"/>
          <w:lang w:val="ru-RU"/>
        </w:rPr>
        <w:lastRenderedPageBreak/>
        <w:t xml:space="preserve">вперед. В докладе представлены наиболее удачные проекты подобного типа — Ян Чжао </w:t>
      </w:r>
      <w:r w:rsidRPr="00F3220B">
        <w:rPr>
          <w:rFonts w:ascii="Microsoft JhengHei" w:eastAsia="Microsoft JhengHei" w:hAnsi="Microsoft JhengHei" w:cs="Microsoft JhengHei" w:hint="eastAsia"/>
          <w:sz w:val="24"/>
          <w:szCs w:val="24"/>
        </w:rPr>
        <w:t>杨</w:t>
      </w:r>
      <w:r w:rsidRPr="00F3220B">
        <w:rPr>
          <w:rFonts w:ascii="MS Mincho" w:eastAsia="MS Mincho" w:hAnsi="MS Mincho" w:cs="MS Mincho" w:hint="eastAsia"/>
          <w:sz w:val="24"/>
          <w:szCs w:val="24"/>
        </w:rPr>
        <w:t>照</w:t>
      </w:r>
      <w:r w:rsidRPr="00F3220B">
        <w:rPr>
          <w:rFonts w:ascii="Times New Roman" w:hAnsi="Times New Roman" w:cs="Times New Roman"/>
          <w:sz w:val="24"/>
          <w:szCs w:val="24"/>
          <w:lang w:val="ru-RU"/>
        </w:rPr>
        <w:t xml:space="preserve"> по китайской классике, Сюн И </w:t>
      </w:r>
      <w:r w:rsidRPr="00F3220B">
        <w:rPr>
          <w:rFonts w:ascii="MS Mincho" w:eastAsia="MS Mincho" w:hAnsi="MS Mincho" w:cs="MS Mincho" w:hint="eastAsia"/>
          <w:sz w:val="24"/>
          <w:szCs w:val="24"/>
        </w:rPr>
        <w:t>熊逸</w:t>
      </w:r>
      <w:r w:rsidRPr="00F3220B">
        <w:rPr>
          <w:rFonts w:ascii="Times New Roman" w:hAnsi="Times New Roman" w:cs="Times New Roman"/>
          <w:sz w:val="24"/>
          <w:szCs w:val="24"/>
          <w:lang w:val="ru-RU"/>
        </w:rPr>
        <w:t xml:space="preserve"> по «Всеобщему обозрению, помогающему управлению» </w:t>
      </w:r>
      <w:r w:rsidRPr="00F3220B">
        <w:rPr>
          <w:rFonts w:ascii="Microsoft JhengHei" w:eastAsia="Microsoft JhengHei" w:hAnsi="Microsoft JhengHei" w:cs="Microsoft JhengHei" w:hint="eastAsia"/>
          <w:sz w:val="24"/>
          <w:szCs w:val="24"/>
        </w:rPr>
        <w:t>资</w:t>
      </w:r>
      <w:r w:rsidRPr="00F3220B">
        <w:rPr>
          <w:rFonts w:ascii="MS Mincho" w:eastAsia="MS Mincho" w:hAnsi="MS Mincho" w:cs="MS Mincho" w:hint="eastAsia"/>
          <w:sz w:val="24"/>
          <w:szCs w:val="24"/>
        </w:rPr>
        <w:t>治通</w:t>
      </w:r>
      <w:r w:rsidRPr="00F3220B">
        <w:rPr>
          <w:rFonts w:ascii="Microsoft JhengHei" w:eastAsia="Microsoft JhengHei" w:hAnsi="Microsoft JhengHei" w:cs="Microsoft JhengHei" w:hint="eastAsia"/>
          <w:sz w:val="24"/>
          <w:szCs w:val="24"/>
        </w:rPr>
        <w:t>鉴</w:t>
      </w:r>
      <w:r w:rsidRPr="00F3220B">
        <w:rPr>
          <w:rFonts w:ascii="Times New Roman" w:hAnsi="Times New Roman" w:cs="Times New Roman"/>
          <w:sz w:val="24"/>
          <w:szCs w:val="24"/>
          <w:lang w:val="ru-RU"/>
        </w:rPr>
        <w:t xml:space="preserve">, Ло Чжэньюя </w:t>
      </w:r>
      <w:r w:rsidRPr="00F3220B">
        <w:rPr>
          <w:rFonts w:ascii="Microsoft JhengHei" w:eastAsia="Microsoft JhengHei" w:hAnsi="Microsoft JhengHei" w:cs="Microsoft JhengHei" w:hint="eastAsia"/>
          <w:sz w:val="24"/>
          <w:szCs w:val="24"/>
        </w:rPr>
        <w:t>罗</w:t>
      </w:r>
      <w:r w:rsidRPr="00F3220B">
        <w:rPr>
          <w:rFonts w:ascii="MS Mincho" w:eastAsia="MS Mincho" w:hAnsi="MS Mincho" w:cs="MS Mincho" w:hint="eastAsia"/>
          <w:sz w:val="24"/>
          <w:szCs w:val="24"/>
        </w:rPr>
        <w:t>振宇</w:t>
      </w:r>
      <w:r w:rsidRPr="00F3220B">
        <w:rPr>
          <w:rFonts w:ascii="Times New Roman" w:hAnsi="Times New Roman" w:cs="Times New Roman"/>
          <w:sz w:val="24"/>
          <w:szCs w:val="24"/>
          <w:lang w:val="ru-RU"/>
        </w:rPr>
        <w:t xml:space="preserve"> по истории Сун год за годом и т.п.  Рассматриваются общие характеристики, предпосылки появления, причины популярности и место в современном интернете этого поджанра мультимедийного интерактивного контента.</w:t>
      </w:r>
    </w:p>
    <w:p w14:paraId="53D821C1"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13669B8B" w14:textId="7F434C6E"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КНР, интернет, подкасты, история</w:t>
      </w:r>
      <w:r w:rsidRPr="00F3220B">
        <w:rPr>
          <w:rFonts w:ascii="Times New Roman" w:hAnsi="Times New Roman" w:cs="Times New Roman"/>
          <w:sz w:val="24"/>
          <w:szCs w:val="24"/>
          <w:lang w:val="ru-RU"/>
        </w:rPr>
        <w:tab/>
      </w:r>
    </w:p>
    <w:p w14:paraId="3584F0BD" w14:textId="77777777" w:rsidR="003A5522" w:rsidRPr="00F3220B"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481459CD" w14:textId="2F3E0A27" w:rsidR="003A5522" w:rsidRPr="00C31B56"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C31B56">
        <w:rPr>
          <w:rFonts w:ascii="Times New Roman" w:hAnsi="Times New Roman" w:cs="Times New Roman"/>
          <w:sz w:val="24"/>
          <w:szCs w:val="24"/>
          <w:lang w:val="ru-RU"/>
        </w:rPr>
        <w:t>Волчкова Е</w:t>
      </w:r>
      <w:r w:rsidR="00C31B56" w:rsidRPr="00C31B56">
        <w:rPr>
          <w:rFonts w:ascii="Times New Roman" w:hAnsi="Times New Roman" w:cs="Times New Roman"/>
          <w:sz w:val="24"/>
          <w:szCs w:val="24"/>
          <w:lang w:val="ru-RU"/>
        </w:rPr>
        <w:t>.В.</w:t>
      </w:r>
    </w:p>
    <w:p w14:paraId="4FC5F0D4" w14:textId="30E459BA" w:rsidR="003A5522" w:rsidRPr="00F3220B"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ИКВИА ФГН НИУ ВШЭ</w:t>
      </w:r>
    </w:p>
    <w:p w14:paraId="113F0F34" w14:textId="77777777" w:rsidR="00C31B56"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F3220B">
        <w:rPr>
          <w:rFonts w:ascii="Times New Roman" w:hAnsi="Times New Roman" w:cs="Times New Roman"/>
          <w:b/>
          <w:bCs/>
          <w:sz w:val="24"/>
          <w:szCs w:val="24"/>
          <w:lang w:val="ru-RU"/>
        </w:rPr>
        <w:t xml:space="preserve">Китайские храмы о. Маврикий как центры социальной жизни диаспоры </w:t>
      </w:r>
    </w:p>
    <w:p w14:paraId="77B4C94F" w14:textId="7A184C96" w:rsidR="003A5522"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F3220B">
        <w:rPr>
          <w:rFonts w:ascii="Times New Roman" w:hAnsi="Times New Roman" w:cs="Times New Roman"/>
          <w:b/>
          <w:bCs/>
          <w:sz w:val="24"/>
          <w:szCs w:val="24"/>
          <w:lang w:val="ru-RU"/>
        </w:rPr>
        <w:t xml:space="preserve">в </w:t>
      </w:r>
      <w:r w:rsidRPr="00F3220B">
        <w:rPr>
          <w:rFonts w:ascii="Times New Roman" w:hAnsi="Times New Roman" w:cs="Times New Roman"/>
          <w:b/>
          <w:bCs/>
          <w:sz w:val="24"/>
          <w:szCs w:val="24"/>
        </w:rPr>
        <w:t>XX</w:t>
      </w:r>
      <w:r w:rsidRPr="00F3220B">
        <w:rPr>
          <w:rFonts w:ascii="Times New Roman" w:hAnsi="Times New Roman" w:cs="Times New Roman"/>
          <w:b/>
          <w:bCs/>
          <w:sz w:val="24"/>
          <w:szCs w:val="24"/>
          <w:lang w:val="ru-RU"/>
        </w:rPr>
        <w:t>–</w:t>
      </w:r>
      <w:r w:rsidRPr="00F3220B">
        <w:rPr>
          <w:rFonts w:ascii="Times New Roman" w:hAnsi="Times New Roman" w:cs="Times New Roman"/>
          <w:b/>
          <w:bCs/>
          <w:sz w:val="24"/>
          <w:szCs w:val="24"/>
        </w:rPr>
        <w:t>XXI</w:t>
      </w:r>
      <w:r w:rsidRPr="00F3220B">
        <w:rPr>
          <w:rFonts w:ascii="Times New Roman" w:hAnsi="Times New Roman" w:cs="Times New Roman"/>
          <w:b/>
          <w:bCs/>
          <w:sz w:val="24"/>
          <w:szCs w:val="24"/>
          <w:lang w:val="ru-RU"/>
        </w:rPr>
        <w:t xml:space="preserve"> вв.</w:t>
      </w:r>
    </w:p>
    <w:p w14:paraId="496E4B70" w14:textId="77777777" w:rsidR="00C31B56" w:rsidRPr="00F3220B"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6D9BC2CC" w14:textId="77777777" w:rsidR="003A5522" w:rsidRPr="00F3220B"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Доклад посвящён исследованию роли китайских храмов на острове Маврикий в формировании и поддержании социальной структуры китайской диаспоры на рубеже </w:t>
      </w:r>
      <w:r w:rsidRPr="00F3220B">
        <w:rPr>
          <w:rFonts w:ascii="Times New Roman" w:hAnsi="Times New Roman" w:cs="Times New Roman"/>
          <w:sz w:val="24"/>
          <w:szCs w:val="24"/>
        </w:rPr>
        <w:t>XX</w:t>
      </w:r>
      <w:r w:rsidRPr="00F3220B">
        <w:rPr>
          <w:rFonts w:ascii="Times New Roman" w:hAnsi="Times New Roman" w:cs="Times New Roman"/>
          <w:sz w:val="24"/>
          <w:szCs w:val="24"/>
          <w:lang w:val="ru-RU"/>
        </w:rPr>
        <w:t xml:space="preserve"> и </w:t>
      </w:r>
      <w:r w:rsidRPr="00F3220B">
        <w:rPr>
          <w:rFonts w:ascii="Times New Roman" w:hAnsi="Times New Roman" w:cs="Times New Roman"/>
          <w:sz w:val="24"/>
          <w:szCs w:val="24"/>
        </w:rPr>
        <w:t>XXI</w:t>
      </w:r>
      <w:r w:rsidRPr="00F3220B">
        <w:rPr>
          <w:rFonts w:ascii="Times New Roman" w:hAnsi="Times New Roman" w:cs="Times New Roman"/>
          <w:sz w:val="24"/>
          <w:szCs w:val="24"/>
          <w:lang w:val="ru-RU"/>
        </w:rPr>
        <w:t xml:space="preserve"> веков. Храмы рассматривались не только как религиозные учреждения, но и как ключевые пространства для организации общественной жизни, укрепления этнической идентичности и передачи культурных традиций. Особое внимание уделено тому, как храмовые общины способствовали самоорганизации китайцев, обеспечивали взаимную поддержку, регулировали социальные отношения и служили местом разрешения конфликтов. В докладе анализируются функции храмов в контексте экономических, образовательных и благотворительных инициатив, а также их роль в интеграции китайской общины в многоэтническое общество Маврикия. Основу исследования составляют полевые материалы и интервью с членами диаспоры.</w:t>
      </w:r>
    </w:p>
    <w:p w14:paraId="5454C71F"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0B8D09EB" w14:textId="63051072" w:rsidR="003A5522"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3A5522">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Маврикий, китайская диаспора, храмовые общины, культурная идентичность, социальная интеграция</w:t>
      </w:r>
      <w:r w:rsidRPr="00F3220B">
        <w:rPr>
          <w:rFonts w:ascii="Times New Roman" w:hAnsi="Times New Roman" w:cs="Times New Roman"/>
          <w:sz w:val="24"/>
          <w:szCs w:val="24"/>
          <w:lang w:val="ru-RU"/>
        </w:rPr>
        <w:tab/>
      </w:r>
    </w:p>
    <w:p w14:paraId="624B58BC"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4EF2226E"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777FAB04" w14:textId="5367C4B4" w:rsidR="00BB74D2" w:rsidRPr="00C31B56"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C31B56">
        <w:rPr>
          <w:rFonts w:ascii="Times New Roman" w:hAnsi="Times New Roman" w:cs="Times New Roman"/>
          <w:sz w:val="24"/>
          <w:szCs w:val="24"/>
          <w:lang w:val="ru-RU"/>
        </w:rPr>
        <w:t>Гордиенко Е</w:t>
      </w:r>
      <w:r w:rsidR="00C31B56" w:rsidRPr="00C31B56">
        <w:rPr>
          <w:rFonts w:ascii="Times New Roman" w:hAnsi="Times New Roman" w:cs="Times New Roman"/>
          <w:sz w:val="24"/>
          <w:szCs w:val="24"/>
          <w:lang w:val="ru-RU"/>
        </w:rPr>
        <w:t>.В.</w:t>
      </w:r>
    </w:p>
    <w:p w14:paraId="60A12B05" w14:textId="77777777" w:rsidR="00B0434B" w:rsidRPr="00EE7D73" w:rsidRDefault="00B0434B" w:rsidP="00B0434B">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ИСАА МГУ </w:t>
      </w:r>
      <w:r w:rsidRPr="00EE7D73">
        <w:rPr>
          <w:rFonts w:ascii="Times New Roman" w:hAnsi="Times New Roman" w:cs="Times New Roman"/>
          <w:sz w:val="24"/>
          <w:szCs w:val="24"/>
          <w:lang w:val="ru-RU"/>
        </w:rPr>
        <w:t>имени М.В. Ломоносова</w:t>
      </w:r>
    </w:p>
    <w:p w14:paraId="41AF8EF7" w14:textId="77777777" w:rsidR="00C31B56"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58190F">
        <w:rPr>
          <w:rFonts w:ascii="Times New Roman" w:hAnsi="Times New Roman" w:cs="Times New Roman"/>
          <w:b/>
          <w:bCs/>
          <w:sz w:val="24"/>
          <w:szCs w:val="24"/>
          <w:lang w:val="ru-RU"/>
        </w:rPr>
        <w:t xml:space="preserve">Проповедник тхиен-буддизма Тхао Дыонг (Вьетнам, </w:t>
      </w:r>
      <w:r w:rsidRPr="0058190F">
        <w:rPr>
          <w:rFonts w:ascii="Times New Roman" w:hAnsi="Times New Roman" w:cs="Times New Roman"/>
          <w:b/>
          <w:bCs/>
          <w:sz w:val="24"/>
          <w:szCs w:val="24"/>
        </w:rPr>
        <w:t>XI</w:t>
      </w:r>
      <w:r w:rsidRPr="0058190F">
        <w:rPr>
          <w:rFonts w:ascii="Times New Roman" w:hAnsi="Times New Roman" w:cs="Times New Roman"/>
          <w:b/>
          <w:bCs/>
          <w:sz w:val="24"/>
          <w:szCs w:val="24"/>
          <w:lang w:val="ru-RU"/>
        </w:rPr>
        <w:t xml:space="preserve"> в.) в трудах </w:t>
      </w:r>
    </w:p>
    <w:p w14:paraId="1E096E31" w14:textId="3ED9B989"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58190F">
        <w:rPr>
          <w:rFonts w:ascii="Times New Roman" w:hAnsi="Times New Roman" w:cs="Times New Roman"/>
          <w:b/>
          <w:bCs/>
          <w:sz w:val="24"/>
          <w:szCs w:val="24"/>
          <w:lang w:val="ru-RU"/>
        </w:rPr>
        <w:t>вьетнамских буддологов</w:t>
      </w:r>
    </w:p>
    <w:p w14:paraId="67C655E2" w14:textId="77777777" w:rsidR="00C31B56" w:rsidRPr="0058190F"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6AD50745"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Доклад посвящен проповеднику буддизма во Вьетнаме </w:t>
      </w:r>
      <w:r w:rsidRPr="00F3220B">
        <w:rPr>
          <w:rFonts w:ascii="Times New Roman" w:hAnsi="Times New Roman" w:cs="Times New Roman"/>
          <w:sz w:val="24"/>
          <w:szCs w:val="24"/>
        </w:rPr>
        <w:t>XI</w:t>
      </w:r>
      <w:r w:rsidRPr="00F3220B">
        <w:rPr>
          <w:rFonts w:ascii="Times New Roman" w:hAnsi="Times New Roman" w:cs="Times New Roman"/>
          <w:sz w:val="24"/>
          <w:szCs w:val="24"/>
          <w:lang w:val="ru-RU"/>
        </w:rPr>
        <w:t xml:space="preserve"> в. Тхао Дыонгу (</w:t>
      </w:r>
      <w:r w:rsidRPr="00F3220B">
        <w:rPr>
          <w:rFonts w:ascii="Times New Roman" w:hAnsi="Times New Roman" w:cs="Times New Roman"/>
          <w:sz w:val="24"/>
          <w:szCs w:val="24"/>
        </w:rPr>
        <w:t>Thảo</w:t>
      </w:r>
      <w:r w:rsidRPr="00F3220B">
        <w:rPr>
          <w:rFonts w:ascii="Times New Roman" w:hAnsi="Times New Roman" w:cs="Times New Roman"/>
          <w:sz w:val="24"/>
          <w:szCs w:val="24"/>
          <w:lang w:val="ru-RU"/>
        </w:rPr>
        <w:t xml:space="preserve"> Đư</w:t>
      </w:r>
      <w:r w:rsidRPr="00F3220B">
        <w:rPr>
          <w:rFonts w:ascii="Times New Roman" w:hAnsi="Times New Roman" w:cs="Times New Roman"/>
          <w:sz w:val="24"/>
          <w:szCs w:val="24"/>
        </w:rPr>
        <w:t>ờng</w:t>
      </w:r>
      <w:r w:rsidRPr="00F3220B">
        <w:rPr>
          <w:rFonts w:ascii="Times New Roman" w:hAnsi="Times New Roman" w:cs="Times New Roman"/>
          <w:sz w:val="24"/>
          <w:szCs w:val="24"/>
          <w:lang w:val="ru-RU"/>
        </w:rPr>
        <w:t xml:space="preserve"> </w:t>
      </w:r>
      <w:r w:rsidRPr="00F3220B">
        <w:rPr>
          <w:rFonts w:ascii="MS Mincho" w:eastAsia="MS Mincho" w:hAnsi="MS Mincho" w:cs="MS Mincho" w:hint="eastAsia"/>
          <w:sz w:val="24"/>
          <w:szCs w:val="24"/>
        </w:rPr>
        <w:t>草堂</w:t>
      </w:r>
      <w:r w:rsidRPr="00F3220B">
        <w:rPr>
          <w:rFonts w:ascii="Times New Roman" w:hAnsi="Times New Roman" w:cs="Times New Roman"/>
          <w:sz w:val="24"/>
          <w:szCs w:val="24"/>
          <w:lang w:val="ru-RU"/>
        </w:rPr>
        <w:t>, кит. Цао Тан, 997–1047), Мастеру чань китайского происхождения, основателю третьей школы тхиен-буддизма во Вьетнаме.</w:t>
      </w:r>
    </w:p>
    <w:p w14:paraId="206E6C86" w14:textId="77777777" w:rsidR="00567F40" w:rsidRDefault="00567F4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0984C81F" w14:textId="6BFE9386"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На русском языке о нем написано достаточно мало. Краткое сообщение о Тхао Дыонге содержится в историческом сочинении Ле Така «Краткое описание Аннама» (Аннам ти лыок), фрагменты которого переведены на русский язык. </w:t>
      </w:r>
      <w:r w:rsidRPr="00F3220B">
        <w:rPr>
          <w:rFonts w:ascii="Times New Roman" w:hAnsi="Times New Roman" w:cs="Times New Roman"/>
          <w:sz w:val="24"/>
          <w:szCs w:val="24"/>
          <w:lang w:val="ru-RU"/>
        </w:rPr>
        <w:br/>
        <w:t xml:space="preserve">Более подробно о нем и его школе сообщается в работе, написанной буддологом Чан Ван Зяпом в колониальное время (на французском языке). По его сведениям, школа Тхао </w:t>
      </w:r>
      <w:r w:rsidRPr="00F3220B">
        <w:rPr>
          <w:rFonts w:ascii="Times New Roman" w:hAnsi="Times New Roman" w:cs="Times New Roman"/>
          <w:sz w:val="24"/>
          <w:szCs w:val="24"/>
          <w:lang w:val="ru-RU"/>
        </w:rPr>
        <w:lastRenderedPageBreak/>
        <w:t>Дыонга существовала всего пять поколений (1059–1205). Учениками Тхао Дыонга были в том числе и монархи правившей тогда династии Ли. Еще более подробная биография Тхао Дыонга изложена в сочинениях 1970-х гг. монахов Тхить Мат Тхе и Тхить Нят Ханя (писал под псевдонимом Нгуен Ланг).</w:t>
      </w:r>
    </w:p>
    <w:p w14:paraId="674A9F79" w14:textId="77777777" w:rsidR="00567F40" w:rsidRDefault="00567F4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45FE1006" w14:textId="4746196F"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Вместе с тем наиболее полное изложение биографии Тхао Дыонга содержится в еще более позднем труде – книге монаха Тхить Тхань Ты "Вьетнамские монахи буддизма тхиен" (</w:t>
      </w:r>
      <w:r w:rsidRPr="00F3220B">
        <w:rPr>
          <w:rFonts w:ascii="Times New Roman" w:hAnsi="Times New Roman" w:cs="Times New Roman"/>
          <w:sz w:val="24"/>
          <w:szCs w:val="24"/>
        </w:rPr>
        <w:t>Thi</w:t>
      </w:r>
      <w:r w:rsidRPr="00F3220B">
        <w:rPr>
          <w:rFonts w:ascii="Times New Roman" w:hAnsi="Times New Roman" w:cs="Times New Roman"/>
          <w:sz w:val="24"/>
          <w:szCs w:val="24"/>
          <w:lang w:val="ru-RU"/>
        </w:rPr>
        <w:t>ề</w:t>
      </w:r>
      <w:r w:rsidRPr="00F3220B">
        <w:rPr>
          <w:rFonts w:ascii="Times New Roman" w:hAnsi="Times New Roman" w:cs="Times New Roman"/>
          <w:sz w:val="24"/>
          <w:szCs w:val="24"/>
        </w:rPr>
        <w:t>n</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s</w:t>
      </w:r>
      <w:r w:rsidRPr="00F3220B">
        <w:rPr>
          <w:rFonts w:ascii="Times New Roman" w:hAnsi="Times New Roman" w:cs="Times New Roman"/>
          <w:sz w:val="24"/>
          <w:szCs w:val="24"/>
          <w:lang w:val="ru-RU"/>
        </w:rPr>
        <w:t xml:space="preserve">ư </w:t>
      </w:r>
      <w:r w:rsidRPr="00F3220B">
        <w:rPr>
          <w:rFonts w:ascii="Times New Roman" w:hAnsi="Times New Roman" w:cs="Times New Roman"/>
          <w:sz w:val="24"/>
          <w:szCs w:val="24"/>
        </w:rPr>
        <w:t>Vi</w:t>
      </w:r>
      <w:r w:rsidRPr="00F3220B">
        <w:rPr>
          <w:rFonts w:ascii="Times New Roman" w:hAnsi="Times New Roman" w:cs="Times New Roman"/>
          <w:sz w:val="24"/>
          <w:szCs w:val="24"/>
          <w:lang w:val="ru-RU"/>
        </w:rPr>
        <w:t>ệ</w:t>
      </w:r>
      <w:r w:rsidRPr="00F3220B">
        <w:rPr>
          <w:rFonts w:ascii="Times New Roman" w:hAnsi="Times New Roman" w:cs="Times New Roman"/>
          <w:sz w:val="24"/>
          <w:szCs w:val="24"/>
        </w:rPr>
        <w:t>t</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Nam</w:t>
      </w:r>
      <w:r w:rsidRPr="00F3220B">
        <w:rPr>
          <w:rFonts w:ascii="Times New Roman" w:hAnsi="Times New Roman" w:cs="Times New Roman"/>
          <w:sz w:val="24"/>
          <w:szCs w:val="24"/>
          <w:lang w:val="ru-RU"/>
        </w:rPr>
        <w:t>, 1992). В докладе мы подробно рассмотрим этот фрагмент его труда.</w:t>
      </w:r>
    </w:p>
    <w:p w14:paraId="6B0FEF82"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3EB989F3" w14:textId="3A1FA529"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58190F">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Вьетнам, буддизм, тхиен, чань</w:t>
      </w:r>
    </w:p>
    <w:p w14:paraId="528E3ECB"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66CA258A" w14:textId="054A249B" w:rsidR="00BB74D2" w:rsidRPr="00C31B56"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C31B56">
        <w:rPr>
          <w:rFonts w:ascii="Times New Roman" w:hAnsi="Times New Roman" w:cs="Times New Roman"/>
          <w:sz w:val="24"/>
          <w:szCs w:val="24"/>
          <w:lang w:val="ru-RU"/>
        </w:rPr>
        <w:t>Горяева Б</w:t>
      </w:r>
      <w:r w:rsidR="00C31B56" w:rsidRPr="00C31B56">
        <w:rPr>
          <w:rFonts w:ascii="Times New Roman" w:hAnsi="Times New Roman" w:cs="Times New Roman"/>
          <w:sz w:val="24"/>
          <w:szCs w:val="24"/>
          <w:lang w:val="ru-RU"/>
        </w:rPr>
        <w:t>.</w:t>
      </w:r>
      <w:r w:rsidRPr="00C31B56">
        <w:rPr>
          <w:rFonts w:ascii="Times New Roman" w:hAnsi="Times New Roman" w:cs="Times New Roman"/>
          <w:sz w:val="24"/>
          <w:szCs w:val="24"/>
          <w:lang w:val="ru-RU"/>
        </w:rPr>
        <w:t>Б</w:t>
      </w:r>
      <w:r w:rsidR="00C31B56" w:rsidRPr="00C31B56">
        <w:rPr>
          <w:rFonts w:ascii="Times New Roman" w:hAnsi="Times New Roman" w:cs="Times New Roman"/>
          <w:sz w:val="24"/>
          <w:szCs w:val="24"/>
          <w:lang w:val="ru-RU"/>
        </w:rPr>
        <w:t>.</w:t>
      </w:r>
    </w:p>
    <w:p w14:paraId="740F2015" w14:textId="0538C884"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Калмыцкий научный центр РАН</w:t>
      </w:r>
    </w:p>
    <w:p w14:paraId="3AB173E3" w14:textId="77777777" w:rsidR="00C31B56"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 xml:space="preserve">Индия далекая и близкая: сюжеты </w:t>
      </w:r>
      <w:r w:rsidR="00C31B56">
        <w:rPr>
          <w:rFonts w:ascii="Times New Roman" w:hAnsi="Times New Roman" w:cs="Times New Roman"/>
          <w:b/>
          <w:bCs/>
          <w:sz w:val="24"/>
          <w:szCs w:val="24"/>
          <w:lang w:val="ru-RU"/>
        </w:rPr>
        <w:t>«</w:t>
      </w:r>
      <w:r w:rsidRPr="00EE7D73">
        <w:rPr>
          <w:rFonts w:ascii="Times New Roman" w:hAnsi="Times New Roman" w:cs="Times New Roman"/>
          <w:b/>
          <w:bCs/>
          <w:sz w:val="24"/>
          <w:szCs w:val="24"/>
          <w:lang w:val="ru-RU"/>
        </w:rPr>
        <w:t>Двадцати пяти рассказов Веталы</w:t>
      </w:r>
      <w:r w:rsidR="00C31B56">
        <w:rPr>
          <w:rFonts w:ascii="Times New Roman" w:hAnsi="Times New Roman" w:cs="Times New Roman"/>
          <w:b/>
          <w:bCs/>
          <w:sz w:val="24"/>
          <w:szCs w:val="24"/>
          <w:lang w:val="ru-RU"/>
        </w:rPr>
        <w:t>»</w:t>
      </w:r>
    </w:p>
    <w:p w14:paraId="034EB6A0" w14:textId="7A3E14D0"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 xml:space="preserve"> в калмыцком фольклоре</w:t>
      </w:r>
    </w:p>
    <w:p w14:paraId="530B817E" w14:textId="77777777" w:rsidR="00C31B56" w:rsidRPr="00EE7D73"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7DC0C84D"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В своей работе «Древнеиндийская проза (Обрамленная повесть)» П.А. Гринцер рассматривает «Панчатантру», «Двадцать пять рассказов Веталы», «Жизнь Викрамы, или Тридцать две истории царского трона» и «Семьдесят рассказов попугая». </w:t>
      </w:r>
      <w:r w:rsidRPr="00F3220B">
        <w:rPr>
          <w:rFonts w:ascii="Times New Roman" w:hAnsi="Times New Roman" w:cs="Times New Roman"/>
          <w:sz w:val="24"/>
          <w:szCs w:val="24"/>
          <w:lang w:val="ru-RU"/>
        </w:rPr>
        <w:br/>
        <w:t>В монгольской литературной традиции в том или ином виде были представлены все четыре сборника. Б.Я. Владимирцов отмечал, что среди монгольских народов, в том числе среди калмыков, особенно известна книжка под названием «</w:t>
      </w:r>
      <w:r w:rsidRPr="00F3220B">
        <w:rPr>
          <w:rFonts w:ascii="Times New Roman" w:hAnsi="Times New Roman" w:cs="Times New Roman"/>
          <w:sz w:val="24"/>
          <w:szCs w:val="24"/>
        </w:rPr>
        <w:t>Sidditu</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kur</w:t>
      </w:r>
      <w:r w:rsidRPr="00F3220B">
        <w:rPr>
          <w:rFonts w:ascii="Times New Roman" w:hAnsi="Times New Roman" w:cs="Times New Roman"/>
          <w:sz w:val="24"/>
          <w:szCs w:val="24"/>
          <w:lang w:val="ru-RU"/>
        </w:rPr>
        <w:t>» – «Волшебный мертвец», имеющая близкую родственную связь с «Двадцатью пятью рассказами Веталы». Литературная традиция оказала влияние на – устную, и в калмыцком фольклоре появляются обрамленные сказочные сюжеты, а рассказы самого сборника бытуют самостоятельно без рамки. Фольклорные сюжеты объединяются рамочным сюжетом в сборнике «Седклин күр» («Задушевный разговор»), зафиксированном от сказителя Мутула Буринова в 1960 г. В устной традиции сохранена структура обрамления, заменены лишь персонажи. Вместо семи волшебников, выступающих в «Волшебном мертвеце», в обрамляющем сюжете сборника появляется мус – персонаж калмыцкой сказочной традиции. Именно к нему ходят учиться волшебству трое сыновей бедняков, тогда как в книжной версии искусство волшебства постигают два царевича. Герою не приходится испытывать те ужасы, которые описаны в «Волшебном мертвеце», и отправляется он не за Волшебным мертвецом, а за живым Арша Ики Ламой, но и ему также необходимо доставить святого, не произнеся ни одного слова.</w:t>
      </w:r>
    </w:p>
    <w:p w14:paraId="1CCF4F6B" w14:textId="77777777" w:rsidR="00C31B56" w:rsidRDefault="00C31B56"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67D12A4F" w14:textId="7B73995C"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калмыцкий фольклор, сюжет, обрамление, сказка</w:t>
      </w:r>
    </w:p>
    <w:p w14:paraId="6691C8DC"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089629D9" w14:textId="77777777" w:rsidR="00567F40" w:rsidRPr="00567F40" w:rsidRDefault="00BB74D2"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567F40">
        <w:rPr>
          <w:rFonts w:ascii="Times New Roman" w:hAnsi="Times New Roman" w:cs="Times New Roman"/>
          <w:sz w:val="24"/>
          <w:szCs w:val="24"/>
          <w:lang w:val="ru-RU"/>
        </w:rPr>
        <w:t>Грачев М</w:t>
      </w:r>
      <w:r w:rsidR="00567F40" w:rsidRPr="00567F40">
        <w:rPr>
          <w:rFonts w:ascii="Times New Roman" w:hAnsi="Times New Roman" w:cs="Times New Roman"/>
          <w:sz w:val="24"/>
          <w:szCs w:val="24"/>
          <w:lang w:val="ru-RU"/>
        </w:rPr>
        <w:t>.В.</w:t>
      </w:r>
    </w:p>
    <w:p w14:paraId="21FC48D8" w14:textId="77777777" w:rsidR="00B0434B" w:rsidRPr="00EE7D73" w:rsidRDefault="00B0434B" w:rsidP="00B0434B">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ИСАА МГУ </w:t>
      </w:r>
      <w:r w:rsidRPr="00EE7D73">
        <w:rPr>
          <w:rFonts w:ascii="Times New Roman" w:hAnsi="Times New Roman" w:cs="Times New Roman"/>
          <w:sz w:val="24"/>
          <w:szCs w:val="24"/>
          <w:lang w:val="ru-RU"/>
        </w:rPr>
        <w:t>имени М.В. Ломоносова</w:t>
      </w:r>
    </w:p>
    <w:p w14:paraId="7670A669" w14:textId="40A52668" w:rsidR="00BB74D2" w:rsidRDefault="00BB74D2"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Набег пиратов на Японию 1019 г. и его влияние на отношения Японии и Корё (на материалах дневниковых записей Фудзивара Санэсукэ)</w:t>
      </w:r>
    </w:p>
    <w:p w14:paraId="6251ADC0" w14:textId="77777777" w:rsidR="00567F40" w:rsidRPr="00EE7D73" w:rsidRDefault="00567F40"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5AACFD75"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В 1019 г. на японское побережье напали пираты на 50 судах. Разбойники убивали, грабили и предавали огню поселения на о-вах Цусима, Ики и Кюсю. Злодеи прибыли со стороны </w:t>
      </w:r>
      <w:r w:rsidRPr="00F3220B">
        <w:rPr>
          <w:rFonts w:ascii="Times New Roman" w:hAnsi="Times New Roman" w:cs="Times New Roman"/>
          <w:sz w:val="24"/>
          <w:szCs w:val="24"/>
          <w:lang w:val="ru-RU"/>
        </w:rPr>
        <w:lastRenderedPageBreak/>
        <w:t>Силла и идентифицированы были, как «люди Силла», поскольку отношения с государством Корё еще не были легализованы.</w:t>
      </w:r>
    </w:p>
    <w:p w14:paraId="38994BD2" w14:textId="77777777" w:rsidR="00567F40" w:rsidRDefault="00567F4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39846053" w14:textId="728377D6"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В докладе проанализирована информация, содержащаяся в дневнике сановника Фудзивара Санэсукэ (Сёюки). Статус Санэсукэ при дворе, осведомленность в тайнах политики и личные отношения с чиновниками на Кюсю превращают «Сёюки» в ценный источник знаний. Уникальный актовый материал (докладные записки, включающие материалы допросов пострадавших от пиратов, корреспонденция и отчеты о заседаниях государственного совета) позволяет узнать подробности набега 1019 г. и понять, как повлияли эти события на отношения Японии и Корё.</w:t>
      </w:r>
    </w:p>
    <w:p w14:paraId="636B89F7" w14:textId="77777777" w:rsidR="00567F40" w:rsidRDefault="00567F4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26701C6E" w14:textId="34D4D13B"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Хотя вскорости выяснилось, что нападение организовали чжурчжэни, но предубеждения в «неблагонадёжности» корейского соседа, вырабатываемые веками и укоренившиеся в умах японской элиты, увеличились. Презрение и страх к «враждебному» государству Силла (Корё мыслилось его «преемником»), усиленные бытовавшими среди столичной японской знати представлениями о загрязнённости иноземных территорий, обострили ксенофобию, спровоцировав новые подозрения жителей «ничтожного» Корё в «порочности и двуличии», что привело к ужесточению правил пересечения моря японцами и условий пребывания чужеземцев в Японии, обострению опасений вступления японцев в сговор с иноземным врагом, а также высмеиванию «пороков» жителей Корё и развитию этнических стереотипов</w:t>
      </w:r>
      <w:r>
        <w:rPr>
          <w:rFonts w:ascii="Times New Roman" w:hAnsi="Times New Roman" w:cs="Times New Roman"/>
          <w:sz w:val="24"/>
          <w:szCs w:val="24"/>
          <w:lang w:val="ru-RU"/>
        </w:rPr>
        <w:t>.</w:t>
      </w:r>
    </w:p>
    <w:p w14:paraId="10DD6778" w14:textId="77777777" w:rsidR="00567F40" w:rsidRDefault="00567F4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35FF7E5B" w14:textId="2F98B826"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Япония, Корё, этнические стереотипы, чужестранцы</w:t>
      </w:r>
      <w:r w:rsidRPr="00F3220B">
        <w:rPr>
          <w:rFonts w:ascii="Times New Roman" w:hAnsi="Times New Roman" w:cs="Times New Roman"/>
          <w:sz w:val="24"/>
          <w:szCs w:val="24"/>
          <w:lang w:val="ru-RU"/>
        </w:rPr>
        <w:tab/>
      </w:r>
    </w:p>
    <w:p w14:paraId="2A600F17"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15F7DF84" w14:textId="5A007ADF" w:rsidR="00BB74D2" w:rsidRPr="00567F40" w:rsidRDefault="00BB74D2"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567F40">
        <w:rPr>
          <w:rFonts w:ascii="Times New Roman" w:hAnsi="Times New Roman" w:cs="Times New Roman"/>
          <w:sz w:val="24"/>
          <w:szCs w:val="24"/>
          <w:lang w:val="ru-RU"/>
        </w:rPr>
        <w:t>Григорьева А</w:t>
      </w:r>
      <w:r w:rsidR="00567F40" w:rsidRPr="00567F40">
        <w:rPr>
          <w:rFonts w:ascii="Times New Roman" w:hAnsi="Times New Roman" w:cs="Times New Roman"/>
          <w:sz w:val="24"/>
          <w:szCs w:val="24"/>
          <w:lang w:val="ru-RU"/>
        </w:rPr>
        <w:t>.В.</w:t>
      </w:r>
    </w:p>
    <w:p w14:paraId="61468924" w14:textId="63665C4A" w:rsidR="00BB74D2" w:rsidRPr="00F3220B" w:rsidRDefault="00BB74D2"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СПбГУ</w:t>
      </w:r>
      <w:r w:rsidR="00567F40">
        <w:rPr>
          <w:rFonts w:ascii="Times New Roman" w:hAnsi="Times New Roman" w:cs="Times New Roman"/>
          <w:sz w:val="24"/>
          <w:szCs w:val="24"/>
          <w:lang w:val="ru-RU"/>
        </w:rPr>
        <w:t>;</w:t>
      </w:r>
      <w:r w:rsidRPr="00F3220B">
        <w:rPr>
          <w:rFonts w:ascii="Times New Roman" w:hAnsi="Times New Roman" w:cs="Times New Roman"/>
          <w:sz w:val="24"/>
          <w:szCs w:val="24"/>
          <w:lang w:val="ru-RU"/>
        </w:rPr>
        <w:t xml:space="preserve"> Кунсткамера</w:t>
      </w:r>
    </w:p>
    <w:p w14:paraId="42BF0BA1" w14:textId="77777777" w:rsidR="00567F40" w:rsidRDefault="00BB74D2"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 xml:space="preserve">Конфликт буддистов самай и боран в сборнике новелл Тют Кхая </w:t>
      </w:r>
    </w:p>
    <w:p w14:paraId="6A082123" w14:textId="68EF633D" w:rsidR="00BB74D2" w:rsidRDefault="00BB74D2"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"Монастырские мальчики"</w:t>
      </w:r>
    </w:p>
    <w:p w14:paraId="1AB4D4DB" w14:textId="77777777" w:rsidR="00567F40" w:rsidRPr="00EE7D73" w:rsidRDefault="00567F40"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54EC2D9B"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Цель доклада — представить фрагменты этнографического комментария к новеллам из сборника «Монастырские мальчики» современного камбоджийского прозаика Тют Кхая.  </w:t>
      </w:r>
      <w:r w:rsidRPr="00F3220B">
        <w:rPr>
          <w:rFonts w:ascii="Times New Roman" w:hAnsi="Times New Roman" w:cs="Times New Roman"/>
          <w:sz w:val="24"/>
          <w:szCs w:val="24"/>
          <w:lang w:val="ru-RU"/>
        </w:rPr>
        <w:br/>
      </w:r>
      <w:r w:rsidRPr="00F3220B">
        <w:rPr>
          <w:rFonts w:ascii="Times New Roman" w:hAnsi="Times New Roman" w:cs="Times New Roman"/>
          <w:sz w:val="24"/>
          <w:szCs w:val="24"/>
          <w:lang w:val="ru-RU"/>
        </w:rPr>
        <w:br/>
        <w:t xml:space="preserve">Тют Кхай известен в Камбодже как автор рассказов и романов, в которых присутствует значительный этнографический компонент. Детство писателя пришлось на конец 40-х – начало 50-х годов </w:t>
      </w:r>
      <w:r w:rsidRPr="00F3220B">
        <w:rPr>
          <w:rFonts w:ascii="Times New Roman" w:hAnsi="Times New Roman" w:cs="Times New Roman"/>
          <w:sz w:val="24"/>
          <w:szCs w:val="24"/>
        </w:rPr>
        <w:t>XX</w:t>
      </w:r>
      <w:r w:rsidRPr="00F3220B">
        <w:rPr>
          <w:rFonts w:ascii="Times New Roman" w:hAnsi="Times New Roman" w:cs="Times New Roman"/>
          <w:sz w:val="24"/>
          <w:szCs w:val="24"/>
          <w:lang w:val="ru-RU"/>
        </w:rPr>
        <w:t xml:space="preserve"> века. Как и большинство кхмерских мальчиков того времени, Тют Кхай учился грамоте в буддистском монастыре. О годах, проведенных в монастыре, автор и написал этот сборник новелл.</w:t>
      </w:r>
    </w:p>
    <w:p w14:paraId="648B6522" w14:textId="77777777" w:rsidR="00567F40" w:rsidRDefault="00567F4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039E70C0"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«Монастырские мальчики» — интереснейший объект для исследования, полный этнографических описаний Камбоджи конца 1940-х годов. Автор сборника скурпулёзно описывает быт, обычаи и иные реалии монастырской жизни.</w:t>
      </w:r>
    </w:p>
    <w:p w14:paraId="5303A3E4" w14:textId="77777777" w:rsidR="00567F40" w:rsidRDefault="00567F4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70581644"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В центре доклада — соперничество между двумя течениями буддизма: приверженцами магического «народного буддизма» (боран) и канонической классической тхеравады (самай). Доклад затронет историю развития этого конфликта. Затем мы рассмотрим, как соперничество монахов самай и боран отражается в «Монастырских мальчиках». Автор </w:t>
      </w:r>
      <w:r w:rsidRPr="00F3220B">
        <w:rPr>
          <w:rFonts w:ascii="Times New Roman" w:hAnsi="Times New Roman" w:cs="Times New Roman"/>
          <w:sz w:val="24"/>
          <w:szCs w:val="24"/>
          <w:lang w:val="ru-RU"/>
        </w:rPr>
        <w:lastRenderedPageBreak/>
        <w:t xml:space="preserve">подробно описывает различия между монахами из разных келий, их внешний облик. С легким юмором и иронией Тют Кхай показывает, как в ссоры между монахами втягиваются прихожане и маленькие дети – особенно во время традиционного праздника Пхчум Бен. </w:t>
      </w:r>
      <w:r w:rsidRPr="00F3220B">
        <w:rPr>
          <w:rFonts w:ascii="Times New Roman" w:hAnsi="Times New Roman" w:cs="Times New Roman"/>
          <w:sz w:val="24"/>
          <w:szCs w:val="24"/>
          <w:lang w:val="ru-RU"/>
        </w:rPr>
        <w:br/>
      </w:r>
      <w:r w:rsidRPr="00F3220B">
        <w:rPr>
          <w:rFonts w:ascii="Times New Roman" w:hAnsi="Times New Roman" w:cs="Times New Roman"/>
          <w:sz w:val="24"/>
          <w:szCs w:val="24"/>
          <w:lang w:val="ru-RU"/>
        </w:rPr>
        <w:br/>
        <w:t>В заключение подчеркнем, что текстов (даже на кхмерском языке), посвященных этой теме, сравнительно мало. Исследование подобных новелл помогает выявить новые нюансы этого конфликта, а этнографические комментарии открывают тексты автора широкой аудитории.</w:t>
      </w:r>
    </w:p>
    <w:p w14:paraId="7171F05E" w14:textId="77777777" w:rsidR="00567F40" w:rsidRDefault="00567F4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7E5B2875" w14:textId="4DB3452F"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Буддизм; Камбоджа; реалии монастырской жизни</w:t>
      </w:r>
      <w:r w:rsidRPr="00F3220B">
        <w:rPr>
          <w:rFonts w:ascii="Times New Roman" w:hAnsi="Times New Roman" w:cs="Times New Roman"/>
          <w:sz w:val="24"/>
          <w:szCs w:val="24"/>
          <w:lang w:val="ru-RU"/>
        </w:rPr>
        <w:tab/>
      </w:r>
      <w:r w:rsidRPr="00F3220B">
        <w:rPr>
          <w:rFonts w:ascii="Times New Roman" w:hAnsi="Times New Roman" w:cs="Times New Roman"/>
          <w:sz w:val="24"/>
          <w:szCs w:val="24"/>
          <w:lang w:val="ru-RU"/>
        </w:rPr>
        <w:br/>
      </w:r>
    </w:p>
    <w:p w14:paraId="0A2C1727" w14:textId="3AFA6960" w:rsidR="00BB74D2" w:rsidRPr="00567F40" w:rsidRDefault="00BB74D2"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567F40">
        <w:rPr>
          <w:rFonts w:ascii="Times New Roman" w:hAnsi="Times New Roman" w:cs="Times New Roman"/>
          <w:sz w:val="24"/>
          <w:szCs w:val="24"/>
          <w:lang w:val="ru-RU"/>
        </w:rPr>
        <w:t>Елизаров Н</w:t>
      </w:r>
      <w:r w:rsidR="00567F40" w:rsidRPr="00567F40">
        <w:rPr>
          <w:rFonts w:ascii="Times New Roman" w:hAnsi="Times New Roman" w:cs="Times New Roman"/>
          <w:sz w:val="24"/>
          <w:szCs w:val="24"/>
          <w:lang w:val="ru-RU"/>
        </w:rPr>
        <w:t>.</w:t>
      </w:r>
      <w:r w:rsidRPr="00567F40">
        <w:rPr>
          <w:rFonts w:ascii="Times New Roman" w:hAnsi="Times New Roman" w:cs="Times New Roman"/>
          <w:sz w:val="24"/>
          <w:szCs w:val="24"/>
          <w:lang w:val="ru-RU"/>
        </w:rPr>
        <w:t>О</w:t>
      </w:r>
      <w:r w:rsidR="00567F40" w:rsidRPr="00567F40">
        <w:rPr>
          <w:rFonts w:ascii="Times New Roman" w:hAnsi="Times New Roman" w:cs="Times New Roman"/>
          <w:sz w:val="24"/>
          <w:szCs w:val="24"/>
          <w:lang w:val="ru-RU"/>
        </w:rPr>
        <w:t>.</w:t>
      </w:r>
    </w:p>
    <w:p w14:paraId="5880F661" w14:textId="3617C7B1" w:rsidR="00BB74D2" w:rsidRPr="00F3220B" w:rsidRDefault="00BB74D2"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РГГУ</w:t>
      </w:r>
    </w:p>
    <w:p w14:paraId="6678BE74" w14:textId="5010F76E" w:rsidR="00BB74D2" w:rsidRDefault="00BB74D2"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«Сын Неба или Сын Бога?»: о фигуре Небесного царя Хун Сюцюаня в тайпинском вероучении</w:t>
      </w:r>
    </w:p>
    <w:p w14:paraId="05FF252C" w14:textId="77777777" w:rsidR="00567F40" w:rsidRPr="00EE7D73" w:rsidRDefault="00567F40"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412F5277"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Доклад посвящён образу Хун Сюцюаня как «Небесного царя» (Тяньван </w:t>
      </w:r>
      <w:r w:rsidRPr="00F3220B">
        <w:rPr>
          <w:rFonts w:ascii="MS Mincho" w:eastAsia="MS Mincho" w:hAnsi="MS Mincho" w:cs="MS Mincho" w:hint="eastAsia"/>
          <w:sz w:val="24"/>
          <w:szCs w:val="24"/>
        </w:rPr>
        <w:t>天王</w:t>
      </w:r>
      <w:r w:rsidRPr="00F3220B">
        <w:rPr>
          <w:rFonts w:ascii="Times New Roman" w:hAnsi="Times New Roman" w:cs="Times New Roman"/>
          <w:sz w:val="24"/>
          <w:szCs w:val="24"/>
          <w:lang w:val="ru-RU"/>
        </w:rPr>
        <w:t xml:space="preserve">) в вероучении тайпинов. Хун Сюцюань провозгласил себя Сыном Бога и спасителем Китая, утвердив Тайпин Тяньго как земное проявление небесной воли. Его титул отсылает к древнекитайской титулатуре эпохи Чжоу, но в отличие от императоров-владык (ди </w:t>
      </w:r>
      <w:r w:rsidRPr="00F3220B">
        <w:rPr>
          <w:rFonts w:ascii="MS Mincho" w:eastAsia="MS Mincho" w:hAnsi="MS Mincho" w:cs="MS Mincho" w:hint="eastAsia"/>
          <w:sz w:val="24"/>
          <w:szCs w:val="24"/>
        </w:rPr>
        <w:t>帝</w:t>
      </w:r>
      <w:r w:rsidRPr="00F3220B">
        <w:rPr>
          <w:rFonts w:ascii="Times New Roman" w:hAnsi="Times New Roman" w:cs="Times New Roman"/>
          <w:sz w:val="24"/>
          <w:szCs w:val="24"/>
          <w:lang w:val="ru-RU"/>
        </w:rPr>
        <w:t>) после Цинь, Хун сознательно отвергает термин «Владыка» как святотатственный.</w:t>
      </w:r>
      <w:r w:rsidRPr="00F3220B">
        <w:rPr>
          <w:rFonts w:ascii="Times New Roman" w:hAnsi="Times New Roman" w:cs="Times New Roman"/>
          <w:sz w:val="24"/>
          <w:szCs w:val="24"/>
          <w:lang w:val="ru-RU"/>
        </w:rPr>
        <w:br/>
        <w:t xml:space="preserve">Христианское влияние проявляется в его трактовке «Сына Неба» (Тяньцзы </w:t>
      </w:r>
      <w:r w:rsidRPr="00F3220B">
        <w:rPr>
          <w:rFonts w:ascii="MS Mincho" w:eastAsia="MS Mincho" w:hAnsi="MS Mincho" w:cs="MS Mincho" w:hint="eastAsia"/>
          <w:sz w:val="24"/>
          <w:szCs w:val="24"/>
        </w:rPr>
        <w:t>天子</w:t>
      </w:r>
      <w:r w:rsidRPr="00F3220B">
        <w:rPr>
          <w:rFonts w:ascii="Times New Roman" w:hAnsi="Times New Roman" w:cs="Times New Roman"/>
          <w:sz w:val="24"/>
          <w:szCs w:val="24"/>
          <w:lang w:val="ru-RU"/>
        </w:rPr>
        <w:t>): Сын Неба более не просто человек, которому Небо делегирует Небесное веление, а родной Сын Бога. В своих ранних книгах, Хун постулирует право всех людей на связь с Богом, а монопольная связь императора с Небом критикуется.</w:t>
      </w:r>
    </w:p>
    <w:p w14:paraId="7B555EA4" w14:textId="77777777" w:rsidR="00567F40" w:rsidRDefault="00567F4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4F7B6F67"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Особое место в критике Хуном предшествующих императоров занимает Хуэйцзун, который, по версии «Троесловного канона» (</w:t>
      </w:r>
      <w:r w:rsidRPr="00EE7D73">
        <w:rPr>
          <w:rFonts w:ascii="Times New Roman" w:hAnsi="Times New Roman" w:cs="Times New Roman"/>
          <w:i/>
          <w:iCs/>
          <w:sz w:val="24"/>
          <w:szCs w:val="24"/>
          <w:lang w:val="ru-RU"/>
        </w:rPr>
        <w:t>Сань-цзы цзин</w:t>
      </w:r>
      <w:r w:rsidRPr="00F3220B">
        <w:rPr>
          <w:rFonts w:ascii="Times New Roman" w:hAnsi="Times New Roman" w:cs="Times New Roman"/>
          <w:sz w:val="24"/>
          <w:szCs w:val="24"/>
          <w:lang w:val="ru-RU"/>
        </w:rPr>
        <w:t xml:space="preserve"> </w:t>
      </w:r>
      <w:r w:rsidRPr="00F3220B">
        <w:rPr>
          <w:rFonts w:ascii="MS Mincho" w:eastAsia="MS Mincho" w:hAnsi="MS Mincho" w:cs="MS Mincho" w:hint="eastAsia"/>
          <w:sz w:val="24"/>
          <w:szCs w:val="24"/>
        </w:rPr>
        <w:t>三字經</w:t>
      </w:r>
      <w:r w:rsidRPr="00F3220B">
        <w:rPr>
          <w:rFonts w:ascii="Times New Roman" w:hAnsi="Times New Roman" w:cs="Times New Roman"/>
          <w:sz w:val="24"/>
          <w:szCs w:val="24"/>
          <w:lang w:val="ru-RU"/>
        </w:rPr>
        <w:t>) тайпинов, совершил величайшее святотатство, переименовав Верховного Владыку (</w:t>
      </w:r>
      <w:r w:rsidRPr="00EE7D73">
        <w:rPr>
          <w:rFonts w:ascii="Times New Roman" w:hAnsi="Times New Roman" w:cs="Times New Roman"/>
          <w:i/>
          <w:iCs/>
          <w:sz w:val="24"/>
          <w:szCs w:val="24"/>
          <w:lang w:val="ru-RU"/>
        </w:rPr>
        <w:t>Шанди</w:t>
      </w:r>
      <w:r w:rsidRPr="00F3220B">
        <w:rPr>
          <w:rFonts w:ascii="Times New Roman" w:hAnsi="Times New Roman" w:cs="Times New Roman"/>
          <w:sz w:val="24"/>
          <w:szCs w:val="24"/>
          <w:lang w:val="ru-RU"/>
        </w:rPr>
        <w:t xml:space="preserve"> </w:t>
      </w:r>
      <w:r w:rsidRPr="00F3220B">
        <w:rPr>
          <w:rFonts w:ascii="MS Mincho" w:eastAsia="MS Mincho" w:hAnsi="MS Mincho" w:cs="MS Mincho" w:hint="eastAsia"/>
          <w:sz w:val="24"/>
          <w:szCs w:val="24"/>
        </w:rPr>
        <w:t>上帝</w:t>
      </w:r>
      <w:r w:rsidRPr="00F3220B">
        <w:rPr>
          <w:rFonts w:ascii="Times New Roman" w:hAnsi="Times New Roman" w:cs="Times New Roman"/>
          <w:sz w:val="24"/>
          <w:szCs w:val="24"/>
          <w:lang w:val="ru-RU"/>
        </w:rPr>
        <w:t>) в Нефритового Августейшего (</w:t>
      </w:r>
      <w:r w:rsidRPr="00EE7D73">
        <w:rPr>
          <w:rFonts w:ascii="Times New Roman" w:hAnsi="Times New Roman" w:cs="Times New Roman"/>
          <w:i/>
          <w:iCs/>
          <w:sz w:val="24"/>
          <w:szCs w:val="24"/>
          <w:lang w:val="ru-RU"/>
        </w:rPr>
        <w:t>Юйхуан</w:t>
      </w:r>
      <w:r w:rsidRPr="00F3220B">
        <w:rPr>
          <w:rFonts w:ascii="Times New Roman" w:hAnsi="Times New Roman" w:cs="Times New Roman"/>
          <w:sz w:val="24"/>
          <w:szCs w:val="24"/>
          <w:lang w:val="ru-RU"/>
        </w:rPr>
        <w:t xml:space="preserve"> </w:t>
      </w:r>
      <w:r w:rsidRPr="00F3220B">
        <w:rPr>
          <w:rFonts w:ascii="MS Mincho" w:eastAsia="MS Mincho" w:hAnsi="MS Mincho" w:cs="MS Mincho" w:hint="eastAsia"/>
          <w:sz w:val="24"/>
          <w:szCs w:val="24"/>
        </w:rPr>
        <w:t>玉皇</w:t>
      </w:r>
      <w:r w:rsidRPr="00F3220B">
        <w:rPr>
          <w:rFonts w:ascii="Times New Roman" w:hAnsi="Times New Roman" w:cs="Times New Roman"/>
          <w:sz w:val="24"/>
          <w:szCs w:val="24"/>
          <w:lang w:val="ru-RU"/>
        </w:rPr>
        <w:t>). Его падение и плен предками маньчжуров (чжурчжэнями) Хун интерпретирует как наказание за узурпацию божественного имени.</w:t>
      </w:r>
      <w:r w:rsidRPr="00F3220B">
        <w:rPr>
          <w:rFonts w:ascii="Times New Roman" w:hAnsi="Times New Roman" w:cs="Times New Roman"/>
          <w:sz w:val="24"/>
          <w:szCs w:val="24"/>
          <w:lang w:val="ru-RU"/>
        </w:rPr>
        <w:br/>
        <w:t>Через противопоставление себя Хуэйцзуну, как лже-«Сына Бога» Хун Сюцюань легитимизирует свою миссию как истинного «Сына Бога», продолжателя борьбы за очищение Китая от идолопоклонства и демонского владычества.</w:t>
      </w:r>
      <w:r w:rsidRPr="00F3220B">
        <w:rPr>
          <w:rFonts w:ascii="Times New Roman" w:hAnsi="Times New Roman" w:cs="Times New Roman"/>
          <w:sz w:val="24"/>
          <w:szCs w:val="24"/>
          <w:lang w:val="ru-RU"/>
        </w:rPr>
        <w:br/>
      </w:r>
    </w:p>
    <w:p w14:paraId="0A383D99" w14:textId="77777777" w:rsidR="00567F40"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Тайпинское государство, Хун Сюцюань, идеология тайпинов, вероучение тайпинов</w:t>
      </w:r>
    </w:p>
    <w:p w14:paraId="4D6DA9E5" w14:textId="151CBAD5"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ab/>
      </w:r>
    </w:p>
    <w:p w14:paraId="75F9A8AD" w14:textId="738EBA58" w:rsidR="00BB74D2" w:rsidRPr="005836F9" w:rsidRDefault="00BB74D2"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5836F9">
        <w:rPr>
          <w:rFonts w:ascii="Times New Roman" w:hAnsi="Times New Roman" w:cs="Times New Roman"/>
          <w:sz w:val="24"/>
          <w:szCs w:val="24"/>
          <w:lang w:val="ru-RU"/>
        </w:rPr>
        <w:t>Емельченкова Е</w:t>
      </w:r>
      <w:r w:rsidR="00567F40" w:rsidRPr="005836F9">
        <w:rPr>
          <w:rFonts w:ascii="Times New Roman" w:hAnsi="Times New Roman" w:cs="Times New Roman"/>
          <w:sz w:val="24"/>
          <w:szCs w:val="24"/>
          <w:lang w:val="ru-RU"/>
        </w:rPr>
        <w:t>.Н.</w:t>
      </w:r>
    </w:p>
    <w:p w14:paraId="05C8DD4D" w14:textId="4D2BE93C" w:rsidR="00BB74D2" w:rsidRPr="00F3220B" w:rsidRDefault="00BB74D2"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СПбГУ</w:t>
      </w:r>
    </w:p>
    <w:p w14:paraId="05DE8E8B" w14:textId="061BE318" w:rsidR="00BB74D2" w:rsidRDefault="00BB74D2"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История и социокультурная роль трубок для курения в Китае</w:t>
      </w:r>
    </w:p>
    <w:p w14:paraId="32E8B40C" w14:textId="77777777" w:rsidR="00567F40" w:rsidRPr="00EE7D73" w:rsidRDefault="00567F40" w:rsidP="00567F4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460F2D7B"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Курение табака через трубки в Китае в </w:t>
      </w:r>
      <w:r w:rsidRPr="00F3220B">
        <w:rPr>
          <w:rFonts w:ascii="Times New Roman" w:hAnsi="Times New Roman" w:cs="Times New Roman"/>
          <w:sz w:val="24"/>
          <w:szCs w:val="24"/>
        </w:rPr>
        <w:t>XIX</w:t>
      </w:r>
      <w:r w:rsidRPr="00F3220B">
        <w:rPr>
          <w:rFonts w:ascii="Times New Roman" w:hAnsi="Times New Roman" w:cs="Times New Roman"/>
          <w:sz w:val="24"/>
          <w:szCs w:val="24"/>
          <w:lang w:val="ru-RU"/>
        </w:rPr>
        <w:t xml:space="preserve"> – начале </w:t>
      </w:r>
      <w:r w:rsidRPr="00F3220B">
        <w:rPr>
          <w:rFonts w:ascii="Times New Roman" w:hAnsi="Times New Roman" w:cs="Times New Roman"/>
          <w:sz w:val="24"/>
          <w:szCs w:val="24"/>
        </w:rPr>
        <w:t>XX</w:t>
      </w:r>
      <w:r w:rsidRPr="00F3220B">
        <w:rPr>
          <w:rFonts w:ascii="Times New Roman" w:hAnsi="Times New Roman" w:cs="Times New Roman"/>
          <w:sz w:val="24"/>
          <w:szCs w:val="24"/>
          <w:lang w:val="ru-RU"/>
        </w:rPr>
        <w:t xml:space="preserve"> века представляло собой сложный социокультурный феномен, отражавший как традиционные ценности, так и изменения, связанные с расширением мировой торговли и колониальным влиянием. Доклад посвящен обсуждению целого ряда аспектов бытования курительных трубок в китайской культуре, </w:t>
      </w:r>
      <w:r w:rsidRPr="00F3220B">
        <w:rPr>
          <w:rFonts w:ascii="Times New Roman" w:hAnsi="Times New Roman" w:cs="Times New Roman"/>
          <w:sz w:val="24"/>
          <w:szCs w:val="24"/>
          <w:lang w:val="ru-RU"/>
        </w:rPr>
        <w:lastRenderedPageBreak/>
        <w:t xml:space="preserve">включая историю их появления и эволюции, разнообразие форм и роль трубки как социального маркера в соответствующий период истории страны. Как и многие другие экзотические предметы, курительная трубка была заимствована извне из других культур, однако была быстро приспособлена к местным реалиям, что привело к появлению уникальных для Китая форм этого предмета. Дифференцируясь как по способу фильтрации, так и по материалам изготовления, на определенном этапе трубки в итоге превратились в важный статусный символ человека. Социальная функция трубок, использовавшихся в мужских кругах в частных домах, чайных и специальных курильнях, состояла в укреплении связей в обществе и демонстрации положения в обществе. В </w:t>
      </w:r>
      <w:r w:rsidRPr="00F3220B">
        <w:rPr>
          <w:rFonts w:ascii="Times New Roman" w:hAnsi="Times New Roman" w:cs="Times New Roman"/>
          <w:sz w:val="24"/>
          <w:szCs w:val="24"/>
        </w:rPr>
        <w:t>XX</w:t>
      </w:r>
      <w:r w:rsidRPr="00F3220B">
        <w:rPr>
          <w:rFonts w:ascii="Times New Roman" w:hAnsi="Times New Roman" w:cs="Times New Roman"/>
          <w:sz w:val="24"/>
          <w:szCs w:val="24"/>
          <w:lang w:val="ru-RU"/>
        </w:rPr>
        <w:t xml:space="preserve"> веке традиционные трубки для курения начали вытесняться сигаретами, что было связано очередной волной влияния извне, а также изменениями в образе жизни самих китайцев. Несмотря на выход из практического употребления, трубки сегодня остаются ценным объектом для исследователей материальной культуры и интересным арт-объектом для коллекционеров и музеев. </w:t>
      </w:r>
    </w:p>
    <w:p w14:paraId="49FEAE95" w14:textId="77777777" w:rsidR="005836F9" w:rsidRDefault="005836F9"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4F50B05C" w14:textId="3037066F"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культура Китая, культурное наследие Китая, китайские курительные трубки, история табакокурения, чайные и курильни в Китае</w:t>
      </w:r>
    </w:p>
    <w:p w14:paraId="08BA8B53"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3232727B" w14:textId="4A734AF4" w:rsidR="005836F9" w:rsidRPr="006E59C9" w:rsidRDefault="005836F9"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6E59C9">
        <w:rPr>
          <w:rFonts w:ascii="Times New Roman" w:hAnsi="Times New Roman" w:cs="Times New Roman"/>
          <w:sz w:val="24"/>
          <w:szCs w:val="24"/>
          <w:lang w:val="ru-RU"/>
        </w:rPr>
        <w:t>Ершова Ю.А.</w:t>
      </w:r>
    </w:p>
    <w:p w14:paraId="1A4658BD" w14:textId="3D796842" w:rsidR="005836F9" w:rsidRPr="006E59C9" w:rsidRDefault="005836F9"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6E59C9">
        <w:rPr>
          <w:rFonts w:ascii="Times New Roman" w:hAnsi="Times New Roman" w:cs="Times New Roman"/>
          <w:sz w:val="24"/>
          <w:szCs w:val="24"/>
          <w:lang w:val="ru-RU"/>
        </w:rPr>
        <w:t>РГГУ</w:t>
      </w:r>
    </w:p>
    <w:p w14:paraId="31B1B7BB" w14:textId="77777777" w:rsidR="005836F9" w:rsidRPr="006E59C9" w:rsidRDefault="005836F9"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eastAsia="Times New Roman" w:hAnsi="Times New Roman" w:cs="Times New Roman"/>
          <w:b/>
          <w:bCs/>
          <w:sz w:val="24"/>
          <w:szCs w:val="24"/>
          <w:lang w:val="ru-RU"/>
        </w:rPr>
      </w:pPr>
      <w:r w:rsidRPr="006E59C9">
        <w:rPr>
          <w:rFonts w:ascii="Times New Roman" w:eastAsia="Times New Roman" w:hAnsi="Times New Roman" w:cs="Times New Roman"/>
          <w:b/>
          <w:bCs/>
          <w:sz w:val="24"/>
          <w:szCs w:val="24"/>
          <w:lang w:val="ru-RU"/>
        </w:rPr>
        <w:t xml:space="preserve">Китайский поздний прозаический сказ в пространстве современной </w:t>
      </w:r>
    </w:p>
    <w:p w14:paraId="4E025258" w14:textId="0A2111BA" w:rsidR="005836F9" w:rsidRPr="005836F9" w:rsidRDefault="005836F9"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6E59C9">
        <w:rPr>
          <w:rFonts w:ascii="Times New Roman" w:eastAsia="Times New Roman" w:hAnsi="Times New Roman" w:cs="Times New Roman"/>
          <w:b/>
          <w:bCs/>
          <w:sz w:val="24"/>
          <w:szCs w:val="24"/>
          <w:lang w:val="ru-RU"/>
        </w:rPr>
        <w:t>медийной культуры</w:t>
      </w:r>
    </w:p>
    <w:p w14:paraId="50B7078F" w14:textId="77777777" w:rsidR="005836F9" w:rsidRDefault="005836F9"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4115EA18" w14:textId="44221E65" w:rsidR="00924FBB" w:rsidRPr="00924FBB" w:rsidRDefault="00924FBB" w:rsidP="00924FBB">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924FBB">
        <w:rPr>
          <w:rFonts w:ascii="Times New Roman" w:hAnsi="Times New Roman" w:cs="Times New Roman"/>
          <w:sz w:val="24"/>
          <w:szCs w:val="24"/>
          <w:lang w:val="ru-RU"/>
        </w:rPr>
        <w:t>Исследование посвящено китайскому позднему прозаическому сказу (</w:t>
      </w:r>
      <w:r w:rsidRPr="00924FBB">
        <w:rPr>
          <w:rFonts w:ascii="Times New Roman" w:hAnsi="Times New Roman" w:cs="Times New Roman"/>
          <w:i/>
          <w:iCs/>
          <w:sz w:val="24"/>
          <w:szCs w:val="24"/>
          <w:lang w:val="ru-RU"/>
        </w:rPr>
        <w:t>пиншу</w:t>
      </w:r>
      <w:r w:rsidRPr="00924FBB">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924FBB">
        <w:rPr>
          <w:rFonts w:ascii="Times New Roman" w:hAnsi="Times New Roman" w:cs="Times New Roman"/>
          <w:sz w:val="24"/>
          <w:szCs w:val="24"/>
          <w:lang w:val="ru-RU"/>
        </w:rPr>
        <w:t xml:space="preserve"> уникальному жанру, существующему на стыке устной и книжной традиций и успешно адаптирующемуся к современной медийной среде, включая интернет-пространство. На примере творчества сказителя-блогера Ван Юэбо и сравнении его интерпретаций новелл сборника «Ляо Чжай» с версиями его предшественника Чэнь Шихэ </w:t>
      </w:r>
      <w:r w:rsidRPr="00924FBB">
        <w:rPr>
          <w:rFonts w:ascii="Times New Roman" w:hAnsi="Times New Roman" w:cs="Times New Roman"/>
          <w:i/>
          <w:iCs/>
          <w:sz w:val="24"/>
          <w:szCs w:val="24"/>
          <w:lang w:val="ru-RU"/>
        </w:rPr>
        <w:t>пиншу</w:t>
      </w:r>
      <w:r w:rsidRPr="00924FBB">
        <w:rPr>
          <w:rFonts w:ascii="Times New Roman" w:hAnsi="Times New Roman" w:cs="Times New Roman"/>
          <w:sz w:val="24"/>
          <w:szCs w:val="24"/>
          <w:lang w:val="ru-RU"/>
        </w:rPr>
        <w:t> анализируется в динамическом контексте связей с другими жанрами: классическим романом, драмой, легендами, а также с современными сериалами и сетевыми пародиями.</w:t>
      </w:r>
    </w:p>
    <w:p w14:paraId="6529A3D3" w14:textId="77777777" w:rsidR="00924FBB" w:rsidRDefault="00924FBB" w:rsidP="00924FBB">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00C26F18" w14:textId="3D4041D0" w:rsidR="00924FBB" w:rsidRPr="00924FBB" w:rsidRDefault="00924FBB" w:rsidP="00924FBB">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924FBB">
        <w:rPr>
          <w:rFonts w:ascii="Times New Roman" w:hAnsi="Times New Roman" w:cs="Times New Roman"/>
          <w:sz w:val="24"/>
          <w:szCs w:val="24"/>
          <w:lang w:val="ru-RU"/>
        </w:rPr>
        <w:t xml:space="preserve">Выявляются механизмы трансформации классического сценического исполнения в цифровой формат: эпическое разрастание текста, детализация действий, введение новых сюжетных линий и активное использование формульных структур. Художественный язык </w:t>
      </w:r>
      <w:r w:rsidRPr="00924FBB">
        <w:rPr>
          <w:rFonts w:ascii="Times New Roman" w:hAnsi="Times New Roman" w:cs="Times New Roman"/>
          <w:i/>
          <w:iCs/>
          <w:sz w:val="24"/>
          <w:szCs w:val="24"/>
          <w:lang w:val="ru-RU"/>
        </w:rPr>
        <w:t>пиншу</w:t>
      </w:r>
      <w:r w:rsidRPr="00924FBB">
        <w:rPr>
          <w:rFonts w:ascii="Times New Roman" w:hAnsi="Times New Roman" w:cs="Times New Roman"/>
          <w:sz w:val="24"/>
          <w:szCs w:val="24"/>
          <w:lang w:val="ru-RU"/>
        </w:rPr>
        <w:t xml:space="preserve"> синтезирует литературную прозу, поэзию, философские каноны, музыкальную драму, устную речь и современный сленг.</w:t>
      </w:r>
    </w:p>
    <w:p w14:paraId="4DC5EDCA" w14:textId="77777777" w:rsidR="00924FBB" w:rsidRDefault="00924FBB" w:rsidP="00924FBB">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3E2C8D10" w14:textId="30BFEBCD" w:rsidR="00924FBB" w:rsidRDefault="00924FBB" w:rsidP="00924FBB">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924FBB">
        <w:rPr>
          <w:rFonts w:ascii="Times New Roman" w:hAnsi="Times New Roman" w:cs="Times New Roman"/>
          <w:sz w:val="24"/>
          <w:szCs w:val="24"/>
          <w:lang w:val="ru-RU"/>
        </w:rPr>
        <w:t xml:space="preserve">Поскольку </w:t>
      </w:r>
      <w:r w:rsidRPr="00924FBB">
        <w:rPr>
          <w:rFonts w:ascii="Times New Roman" w:hAnsi="Times New Roman" w:cs="Times New Roman"/>
          <w:i/>
          <w:iCs/>
          <w:sz w:val="24"/>
          <w:szCs w:val="24"/>
          <w:lang w:val="ru-RU"/>
        </w:rPr>
        <w:t>пиншу</w:t>
      </w:r>
      <w:r w:rsidRPr="00924FBB">
        <w:rPr>
          <w:rFonts w:ascii="Times New Roman" w:hAnsi="Times New Roman" w:cs="Times New Roman"/>
          <w:sz w:val="24"/>
          <w:szCs w:val="24"/>
          <w:lang w:val="ru-RU"/>
        </w:rPr>
        <w:t xml:space="preserve"> является рефлективной и динамичной фольклорной формой, существующей в постоянном диалоге между письменной традицией и устным исполнением, его изучение позволяет выявить универсальные механизмы адаптации письменных текстов для устной передачи и их обогащения за счет актуального культурного контекста, таким образом проследив трансформацию фольклора в условиях цифровой эпохи.</w:t>
      </w:r>
    </w:p>
    <w:p w14:paraId="6A3FE84E" w14:textId="77777777" w:rsidR="00924FBB" w:rsidRPr="00924FBB" w:rsidRDefault="00924FBB" w:rsidP="00924FBB">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4E2C7222" w14:textId="77777777" w:rsidR="00924FBB" w:rsidRPr="00924FBB" w:rsidRDefault="00924FBB" w:rsidP="00924FBB">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924FBB">
        <w:rPr>
          <w:rFonts w:ascii="Times New Roman" w:hAnsi="Times New Roman" w:cs="Times New Roman"/>
          <w:i/>
          <w:iCs/>
          <w:sz w:val="24"/>
          <w:szCs w:val="24"/>
          <w:lang w:val="ru-RU"/>
        </w:rPr>
        <w:t>Ключевые слова</w:t>
      </w:r>
      <w:r w:rsidRPr="00924FBB">
        <w:rPr>
          <w:rFonts w:ascii="Times New Roman" w:hAnsi="Times New Roman" w:cs="Times New Roman"/>
          <w:sz w:val="24"/>
          <w:szCs w:val="24"/>
          <w:lang w:val="ru-RU"/>
        </w:rPr>
        <w:t xml:space="preserve">: </w:t>
      </w:r>
      <w:r w:rsidRPr="00924FBB">
        <w:rPr>
          <w:rFonts w:ascii="Times New Roman" w:hAnsi="Times New Roman" w:cs="Times New Roman"/>
          <w:i/>
          <w:iCs/>
          <w:sz w:val="24"/>
          <w:szCs w:val="24"/>
          <w:lang w:val="ru-RU"/>
        </w:rPr>
        <w:t>пиншу</w:t>
      </w:r>
      <w:r w:rsidRPr="00924FBB">
        <w:rPr>
          <w:rFonts w:ascii="Times New Roman" w:hAnsi="Times New Roman" w:cs="Times New Roman"/>
          <w:sz w:val="24"/>
          <w:szCs w:val="24"/>
          <w:lang w:val="ru-RU"/>
        </w:rPr>
        <w:t>, медиаадаптация, интернет-фольклор, Пу Сунлин, поздний прозаический сказ</w:t>
      </w:r>
    </w:p>
    <w:p w14:paraId="0E4689D0" w14:textId="18A9C6A7" w:rsidR="00BB74D2" w:rsidRPr="005836F9" w:rsidRDefault="00BB74D2"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5836F9">
        <w:rPr>
          <w:rFonts w:ascii="Times New Roman" w:hAnsi="Times New Roman" w:cs="Times New Roman"/>
          <w:sz w:val="24"/>
          <w:szCs w:val="24"/>
          <w:lang w:val="ru-RU"/>
        </w:rPr>
        <w:lastRenderedPageBreak/>
        <w:t>Закалина А</w:t>
      </w:r>
      <w:r w:rsidR="005836F9" w:rsidRPr="005836F9">
        <w:rPr>
          <w:rFonts w:ascii="Times New Roman" w:hAnsi="Times New Roman" w:cs="Times New Roman"/>
          <w:sz w:val="24"/>
          <w:szCs w:val="24"/>
          <w:lang w:val="ru-RU"/>
        </w:rPr>
        <w:t>.В.</w:t>
      </w:r>
    </w:p>
    <w:p w14:paraId="4321AEAE" w14:textId="787B2252" w:rsidR="00BB74D2" w:rsidRPr="00F3220B" w:rsidRDefault="00BB74D2"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Р</w:t>
      </w:r>
      <w:r w:rsidR="00A20BA1">
        <w:rPr>
          <w:rFonts w:ascii="Times New Roman" w:hAnsi="Times New Roman" w:cs="Times New Roman"/>
          <w:sz w:val="24"/>
          <w:szCs w:val="24"/>
          <w:lang w:val="ru-RU"/>
        </w:rPr>
        <w:t>ГСУ</w:t>
      </w:r>
    </w:p>
    <w:p w14:paraId="7E3712F0" w14:textId="1DF3F351" w:rsidR="00BB74D2" w:rsidRDefault="00BB74D2"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58190F">
        <w:rPr>
          <w:rFonts w:ascii="Times New Roman" w:hAnsi="Times New Roman" w:cs="Times New Roman"/>
          <w:b/>
          <w:bCs/>
          <w:sz w:val="24"/>
          <w:szCs w:val="24"/>
          <w:lang w:val="ru-RU"/>
        </w:rPr>
        <w:t>Демонология повседневности: домашние культы и "экономика" взаимодействия с духами в Китае</w:t>
      </w:r>
    </w:p>
    <w:p w14:paraId="11767B3C" w14:textId="77777777" w:rsidR="005836F9" w:rsidRPr="0058190F" w:rsidRDefault="005836F9"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21DE7734"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В докладе рассматриваются практики повседневного взаимодействия с духами в контексте китайской народной религии как проявления устойчивой "экономики сверхъестественного". Основное внимание уделяется домашним культам и бытовой демонологии, игнорируемым в официальной мифологии. В фокусе — фигура бога очага </w:t>
      </w:r>
      <w:r w:rsidRPr="0058190F">
        <w:rPr>
          <w:rFonts w:ascii="Times New Roman" w:hAnsi="Times New Roman" w:cs="Times New Roman"/>
          <w:i/>
          <w:iCs/>
          <w:sz w:val="24"/>
          <w:szCs w:val="24"/>
          <w:lang w:val="ru-RU"/>
        </w:rPr>
        <w:t>Цзаошэня</w:t>
      </w:r>
      <w:r w:rsidRPr="00F3220B">
        <w:rPr>
          <w:rFonts w:ascii="Times New Roman" w:hAnsi="Times New Roman" w:cs="Times New Roman"/>
          <w:sz w:val="24"/>
          <w:szCs w:val="24"/>
          <w:lang w:val="ru-RU"/>
        </w:rPr>
        <w:t xml:space="preserve"> (</w:t>
      </w:r>
      <w:r w:rsidRPr="00F3220B">
        <w:rPr>
          <w:rFonts w:ascii="MS Mincho" w:eastAsia="MS Mincho" w:hAnsi="MS Mincho" w:cs="MS Mincho" w:hint="eastAsia"/>
          <w:sz w:val="24"/>
          <w:szCs w:val="24"/>
        </w:rPr>
        <w:t>灶神</w:t>
      </w:r>
      <w:r w:rsidRPr="00F3220B">
        <w:rPr>
          <w:rFonts w:ascii="Times New Roman" w:hAnsi="Times New Roman" w:cs="Times New Roman"/>
          <w:sz w:val="24"/>
          <w:szCs w:val="24"/>
          <w:lang w:val="ru-RU"/>
        </w:rPr>
        <w:t>), рассматриваемого как домашнего "надзирателя", получающего жертвенные подношения в обмен на благосклонность. Анализируются практики подкупа духа сладостями (медовые лепёшки) как форма символического обмена.</w:t>
      </w:r>
      <w:r w:rsidRPr="00F3220B">
        <w:rPr>
          <w:rFonts w:ascii="Times New Roman" w:hAnsi="Times New Roman" w:cs="Times New Roman"/>
          <w:sz w:val="24"/>
          <w:szCs w:val="24"/>
          <w:lang w:val="ru-RU"/>
        </w:rPr>
        <w:br/>
      </w:r>
      <w:r w:rsidRPr="00F3220B">
        <w:rPr>
          <w:rFonts w:ascii="Times New Roman" w:hAnsi="Times New Roman" w:cs="Times New Roman"/>
          <w:sz w:val="24"/>
          <w:szCs w:val="24"/>
          <w:lang w:val="ru-RU"/>
        </w:rPr>
        <w:br/>
        <w:t xml:space="preserve">Особое внимание уделено феномену женских духов </w:t>
      </w:r>
      <w:r w:rsidRPr="0058190F">
        <w:rPr>
          <w:rFonts w:ascii="Times New Roman" w:hAnsi="Times New Roman" w:cs="Times New Roman"/>
          <w:i/>
          <w:iCs/>
          <w:sz w:val="24"/>
          <w:szCs w:val="24"/>
          <w:lang w:val="ru-RU"/>
        </w:rPr>
        <w:t>Ба цзяо гуй</w:t>
      </w:r>
      <w:r w:rsidRPr="00F3220B">
        <w:rPr>
          <w:rFonts w:ascii="Times New Roman" w:hAnsi="Times New Roman" w:cs="Times New Roman"/>
          <w:sz w:val="24"/>
          <w:szCs w:val="24"/>
          <w:lang w:val="ru-RU"/>
        </w:rPr>
        <w:t>, вызываемых в целях получения выигрышных номеров лотереи. Доклад демонстрирует, как ритуальные практики (использование красных нитей, игл, прикрепление к кровати) становятся инструментами утилитарного взаимодействия с потусторонним. В исследовании приводятся статистические данные из Гуанси (2023), согласно которым 42% респондентов признают попытки контакта с духами ради финансовой выгоды.</w:t>
      </w:r>
    </w:p>
    <w:p w14:paraId="65253FE6" w14:textId="77777777" w:rsidR="005836F9" w:rsidRDefault="005836F9"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6E8FBCA9"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Наконец, рассматривается процесс демонизации "другого" в китайском культурном дискурсе: от использования иероглифа </w:t>
      </w:r>
      <w:r w:rsidRPr="00F3220B">
        <w:rPr>
          <w:rFonts w:ascii="MS Mincho" w:eastAsia="MS Mincho" w:hAnsi="MS Mincho" w:cs="MS Mincho" w:hint="eastAsia"/>
          <w:sz w:val="24"/>
          <w:szCs w:val="24"/>
        </w:rPr>
        <w:t>鬼</w:t>
      </w:r>
      <w:r w:rsidRPr="00F3220B">
        <w:rPr>
          <w:rFonts w:ascii="Times New Roman" w:hAnsi="Times New Roman" w:cs="Times New Roman"/>
          <w:sz w:val="24"/>
          <w:szCs w:val="24"/>
          <w:lang w:val="ru-RU"/>
        </w:rPr>
        <w:t xml:space="preserve"> в обозначении иностранцев до образов "западных демонов" в пропаганде КНР. Методология включает антропологию ритуала, фольклорный анализ и интерпретацию визуального и лингвистического материала. Доклад демонстрирует, как сверхъестественное интегрируется в социальные и экономические структуры повседневности.</w:t>
      </w:r>
    </w:p>
    <w:p w14:paraId="6DA36662" w14:textId="77777777" w:rsidR="005836F9" w:rsidRDefault="005836F9"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1B459722" w14:textId="61113ECF"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58190F">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w:t>
      </w:r>
      <w:r>
        <w:rPr>
          <w:rFonts w:ascii="Times New Roman" w:hAnsi="Times New Roman" w:cs="Times New Roman"/>
          <w:sz w:val="24"/>
          <w:szCs w:val="24"/>
          <w:lang w:val="ru-RU"/>
        </w:rPr>
        <w:t>д</w:t>
      </w:r>
      <w:r w:rsidRPr="00F3220B">
        <w:rPr>
          <w:rFonts w:ascii="Times New Roman" w:hAnsi="Times New Roman" w:cs="Times New Roman"/>
          <w:sz w:val="24"/>
          <w:szCs w:val="24"/>
          <w:lang w:val="ru-RU"/>
        </w:rPr>
        <w:t>омашние духи, жертвоприношения, предки-покровители, духовная экономика, фэншуй</w:t>
      </w:r>
    </w:p>
    <w:p w14:paraId="7D7819F8" w14:textId="77777777" w:rsidR="00BB74D2" w:rsidRPr="00524AFA"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418AABCD" w14:textId="77777777" w:rsidR="005652D2" w:rsidRDefault="005652D2"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69F38C80" w14:textId="32E5C12D" w:rsidR="00BB74D2" w:rsidRPr="005836F9" w:rsidRDefault="00BB74D2"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5836F9">
        <w:rPr>
          <w:rFonts w:ascii="Times New Roman" w:hAnsi="Times New Roman" w:cs="Times New Roman"/>
          <w:sz w:val="24"/>
          <w:szCs w:val="24"/>
          <w:lang w:val="ru-RU"/>
        </w:rPr>
        <w:t>Завидовская Е</w:t>
      </w:r>
      <w:r w:rsidR="005836F9" w:rsidRPr="005836F9">
        <w:rPr>
          <w:rFonts w:ascii="Times New Roman" w:hAnsi="Times New Roman" w:cs="Times New Roman"/>
          <w:sz w:val="24"/>
          <w:szCs w:val="24"/>
          <w:lang w:val="ru-RU"/>
        </w:rPr>
        <w:t>.А.</w:t>
      </w:r>
    </w:p>
    <w:p w14:paraId="3F61F739" w14:textId="06CFC383" w:rsidR="00BB74D2" w:rsidRPr="00F3220B" w:rsidRDefault="00BB74D2"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ИКСА РАН</w:t>
      </w:r>
      <w:r w:rsidR="005836F9">
        <w:rPr>
          <w:rFonts w:ascii="Times New Roman" w:hAnsi="Times New Roman" w:cs="Times New Roman"/>
          <w:sz w:val="24"/>
          <w:szCs w:val="24"/>
          <w:lang w:val="ru-RU"/>
        </w:rPr>
        <w:t>;</w:t>
      </w:r>
      <w:r w:rsidRPr="00F3220B">
        <w:rPr>
          <w:rFonts w:ascii="Times New Roman" w:hAnsi="Times New Roman" w:cs="Times New Roman"/>
          <w:sz w:val="24"/>
          <w:szCs w:val="24"/>
          <w:lang w:val="ru-RU"/>
        </w:rPr>
        <w:t xml:space="preserve"> Брянский государственный университет</w:t>
      </w:r>
    </w:p>
    <w:p w14:paraId="2C560EB0" w14:textId="6399A5A5" w:rsidR="00BB74D2" w:rsidRDefault="00BB74D2"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F3220B">
        <w:rPr>
          <w:rFonts w:ascii="Times New Roman" w:hAnsi="Times New Roman" w:cs="Times New Roman"/>
          <w:b/>
          <w:bCs/>
          <w:sz w:val="24"/>
          <w:szCs w:val="24"/>
          <w:lang w:val="ru-RU"/>
        </w:rPr>
        <w:t>Эволюция народного культа матушек (</w:t>
      </w:r>
      <w:r w:rsidRPr="00F3220B">
        <w:rPr>
          <w:rFonts w:ascii="Times New Roman" w:hAnsi="Times New Roman" w:cs="Times New Roman"/>
          <w:b/>
          <w:bCs/>
          <w:i/>
          <w:iCs/>
          <w:sz w:val="24"/>
          <w:szCs w:val="24"/>
          <w:lang w:val="ru-RU"/>
        </w:rPr>
        <w:t>няннян</w:t>
      </w:r>
      <w:r w:rsidRPr="00F3220B">
        <w:rPr>
          <w:rFonts w:ascii="Times New Roman" w:hAnsi="Times New Roman" w:cs="Times New Roman"/>
          <w:b/>
          <w:bCs/>
          <w:sz w:val="24"/>
          <w:szCs w:val="24"/>
          <w:lang w:val="ru-RU"/>
        </w:rPr>
        <w:t xml:space="preserve">) в Китае и региональная специфика ритуальных </w:t>
      </w:r>
      <w:r w:rsidR="005836F9" w:rsidRPr="00F3220B">
        <w:rPr>
          <w:rFonts w:ascii="Times New Roman" w:hAnsi="Times New Roman" w:cs="Times New Roman"/>
          <w:b/>
          <w:bCs/>
          <w:sz w:val="24"/>
          <w:szCs w:val="24"/>
          <w:lang w:val="ru-RU"/>
        </w:rPr>
        <w:t>практик в</w:t>
      </w:r>
      <w:r w:rsidRPr="00F3220B">
        <w:rPr>
          <w:rFonts w:ascii="Times New Roman" w:hAnsi="Times New Roman" w:cs="Times New Roman"/>
          <w:b/>
          <w:bCs/>
          <w:sz w:val="24"/>
          <w:szCs w:val="24"/>
          <w:lang w:val="ru-RU"/>
        </w:rPr>
        <w:t xml:space="preserve"> позднеимперский период</w:t>
      </w:r>
    </w:p>
    <w:p w14:paraId="29D08B94" w14:textId="77777777" w:rsidR="005836F9" w:rsidRPr="00F3220B" w:rsidRDefault="005836F9"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7C7E4CA0" w14:textId="1B80615F"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В центре исследования — региональная специфика культа Богини-Матушки (</w:t>
      </w:r>
      <w:r w:rsidRPr="00F3220B">
        <w:rPr>
          <w:rFonts w:ascii="Times New Roman" w:hAnsi="Times New Roman" w:cs="Times New Roman"/>
          <w:i/>
          <w:iCs/>
          <w:sz w:val="24"/>
          <w:szCs w:val="24"/>
          <w:lang w:val="ru-RU"/>
        </w:rPr>
        <w:t>Нян-нян</w:t>
      </w:r>
      <w:r w:rsidRPr="00F3220B">
        <w:rPr>
          <w:rFonts w:ascii="Times New Roman" w:hAnsi="Times New Roman" w:cs="Times New Roman"/>
          <w:sz w:val="24"/>
          <w:szCs w:val="24"/>
          <w:lang w:val="ru-RU"/>
        </w:rPr>
        <w:t xml:space="preserve"> </w:t>
      </w:r>
      <w:r w:rsidRPr="00F3220B">
        <w:rPr>
          <w:rFonts w:ascii="MS Mincho" w:eastAsia="MS Mincho" w:hAnsi="MS Mincho" w:cs="MS Mincho" w:hint="eastAsia"/>
          <w:sz w:val="24"/>
          <w:szCs w:val="24"/>
        </w:rPr>
        <w:t>娘娘</w:t>
      </w:r>
      <w:r w:rsidRPr="00F3220B">
        <w:rPr>
          <w:rFonts w:ascii="Times New Roman" w:hAnsi="Times New Roman" w:cs="Times New Roman"/>
          <w:sz w:val="24"/>
          <w:szCs w:val="24"/>
          <w:lang w:val="ru-RU"/>
        </w:rPr>
        <w:t xml:space="preserve">), женского божества, покровительствующего женщинам и детям, поклонение Матушке </w:t>
      </w:r>
      <w:r w:rsidRPr="00F3220B">
        <w:rPr>
          <w:rFonts w:ascii="Times New Roman" w:hAnsi="Times New Roman" w:cs="Times New Roman"/>
          <w:i/>
          <w:iCs/>
          <w:sz w:val="24"/>
          <w:szCs w:val="24"/>
          <w:lang w:val="ru-RU"/>
        </w:rPr>
        <w:t>нян-нян</w:t>
      </w:r>
      <w:r w:rsidRPr="00F3220B">
        <w:rPr>
          <w:rFonts w:ascii="Times New Roman" w:hAnsi="Times New Roman" w:cs="Times New Roman"/>
          <w:sz w:val="24"/>
          <w:szCs w:val="24"/>
          <w:lang w:val="ru-RU"/>
        </w:rPr>
        <w:t xml:space="preserve"> осуществлялось представителями всех социальных прослоек в Северном и Южном </w:t>
      </w:r>
      <w:r w:rsidR="005836F9" w:rsidRPr="00F3220B">
        <w:rPr>
          <w:rFonts w:ascii="Times New Roman" w:hAnsi="Times New Roman" w:cs="Times New Roman"/>
          <w:sz w:val="24"/>
          <w:szCs w:val="24"/>
          <w:lang w:val="ru-RU"/>
        </w:rPr>
        <w:t>Китае в</w:t>
      </w:r>
      <w:r w:rsidRPr="00F3220B">
        <w:rPr>
          <w:rFonts w:ascii="Times New Roman" w:hAnsi="Times New Roman" w:cs="Times New Roman"/>
          <w:sz w:val="24"/>
          <w:szCs w:val="24"/>
          <w:lang w:val="ru-RU"/>
        </w:rPr>
        <w:t xml:space="preserve"> эпохи Мин и Цин. В центре внимания вопрос эволюции </w:t>
      </w:r>
      <w:r w:rsidR="005836F9" w:rsidRPr="00F3220B">
        <w:rPr>
          <w:rFonts w:ascii="Times New Roman" w:hAnsi="Times New Roman" w:cs="Times New Roman"/>
          <w:sz w:val="24"/>
          <w:szCs w:val="24"/>
          <w:lang w:val="ru-RU"/>
        </w:rPr>
        <w:t>культа матушек</w:t>
      </w:r>
      <w:r w:rsidRPr="00F3220B">
        <w:rPr>
          <w:rFonts w:ascii="Times New Roman" w:hAnsi="Times New Roman" w:cs="Times New Roman"/>
          <w:sz w:val="24"/>
          <w:szCs w:val="24"/>
          <w:lang w:val="ru-RU"/>
        </w:rPr>
        <w:t xml:space="preserve">, тесно связанного с женским божеством горы Тайшань (провинции Шаньдун) </w:t>
      </w:r>
      <w:r w:rsidRPr="00F3220B">
        <w:rPr>
          <w:rFonts w:ascii="Times New Roman" w:hAnsi="Times New Roman" w:cs="Times New Roman"/>
          <w:i/>
          <w:iCs/>
          <w:sz w:val="24"/>
          <w:szCs w:val="24"/>
          <w:lang w:val="ru-RU"/>
        </w:rPr>
        <w:t>Бися юань-цзюнь</w:t>
      </w:r>
      <w:r w:rsidRPr="00F3220B">
        <w:rPr>
          <w:rFonts w:ascii="Times New Roman" w:hAnsi="Times New Roman" w:cs="Times New Roman"/>
          <w:sz w:val="24"/>
          <w:szCs w:val="24"/>
          <w:lang w:val="ru-RU"/>
        </w:rPr>
        <w:t xml:space="preserve">  </w:t>
      </w:r>
      <w:r w:rsidRPr="00F3220B">
        <w:rPr>
          <w:rFonts w:ascii="MS Mincho" w:eastAsia="MS Mincho" w:hAnsi="MS Mincho" w:cs="MS Mincho" w:hint="eastAsia"/>
          <w:sz w:val="24"/>
          <w:szCs w:val="24"/>
        </w:rPr>
        <w:t>碧霞元君</w:t>
      </w:r>
      <w:r w:rsidRPr="00F3220B">
        <w:rPr>
          <w:rFonts w:ascii="Times New Roman" w:hAnsi="Times New Roman" w:cs="Times New Roman"/>
          <w:sz w:val="24"/>
          <w:szCs w:val="24"/>
          <w:lang w:val="ru-RU"/>
        </w:rPr>
        <w:t xml:space="preserve">. Доклад освещает малоизвестные источники и визуальные материалы (из собрания ГМИР) о поклонении матушкам, датированные началом </w:t>
      </w:r>
      <w:r w:rsidRPr="00F3220B">
        <w:rPr>
          <w:rFonts w:ascii="Times New Roman" w:hAnsi="Times New Roman" w:cs="Times New Roman"/>
          <w:sz w:val="24"/>
          <w:szCs w:val="24"/>
        </w:rPr>
        <w:t>XX</w:t>
      </w:r>
      <w:r w:rsidRPr="00F3220B">
        <w:rPr>
          <w:rFonts w:ascii="Times New Roman" w:hAnsi="Times New Roman" w:cs="Times New Roman"/>
          <w:sz w:val="24"/>
          <w:szCs w:val="24"/>
          <w:lang w:val="ru-RU"/>
        </w:rPr>
        <w:t xml:space="preserve"> века. В статье прослеживаются истоки культа и его региональная специфика. </w:t>
      </w:r>
    </w:p>
    <w:p w14:paraId="7A0DAAA8" w14:textId="77777777" w:rsidR="005836F9" w:rsidRPr="00F3220B" w:rsidRDefault="005836F9"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144E9C66"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3A5522">
        <w:rPr>
          <w:rFonts w:ascii="Times New Roman" w:hAnsi="Times New Roman" w:cs="Times New Roman"/>
          <w:i/>
          <w:iCs/>
          <w:sz w:val="24"/>
          <w:szCs w:val="24"/>
          <w:lang w:val="ru-RU"/>
        </w:rPr>
        <w:lastRenderedPageBreak/>
        <w:t>Ключевые слова</w:t>
      </w:r>
      <w:r w:rsidRPr="00F3220B">
        <w:rPr>
          <w:rFonts w:ascii="Times New Roman" w:hAnsi="Times New Roman" w:cs="Times New Roman"/>
          <w:sz w:val="24"/>
          <w:szCs w:val="24"/>
          <w:lang w:val="ru-RU"/>
        </w:rPr>
        <w:t xml:space="preserve">: матушки </w:t>
      </w:r>
      <w:r w:rsidRPr="00F3220B">
        <w:rPr>
          <w:rFonts w:ascii="Times New Roman" w:hAnsi="Times New Roman" w:cs="Times New Roman"/>
          <w:i/>
          <w:iCs/>
          <w:sz w:val="24"/>
          <w:szCs w:val="24"/>
          <w:lang w:val="ru-RU"/>
        </w:rPr>
        <w:t>нян-нян</w:t>
      </w:r>
      <w:r w:rsidRPr="00F3220B">
        <w:rPr>
          <w:rFonts w:ascii="Times New Roman" w:hAnsi="Times New Roman" w:cs="Times New Roman"/>
          <w:sz w:val="24"/>
          <w:szCs w:val="24"/>
          <w:lang w:val="ru-RU"/>
        </w:rPr>
        <w:t>, Бися Юаньцзюнь, деторождение, Тайшань</w:t>
      </w:r>
      <w:r w:rsidRPr="00F3220B">
        <w:rPr>
          <w:rFonts w:ascii="Times New Roman" w:hAnsi="Times New Roman" w:cs="Times New Roman"/>
          <w:sz w:val="24"/>
          <w:szCs w:val="24"/>
          <w:lang w:val="ru-RU"/>
        </w:rPr>
        <w:tab/>
      </w:r>
    </w:p>
    <w:p w14:paraId="7B80FDAC"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2D87BC66" w14:textId="116393B2" w:rsidR="00BB74D2" w:rsidRPr="005836F9" w:rsidRDefault="00BB74D2"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5836F9">
        <w:rPr>
          <w:rFonts w:ascii="Times New Roman" w:hAnsi="Times New Roman" w:cs="Times New Roman"/>
          <w:sz w:val="24"/>
          <w:szCs w:val="24"/>
          <w:lang w:val="ru-RU"/>
        </w:rPr>
        <w:t>Захарова В</w:t>
      </w:r>
      <w:r w:rsidR="005836F9" w:rsidRPr="005836F9">
        <w:rPr>
          <w:rFonts w:ascii="Times New Roman" w:hAnsi="Times New Roman" w:cs="Times New Roman"/>
          <w:sz w:val="24"/>
          <w:szCs w:val="24"/>
          <w:lang w:val="ru-RU"/>
        </w:rPr>
        <w:t>.А.</w:t>
      </w:r>
    </w:p>
    <w:p w14:paraId="4B5350D9" w14:textId="361EBB17" w:rsidR="00BB74D2" w:rsidRPr="00F3220B" w:rsidRDefault="00BB74D2"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ИКСА РАН</w:t>
      </w:r>
    </w:p>
    <w:p w14:paraId="56516CB9" w14:textId="53FC2C48" w:rsidR="00BB74D2" w:rsidRDefault="00BB74D2"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Креативная трансформация: традиционные образы в современной визуальной культуре Филиппин</w:t>
      </w:r>
    </w:p>
    <w:p w14:paraId="34121E3C" w14:textId="77777777" w:rsidR="005836F9" w:rsidRPr="00EE7D73" w:rsidRDefault="005836F9"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0CC4D186" w14:textId="02C3CD45"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В последние годы правительство Филиппин хочет, чтобы креативная экономика стала мощным двигателем национального роста: в 2024 году её вклад в ВВП составил 1,94 трлн песо, а занятость в секторе достигла 7,51 млн человек. На этом фоне наблюдается активное возрождение и переосмысление традиционных культурных образов — мифологических фигур, устных преданий, народных ремёсел — в современной визуальной культуре страны.</w:t>
      </w:r>
      <w:r w:rsidRPr="00F3220B">
        <w:rPr>
          <w:rFonts w:ascii="Times New Roman" w:hAnsi="Times New Roman" w:cs="Times New Roman"/>
          <w:sz w:val="24"/>
          <w:szCs w:val="24"/>
          <w:lang w:val="ru-RU"/>
        </w:rPr>
        <w:br/>
      </w:r>
      <w:r w:rsidRPr="00F3220B">
        <w:rPr>
          <w:rFonts w:ascii="Times New Roman" w:hAnsi="Times New Roman" w:cs="Times New Roman"/>
          <w:sz w:val="24"/>
          <w:szCs w:val="24"/>
          <w:lang w:val="ru-RU"/>
        </w:rPr>
        <w:br/>
        <w:t>Доклад посвящён анализу того, как элементы традиционного наследия интегрируются в филиппинское современное искусство, дизайн, моду, кинематограф и городскую среду. От хоррор-</w:t>
      </w:r>
      <w:r w:rsidR="005836F9" w:rsidRPr="00F3220B">
        <w:rPr>
          <w:rFonts w:ascii="Times New Roman" w:hAnsi="Times New Roman" w:cs="Times New Roman"/>
          <w:sz w:val="24"/>
          <w:szCs w:val="24"/>
          <w:lang w:val="ru-RU"/>
        </w:rPr>
        <w:t>образов асванга</w:t>
      </w:r>
      <w:r w:rsidRPr="00F3220B">
        <w:rPr>
          <w:rFonts w:ascii="Times New Roman" w:hAnsi="Times New Roman" w:cs="Times New Roman"/>
          <w:sz w:val="24"/>
          <w:szCs w:val="24"/>
          <w:lang w:val="ru-RU"/>
        </w:rPr>
        <w:t xml:space="preserve"> и </w:t>
      </w:r>
      <w:r w:rsidR="005836F9" w:rsidRPr="00F3220B">
        <w:rPr>
          <w:rFonts w:ascii="Times New Roman" w:hAnsi="Times New Roman" w:cs="Times New Roman"/>
          <w:sz w:val="24"/>
          <w:szCs w:val="24"/>
          <w:lang w:val="ru-RU"/>
        </w:rPr>
        <w:t>тианака в</w:t>
      </w:r>
      <w:r w:rsidRPr="00F3220B">
        <w:rPr>
          <w:rFonts w:ascii="Times New Roman" w:hAnsi="Times New Roman" w:cs="Times New Roman"/>
          <w:sz w:val="24"/>
          <w:szCs w:val="24"/>
          <w:lang w:val="ru-RU"/>
        </w:rPr>
        <w:t xml:space="preserve"> сериале </w:t>
      </w:r>
      <w:r w:rsidRPr="00F3220B">
        <w:rPr>
          <w:rFonts w:ascii="Times New Roman" w:hAnsi="Times New Roman" w:cs="Times New Roman"/>
          <w:sz w:val="24"/>
          <w:szCs w:val="24"/>
        </w:rPr>
        <w:t>Trese</w:t>
      </w:r>
      <w:r w:rsidRPr="00F3220B">
        <w:rPr>
          <w:rFonts w:ascii="Times New Roman" w:hAnsi="Times New Roman" w:cs="Times New Roman"/>
          <w:sz w:val="24"/>
          <w:szCs w:val="24"/>
          <w:lang w:val="ru-RU"/>
        </w:rPr>
        <w:t xml:space="preserve"> на </w:t>
      </w:r>
      <w:r w:rsidRPr="00F3220B">
        <w:rPr>
          <w:rFonts w:ascii="Times New Roman" w:hAnsi="Times New Roman" w:cs="Times New Roman"/>
          <w:sz w:val="24"/>
          <w:szCs w:val="24"/>
        </w:rPr>
        <w:t>Netflix</w:t>
      </w:r>
      <w:r w:rsidRPr="00F3220B">
        <w:rPr>
          <w:rFonts w:ascii="Times New Roman" w:hAnsi="Times New Roman" w:cs="Times New Roman"/>
          <w:sz w:val="24"/>
          <w:szCs w:val="24"/>
          <w:lang w:val="ru-RU"/>
        </w:rPr>
        <w:t xml:space="preserve"> до воплощения силы и </w:t>
      </w:r>
      <w:r w:rsidR="005836F9" w:rsidRPr="00F3220B">
        <w:rPr>
          <w:rFonts w:ascii="Times New Roman" w:hAnsi="Times New Roman" w:cs="Times New Roman"/>
          <w:sz w:val="24"/>
          <w:szCs w:val="24"/>
          <w:lang w:val="ru-RU"/>
        </w:rPr>
        <w:t>красоты Марии</w:t>
      </w:r>
      <w:r w:rsidRPr="00F3220B">
        <w:rPr>
          <w:rFonts w:ascii="Times New Roman" w:hAnsi="Times New Roman" w:cs="Times New Roman"/>
          <w:sz w:val="24"/>
          <w:szCs w:val="24"/>
          <w:lang w:val="ru-RU"/>
        </w:rPr>
        <w:t xml:space="preserve"> Макилинг и Принцессы Лаванен — фольклор, местные легенды и трансформируется в современной визуальной культуре: кино, моде, цифровом искусстве, конкурсах красоты. Особенно показательно их использование в национальных костюмах конкурса «Мисс Вселенная Филиппины 2025», где участницы воплощали таких персонажей, как Бакунава, Икапати, Сантельмо и других мифических героинь. Филиппинские художники и ремесленники органично сочетают традиции и инновации, создавая произведения, значимые как на внутреннем, так и на мировом уровне.</w:t>
      </w:r>
      <w:r w:rsidRPr="00F3220B">
        <w:rPr>
          <w:rFonts w:ascii="Times New Roman" w:hAnsi="Times New Roman" w:cs="Times New Roman"/>
          <w:sz w:val="24"/>
          <w:szCs w:val="24"/>
          <w:lang w:val="ru-RU"/>
        </w:rPr>
        <w:br/>
        <w:t xml:space="preserve">Все это часть филиппинской креативной экономики, </w:t>
      </w:r>
      <w:r w:rsidR="005836F9" w:rsidRPr="00F3220B">
        <w:rPr>
          <w:rFonts w:ascii="Times New Roman" w:hAnsi="Times New Roman" w:cs="Times New Roman"/>
          <w:sz w:val="24"/>
          <w:szCs w:val="24"/>
          <w:lang w:val="ru-RU"/>
        </w:rPr>
        <w:t>которая способствуют</w:t>
      </w:r>
      <w:r w:rsidRPr="00F3220B">
        <w:rPr>
          <w:rFonts w:ascii="Times New Roman" w:hAnsi="Times New Roman" w:cs="Times New Roman"/>
          <w:sz w:val="24"/>
          <w:szCs w:val="24"/>
          <w:lang w:val="ru-RU"/>
        </w:rPr>
        <w:t xml:space="preserve"> не только коммерциализации культурного контента, но и продвижению филиппинской идентичности на международной арене.</w:t>
      </w:r>
    </w:p>
    <w:p w14:paraId="096AB02F" w14:textId="77777777" w:rsidR="005836F9" w:rsidRPr="00F3220B" w:rsidRDefault="005836F9"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75A6ACC3"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Современное искусство Филиппин, традиционные мотивы, креативная экономика, мифология, фольклор</w:t>
      </w:r>
    </w:p>
    <w:p w14:paraId="0CFD2CBA"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3578DA5B" w14:textId="77777777" w:rsidR="005652D2" w:rsidRDefault="005652D2"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4AEF05F1" w14:textId="6D53733D" w:rsidR="006952C5" w:rsidRPr="005836F9" w:rsidRDefault="006952C5"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5836F9">
        <w:rPr>
          <w:rFonts w:ascii="Times New Roman" w:hAnsi="Times New Roman" w:cs="Times New Roman"/>
          <w:sz w:val="24"/>
          <w:szCs w:val="24"/>
          <w:lang w:val="ru-RU"/>
        </w:rPr>
        <w:t>Клементьева Т</w:t>
      </w:r>
      <w:r w:rsidR="005836F9" w:rsidRPr="005836F9">
        <w:rPr>
          <w:rFonts w:ascii="Times New Roman" w:hAnsi="Times New Roman" w:cs="Times New Roman"/>
          <w:sz w:val="24"/>
          <w:szCs w:val="24"/>
          <w:lang w:val="ru-RU"/>
        </w:rPr>
        <w:t>.В.</w:t>
      </w:r>
    </w:p>
    <w:p w14:paraId="4EC3C1DF" w14:textId="2752CD64" w:rsidR="006952C5" w:rsidRPr="00F3220B" w:rsidRDefault="006952C5"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ИВР РАН</w:t>
      </w:r>
    </w:p>
    <w:p w14:paraId="46F16140" w14:textId="232F44E7" w:rsidR="006952C5" w:rsidRDefault="006952C5"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 xml:space="preserve">Особенности почитания Сянь-нуна (Первопредок-земледелец) согласно </w:t>
      </w:r>
      <w:r w:rsidR="005836F9">
        <w:rPr>
          <w:rFonts w:ascii="Times New Roman" w:hAnsi="Times New Roman" w:cs="Times New Roman"/>
          <w:b/>
          <w:bCs/>
          <w:sz w:val="24"/>
          <w:szCs w:val="24"/>
          <w:lang w:val="ru-RU"/>
        </w:rPr>
        <w:t>«</w:t>
      </w:r>
      <w:r w:rsidRPr="00EE7D73">
        <w:rPr>
          <w:rFonts w:ascii="Times New Roman" w:hAnsi="Times New Roman" w:cs="Times New Roman"/>
          <w:b/>
          <w:bCs/>
          <w:sz w:val="24"/>
          <w:szCs w:val="24"/>
          <w:lang w:val="ru-RU"/>
        </w:rPr>
        <w:t>Фэн су тун и</w:t>
      </w:r>
      <w:r w:rsidR="005836F9">
        <w:rPr>
          <w:rFonts w:ascii="Times New Roman" w:hAnsi="Times New Roman" w:cs="Times New Roman"/>
          <w:b/>
          <w:bCs/>
          <w:sz w:val="24"/>
          <w:szCs w:val="24"/>
          <w:lang w:val="ru-RU"/>
        </w:rPr>
        <w:t>»</w:t>
      </w:r>
      <w:r w:rsidRPr="00EE7D73">
        <w:rPr>
          <w:rFonts w:ascii="Times New Roman" w:hAnsi="Times New Roman" w:cs="Times New Roman"/>
          <w:b/>
          <w:bCs/>
          <w:sz w:val="24"/>
          <w:szCs w:val="24"/>
          <w:lang w:val="ru-RU"/>
        </w:rPr>
        <w:t xml:space="preserve"> (</w:t>
      </w:r>
      <w:r w:rsidR="005836F9">
        <w:rPr>
          <w:rFonts w:ascii="Times New Roman" w:hAnsi="Times New Roman" w:cs="Times New Roman"/>
          <w:b/>
          <w:bCs/>
          <w:sz w:val="24"/>
          <w:szCs w:val="24"/>
          <w:lang w:val="ru-RU"/>
        </w:rPr>
        <w:t>«</w:t>
      </w:r>
      <w:r w:rsidRPr="00EE7D73">
        <w:rPr>
          <w:rFonts w:ascii="Times New Roman" w:hAnsi="Times New Roman" w:cs="Times New Roman"/>
          <w:b/>
          <w:bCs/>
          <w:sz w:val="24"/>
          <w:szCs w:val="24"/>
          <w:lang w:val="ru-RU"/>
        </w:rPr>
        <w:t>Проникновение в смысл веяний и обычаев</w:t>
      </w:r>
      <w:r w:rsidR="005836F9">
        <w:rPr>
          <w:rFonts w:ascii="Times New Roman" w:hAnsi="Times New Roman" w:cs="Times New Roman"/>
          <w:b/>
          <w:bCs/>
          <w:sz w:val="24"/>
          <w:szCs w:val="24"/>
          <w:lang w:val="ru-RU"/>
        </w:rPr>
        <w:t>»</w:t>
      </w:r>
      <w:r w:rsidRPr="00EE7D73">
        <w:rPr>
          <w:rFonts w:ascii="Times New Roman" w:hAnsi="Times New Roman" w:cs="Times New Roman"/>
          <w:b/>
          <w:bCs/>
          <w:sz w:val="24"/>
          <w:szCs w:val="24"/>
          <w:lang w:val="ru-RU"/>
        </w:rPr>
        <w:t>)</w:t>
      </w:r>
    </w:p>
    <w:p w14:paraId="14F7B45B" w14:textId="77777777" w:rsidR="005836F9" w:rsidRPr="00EE7D73" w:rsidRDefault="005836F9" w:rsidP="005836F9">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352CBAE7"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В составе энциклопедического сочинения «Фэн су тун и», датируемого концом 2 – началом 3 вв., содержатся две главы, посвященные религиозным культам, – «Гуай шэнь» </w:t>
      </w:r>
      <w:r w:rsidRPr="00F3220B">
        <w:rPr>
          <w:rFonts w:ascii="MS Mincho" w:eastAsia="MS Mincho" w:hAnsi="MS Mincho" w:cs="MS Mincho" w:hint="eastAsia"/>
          <w:sz w:val="24"/>
          <w:szCs w:val="24"/>
        </w:rPr>
        <w:t>怪神</w:t>
      </w:r>
      <w:r w:rsidRPr="00F3220B">
        <w:rPr>
          <w:rFonts w:ascii="Times New Roman" w:hAnsi="Times New Roman" w:cs="Times New Roman"/>
          <w:sz w:val="24"/>
          <w:szCs w:val="24"/>
          <w:lang w:val="ru-RU"/>
        </w:rPr>
        <w:t xml:space="preserve"> («Чудеса и божества») и «Сы дянь» </w:t>
      </w:r>
      <w:r w:rsidRPr="00F3220B">
        <w:rPr>
          <w:rFonts w:ascii="MS Mincho" w:eastAsia="MS Mincho" w:hAnsi="MS Mincho" w:cs="MS Mincho" w:hint="eastAsia"/>
          <w:sz w:val="24"/>
          <w:szCs w:val="24"/>
        </w:rPr>
        <w:t>祀典</w:t>
      </w:r>
      <w:r w:rsidRPr="00F3220B">
        <w:rPr>
          <w:rFonts w:ascii="Times New Roman" w:hAnsi="Times New Roman" w:cs="Times New Roman"/>
          <w:sz w:val="24"/>
          <w:szCs w:val="24"/>
          <w:lang w:val="ru-RU"/>
        </w:rPr>
        <w:t xml:space="preserve"> («Устав жертвоприношений»). В главе «Сы дянь» описана сфера официальных культов и божеств, поклонение которым, с точки зрения автора сочинения Ин Шао </w:t>
      </w:r>
      <w:r w:rsidRPr="00F3220B">
        <w:rPr>
          <w:rFonts w:ascii="MS Mincho" w:eastAsia="MS Mincho" w:hAnsi="MS Mincho" w:cs="MS Mincho" w:hint="eastAsia"/>
          <w:sz w:val="24"/>
          <w:szCs w:val="24"/>
        </w:rPr>
        <w:t>應劭</w:t>
      </w:r>
      <w:r w:rsidRPr="00F3220B">
        <w:rPr>
          <w:rFonts w:ascii="Times New Roman" w:hAnsi="Times New Roman" w:cs="Times New Roman"/>
          <w:sz w:val="24"/>
          <w:szCs w:val="24"/>
          <w:lang w:val="ru-RU"/>
        </w:rPr>
        <w:t xml:space="preserve"> (ум. до 204 г.), было необходимым и полезным для людей. Ин Шао поставил перед собой задачу дать критику распространенным заблуждениям своего времени и восстановить правильное понимание разнообразных феноменов. Актуальность своей работы он связывал с упадком, наступившим в конце Хань </w:t>
      </w:r>
      <w:r w:rsidRPr="00F3220B">
        <w:rPr>
          <w:rFonts w:ascii="MS Mincho" w:eastAsia="MS Mincho" w:hAnsi="MS Mincho" w:cs="MS Mincho" w:hint="eastAsia"/>
          <w:sz w:val="24"/>
          <w:szCs w:val="24"/>
        </w:rPr>
        <w:t>漢</w:t>
      </w:r>
      <w:r w:rsidRPr="00F3220B">
        <w:rPr>
          <w:rFonts w:ascii="Times New Roman" w:hAnsi="Times New Roman" w:cs="Times New Roman"/>
          <w:sz w:val="24"/>
          <w:szCs w:val="24"/>
          <w:lang w:val="ru-RU"/>
        </w:rPr>
        <w:t xml:space="preserve"> (202 г. до н.э. – 9 г. н.э., 25–220 гг.), и считал нужным сохранить, в том числе, важнейшие сведения </w:t>
      </w:r>
      <w:r w:rsidRPr="00F3220B">
        <w:rPr>
          <w:rFonts w:ascii="Times New Roman" w:hAnsi="Times New Roman" w:cs="Times New Roman"/>
          <w:sz w:val="24"/>
          <w:szCs w:val="24"/>
          <w:lang w:val="ru-RU"/>
        </w:rPr>
        <w:lastRenderedPageBreak/>
        <w:t xml:space="preserve">о жертвоприношениях эпохи Хань. Одним из объектов критики автора стали заблуждения по поводу почитания Сянь-нуна </w:t>
      </w:r>
      <w:r w:rsidRPr="00F3220B">
        <w:rPr>
          <w:rFonts w:ascii="MS Mincho" w:eastAsia="MS Mincho" w:hAnsi="MS Mincho" w:cs="MS Mincho" w:hint="eastAsia"/>
          <w:sz w:val="24"/>
          <w:szCs w:val="24"/>
        </w:rPr>
        <w:t>先農</w:t>
      </w:r>
      <w:r w:rsidRPr="00F3220B">
        <w:rPr>
          <w:rFonts w:ascii="Times New Roman" w:hAnsi="Times New Roman" w:cs="Times New Roman"/>
          <w:sz w:val="24"/>
          <w:szCs w:val="24"/>
          <w:lang w:val="ru-RU"/>
        </w:rPr>
        <w:t xml:space="preserve"> (Первопредок-земледелец). В докладе будут рассмотрены вопросы о том, каковы были особенности его культа согласно «Фэн су тун и», на каком основании этот культ сложился именно в таком, а не ином виде, и как он соотносится с другими официальными аграрными культами эпохи Хань.</w:t>
      </w:r>
    </w:p>
    <w:p w14:paraId="4582A441" w14:textId="77777777" w:rsidR="005836F9" w:rsidRDefault="005836F9"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100B03EA" w14:textId="67731893"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Сянь-нун, религиозные культы эпохи Хань, Ин Шао, Фэн су тун и</w:t>
      </w:r>
    </w:p>
    <w:p w14:paraId="57C3B104"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34A4A7F5" w14:textId="22E197F7" w:rsidR="00BB74D2" w:rsidRPr="00B0434B" w:rsidRDefault="00BB74D2"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Коваль В</w:t>
      </w:r>
      <w:r w:rsidR="00B0434B" w:rsidRPr="00B0434B">
        <w:rPr>
          <w:rFonts w:ascii="Times New Roman" w:hAnsi="Times New Roman" w:cs="Times New Roman"/>
          <w:sz w:val="24"/>
          <w:szCs w:val="24"/>
          <w:lang w:val="ru-RU"/>
        </w:rPr>
        <w:t>.И.</w:t>
      </w:r>
    </w:p>
    <w:p w14:paraId="2BCC266A" w14:textId="2074886F" w:rsidR="00BB74D2" w:rsidRPr="0058190F" w:rsidRDefault="00BB74D2"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58190F">
        <w:rPr>
          <w:rFonts w:ascii="Times New Roman" w:hAnsi="Times New Roman" w:cs="Times New Roman"/>
          <w:sz w:val="24"/>
          <w:szCs w:val="24"/>
          <w:lang w:val="ru-RU"/>
        </w:rPr>
        <w:t>Гомельский государственный университет имени Ф. Скорины (г. Гомель, Республика Беларусь)</w:t>
      </w:r>
    </w:p>
    <w:p w14:paraId="51EA8421" w14:textId="31A2DF5E" w:rsidR="00BB74D2" w:rsidRPr="0058190F" w:rsidRDefault="00BB74D2"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58190F">
        <w:rPr>
          <w:rFonts w:ascii="Times New Roman" w:hAnsi="Times New Roman" w:cs="Times New Roman"/>
          <w:b/>
          <w:bCs/>
          <w:sz w:val="24"/>
          <w:szCs w:val="24"/>
          <w:lang w:val="ru-RU"/>
        </w:rPr>
        <w:t>О символике ветра в китайской и русской лингвокульурах</w:t>
      </w:r>
    </w:p>
    <w:p w14:paraId="2CDBB4BD"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В традиционной китайской культуре ветер как активное янское начало наделяется выразительной продуцирующей символикой, о чем, в частности, свидетельствует легенда об обстоятельствах чудесного зачатия императора Яо: его мать Цин-ду соединилась с драконом во время внезапно налетевшего темного вихря. Иероглиф </w:t>
      </w:r>
      <w:r w:rsidRPr="00F3220B">
        <w:rPr>
          <w:rFonts w:ascii="Microsoft JhengHei" w:eastAsia="Microsoft JhengHei" w:hAnsi="Microsoft JhengHei" w:cs="Microsoft JhengHei" w:hint="eastAsia"/>
          <w:sz w:val="24"/>
          <w:szCs w:val="24"/>
        </w:rPr>
        <w:t>风</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f</w:t>
      </w:r>
      <w:r w:rsidRPr="00F3220B">
        <w:rPr>
          <w:rFonts w:ascii="Times New Roman" w:hAnsi="Times New Roman" w:cs="Times New Roman"/>
          <w:sz w:val="24"/>
          <w:szCs w:val="24"/>
          <w:lang w:val="ru-RU"/>
        </w:rPr>
        <w:t>ē</w:t>
      </w:r>
      <w:r w:rsidRPr="00F3220B">
        <w:rPr>
          <w:rFonts w:ascii="Times New Roman" w:hAnsi="Times New Roman" w:cs="Times New Roman"/>
          <w:sz w:val="24"/>
          <w:szCs w:val="24"/>
        </w:rPr>
        <w:t>ng</w:t>
      </w:r>
      <w:r w:rsidRPr="00F3220B">
        <w:rPr>
          <w:rFonts w:ascii="Times New Roman" w:hAnsi="Times New Roman" w:cs="Times New Roman"/>
          <w:sz w:val="24"/>
          <w:szCs w:val="24"/>
          <w:lang w:val="ru-RU"/>
        </w:rPr>
        <w:t xml:space="preserve">] ‘ветер’ (в функции прилагательного) реализует значения ‘любовный’, а также ‘развратный, распутный’. Сравн. также: </w:t>
      </w:r>
      <w:r w:rsidRPr="0058190F">
        <w:rPr>
          <w:rFonts w:ascii="SimSun" w:eastAsia="SimSun" w:hAnsi="SimSun" w:cs="Microsoft JhengHei" w:hint="eastAsia"/>
          <w:sz w:val="24"/>
          <w:szCs w:val="24"/>
        </w:rPr>
        <w:t>风</w:t>
      </w:r>
      <w:r w:rsidRPr="0058190F">
        <w:rPr>
          <w:rFonts w:ascii="SimSun" w:eastAsia="SimSun" w:hAnsi="SimSun" w:cs="MS Mincho" w:hint="eastAsia"/>
          <w:sz w:val="24"/>
          <w:szCs w:val="24"/>
        </w:rPr>
        <w:t>月</w:t>
      </w:r>
      <w:r w:rsidRPr="00F3220B">
        <w:rPr>
          <w:rFonts w:ascii="Times New Roman" w:hAnsi="Times New Roman" w:cs="Times New Roman"/>
          <w:sz w:val="24"/>
          <w:szCs w:val="24"/>
          <w:lang w:val="ru-RU"/>
        </w:rPr>
        <w:t xml:space="preserve"> ‘любовь’; </w:t>
      </w:r>
      <w:r w:rsidRPr="0058190F">
        <w:rPr>
          <w:rFonts w:ascii="SimSun" w:eastAsia="SimSun" w:hAnsi="SimSun" w:cs="Microsoft JhengHei" w:hint="eastAsia"/>
          <w:sz w:val="24"/>
          <w:szCs w:val="24"/>
        </w:rPr>
        <w:t>风</w:t>
      </w:r>
      <w:r w:rsidRPr="0058190F">
        <w:rPr>
          <w:rFonts w:ascii="SimSun" w:eastAsia="SimSun" w:hAnsi="SimSun" w:cs="MS Mincho" w:hint="eastAsia"/>
          <w:sz w:val="24"/>
          <w:szCs w:val="24"/>
        </w:rPr>
        <w:t>懐</w:t>
      </w:r>
      <w:r w:rsidRPr="00F3220B">
        <w:rPr>
          <w:rFonts w:ascii="Times New Roman" w:hAnsi="Times New Roman" w:cs="Times New Roman"/>
          <w:sz w:val="24"/>
          <w:szCs w:val="24"/>
          <w:lang w:val="ru-RU"/>
        </w:rPr>
        <w:t xml:space="preserve">   ‘любовные отношения’; </w:t>
      </w:r>
      <w:r w:rsidRPr="0058190F">
        <w:rPr>
          <w:rFonts w:ascii="SimSun" w:eastAsia="SimSun" w:hAnsi="SimSun" w:cs="Microsoft JhengHei" w:hint="eastAsia"/>
          <w:sz w:val="24"/>
          <w:szCs w:val="24"/>
        </w:rPr>
        <w:t>风</w:t>
      </w:r>
      <w:r w:rsidRPr="0058190F">
        <w:rPr>
          <w:rFonts w:ascii="SimSun" w:eastAsia="SimSun" w:hAnsi="SimSun" w:cs="MS Mincho" w:hint="eastAsia"/>
          <w:sz w:val="24"/>
          <w:szCs w:val="24"/>
        </w:rPr>
        <w:t>情</w:t>
      </w:r>
      <w:r w:rsidRPr="00F3220B">
        <w:rPr>
          <w:rFonts w:ascii="Times New Roman" w:hAnsi="Times New Roman" w:cs="Times New Roman"/>
          <w:sz w:val="24"/>
          <w:szCs w:val="24"/>
          <w:lang w:val="ru-RU"/>
        </w:rPr>
        <w:t xml:space="preserve">  ‘любовь, любовные чувства’; ‘флиртовать, заигрывать’; </w:t>
      </w:r>
      <w:r w:rsidRPr="0058190F">
        <w:rPr>
          <w:rFonts w:ascii="SimSun" w:eastAsia="SimSun" w:hAnsi="SimSun" w:cs="Microsoft JhengHei" w:hint="eastAsia"/>
          <w:sz w:val="24"/>
          <w:szCs w:val="24"/>
        </w:rPr>
        <w:t>风</w:t>
      </w:r>
      <w:r w:rsidRPr="0058190F">
        <w:rPr>
          <w:rFonts w:ascii="SimSun" w:eastAsia="SimSun" w:hAnsi="SimSun" w:cs="MS Mincho" w:hint="eastAsia"/>
          <w:sz w:val="24"/>
          <w:szCs w:val="24"/>
        </w:rPr>
        <w:t>淫</w:t>
      </w:r>
      <w:r w:rsidRPr="0058190F">
        <w:rPr>
          <w:rFonts w:ascii="SimSun" w:eastAsia="SimSun" w:hAnsi="SimSun" w:cs="Times New Roman"/>
          <w:sz w:val="24"/>
          <w:szCs w:val="24"/>
          <w:lang w:val="ru-RU"/>
        </w:rPr>
        <w:t xml:space="preserve"> </w:t>
      </w:r>
      <w:r w:rsidRPr="00F3220B">
        <w:rPr>
          <w:rFonts w:ascii="Times New Roman" w:hAnsi="Times New Roman" w:cs="Times New Roman"/>
          <w:sz w:val="24"/>
          <w:szCs w:val="24"/>
          <w:lang w:val="ru-RU"/>
        </w:rPr>
        <w:t xml:space="preserve">‘развратник’; </w:t>
      </w:r>
      <w:r w:rsidRPr="0058190F">
        <w:rPr>
          <w:rFonts w:ascii="SimSun" w:eastAsia="SimSun" w:hAnsi="SimSun" w:cs="Microsoft JhengHei" w:hint="eastAsia"/>
          <w:sz w:val="24"/>
          <w:szCs w:val="24"/>
        </w:rPr>
        <w:t>风</w:t>
      </w:r>
      <w:r w:rsidRPr="0058190F">
        <w:rPr>
          <w:rFonts w:ascii="SimSun" w:eastAsia="SimSun" w:hAnsi="SimSun" w:cs="MS Mincho" w:hint="eastAsia"/>
          <w:sz w:val="24"/>
          <w:szCs w:val="24"/>
        </w:rPr>
        <w:t>狂夫</w:t>
      </w:r>
      <w:r w:rsidRPr="00F3220B">
        <w:rPr>
          <w:rFonts w:ascii="Times New Roman" w:hAnsi="Times New Roman" w:cs="Times New Roman"/>
          <w:sz w:val="24"/>
          <w:szCs w:val="24"/>
          <w:lang w:val="ru-RU"/>
        </w:rPr>
        <w:t xml:space="preserve">  ‘распутник’; </w:t>
      </w:r>
      <w:r w:rsidRPr="0058190F">
        <w:rPr>
          <w:rFonts w:ascii="SimSun" w:eastAsia="SimSun" w:hAnsi="SimSun" w:cs="Microsoft JhengHei" w:hint="eastAsia"/>
          <w:sz w:val="24"/>
          <w:szCs w:val="24"/>
        </w:rPr>
        <w:t>风</w:t>
      </w:r>
      <w:r w:rsidRPr="0058190F">
        <w:rPr>
          <w:rFonts w:ascii="SimSun" w:eastAsia="SimSun" w:hAnsi="SimSun" w:cs="MS Mincho" w:hint="eastAsia"/>
          <w:sz w:val="24"/>
          <w:szCs w:val="24"/>
        </w:rPr>
        <w:t>佚</w:t>
      </w:r>
      <w:r w:rsidRPr="0058190F">
        <w:rPr>
          <w:rFonts w:ascii="SimSun" w:eastAsia="SimSun" w:hAnsi="SimSun" w:cs="Times New Roman"/>
          <w:sz w:val="24"/>
          <w:szCs w:val="24"/>
          <w:lang w:val="ru-RU"/>
        </w:rPr>
        <w:t xml:space="preserve"> </w:t>
      </w:r>
      <w:r w:rsidRPr="00F3220B">
        <w:rPr>
          <w:rFonts w:ascii="Times New Roman" w:hAnsi="Times New Roman" w:cs="Times New Roman"/>
          <w:sz w:val="24"/>
          <w:szCs w:val="24"/>
          <w:lang w:val="ru-RU"/>
        </w:rPr>
        <w:t xml:space="preserve">‘похотливость’; </w:t>
      </w:r>
      <w:r w:rsidRPr="0058190F">
        <w:rPr>
          <w:rFonts w:ascii="SimSun" w:eastAsia="SimSun" w:hAnsi="SimSun" w:cs="MS Mincho" w:hint="eastAsia"/>
          <w:sz w:val="24"/>
          <w:szCs w:val="24"/>
        </w:rPr>
        <w:t>春</w:t>
      </w:r>
      <w:r w:rsidRPr="0058190F">
        <w:rPr>
          <w:rFonts w:ascii="SimSun" w:eastAsia="SimSun" w:hAnsi="SimSun" w:cs="Microsoft JhengHei" w:hint="eastAsia"/>
          <w:sz w:val="24"/>
          <w:szCs w:val="24"/>
        </w:rPr>
        <w:t>风</w:t>
      </w:r>
      <w:r w:rsidRPr="00F3220B">
        <w:rPr>
          <w:rFonts w:ascii="Times New Roman" w:hAnsi="Times New Roman" w:cs="Times New Roman"/>
          <w:sz w:val="24"/>
          <w:szCs w:val="24"/>
          <w:lang w:val="ru-RU"/>
        </w:rPr>
        <w:t xml:space="preserve"> ‘половые отношения’. </w:t>
      </w:r>
      <w:r w:rsidRPr="00F3220B">
        <w:rPr>
          <w:rFonts w:ascii="Times New Roman" w:hAnsi="Times New Roman" w:cs="Times New Roman"/>
          <w:sz w:val="24"/>
          <w:szCs w:val="24"/>
          <w:lang w:val="ru-RU"/>
        </w:rPr>
        <w:tab/>
        <w:t xml:space="preserve"> </w:t>
      </w:r>
      <w:r w:rsidRPr="00F3220B">
        <w:rPr>
          <w:rFonts w:ascii="Times New Roman" w:hAnsi="Times New Roman" w:cs="Times New Roman"/>
          <w:sz w:val="24"/>
          <w:szCs w:val="24"/>
          <w:lang w:val="ru-RU"/>
        </w:rPr>
        <w:br/>
      </w:r>
      <w:r w:rsidRPr="00F3220B">
        <w:rPr>
          <w:rFonts w:ascii="Times New Roman" w:hAnsi="Times New Roman" w:cs="Times New Roman"/>
          <w:sz w:val="24"/>
          <w:szCs w:val="24"/>
          <w:lang w:val="ru-RU"/>
        </w:rPr>
        <w:tab/>
        <w:t>В русском национальном сознании ветер (так же, как и в китайской традиции) осмысляется не только как продуцирующее мужское начало (сравн. диал. ветром надуло ‘о девушке, женщине, забеременевшей вне брака’), но и  ассоциируется с легкомыслием и развратом: ветер в голове (гуляет) ‘о легкомысленном, ветреном, несерьёзном человеке’; жить куда ветер дует ‘жить как придется’; ветреница ‘непостоянный, легкомысленный человек’;  жить на ветер ‘жить легкомысленно, расточительно’; пойти на ветер ‘предаться разврату, начать вести разгульный образ жизни’.</w:t>
      </w:r>
    </w:p>
    <w:p w14:paraId="402D0C80" w14:textId="77777777" w:rsidR="0058226E" w:rsidRDefault="0058226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03B18CD5"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ветер, янское начало, любовные отношения, фэн-лю, ветреность.</w:t>
      </w:r>
      <w:r w:rsidRPr="00F3220B">
        <w:rPr>
          <w:rFonts w:ascii="Times New Roman" w:hAnsi="Times New Roman" w:cs="Times New Roman"/>
          <w:sz w:val="24"/>
          <w:szCs w:val="24"/>
          <w:lang w:val="ru-RU"/>
        </w:rPr>
        <w:tab/>
      </w:r>
      <w:r w:rsidRPr="00F3220B">
        <w:rPr>
          <w:rFonts w:ascii="Times New Roman" w:hAnsi="Times New Roman" w:cs="Times New Roman"/>
          <w:sz w:val="24"/>
          <w:szCs w:val="24"/>
          <w:lang w:val="ru-RU"/>
        </w:rPr>
        <w:tab/>
      </w:r>
    </w:p>
    <w:p w14:paraId="74895A24"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1ABF6677" w14:textId="77777777" w:rsidR="0058226E" w:rsidRDefault="0058226E"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147B0FDB" w14:textId="6C415A0B" w:rsidR="006952C5" w:rsidRPr="00B0434B"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Кожура О</w:t>
      </w:r>
      <w:r w:rsidR="00B0434B">
        <w:rPr>
          <w:rFonts w:ascii="Times New Roman" w:hAnsi="Times New Roman" w:cs="Times New Roman"/>
          <w:sz w:val="24"/>
          <w:szCs w:val="24"/>
          <w:lang w:val="ru-RU"/>
        </w:rPr>
        <w:t>.С.</w:t>
      </w:r>
    </w:p>
    <w:p w14:paraId="501BF5C9" w14:textId="0CE83ADA" w:rsidR="006952C5" w:rsidRPr="00F3220B"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Тель-Авивский университет</w:t>
      </w:r>
    </w:p>
    <w:p w14:paraId="5BB106D2" w14:textId="091FF846" w:rsidR="006952C5"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Выставка, которой не было: к истории выставки «Живопи</w:t>
      </w:r>
      <w:r w:rsidR="00616056">
        <w:rPr>
          <w:rFonts w:ascii="Times New Roman" w:hAnsi="Times New Roman" w:cs="Times New Roman"/>
          <w:b/>
          <w:bCs/>
          <w:sz w:val="24"/>
          <w:szCs w:val="24"/>
          <w:lang w:val="ru-RU"/>
        </w:rPr>
        <w:t>сь</w:t>
      </w:r>
      <w:r w:rsidRPr="00EE7D73">
        <w:rPr>
          <w:rFonts w:ascii="Times New Roman" w:hAnsi="Times New Roman" w:cs="Times New Roman"/>
          <w:b/>
          <w:bCs/>
          <w:sz w:val="24"/>
          <w:szCs w:val="24"/>
          <w:lang w:val="ru-RU"/>
        </w:rPr>
        <w:t xml:space="preserve"> и грав</w:t>
      </w:r>
      <w:r w:rsidR="00616056">
        <w:rPr>
          <w:rFonts w:ascii="Times New Roman" w:hAnsi="Times New Roman" w:cs="Times New Roman"/>
          <w:b/>
          <w:bCs/>
          <w:sz w:val="24"/>
          <w:szCs w:val="24"/>
          <w:lang w:val="ru-RU"/>
        </w:rPr>
        <w:t>юра</w:t>
      </w:r>
      <w:r w:rsidRPr="00EE7D73">
        <w:rPr>
          <w:rFonts w:ascii="Times New Roman" w:hAnsi="Times New Roman" w:cs="Times New Roman"/>
          <w:b/>
          <w:bCs/>
          <w:sz w:val="24"/>
          <w:szCs w:val="24"/>
          <w:lang w:val="ru-RU"/>
        </w:rPr>
        <w:t xml:space="preserve"> революционного Китая» в контексте советской культурной дипломатии 1930-х годов</w:t>
      </w:r>
    </w:p>
    <w:p w14:paraId="1227A360" w14:textId="77777777" w:rsidR="0058226E" w:rsidRPr="00EE7D73" w:rsidRDefault="0058226E"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5212B929" w14:textId="77777777" w:rsidR="0058226E"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В марте 1934 года в Париже проходила выставка «Живописцы и граверы революционного Китая» (</w:t>
      </w:r>
      <w:r w:rsidRPr="00F3220B">
        <w:rPr>
          <w:rFonts w:ascii="Times New Roman" w:hAnsi="Times New Roman" w:cs="Times New Roman"/>
          <w:sz w:val="24"/>
          <w:szCs w:val="24"/>
        </w:rPr>
        <w:t>Peintres</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et</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Graveurs</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de</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la</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Chine</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rPr>
        <w:t>Revolutionnare</w:t>
      </w:r>
      <w:r w:rsidRPr="00F3220B">
        <w:rPr>
          <w:rFonts w:ascii="Times New Roman" w:hAnsi="Times New Roman" w:cs="Times New Roman"/>
          <w:sz w:val="24"/>
          <w:szCs w:val="24"/>
          <w:lang w:val="ru-RU"/>
        </w:rPr>
        <w:t>). Она была организована при участии Лиги левых художников Китая и лично Лу Синем, который отобрал для показа несколько десятков гравюр. С французской стороны выставкой занималась французская секция МОРПа – Ассоциация революционных писателей и художников. Экспозицию планировали показать в нескольких европейских городах, а также привезти в Советский Союз. Тем не менее до СССР китайское революционное искусство не добралось.</w:t>
      </w:r>
      <w:r w:rsidRPr="00F3220B">
        <w:rPr>
          <w:rFonts w:ascii="Times New Roman" w:hAnsi="Times New Roman" w:cs="Times New Roman"/>
          <w:sz w:val="24"/>
          <w:szCs w:val="24"/>
          <w:lang w:val="ru-RU"/>
        </w:rPr>
        <w:br/>
        <w:t xml:space="preserve">В докладе я реконструирую историю организации выставки в контексте советской культурной дипломатии и выставочной политики 1930-х годов и покажу, почему выставка </w:t>
      </w:r>
      <w:r w:rsidRPr="00F3220B">
        <w:rPr>
          <w:rFonts w:ascii="Times New Roman" w:hAnsi="Times New Roman" w:cs="Times New Roman"/>
          <w:sz w:val="24"/>
          <w:szCs w:val="24"/>
          <w:lang w:val="ru-RU"/>
        </w:rPr>
        <w:lastRenderedPageBreak/>
        <w:t xml:space="preserve">имела все предпосылки быть показанной в Советском Союзе и хорошо принятой советской аудиторией. Кроме того, я выдвину ряд предположений, почему такой подходящий с идеологической и институциональной точки зрения проект не был реализован в СССР. </w:t>
      </w:r>
    </w:p>
    <w:p w14:paraId="315F8839" w14:textId="1B457128"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 </w:t>
      </w:r>
    </w:p>
    <w:p w14:paraId="38F9B5B2"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Лу Синь, китайское революционное искусство, культурная дипломатия</w:t>
      </w:r>
    </w:p>
    <w:p w14:paraId="61632916"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7F3CFD8F" w14:textId="7D0F5DB9" w:rsidR="006952C5" w:rsidRPr="00B0434B"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Колнин И</w:t>
      </w:r>
      <w:r w:rsidR="00B0434B">
        <w:rPr>
          <w:rFonts w:ascii="Times New Roman" w:hAnsi="Times New Roman" w:cs="Times New Roman"/>
          <w:sz w:val="24"/>
          <w:szCs w:val="24"/>
          <w:lang w:val="ru-RU"/>
        </w:rPr>
        <w:t>.С.</w:t>
      </w:r>
    </w:p>
    <w:p w14:paraId="61D864B6" w14:textId="67603FC6" w:rsidR="006952C5" w:rsidRPr="00F3220B"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ИВ РАН</w:t>
      </w:r>
    </w:p>
    <w:p w14:paraId="459C8D6F" w14:textId="727B8EC1" w:rsidR="006952C5"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3A5522">
        <w:rPr>
          <w:rFonts w:ascii="Times New Roman" w:hAnsi="Times New Roman" w:cs="Times New Roman"/>
          <w:b/>
          <w:bCs/>
          <w:sz w:val="24"/>
          <w:szCs w:val="24"/>
          <w:lang w:val="ru-RU"/>
        </w:rPr>
        <w:t>Я такого не говорил: об одной выдуманной цитате Чжэн Хэ как примере современного политического мифа КНР</w:t>
      </w:r>
    </w:p>
    <w:p w14:paraId="3E81F731" w14:textId="77777777" w:rsidR="0058226E" w:rsidRPr="003A5522" w:rsidRDefault="0058226E"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21EAA3B5"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Начиная с середины 2000-х гг. в китайских СМИ, научно-популярных журналах и других ресурсах начинает регулярно приводиться следующая цитата, приписываемая Чжэн Хэ: «[Если] хотите богатства и могущества страны, нельзя относить моря и океаны к тому, [о чём] не [следует] беспокоиться. Ценности и богатства добываются вами из моря, опасности и угрозы также приходят с моря» </w:t>
      </w:r>
      <w:r w:rsidRPr="00F3220B">
        <w:rPr>
          <w:rFonts w:ascii="MS Mincho" w:eastAsia="MS Mincho" w:hAnsi="MS Mincho" w:cs="MS Mincho" w:hint="eastAsia"/>
          <w:sz w:val="24"/>
          <w:szCs w:val="24"/>
        </w:rPr>
        <w:t>欲国家富</w:t>
      </w:r>
      <w:r w:rsidRPr="00F3220B">
        <w:rPr>
          <w:rFonts w:ascii="Yu Gothic" w:eastAsia="Yu Gothic" w:hAnsi="Yu Gothic" w:cs="Yu Gothic" w:hint="eastAsia"/>
          <w:sz w:val="24"/>
          <w:szCs w:val="24"/>
        </w:rPr>
        <w:t>强</w:t>
      </w:r>
      <w:r w:rsidRPr="00F3220B">
        <w:rPr>
          <w:rFonts w:ascii="MS Mincho" w:eastAsia="MS Mincho" w:hAnsi="MS Mincho" w:cs="MS Mincho" w:hint="eastAsia"/>
          <w:sz w:val="24"/>
          <w:szCs w:val="24"/>
          <w:lang w:val="ru-RU"/>
        </w:rPr>
        <w:t>，</w:t>
      </w:r>
      <w:r w:rsidRPr="00F3220B">
        <w:rPr>
          <w:rFonts w:ascii="MS Mincho" w:eastAsia="MS Mincho" w:hAnsi="MS Mincho" w:cs="MS Mincho" w:hint="eastAsia"/>
          <w:sz w:val="24"/>
          <w:szCs w:val="24"/>
        </w:rPr>
        <w:t>不可置海洋于不</w:t>
      </w:r>
      <w:r w:rsidRPr="00F3220B">
        <w:rPr>
          <w:rFonts w:ascii="Microsoft JhengHei" w:eastAsia="Microsoft JhengHei" w:hAnsi="Microsoft JhengHei" w:cs="Microsoft JhengHei" w:hint="eastAsia"/>
          <w:sz w:val="24"/>
          <w:szCs w:val="24"/>
        </w:rPr>
        <w:t>顾</w:t>
      </w:r>
      <w:r w:rsidRPr="00F3220B">
        <w:rPr>
          <w:rFonts w:ascii="MS Mincho" w:eastAsia="MS Mincho" w:hAnsi="MS Mincho" w:cs="MS Mincho" w:hint="eastAsia"/>
          <w:sz w:val="24"/>
          <w:szCs w:val="24"/>
        </w:rPr>
        <w:t>。</w:t>
      </w:r>
      <w:r w:rsidRPr="00F3220B">
        <w:rPr>
          <w:rFonts w:ascii="Microsoft JhengHei" w:eastAsia="Microsoft JhengHei" w:hAnsi="Microsoft JhengHei" w:cs="Microsoft JhengHei" w:hint="eastAsia"/>
          <w:sz w:val="24"/>
          <w:szCs w:val="24"/>
        </w:rPr>
        <w:t>财</w:t>
      </w:r>
      <w:r w:rsidRPr="00F3220B">
        <w:rPr>
          <w:rFonts w:ascii="MS Mincho" w:eastAsia="MS Mincho" w:hAnsi="MS Mincho" w:cs="MS Mincho" w:hint="eastAsia"/>
          <w:sz w:val="24"/>
          <w:szCs w:val="24"/>
        </w:rPr>
        <w:t>富取之于海</w:t>
      </w:r>
      <w:r w:rsidRPr="00F3220B">
        <w:rPr>
          <w:rFonts w:ascii="MS Mincho" w:eastAsia="MS Mincho" w:hAnsi="MS Mincho" w:cs="MS Mincho" w:hint="eastAsia"/>
          <w:sz w:val="24"/>
          <w:szCs w:val="24"/>
          <w:lang w:val="ru-RU"/>
        </w:rPr>
        <w:t>，</w:t>
      </w:r>
      <w:r w:rsidRPr="00F3220B">
        <w:rPr>
          <w:rFonts w:ascii="MS Mincho" w:eastAsia="MS Mincho" w:hAnsi="MS Mincho" w:cs="MS Mincho" w:hint="eastAsia"/>
          <w:sz w:val="24"/>
          <w:szCs w:val="24"/>
        </w:rPr>
        <w:t>危</w:t>
      </w:r>
      <w:r w:rsidRPr="00F3220B">
        <w:rPr>
          <w:rFonts w:ascii="Microsoft JhengHei" w:eastAsia="Microsoft JhengHei" w:hAnsi="Microsoft JhengHei" w:cs="Microsoft JhengHei" w:hint="eastAsia"/>
          <w:sz w:val="24"/>
          <w:szCs w:val="24"/>
        </w:rPr>
        <w:t>险</w:t>
      </w:r>
      <w:r w:rsidRPr="00F3220B">
        <w:rPr>
          <w:rFonts w:ascii="MS Mincho" w:eastAsia="MS Mincho" w:hAnsi="MS Mincho" w:cs="MS Mincho" w:hint="eastAsia"/>
          <w:sz w:val="24"/>
          <w:szCs w:val="24"/>
        </w:rPr>
        <w:t>亦来自于海</w:t>
      </w:r>
      <w:r w:rsidRPr="00F3220B">
        <w:rPr>
          <w:rFonts w:ascii="Times New Roman" w:hAnsi="Times New Roman" w:cs="Times New Roman"/>
          <w:sz w:val="24"/>
          <w:szCs w:val="24"/>
          <w:lang w:val="ru-RU"/>
        </w:rPr>
        <w:t xml:space="preserve">. Однако данная фраза в действительности не встречается ни в одном минском или даже более позднем первоисточнике. В своём докладе мы кратко разберём появление, дальнейшую популяризацию и современное использование этой «цитаты» в контексте политической идеологии и морской стратегии КНР. </w:t>
      </w:r>
    </w:p>
    <w:p w14:paraId="109ABBFA" w14:textId="77777777" w:rsidR="0058226E" w:rsidRPr="00F3220B" w:rsidRDefault="0058226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41971C10"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3A5522">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Политический миф, Чжэн Хэ, империя Мин, морская стратегия КНР</w:t>
      </w:r>
      <w:r w:rsidRPr="00F3220B">
        <w:rPr>
          <w:rFonts w:ascii="Times New Roman" w:hAnsi="Times New Roman" w:cs="Times New Roman"/>
          <w:sz w:val="24"/>
          <w:szCs w:val="24"/>
          <w:lang w:val="ru-RU"/>
        </w:rPr>
        <w:tab/>
      </w:r>
    </w:p>
    <w:p w14:paraId="5D1C6C53"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2674962E" w14:textId="020B3366" w:rsidR="006952C5" w:rsidRPr="00B0434B"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Константинова Е</w:t>
      </w:r>
      <w:r w:rsidR="00B0434B">
        <w:rPr>
          <w:rFonts w:ascii="Times New Roman" w:hAnsi="Times New Roman" w:cs="Times New Roman"/>
          <w:sz w:val="24"/>
          <w:szCs w:val="24"/>
          <w:lang w:val="ru-RU"/>
        </w:rPr>
        <w:t>.А.</w:t>
      </w:r>
    </w:p>
    <w:p w14:paraId="61B21702" w14:textId="08B3466B" w:rsidR="006952C5" w:rsidRPr="00F3220B"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СПбГУ</w:t>
      </w:r>
    </w:p>
    <w:p w14:paraId="08299FB1" w14:textId="77777777" w:rsidR="006952C5"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3A5522">
        <w:rPr>
          <w:rFonts w:ascii="Times New Roman" w:hAnsi="Times New Roman" w:cs="Times New Roman"/>
          <w:b/>
          <w:bCs/>
          <w:sz w:val="24"/>
          <w:szCs w:val="24"/>
          <w:lang w:val="ru-RU"/>
        </w:rPr>
        <w:t>Цзэн Гофань (1811-1872) как реформатор Тунчэнской школы</w:t>
      </w:r>
    </w:p>
    <w:p w14:paraId="3E90C365" w14:textId="77777777" w:rsidR="0058226E" w:rsidRPr="003A5522" w:rsidRDefault="0058226E"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16629074" w14:textId="77777777" w:rsidR="0058226E"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Деятельность Тунчэнской школы оказала неоспоримое влияние на общественно-политическую и философско-литературную жизнь китайского общества </w:t>
      </w:r>
      <w:r w:rsidRPr="00F3220B">
        <w:rPr>
          <w:rFonts w:ascii="Times New Roman" w:hAnsi="Times New Roman" w:cs="Times New Roman"/>
          <w:sz w:val="24"/>
          <w:szCs w:val="24"/>
        </w:rPr>
        <w:t>XVIII</w:t>
      </w:r>
      <w:r w:rsidRPr="00F3220B">
        <w:rPr>
          <w:rFonts w:ascii="Times New Roman" w:hAnsi="Times New Roman" w:cs="Times New Roman"/>
          <w:sz w:val="24"/>
          <w:szCs w:val="24"/>
          <w:lang w:val="ru-RU"/>
        </w:rPr>
        <w:t xml:space="preserve"> – </w:t>
      </w:r>
      <w:r w:rsidRPr="00F3220B">
        <w:rPr>
          <w:rFonts w:ascii="Times New Roman" w:hAnsi="Times New Roman" w:cs="Times New Roman"/>
          <w:sz w:val="24"/>
          <w:szCs w:val="24"/>
        </w:rPr>
        <w:t>XIX</w:t>
      </w:r>
      <w:r w:rsidRPr="00F3220B">
        <w:rPr>
          <w:rFonts w:ascii="Times New Roman" w:hAnsi="Times New Roman" w:cs="Times New Roman"/>
          <w:sz w:val="24"/>
          <w:szCs w:val="24"/>
          <w:lang w:val="ru-RU"/>
        </w:rPr>
        <w:t xml:space="preserve"> веков. Тунчэнская литературно-философская школа определила направление и задала тон традиционной китайской эстетической мысли </w:t>
      </w:r>
      <w:r w:rsidRPr="00F3220B">
        <w:rPr>
          <w:rFonts w:ascii="Times New Roman" w:hAnsi="Times New Roman" w:cs="Times New Roman"/>
          <w:sz w:val="24"/>
          <w:szCs w:val="24"/>
        </w:rPr>
        <w:t>XVIII</w:t>
      </w:r>
      <w:r w:rsidRPr="00F3220B">
        <w:rPr>
          <w:rFonts w:ascii="Times New Roman" w:hAnsi="Times New Roman" w:cs="Times New Roman"/>
          <w:sz w:val="24"/>
          <w:szCs w:val="24"/>
          <w:lang w:val="ru-RU"/>
        </w:rPr>
        <w:t>-</w:t>
      </w:r>
      <w:r w:rsidRPr="00F3220B">
        <w:rPr>
          <w:rFonts w:ascii="Times New Roman" w:hAnsi="Times New Roman" w:cs="Times New Roman"/>
          <w:sz w:val="24"/>
          <w:szCs w:val="24"/>
        </w:rPr>
        <w:t>XIX</w:t>
      </w:r>
      <w:r w:rsidRPr="00F3220B">
        <w:rPr>
          <w:rFonts w:ascii="Times New Roman" w:hAnsi="Times New Roman" w:cs="Times New Roman"/>
          <w:sz w:val="24"/>
          <w:szCs w:val="24"/>
          <w:lang w:val="ru-RU"/>
        </w:rPr>
        <w:t xml:space="preserve"> веков. </w:t>
      </w:r>
    </w:p>
    <w:p w14:paraId="372D6A2E" w14:textId="77777777" w:rsidR="0058226E"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ab/>
      </w:r>
      <w:r w:rsidRPr="00F3220B">
        <w:rPr>
          <w:rFonts w:ascii="Times New Roman" w:hAnsi="Times New Roman" w:cs="Times New Roman"/>
          <w:sz w:val="24"/>
          <w:szCs w:val="24"/>
          <w:lang w:val="ru-RU"/>
        </w:rPr>
        <w:tab/>
      </w:r>
      <w:r w:rsidRPr="00F3220B">
        <w:rPr>
          <w:rFonts w:ascii="Times New Roman" w:hAnsi="Times New Roman" w:cs="Times New Roman"/>
          <w:sz w:val="24"/>
          <w:szCs w:val="24"/>
          <w:lang w:val="ru-RU"/>
        </w:rPr>
        <w:br/>
        <w:t>Идеи ее представителей базировались на четырех принципах: этика (основой которой является конфуцианская категория нравственность/добродетель дэ</w:t>
      </w:r>
      <w:r w:rsidRPr="00F3220B">
        <w:rPr>
          <w:rFonts w:ascii="MS Mincho" w:eastAsia="MS Mincho" w:hAnsi="MS Mincho" w:cs="MS Mincho" w:hint="eastAsia"/>
          <w:sz w:val="24"/>
          <w:szCs w:val="24"/>
        </w:rPr>
        <w:t>徳</w:t>
      </w:r>
      <w:r w:rsidRPr="00F3220B">
        <w:rPr>
          <w:rFonts w:ascii="Times New Roman" w:hAnsi="Times New Roman" w:cs="Times New Roman"/>
          <w:sz w:val="24"/>
          <w:szCs w:val="24"/>
          <w:lang w:val="ru-RU"/>
        </w:rPr>
        <w:t>) (и ли</w:t>
      </w:r>
      <w:r w:rsidRPr="00F3220B">
        <w:rPr>
          <w:rFonts w:ascii="MS Mincho" w:eastAsia="MS Mincho" w:hAnsi="MS Mincho" w:cs="MS Mincho" w:hint="eastAsia"/>
          <w:sz w:val="24"/>
          <w:szCs w:val="24"/>
        </w:rPr>
        <w:t>義理</w:t>
      </w:r>
      <w:r w:rsidRPr="00F3220B">
        <w:rPr>
          <w:rFonts w:ascii="Times New Roman" w:hAnsi="Times New Roman" w:cs="Times New Roman"/>
          <w:sz w:val="24"/>
          <w:szCs w:val="24"/>
          <w:lang w:val="ru-RU"/>
        </w:rPr>
        <w:t>), критика текстов (као хэ</w:t>
      </w:r>
      <w:r w:rsidRPr="00F3220B">
        <w:rPr>
          <w:rFonts w:ascii="MS Mincho" w:eastAsia="MS Mincho" w:hAnsi="MS Mincho" w:cs="MS Mincho" w:hint="eastAsia"/>
          <w:sz w:val="24"/>
          <w:szCs w:val="24"/>
        </w:rPr>
        <w:t>考核</w:t>
      </w:r>
      <w:r w:rsidRPr="00F3220B">
        <w:rPr>
          <w:rFonts w:ascii="Times New Roman" w:hAnsi="Times New Roman" w:cs="Times New Roman"/>
          <w:sz w:val="24"/>
          <w:szCs w:val="24"/>
          <w:lang w:val="ru-RU"/>
        </w:rPr>
        <w:t xml:space="preserve">), изучение литературы (цы чжан </w:t>
      </w:r>
      <w:r w:rsidRPr="00F3220B">
        <w:rPr>
          <w:rFonts w:ascii="MS Mincho" w:eastAsia="MS Mincho" w:hAnsi="MS Mincho" w:cs="MS Mincho" w:hint="eastAsia"/>
          <w:sz w:val="24"/>
          <w:szCs w:val="24"/>
        </w:rPr>
        <w:t>辭章</w:t>
      </w:r>
      <w:r w:rsidRPr="00F3220B">
        <w:rPr>
          <w:rFonts w:ascii="Times New Roman" w:hAnsi="Times New Roman" w:cs="Times New Roman"/>
          <w:sz w:val="24"/>
          <w:szCs w:val="24"/>
          <w:lang w:val="ru-RU"/>
        </w:rPr>
        <w:t>) и теория управления государством (цзин цзи</w:t>
      </w:r>
      <w:r w:rsidRPr="00F3220B">
        <w:rPr>
          <w:rFonts w:ascii="MS Mincho" w:eastAsia="MS Mincho" w:hAnsi="MS Mincho" w:cs="MS Mincho" w:hint="eastAsia"/>
          <w:sz w:val="24"/>
          <w:szCs w:val="24"/>
        </w:rPr>
        <w:t>經濟</w:t>
      </w:r>
      <w:r w:rsidRPr="00F3220B">
        <w:rPr>
          <w:rFonts w:ascii="Times New Roman" w:hAnsi="Times New Roman" w:cs="Times New Roman"/>
          <w:sz w:val="24"/>
          <w:szCs w:val="24"/>
          <w:lang w:val="ru-RU"/>
        </w:rPr>
        <w:t>). Последний из которых, а именно теория управления государством принадлежал авторству известного полководца и мыслителя того времени – Цзэн Гофаню. Конфуцианство, безусловно, являлось крепкой платформой для формирования его взглядов (член академии Ханьлинь, обладавший степенью цзиньши), но именно его практический опыт (подавитель тайпинского восстания, организатор Хунаньской армии) позволил выделить новый принцип.</w:t>
      </w:r>
    </w:p>
    <w:p w14:paraId="3FDFF55C" w14:textId="5E4C7B92"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ab/>
      </w:r>
    </w:p>
    <w:p w14:paraId="0DD49CC5"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Цзэн Гофань сыграл одну из определяющих ролей в деятельности тунчэнской школы, нашел пересечения с западными идеями. А участие Цзэн Гофаня в политике </w:t>
      </w:r>
      <w:r w:rsidRPr="00F3220B">
        <w:rPr>
          <w:rFonts w:ascii="Times New Roman" w:hAnsi="Times New Roman" w:cs="Times New Roman"/>
          <w:sz w:val="24"/>
          <w:szCs w:val="24"/>
          <w:lang w:val="ru-RU"/>
        </w:rPr>
        <w:lastRenderedPageBreak/>
        <w:t>«самоусиления» повлияло на определение места тунчэнской школы в историческом процессе. Его решительная позиция в отношении пути развития своей страны, повышения уровня образования предоставила основу для оформления идей тунчэнской школы. Ученики Цзэн Гофаня продолжили трансформацию тунчэнской школы, отступив от классических постулатов, внеся новые идеи и закрепив место литературно-философской школы в истории страны.</w:t>
      </w:r>
    </w:p>
    <w:p w14:paraId="4CA07319" w14:textId="77777777" w:rsidR="0058226E" w:rsidRDefault="0058226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308EFCF2" w14:textId="644F2DE4"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58190F">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Цзэн Гофань, конфуцианство, тунчэнская школа, литература</w:t>
      </w:r>
    </w:p>
    <w:p w14:paraId="788A9F69"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791274A1" w14:textId="776B51E7" w:rsidR="006952C5" w:rsidRPr="00B0434B"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Кравцова М</w:t>
      </w:r>
      <w:r w:rsidR="00B0434B">
        <w:rPr>
          <w:rFonts w:ascii="Times New Roman" w:hAnsi="Times New Roman" w:cs="Times New Roman"/>
          <w:sz w:val="24"/>
          <w:szCs w:val="24"/>
          <w:lang w:val="ru-RU"/>
        </w:rPr>
        <w:t>.Е.</w:t>
      </w:r>
    </w:p>
    <w:p w14:paraId="54113D7F" w14:textId="70AD688B" w:rsidR="006952C5" w:rsidRPr="00F3220B"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Н</w:t>
      </w:r>
      <w:r w:rsidRPr="00F3220B">
        <w:rPr>
          <w:rFonts w:ascii="Times New Roman" w:hAnsi="Times New Roman" w:cs="Times New Roman"/>
          <w:sz w:val="24"/>
          <w:szCs w:val="24"/>
          <w:lang w:val="ru-RU"/>
        </w:rPr>
        <w:t>езависимый исследователь</w:t>
      </w:r>
      <w:r w:rsidR="0058226E">
        <w:rPr>
          <w:rFonts w:ascii="Times New Roman" w:hAnsi="Times New Roman" w:cs="Times New Roman"/>
          <w:sz w:val="24"/>
          <w:szCs w:val="24"/>
          <w:lang w:val="ru-RU"/>
        </w:rPr>
        <w:t>, Санкт Петербург</w:t>
      </w:r>
    </w:p>
    <w:p w14:paraId="34711877" w14:textId="05AF41EF" w:rsidR="006952C5"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58190F">
        <w:rPr>
          <w:rFonts w:ascii="Times New Roman" w:hAnsi="Times New Roman" w:cs="Times New Roman"/>
          <w:b/>
          <w:bCs/>
          <w:sz w:val="24"/>
          <w:szCs w:val="24"/>
          <w:lang w:val="ru-RU"/>
        </w:rPr>
        <w:t>Деяния Великого (Сяского) Юя по обустройству земного пространства (по материалам поэмы «Тянь вэнь»)</w:t>
      </w:r>
    </w:p>
    <w:p w14:paraId="0A14FF8F" w14:textId="77777777" w:rsidR="0058226E" w:rsidRPr="0058190F" w:rsidRDefault="0058226E"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71C45336"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Квазиисторическое предание о деяниях Юя (он же основатель легендарной династии Ся) по борьбе с наводнением («разлившимися водами») хорошо известно по конфуцианским каноническим книгам и древним историографическим сочинениям (включая «Ши цзи» Сыма Цяня). В них варьируется сюжет, что Юй очистил старые русла реки и проложил новые, отведя водные потоки в море. Иной и, возможно, более древний или региональный вариант мифа о Юе воспроизведен в поэме «Тянь вэнь», относящейся к поэтической традиции (чуские строфы) южного региона Древнего Китая (царства Чу, </w:t>
      </w:r>
      <w:r w:rsidRPr="00F3220B">
        <w:rPr>
          <w:rFonts w:ascii="Times New Roman" w:hAnsi="Times New Roman" w:cs="Times New Roman"/>
          <w:sz w:val="24"/>
          <w:szCs w:val="24"/>
        </w:rPr>
        <w:t>XI</w:t>
      </w:r>
      <w:r w:rsidRPr="00F3220B">
        <w:rPr>
          <w:rFonts w:ascii="Times New Roman" w:hAnsi="Times New Roman" w:cs="Times New Roman"/>
          <w:sz w:val="24"/>
          <w:szCs w:val="24"/>
          <w:lang w:val="ru-RU"/>
        </w:rPr>
        <w:t xml:space="preserve"> в.—223 г. до н. э.): не борьба с наводнением, а создание земной тверди. Завершающим деянием Юя в поэме названо возведение горы Куньлунь, которая, по другим письменным источникам, могла осмысляться в качестве «мировой горы» и обители богов. </w:t>
      </w:r>
    </w:p>
    <w:p w14:paraId="3402D171" w14:textId="77777777" w:rsidR="0058226E" w:rsidRPr="00F3220B" w:rsidRDefault="0058226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13B9317C"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58190F">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Китай, древнекитайские мифологические представления, Великий Юй, чуские строфы, поэма «Тянь вэнь»</w:t>
      </w:r>
    </w:p>
    <w:p w14:paraId="293876BB" w14:textId="77777777" w:rsidR="0058226E" w:rsidRDefault="0058226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1F84D2A2" w14:textId="77777777" w:rsidR="0058226E" w:rsidRPr="00F3220B" w:rsidRDefault="0058226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1D8DA6AB"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2534B1CE" w14:textId="179EE7E0" w:rsidR="006952C5" w:rsidRPr="00B0434B"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Куликова А</w:t>
      </w:r>
      <w:r w:rsidR="00B0434B">
        <w:rPr>
          <w:rFonts w:ascii="Times New Roman" w:hAnsi="Times New Roman" w:cs="Times New Roman"/>
          <w:sz w:val="24"/>
          <w:szCs w:val="24"/>
          <w:lang w:val="ru-RU"/>
        </w:rPr>
        <w:t>.А.</w:t>
      </w:r>
    </w:p>
    <w:p w14:paraId="7195DFAF" w14:textId="188A894F" w:rsidR="006952C5" w:rsidRPr="00F3220B"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С</w:t>
      </w:r>
      <w:r w:rsidR="00524AFA">
        <w:rPr>
          <w:rFonts w:ascii="Times New Roman" w:hAnsi="Times New Roman" w:cs="Times New Roman"/>
          <w:sz w:val="24"/>
          <w:szCs w:val="24"/>
          <w:lang w:val="ru-RU"/>
        </w:rPr>
        <w:t>ПбГЭУ</w:t>
      </w:r>
    </w:p>
    <w:p w14:paraId="4FA60F4A" w14:textId="77777777" w:rsidR="0058226E"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58190F">
        <w:rPr>
          <w:rFonts w:ascii="Times New Roman" w:hAnsi="Times New Roman" w:cs="Times New Roman"/>
          <w:b/>
          <w:bCs/>
          <w:sz w:val="24"/>
          <w:szCs w:val="24"/>
          <w:lang w:val="ru-RU"/>
        </w:rPr>
        <w:t xml:space="preserve">Женские образы в творчестве Янь Гэ (на примере сборника </w:t>
      </w:r>
    </w:p>
    <w:p w14:paraId="1DB33117" w14:textId="044113ED" w:rsidR="006952C5" w:rsidRDefault="006952C5"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58190F">
        <w:rPr>
          <w:rFonts w:ascii="Times New Roman" w:hAnsi="Times New Roman" w:cs="Times New Roman"/>
          <w:b/>
          <w:bCs/>
          <w:sz w:val="24"/>
          <w:szCs w:val="24"/>
          <w:lang w:val="ru-RU"/>
        </w:rPr>
        <w:t>«Печальные истории городка Пинлэ»)</w:t>
      </w:r>
    </w:p>
    <w:p w14:paraId="70DA5D7A" w14:textId="77777777" w:rsidR="0058226E" w:rsidRPr="0058190F" w:rsidRDefault="0058226E"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7E6F0436"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Янь Гэ (</w:t>
      </w:r>
      <w:r w:rsidRPr="00F3220B">
        <w:rPr>
          <w:rFonts w:ascii="Microsoft JhengHei" w:eastAsia="Microsoft JhengHei" w:hAnsi="Microsoft JhengHei" w:cs="Microsoft JhengHei" w:hint="eastAsia"/>
          <w:sz w:val="24"/>
          <w:szCs w:val="24"/>
        </w:rPr>
        <w:t>颜</w:t>
      </w:r>
      <w:r w:rsidRPr="00F3220B">
        <w:rPr>
          <w:rFonts w:ascii="MS Mincho" w:eastAsia="MS Mincho" w:hAnsi="MS Mincho" w:cs="MS Mincho" w:hint="eastAsia"/>
          <w:sz w:val="24"/>
          <w:szCs w:val="24"/>
        </w:rPr>
        <w:t>歌</w:t>
      </w:r>
      <w:r w:rsidRPr="00F3220B">
        <w:rPr>
          <w:rFonts w:ascii="Times New Roman" w:hAnsi="Times New Roman" w:cs="Times New Roman"/>
          <w:sz w:val="24"/>
          <w:szCs w:val="24"/>
          <w:lang w:val="ru-RU"/>
        </w:rPr>
        <w:t>р.1984) – современная китайская писательница с узнаваемым авторским стилем, одна из главных представителей «поколения 80-х». В творчестве Янь Гэ особое место занимает вымышленный городок Пинлэ в провинции Сычуань.  Цель доклада – проанализировать женские образы в прозе Янь Гэ на примере произведений из реалистического сборника «Печальные истории городка Пинлэ» (</w:t>
      </w:r>
      <w:r w:rsidRPr="0058190F">
        <w:rPr>
          <w:rFonts w:ascii="SimSun" w:eastAsia="SimSun" w:hAnsi="SimSun" w:cs="MS Mincho" w:hint="eastAsia"/>
          <w:sz w:val="24"/>
          <w:szCs w:val="24"/>
        </w:rPr>
        <w:t>平</w:t>
      </w:r>
      <w:r w:rsidRPr="0058190F">
        <w:rPr>
          <w:rFonts w:ascii="SimSun" w:eastAsia="SimSun" w:hAnsi="SimSun" w:cs="Microsoft JhengHei" w:hint="eastAsia"/>
          <w:sz w:val="24"/>
          <w:szCs w:val="24"/>
        </w:rPr>
        <w:t>乐镇伤</w:t>
      </w:r>
      <w:r w:rsidRPr="0058190F">
        <w:rPr>
          <w:rFonts w:ascii="SimSun" w:eastAsia="SimSun" w:hAnsi="SimSun" w:cs="MS Mincho" w:hint="eastAsia"/>
          <w:sz w:val="24"/>
          <w:szCs w:val="24"/>
        </w:rPr>
        <w:t>心故事集</w:t>
      </w:r>
      <w:r w:rsidRPr="00F3220B">
        <w:rPr>
          <w:rFonts w:ascii="MS Mincho" w:eastAsia="MS Mincho" w:hAnsi="MS Mincho" w:cs="MS Mincho" w:hint="eastAsia"/>
          <w:sz w:val="24"/>
          <w:szCs w:val="24"/>
          <w:lang w:val="ru-RU"/>
        </w:rPr>
        <w:t>，</w:t>
      </w:r>
      <w:r w:rsidRPr="00F3220B">
        <w:rPr>
          <w:rFonts w:ascii="Times New Roman" w:hAnsi="Times New Roman" w:cs="Times New Roman"/>
          <w:sz w:val="24"/>
          <w:szCs w:val="24"/>
          <w:lang w:val="ru-RU"/>
        </w:rPr>
        <w:t xml:space="preserve"> 2015). Образы героинь отличается разнообразием и глубоким психологизмом. В центре повествования всегда находятся отношения между родителями и дочерью, мужчиной и женщиной. Женский образ в каждом из произведений раскрывается по-новому, точно соответствуя поднятой проблематике.</w:t>
      </w:r>
    </w:p>
    <w:p w14:paraId="5265B399" w14:textId="77777777" w:rsidR="0058226E" w:rsidRPr="00F3220B" w:rsidRDefault="0058226E"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0401890D"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58190F">
        <w:rPr>
          <w:rFonts w:ascii="Times New Roman" w:hAnsi="Times New Roman" w:cs="Times New Roman"/>
          <w:i/>
          <w:iCs/>
          <w:sz w:val="24"/>
          <w:szCs w:val="24"/>
          <w:lang w:val="ru-RU"/>
        </w:rPr>
        <w:lastRenderedPageBreak/>
        <w:t>Ключевые слова:</w:t>
      </w:r>
      <w:r w:rsidRPr="00F3220B">
        <w:rPr>
          <w:rFonts w:ascii="Times New Roman" w:hAnsi="Times New Roman" w:cs="Times New Roman"/>
          <w:sz w:val="24"/>
          <w:szCs w:val="24"/>
          <w:lang w:val="ru-RU"/>
        </w:rPr>
        <w:t xml:space="preserve"> Янь Гэ, современная китайская литература, женские образы, тема взросления</w:t>
      </w:r>
    </w:p>
    <w:p w14:paraId="196DB42B"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20A58E1F" w14:textId="72B25812" w:rsidR="00BB74D2" w:rsidRPr="00B0434B" w:rsidRDefault="00BB74D2"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Кучеренко М</w:t>
      </w:r>
      <w:r w:rsidR="00B0434B">
        <w:rPr>
          <w:rFonts w:ascii="Times New Roman" w:hAnsi="Times New Roman" w:cs="Times New Roman"/>
          <w:sz w:val="24"/>
          <w:szCs w:val="24"/>
          <w:lang w:val="ru-RU"/>
        </w:rPr>
        <w:t>.В.</w:t>
      </w:r>
    </w:p>
    <w:p w14:paraId="0A49ED18" w14:textId="22A7C31C" w:rsidR="00BB74D2" w:rsidRPr="00F3220B" w:rsidRDefault="00BB74D2"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Н</w:t>
      </w:r>
      <w:r w:rsidRPr="00F3220B">
        <w:rPr>
          <w:rFonts w:ascii="Times New Roman" w:hAnsi="Times New Roman" w:cs="Times New Roman"/>
          <w:sz w:val="24"/>
          <w:szCs w:val="24"/>
          <w:lang w:val="ru-RU"/>
        </w:rPr>
        <w:t>езависимый исследователь, Москва</w:t>
      </w:r>
    </w:p>
    <w:p w14:paraId="51195D2D" w14:textId="18F4CA70" w:rsidR="00BB74D2" w:rsidRPr="00EE7D73" w:rsidRDefault="00BB74D2" w:rsidP="0058226E">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Тигры-оборотни и бюрократия потустороннего мира: фольклорные сюжеты о подменах</w:t>
      </w:r>
    </w:p>
    <w:p w14:paraId="55186EAC"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Среди фольклорных сюжетов о тиграх-оборотнях в антологии “Тайпин гуанцзи” (</w:t>
      </w:r>
      <w:r w:rsidRPr="00F3220B">
        <w:rPr>
          <w:rFonts w:ascii="Times New Roman" w:hAnsi="Times New Roman" w:cs="Times New Roman"/>
          <w:sz w:val="24"/>
          <w:szCs w:val="24"/>
        </w:rPr>
        <w:t>X</w:t>
      </w:r>
      <w:r w:rsidRPr="00F3220B">
        <w:rPr>
          <w:rFonts w:ascii="Times New Roman" w:hAnsi="Times New Roman" w:cs="Times New Roman"/>
          <w:sz w:val="24"/>
          <w:szCs w:val="24"/>
          <w:lang w:val="ru-RU"/>
        </w:rPr>
        <w:t xml:space="preserve"> в.) встречаются истории, фиксирующие представление об ином мире как бюрократической системе, аналогичной аппарату мира живых. В них тигр-оборотень выступает как загробный чиновник, который заключает соглашение со своей жертвой и получает от нее замещающий человека предмет. Различные подмены и заместительные жертвы распространены в фольклоре других народов. В докладе анализируется структура этих сюжетов и выделяются основные мотивы, а также рассматривается механизм подмены в сравнении с фольклорными сюжетами других традиций. </w:t>
      </w:r>
    </w:p>
    <w:p w14:paraId="132DE87A" w14:textId="77777777" w:rsidR="00807C60" w:rsidRPr="00F3220B"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255AA8D5" w14:textId="77777777" w:rsidR="00BB74D2" w:rsidRPr="00F3220B"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тигры-оборотни, сюжеты о подменах, заместительная жертва</w:t>
      </w:r>
    </w:p>
    <w:p w14:paraId="1E35BAA8" w14:textId="77777777" w:rsidR="00BB74D2" w:rsidRDefault="00BB74D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6AE5F65D" w14:textId="2F06D5EC" w:rsidR="006952C5" w:rsidRPr="00B0434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Ленков П</w:t>
      </w:r>
      <w:r w:rsidR="00B0434B">
        <w:rPr>
          <w:rFonts w:ascii="Times New Roman" w:hAnsi="Times New Roman" w:cs="Times New Roman"/>
          <w:sz w:val="24"/>
          <w:szCs w:val="24"/>
          <w:lang w:val="ru-RU"/>
        </w:rPr>
        <w:t>.Д.</w:t>
      </w:r>
    </w:p>
    <w:p w14:paraId="1329309E" w14:textId="1CFB7883" w:rsidR="006952C5" w:rsidRPr="00F3220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РГПУ им. А. И. Герцена</w:t>
      </w:r>
    </w:p>
    <w:p w14:paraId="2E3AE75B" w14:textId="764B0112" w:rsidR="006952C5"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Даосские темы в творчестве Ван Цзи</w:t>
      </w:r>
    </w:p>
    <w:p w14:paraId="3FCDAD1B" w14:textId="77777777" w:rsidR="00807C60" w:rsidRPr="00EE7D73"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24CA4C40"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Ван Цзи </w:t>
      </w:r>
      <w:r w:rsidRPr="00F3220B">
        <w:rPr>
          <w:rFonts w:ascii="MS Mincho" w:eastAsia="MS Mincho" w:hAnsi="MS Mincho" w:cs="MS Mincho" w:hint="eastAsia"/>
          <w:sz w:val="24"/>
          <w:szCs w:val="24"/>
        </w:rPr>
        <w:t>王績</w:t>
      </w:r>
      <w:r w:rsidRPr="00F3220B">
        <w:rPr>
          <w:rFonts w:ascii="Times New Roman" w:hAnsi="Times New Roman" w:cs="Times New Roman"/>
          <w:sz w:val="24"/>
          <w:szCs w:val="24"/>
          <w:lang w:val="ru-RU"/>
        </w:rPr>
        <w:t xml:space="preserve"> (585/590 – 643/644), второе имя-цзы У-гун </w:t>
      </w:r>
      <w:r w:rsidRPr="00F3220B">
        <w:rPr>
          <w:rFonts w:ascii="MS Mincho" w:eastAsia="MS Mincho" w:hAnsi="MS Mincho" w:cs="MS Mincho" w:hint="eastAsia"/>
          <w:sz w:val="24"/>
          <w:szCs w:val="24"/>
        </w:rPr>
        <w:t>無功</w:t>
      </w:r>
      <w:r w:rsidRPr="00F3220B">
        <w:rPr>
          <w:rFonts w:ascii="Times New Roman" w:hAnsi="Times New Roman" w:cs="Times New Roman"/>
          <w:sz w:val="24"/>
          <w:szCs w:val="24"/>
          <w:lang w:val="ru-RU"/>
        </w:rPr>
        <w:t xml:space="preserve"> и прозвище-хао Дунгао-цзы </w:t>
      </w:r>
      <w:r w:rsidRPr="00F3220B">
        <w:rPr>
          <w:rFonts w:ascii="MS Mincho" w:eastAsia="MS Mincho" w:hAnsi="MS Mincho" w:cs="MS Mincho" w:hint="eastAsia"/>
          <w:sz w:val="24"/>
          <w:szCs w:val="24"/>
        </w:rPr>
        <w:t>東皋子</w:t>
      </w:r>
      <w:r w:rsidRPr="00F3220B">
        <w:rPr>
          <w:rFonts w:ascii="Times New Roman" w:hAnsi="Times New Roman" w:cs="Times New Roman"/>
          <w:sz w:val="24"/>
          <w:szCs w:val="24"/>
          <w:lang w:val="ru-RU"/>
        </w:rPr>
        <w:t xml:space="preserve"> , известный поэт конца Суй </w:t>
      </w:r>
      <w:r>
        <w:rPr>
          <w:rFonts w:ascii="Times New Roman" w:hAnsi="Times New Roman" w:cs="Times New Roman"/>
          <w:sz w:val="24"/>
          <w:szCs w:val="24"/>
          <w:lang w:val="ru-RU"/>
        </w:rPr>
        <w:t>–</w:t>
      </w:r>
      <w:r w:rsidRPr="00F3220B">
        <w:rPr>
          <w:rFonts w:ascii="Times New Roman" w:hAnsi="Times New Roman" w:cs="Times New Roman"/>
          <w:sz w:val="24"/>
          <w:szCs w:val="24"/>
          <w:lang w:val="ru-RU"/>
        </w:rPr>
        <w:t xml:space="preserve"> начала Тан, прославившийся прежде всего стихами в формах пятисловных четверостиший и восьмистиший. В творчестве Ван Цзи заметны темы и образы, связанные с даосизмом, причем не столько с философией школы дао цзя, сколь с даосской религией. Так, в стихотворении «Цай яо» </w:t>
      </w:r>
      <w:r w:rsidRPr="00F3220B">
        <w:rPr>
          <w:rFonts w:ascii="MS Mincho" w:eastAsia="MS Mincho" w:hAnsi="MS Mincho" w:cs="MS Mincho" w:hint="eastAsia"/>
          <w:sz w:val="24"/>
          <w:szCs w:val="24"/>
        </w:rPr>
        <w:t>採藥</w:t>
      </w:r>
      <w:r w:rsidRPr="00F3220B">
        <w:rPr>
          <w:rFonts w:ascii="Times New Roman" w:hAnsi="Times New Roman" w:cs="Times New Roman"/>
          <w:sz w:val="24"/>
          <w:szCs w:val="24"/>
          <w:lang w:val="ru-RU"/>
        </w:rPr>
        <w:t xml:space="preserve"> («Собираю лекарственные травы») описывается повседневная жизнь отшельника через такие сцены, как сбор лекарственных трав, чтение классических даосских произведений, путешествия по горам, использование даосских талисманов-фу. В стихотворении упоминается не менее пяти видов растений, употребляющихся в ТКМ. Также одна из центральных тем в творчестве Ван Цзи </w:t>
      </w:r>
      <w:r>
        <w:rPr>
          <w:rFonts w:ascii="Times New Roman" w:hAnsi="Times New Roman" w:cs="Times New Roman"/>
          <w:sz w:val="24"/>
          <w:szCs w:val="24"/>
          <w:lang w:val="ru-RU"/>
        </w:rPr>
        <w:t>–</w:t>
      </w:r>
      <w:r w:rsidRPr="00F3220B">
        <w:rPr>
          <w:rFonts w:ascii="Times New Roman" w:hAnsi="Times New Roman" w:cs="Times New Roman"/>
          <w:sz w:val="24"/>
          <w:szCs w:val="24"/>
          <w:lang w:val="ru-RU"/>
        </w:rPr>
        <w:t xml:space="preserve"> вино и винопитие. Этому посвящены не только некоторые стихи, но также ряд прозаических произведений, например, «У Доу сяньшэн чжуань» </w:t>
      </w:r>
      <w:r w:rsidRPr="00F3220B">
        <w:rPr>
          <w:rFonts w:ascii="MS Mincho" w:eastAsia="MS Mincho" w:hAnsi="MS Mincho" w:cs="MS Mincho" w:hint="eastAsia"/>
          <w:sz w:val="24"/>
          <w:szCs w:val="24"/>
        </w:rPr>
        <w:t>五斗先生傳</w:t>
      </w:r>
      <w:r w:rsidRPr="00F3220B">
        <w:rPr>
          <w:rFonts w:ascii="Times New Roman" w:hAnsi="Times New Roman" w:cs="Times New Roman"/>
          <w:sz w:val="24"/>
          <w:szCs w:val="24"/>
          <w:lang w:val="ru-RU"/>
        </w:rPr>
        <w:t xml:space="preserve"> («Жизнеописание господина Пяти ковшей»). Тема опьянения напрямую связана с даосскими темами, ведь образ «пьяного сяня» весьма популярен в китайском фольклоре. Не будем забывать, что опьянение </w:t>
      </w:r>
      <w:r>
        <w:rPr>
          <w:rFonts w:ascii="Times New Roman" w:hAnsi="Times New Roman" w:cs="Times New Roman"/>
          <w:sz w:val="24"/>
          <w:szCs w:val="24"/>
          <w:lang w:val="ru-RU"/>
        </w:rPr>
        <w:t>–</w:t>
      </w:r>
      <w:r w:rsidRPr="00F3220B">
        <w:rPr>
          <w:rFonts w:ascii="Times New Roman" w:hAnsi="Times New Roman" w:cs="Times New Roman"/>
          <w:sz w:val="24"/>
          <w:szCs w:val="24"/>
          <w:lang w:val="ru-RU"/>
        </w:rPr>
        <w:t xml:space="preserve"> это один из самых распространенных в мире способов вхождения в ИСС, а также одна из излюбленных тем самых разных мистически ориентированных поэтов (например, персидских поэтов-суфиев).</w:t>
      </w:r>
    </w:p>
    <w:p w14:paraId="7388B9FD" w14:textId="77777777" w:rsidR="00807C60" w:rsidRPr="00F3220B"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7FDC03F2"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Ван Цзи, суйская поэзия, танская поэзия, люйши, даосизм, вино (цзю)</w:t>
      </w:r>
    </w:p>
    <w:p w14:paraId="50B28004"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74FF65C6" w14:textId="0FBB85CC" w:rsidR="006C4DF1" w:rsidRDefault="006C4DF1"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Мазо О.М., Грунтов И.А.</w:t>
      </w:r>
    </w:p>
    <w:p w14:paraId="6C15AF35" w14:textId="787CC4AB" w:rsidR="006C4DF1" w:rsidRDefault="006C4DF1"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Тель-Авивский университет; ИЯ РАН</w:t>
      </w:r>
    </w:p>
    <w:p w14:paraId="1BEE7D7F" w14:textId="77777777" w:rsidR="00B218FD" w:rsidRPr="00B218FD" w:rsidRDefault="00B218FD" w:rsidP="00B218FD">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B218FD">
        <w:rPr>
          <w:rFonts w:ascii="Times New Roman" w:hAnsi="Times New Roman" w:cs="Times New Roman"/>
          <w:b/>
          <w:bCs/>
          <w:sz w:val="24"/>
          <w:szCs w:val="24"/>
          <w:lang w:val="ru-RU"/>
        </w:rPr>
        <w:t xml:space="preserve">Кот, который выпил слишком много: духи и алкоголь в фольклоре </w:t>
      </w:r>
    </w:p>
    <w:p w14:paraId="0DA6D996" w14:textId="727FE3F7" w:rsidR="00B218FD" w:rsidRPr="00B218FD" w:rsidRDefault="00B218FD" w:rsidP="00B218FD">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B218FD">
        <w:rPr>
          <w:rFonts w:ascii="Times New Roman" w:hAnsi="Times New Roman" w:cs="Times New Roman"/>
          <w:b/>
          <w:bCs/>
          <w:sz w:val="24"/>
          <w:szCs w:val="24"/>
          <w:lang w:val="ru-RU"/>
        </w:rPr>
        <w:t>Монголии и Тибета</w:t>
      </w:r>
    </w:p>
    <w:p w14:paraId="71BC28D1" w14:textId="77777777" w:rsidR="00B218FD" w:rsidRPr="00B218FD" w:rsidRDefault="00B218FD" w:rsidP="00B218FD">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1FFBDC0A" w14:textId="15E9C57F" w:rsidR="00B218FD" w:rsidRDefault="00B218FD" w:rsidP="00B218FD">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B218FD">
        <w:rPr>
          <w:rFonts w:ascii="Times New Roman" w:hAnsi="Times New Roman" w:cs="Times New Roman"/>
          <w:sz w:val="24"/>
          <w:szCs w:val="24"/>
          <w:lang w:val="ru-RU"/>
        </w:rPr>
        <w:t>Доклад посвящён анализу сюжетов о домашних духах в традициях Монголии и</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Тибета. Основой послужил фольклорный рассказ, записанный в июле 2025 года</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в Булганском аймаке Монголии. В центре сюжета — анахай-тийрен, персонаж,</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сочетающий черты бурятского злого духа анахая и тийрена, чье название</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восходит к тибетскому тхеурангу (the’u rang), истории о котором</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зафиксированы также в Бурятии, Тыве, Монголии и Казахстане. В рассказе</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невестка, не зная о местных обычаях, случайно уничтожает домашнего духа,</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который становится видимым после принятия большой дозы алкоголя.</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Аналогичные мотивы обнаруживаются в тибетских и монгорских историях из</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провинции Цинхай (КНР), где духи в образе котов принимают алкогольные</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подношения, становятся видимыми в состоянии опьянения и могут быть убиты.</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Во всех версиях подчёркивается связь духа со спиртным, его амбивалентная</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природа (одновременно помощник и угроза), а также есть мотив «свой–чужой»,</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где молодая женщина не знает обычаев новой семьи. В бурятской версии анахай</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выполняет всю работу по дому, что сближает его с духами-помощниками</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тийренами в монгольской традиции.</w:t>
      </w:r>
    </w:p>
    <w:p w14:paraId="12FB4112" w14:textId="77777777" w:rsidR="006C4DF1" w:rsidRDefault="006C4DF1"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1CBC3142" w14:textId="1C48607B" w:rsidR="006C4DF1" w:rsidRPr="00B218FD" w:rsidRDefault="006C4DF1" w:rsidP="006C4DF1">
      <w:pPr>
        <w:tabs>
          <w:tab w:val="left" w:pos="540"/>
          <w:tab w:val="left" w:pos="1300"/>
          <w:tab w:val="left" w:pos="2101"/>
          <w:tab w:val="left" w:pos="2942"/>
          <w:tab w:val="left" w:pos="4312"/>
          <w:tab w:val="left" w:pos="4902"/>
          <w:tab w:val="left" w:pos="5577"/>
          <w:tab w:val="left" w:pos="6595"/>
          <w:tab w:val="left" w:pos="7587"/>
        </w:tabs>
        <w:spacing w:after="0"/>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00B218FD">
        <w:rPr>
          <w:rFonts w:ascii="Times New Roman" w:hAnsi="Times New Roman" w:cs="Times New Roman"/>
          <w:i/>
          <w:iCs/>
          <w:sz w:val="24"/>
          <w:szCs w:val="24"/>
          <w:lang w:val="ru-RU"/>
        </w:rPr>
        <w:t xml:space="preserve"> </w:t>
      </w:r>
      <w:r w:rsidR="00B218FD">
        <w:rPr>
          <w:rFonts w:ascii="Times New Roman" w:hAnsi="Times New Roman" w:cs="Times New Roman"/>
          <w:sz w:val="24"/>
          <w:szCs w:val="24"/>
          <w:lang w:val="ru-RU"/>
        </w:rPr>
        <w:t>фольклор, домашние духи, анахай, тийрен</w:t>
      </w:r>
    </w:p>
    <w:p w14:paraId="014DA188" w14:textId="77777777" w:rsidR="006C4DF1" w:rsidRDefault="006C4DF1" w:rsidP="006C4DF1">
      <w:pPr>
        <w:tabs>
          <w:tab w:val="left" w:pos="540"/>
          <w:tab w:val="left" w:pos="1300"/>
          <w:tab w:val="left" w:pos="2101"/>
          <w:tab w:val="left" w:pos="2942"/>
          <w:tab w:val="left" w:pos="4312"/>
          <w:tab w:val="left" w:pos="4902"/>
          <w:tab w:val="left" w:pos="5577"/>
          <w:tab w:val="left" w:pos="6595"/>
          <w:tab w:val="left" w:pos="7587"/>
        </w:tabs>
        <w:spacing w:after="0"/>
        <w:rPr>
          <w:rFonts w:ascii="Times New Roman" w:hAnsi="Times New Roman" w:cs="Times New Roman"/>
          <w:i/>
          <w:iCs/>
          <w:sz w:val="24"/>
          <w:szCs w:val="24"/>
          <w:lang w:val="ru-RU"/>
        </w:rPr>
      </w:pPr>
    </w:p>
    <w:p w14:paraId="14614DCE" w14:textId="2ACB6B0F" w:rsidR="006C4DF1" w:rsidRDefault="006C4DF1" w:rsidP="006C4DF1">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Мазо О.М.</w:t>
      </w:r>
    </w:p>
    <w:p w14:paraId="73F29FB0" w14:textId="46D56506" w:rsidR="006C4DF1" w:rsidRPr="00616056" w:rsidRDefault="006C4DF1" w:rsidP="006C4DF1">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Тель-Авивский университет </w:t>
      </w:r>
    </w:p>
    <w:p w14:paraId="0EB4EC55" w14:textId="77777777" w:rsidR="00B218FD" w:rsidRPr="00B218FD" w:rsidRDefault="00B218FD" w:rsidP="00B218FD">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B218FD">
        <w:rPr>
          <w:rFonts w:ascii="Times New Roman" w:hAnsi="Times New Roman" w:cs="Times New Roman"/>
          <w:b/>
          <w:bCs/>
          <w:sz w:val="24"/>
          <w:szCs w:val="24"/>
          <w:lang w:val="ru-RU"/>
        </w:rPr>
        <w:t>Об одном лечебном обряде провинции Гуйчжоу (по материалам текстов</w:t>
      </w:r>
    </w:p>
    <w:p w14:paraId="4DDB2D8E" w14:textId="3C13F887" w:rsidR="00B218FD" w:rsidRPr="00616056" w:rsidRDefault="00B218FD" w:rsidP="00B218FD">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B218FD">
        <w:rPr>
          <w:rFonts w:ascii="Times New Roman" w:hAnsi="Times New Roman" w:cs="Times New Roman"/>
          <w:b/>
          <w:bCs/>
          <w:sz w:val="24"/>
          <w:szCs w:val="24"/>
          <w:lang w:val="ru-RU"/>
        </w:rPr>
        <w:t>народного буддизма)</w:t>
      </w:r>
    </w:p>
    <w:p w14:paraId="528039CC" w14:textId="77777777" w:rsidR="00B218FD" w:rsidRPr="00616056" w:rsidRDefault="00B218FD" w:rsidP="00B218FD">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51F73317" w14:textId="30952ACA" w:rsidR="00B218FD" w:rsidRPr="00B218FD" w:rsidRDefault="00B218FD" w:rsidP="00B218FD">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B218FD">
        <w:rPr>
          <w:rFonts w:ascii="Times New Roman" w:hAnsi="Times New Roman" w:cs="Times New Roman"/>
          <w:sz w:val="24"/>
          <w:szCs w:val="24"/>
          <w:lang w:val="ru-RU"/>
        </w:rPr>
        <w:t>У многих народов мира существуют ритуалы, в ходе которых болезни или несчастья переносятся на антропоморфную фигурку. В Китае она тесно связана с созданием травяных куколок (</w:t>
      </w:r>
      <w:r w:rsidRPr="00B218FD">
        <w:rPr>
          <w:rFonts w:ascii="Times New Roman" w:eastAsia="MS Mincho" w:hAnsi="Times New Roman" w:cs="Times New Roman"/>
          <w:sz w:val="24"/>
          <w:szCs w:val="24"/>
        </w:rPr>
        <w:t>茅人</w:t>
      </w:r>
      <w:r w:rsidRPr="00B218FD">
        <w:rPr>
          <w:rFonts w:ascii="Times New Roman" w:hAnsi="Times New Roman" w:cs="Times New Roman"/>
          <w:sz w:val="24"/>
          <w:szCs w:val="24"/>
          <w:lang w:val="ru-RU"/>
        </w:rPr>
        <w:t xml:space="preserve">, </w:t>
      </w:r>
      <w:r w:rsidRPr="00B218FD">
        <w:rPr>
          <w:rFonts w:ascii="Times New Roman" w:eastAsia="MS Mincho" w:hAnsi="Times New Roman" w:cs="Times New Roman"/>
          <w:sz w:val="24"/>
          <w:szCs w:val="24"/>
        </w:rPr>
        <w:t>毛人</w:t>
      </w:r>
      <w:r w:rsidRPr="00B218FD">
        <w:rPr>
          <w:rFonts w:ascii="Times New Roman" w:hAnsi="Times New Roman" w:cs="Times New Roman"/>
          <w:sz w:val="24"/>
          <w:szCs w:val="24"/>
          <w:lang w:val="ru-RU"/>
        </w:rPr>
        <w:t xml:space="preserve"> или </w:t>
      </w:r>
      <w:r w:rsidRPr="00B218FD">
        <w:rPr>
          <w:rFonts w:ascii="Times New Roman" w:eastAsia="MS Mincho" w:hAnsi="Times New Roman" w:cs="Times New Roman"/>
          <w:sz w:val="24"/>
          <w:szCs w:val="24"/>
        </w:rPr>
        <w:t>芼人</w:t>
      </w:r>
      <w:r w:rsidRPr="00B218FD">
        <w:rPr>
          <w:rFonts w:ascii="Times New Roman" w:hAnsi="Times New Roman" w:cs="Times New Roman"/>
          <w:sz w:val="24"/>
          <w:szCs w:val="24"/>
          <w:lang w:val="ru-RU"/>
        </w:rPr>
        <w:t xml:space="preserve"> маожэнь), и часто практикуется в рамках ритуалов</w:t>
      </w:r>
      <w:r>
        <w:rPr>
          <w:rFonts w:ascii="Times New Roman" w:hAnsi="Times New Roman" w:cs="Times New Roman"/>
          <w:sz w:val="24"/>
          <w:szCs w:val="24"/>
          <w:lang w:val="ru-RU"/>
        </w:rPr>
        <w:t>,</w:t>
      </w:r>
      <w:r w:rsidRPr="00B218FD">
        <w:rPr>
          <w:rFonts w:ascii="Times New Roman" w:hAnsi="Times New Roman" w:cs="Times New Roman"/>
          <w:sz w:val="24"/>
          <w:szCs w:val="24"/>
          <w:lang w:val="ru-RU"/>
        </w:rPr>
        <w:t xml:space="preserve"> но направленных на изгнание болезней и невезения. Это распространено в Гуйчжоу, Юньнани, Чунцине, Сычуани и некоторых других регионов среди этнических групп туцзя, ицзу, цзян и др. </w:t>
      </w:r>
      <w:r>
        <w:rPr>
          <w:rFonts w:ascii="Times New Roman" w:hAnsi="Times New Roman" w:cs="Times New Roman"/>
          <w:sz w:val="24"/>
          <w:szCs w:val="24"/>
          <w:lang w:val="ru-RU"/>
        </w:rPr>
        <w:t>В</w:t>
      </w:r>
      <w:r w:rsidRPr="00B218FD">
        <w:rPr>
          <w:rFonts w:ascii="Times New Roman" w:hAnsi="Times New Roman" w:cs="Times New Roman"/>
          <w:sz w:val="24"/>
          <w:szCs w:val="24"/>
          <w:lang w:val="ru-RU"/>
        </w:rPr>
        <w:t xml:space="preserve"> докладе будут рассмотрены два ритуальных текста, которые используются</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народными буддистами в провинции Гуйчжоу. Несмотря на то, что ритуал, по их</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словам, является шаманским, он до сих пор выполняется буддистскими</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специалистами, что отражается в его названии: «Буддийский ритуал по переносу</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болезни на травяное чучело» (</w:t>
      </w:r>
      <w:r w:rsidRPr="00B218FD">
        <w:rPr>
          <w:rFonts w:ascii="Times New Roman" w:eastAsia="MS Mincho" w:hAnsi="Times New Roman" w:cs="Times New Roman"/>
          <w:sz w:val="24"/>
          <w:szCs w:val="24"/>
        </w:rPr>
        <w:t>佛門關毛科</w:t>
      </w:r>
      <w:r w:rsidRPr="00B218FD">
        <w:rPr>
          <w:rFonts w:ascii="Times New Roman" w:hAnsi="Times New Roman" w:cs="Times New Roman"/>
          <w:sz w:val="24"/>
          <w:szCs w:val="24"/>
          <w:lang w:val="ru-RU"/>
        </w:rPr>
        <w:t>). В тексте описаны ключевые этапы</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обряда: призыв божеств и духа-травяного человечка маожэнь, строительство</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символического моста, создание чучела, подношения вина и еды и т.д. В финале</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проводится сожжение фигурки, которая уносит с собой болезни и беды. Важной</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частью ритуала является легенда о возникновении этой традиции, которая</w:t>
      </w:r>
    </w:p>
    <w:p w14:paraId="06C22FDD" w14:textId="4870618C" w:rsidR="00B218FD" w:rsidRPr="00B218FD" w:rsidRDefault="00B218FD" w:rsidP="00B218FD">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B218FD">
        <w:rPr>
          <w:rFonts w:ascii="Times New Roman" w:hAnsi="Times New Roman" w:cs="Times New Roman"/>
          <w:sz w:val="24"/>
          <w:szCs w:val="24"/>
          <w:lang w:val="ru-RU"/>
        </w:rPr>
        <w:t>изначально была одной из историй о сыновьей почтительности и существует до</w:t>
      </w:r>
      <w:r>
        <w:rPr>
          <w:rFonts w:ascii="Times New Roman" w:hAnsi="Times New Roman" w:cs="Times New Roman"/>
          <w:sz w:val="24"/>
          <w:szCs w:val="24"/>
          <w:lang w:val="ru-RU"/>
        </w:rPr>
        <w:t xml:space="preserve"> </w:t>
      </w:r>
      <w:r w:rsidRPr="00B218FD">
        <w:rPr>
          <w:rFonts w:ascii="Times New Roman" w:hAnsi="Times New Roman" w:cs="Times New Roman"/>
          <w:sz w:val="24"/>
          <w:szCs w:val="24"/>
          <w:lang w:val="ru-RU"/>
        </w:rPr>
        <w:t>сих пор как сюжет локальных опер.</w:t>
      </w:r>
    </w:p>
    <w:p w14:paraId="3DE52A8F" w14:textId="77777777" w:rsidR="006C4DF1" w:rsidRDefault="006C4DF1" w:rsidP="006C4DF1">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1B9E8119" w14:textId="5F9AEFB3" w:rsidR="006C4DF1" w:rsidRPr="00B218FD" w:rsidRDefault="006C4DF1" w:rsidP="006C4DF1">
      <w:pPr>
        <w:tabs>
          <w:tab w:val="left" w:pos="540"/>
          <w:tab w:val="left" w:pos="1300"/>
          <w:tab w:val="left" w:pos="2101"/>
          <w:tab w:val="left" w:pos="2942"/>
          <w:tab w:val="left" w:pos="4312"/>
          <w:tab w:val="left" w:pos="4902"/>
          <w:tab w:val="left" w:pos="5577"/>
          <w:tab w:val="left" w:pos="6595"/>
          <w:tab w:val="left" w:pos="7587"/>
        </w:tabs>
        <w:spacing w:after="0"/>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00B218FD">
        <w:rPr>
          <w:rFonts w:ascii="Times New Roman" w:hAnsi="Times New Roman" w:cs="Times New Roman"/>
          <w:sz w:val="24"/>
          <w:szCs w:val="24"/>
          <w:lang w:val="ru-RU"/>
        </w:rPr>
        <w:t xml:space="preserve"> лечебные обряды, народный буддизм, провинция Гуйчжоу</w:t>
      </w:r>
    </w:p>
    <w:p w14:paraId="5340852E" w14:textId="77777777" w:rsidR="006C4DF1" w:rsidRDefault="006C4DF1" w:rsidP="006C4DF1">
      <w:pPr>
        <w:tabs>
          <w:tab w:val="left" w:pos="540"/>
          <w:tab w:val="left" w:pos="1300"/>
          <w:tab w:val="left" w:pos="2101"/>
          <w:tab w:val="left" w:pos="2942"/>
          <w:tab w:val="left" w:pos="4312"/>
          <w:tab w:val="left" w:pos="4902"/>
          <w:tab w:val="left" w:pos="5577"/>
          <w:tab w:val="left" w:pos="6595"/>
          <w:tab w:val="left" w:pos="7587"/>
        </w:tabs>
        <w:spacing w:after="0"/>
        <w:rPr>
          <w:rFonts w:ascii="Times New Roman" w:hAnsi="Times New Roman" w:cs="Times New Roman"/>
          <w:sz w:val="24"/>
          <w:szCs w:val="24"/>
          <w:lang w:val="ru-RU"/>
        </w:rPr>
      </w:pPr>
    </w:p>
    <w:p w14:paraId="40D20DC2" w14:textId="4BFBFA3F" w:rsidR="006952C5" w:rsidRPr="00B0434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Маленкова А</w:t>
      </w:r>
      <w:r w:rsidR="00B0434B" w:rsidRPr="00B0434B">
        <w:rPr>
          <w:rFonts w:ascii="Times New Roman" w:hAnsi="Times New Roman" w:cs="Times New Roman"/>
          <w:sz w:val="24"/>
          <w:szCs w:val="24"/>
          <w:lang w:val="ru-RU"/>
        </w:rPr>
        <w:t>.А.</w:t>
      </w:r>
    </w:p>
    <w:p w14:paraId="158C30B1" w14:textId="35DB179A" w:rsidR="00807C60" w:rsidRPr="00EE7D73"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ИСАА МГУ </w:t>
      </w:r>
      <w:r w:rsidRPr="00EE7D73">
        <w:rPr>
          <w:rFonts w:ascii="Times New Roman" w:hAnsi="Times New Roman" w:cs="Times New Roman"/>
          <w:sz w:val="24"/>
          <w:szCs w:val="24"/>
          <w:lang w:val="ru-RU"/>
        </w:rPr>
        <w:t>имени М.В. Ломоносова</w:t>
      </w:r>
    </w:p>
    <w:p w14:paraId="5CC452E6" w14:textId="00833BEC" w:rsidR="006952C5"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Сказки китайцев советского Дальнего Востока 1920-30-х гг., записанные В.Т. Кучерявенко</w:t>
      </w:r>
    </w:p>
    <w:p w14:paraId="6AD7BE3D" w14:textId="77777777" w:rsidR="00807C60" w:rsidRPr="00EE7D73"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72AD334B"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В 1930-х гг. будущий писатель Василий Трофимович Кучерявенко (1910 – 1983) по подсказке Максима Горького обратил внимание на фольклор народов, проживавших на Дальнем Востоке Советского союза. Среди собранных сказок, изданных сначала в журнале «На рубеже», а позже отдельным сборником в Хабаровске в 1939 г. присутствуют две китайских сказки. Данные сказки скорее всего являются единственными сохранившимися фольклорными произведениями китайских мигрантов СССР 1930-х гг.</w:t>
      </w:r>
      <w:r w:rsidRPr="00F3220B">
        <w:rPr>
          <w:rFonts w:ascii="Times New Roman" w:hAnsi="Times New Roman" w:cs="Times New Roman"/>
          <w:sz w:val="24"/>
          <w:szCs w:val="24"/>
          <w:lang w:val="ru-RU"/>
        </w:rPr>
        <w:br/>
        <w:t>Первая сказка «Пилюли мудрости» — это волшебная сказка, которая повествует о юноше, нашедшем три пилюли, съев которые можно познать труд, ремесло или какое-то знание. Благодаря подсказке красавицы герой грамотно распоряжается этими ценностями. Вторая сказка «Два друга» представляет собой поучительный рассказ о жадности. Два нищих друга молят бога (по описанию Гуань-ди) и просят его о помощи. В ответ бог посылает им золото, но друзья убивают друг друга, желая завладеть богатством. Объединяющим мотивом данных сказок является восхваление ценности труда, что объяснимо для фольклора мигрантов.</w:t>
      </w:r>
    </w:p>
    <w:p w14:paraId="265EF806" w14:textId="77777777" w:rsidR="00807C60" w:rsidRPr="00F3220B"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7995BA1B"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Сказки, китайские мигранты, Дальний Восток СССР,  Кучерявенко</w:t>
      </w:r>
      <w:r w:rsidRPr="00F3220B">
        <w:rPr>
          <w:rFonts w:ascii="Times New Roman" w:hAnsi="Times New Roman" w:cs="Times New Roman"/>
          <w:sz w:val="24"/>
          <w:szCs w:val="24"/>
          <w:lang w:val="ru-RU"/>
        </w:rPr>
        <w:br/>
      </w:r>
    </w:p>
    <w:p w14:paraId="524C98E1" w14:textId="6B0C6933" w:rsidR="006952C5" w:rsidRPr="00B0434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Мичанович С</w:t>
      </w:r>
      <w:r w:rsidR="00B0434B">
        <w:rPr>
          <w:rFonts w:ascii="Times New Roman" w:hAnsi="Times New Roman" w:cs="Times New Roman"/>
          <w:sz w:val="24"/>
          <w:szCs w:val="24"/>
          <w:lang w:val="ru-RU"/>
        </w:rPr>
        <w:t>.</w:t>
      </w:r>
      <w:r w:rsidRPr="00B0434B">
        <w:rPr>
          <w:rFonts w:ascii="Times New Roman" w:hAnsi="Times New Roman" w:cs="Times New Roman"/>
          <w:sz w:val="24"/>
          <w:szCs w:val="24"/>
          <w:lang w:val="ru-RU"/>
        </w:rPr>
        <w:t>-А</w:t>
      </w:r>
      <w:r w:rsidR="00B0434B">
        <w:rPr>
          <w:rFonts w:ascii="Times New Roman" w:hAnsi="Times New Roman" w:cs="Times New Roman"/>
          <w:sz w:val="24"/>
          <w:szCs w:val="24"/>
          <w:lang w:val="ru-RU"/>
        </w:rPr>
        <w:t>.</w:t>
      </w:r>
    </w:p>
    <w:p w14:paraId="5F91CFF2" w14:textId="39DCC70C" w:rsidR="006952C5" w:rsidRPr="00F3220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ИВР РАН</w:t>
      </w:r>
    </w:p>
    <w:p w14:paraId="5484FE37" w14:textId="77777777" w:rsidR="00807C60"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 xml:space="preserve">Мифические и реальные животные в зороастрийском сочинении </w:t>
      </w:r>
    </w:p>
    <w:p w14:paraId="77E35971" w14:textId="6D22362B" w:rsidR="006952C5"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«Избранное Задспрама»</w:t>
      </w:r>
    </w:p>
    <w:p w14:paraId="3AEB3A23" w14:textId="77777777" w:rsidR="00807C60" w:rsidRPr="00EE7D73"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67EB3EC8"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Доклад «Мифические и реальные животные в зороастрийском сочинении “Избранное Задспрама” (</w:t>
      </w:r>
      <w:r w:rsidRPr="00F3220B">
        <w:rPr>
          <w:rFonts w:ascii="Times New Roman" w:hAnsi="Times New Roman" w:cs="Times New Roman"/>
          <w:sz w:val="24"/>
          <w:szCs w:val="24"/>
        </w:rPr>
        <w:t>IX</w:t>
      </w:r>
      <w:r w:rsidRPr="00F3220B">
        <w:rPr>
          <w:rFonts w:ascii="Times New Roman" w:hAnsi="Times New Roman" w:cs="Times New Roman"/>
          <w:sz w:val="24"/>
          <w:szCs w:val="24"/>
          <w:lang w:val="ru-RU"/>
        </w:rPr>
        <w:t xml:space="preserve"> в.)» посвящен различным мифическим и реальным существам, фигурирующим в богословском трактате "Избранное Задспрама". Сочинение относится к </w:t>
      </w:r>
      <w:r w:rsidRPr="00F3220B">
        <w:rPr>
          <w:rFonts w:ascii="Times New Roman" w:hAnsi="Times New Roman" w:cs="Times New Roman"/>
          <w:sz w:val="24"/>
          <w:szCs w:val="24"/>
        </w:rPr>
        <w:t>IX</w:t>
      </w:r>
      <w:r w:rsidRPr="00F3220B">
        <w:rPr>
          <w:rFonts w:ascii="Times New Roman" w:hAnsi="Times New Roman" w:cs="Times New Roman"/>
          <w:sz w:val="24"/>
          <w:szCs w:val="24"/>
          <w:lang w:val="ru-RU"/>
        </w:rPr>
        <w:t xml:space="preserve"> в. н.э. и написано на среднеперсидском языке. Пехлевийская литература, как и антология Задспрама, отражает представления древних иранцев об устройстве мира. Основной частью доклада станет описание мифических животных (царь всех птиц Симург, дракон Аждахак, трехногий осел, единосотворенный бык); также будут рассмотрены реальные животные, например, заяц, лощадь, осел, птицы, рыбы и т.д. Целью доклада является познакомить слушателей с традиционной иранской мифологией и ее отражением в конкретном источнике.</w:t>
      </w:r>
    </w:p>
    <w:p w14:paraId="21C68C3D" w14:textId="77777777" w:rsidR="00807C60" w:rsidRPr="00F3220B"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46D46CE0"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Зороастризм, мифология, пехлевийская литература, животные</w:t>
      </w:r>
    </w:p>
    <w:p w14:paraId="4E28D807"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42C86385" w14:textId="3813FF5E" w:rsidR="006952C5" w:rsidRPr="00B0434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Носов Д</w:t>
      </w:r>
      <w:r w:rsidR="00B0434B">
        <w:rPr>
          <w:rFonts w:ascii="Times New Roman" w:hAnsi="Times New Roman" w:cs="Times New Roman"/>
          <w:sz w:val="24"/>
          <w:szCs w:val="24"/>
          <w:lang w:val="ru-RU"/>
        </w:rPr>
        <w:t>.А.</w:t>
      </w:r>
    </w:p>
    <w:p w14:paraId="1C9ECE4B" w14:textId="4F5938A7" w:rsidR="006952C5" w:rsidRPr="00F3220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И</w:t>
      </w:r>
      <w:r w:rsidR="00807C60">
        <w:rPr>
          <w:rFonts w:ascii="Times New Roman" w:hAnsi="Times New Roman" w:cs="Times New Roman"/>
          <w:sz w:val="24"/>
          <w:szCs w:val="24"/>
          <w:lang w:val="ru-RU"/>
        </w:rPr>
        <w:t>ВР</w:t>
      </w:r>
      <w:r w:rsidRPr="00F3220B">
        <w:rPr>
          <w:rFonts w:ascii="Times New Roman" w:hAnsi="Times New Roman" w:cs="Times New Roman"/>
          <w:sz w:val="24"/>
          <w:szCs w:val="24"/>
          <w:lang w:val="ru-RU"/>
        </w:rPr>
        <w:t xml:space="preserve"> РАН</w:t>
      </w:r>
    </w:p>
    <w:p w14:paraId="135CD915" w14:textId="77777777" w:rsidR="006952C5"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Русские исследователи о культе священных гор Монголии: 1910-е – 1920-е гг.</w:t>
      </w:r>
    </w:p>
    <w:p w14:paraId="6A3F9F8D" w14:textId="77777777" w:rsidR="00807C60" w:rsidRPr="00EE7D73"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6C00B931"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Сакрализация ландшафтных объектов (главным образом гор) ярко проявлена у монгольских народов. У бурят, одного из коренных народов Российской Федерации, культ гор тесно связан как с буддизмом, так и с автохтонными верованиями. Исполнение обрядов этого культа – важный элемент поддержания идентичности рода. Не менее значимую роль данный культ сыграл в становлении Монголии как современного независимого государства. Внешняя Монголия в 1911 г. приобрела широкую автономию, а в 1924 г. стала </w:t>
      </w:r>
      <w:r w:rsidRPr="00F3220B">
        <w:rPr>
          <w:rFonts w:ascii="Times New Roman" w:hAnsi="Times New Roman" w:cs="Times New Roman"/>
          <w:sz w:val="24"/>
          <w:szCs w:val="24"/>
          <w:lang w:val="ru-RU"/>
        </w:rPr>
        <w:lastRenderedPageBreak/>
        <w:t>народной республикой. Русские исследователи, работавшие в стране с 1911 по 1930 гг. собрали значительный полевой материал о различных проявлениях этого культа. Публикации и архивные материалы Я.В. Бяшкова (1896(?)-1922), П.К. Козлова (1863-1935), Н.В. Павлова (1893-1971) и В.А. Казакевича (1896-1937) содержат важные сведения о традиции почитания священных гор в Монголии. Двое из упомянутых исследователей были студентами-монголоведами из Петрограда/Ленинграда. Интерес к культу гор им привил преподаватель   В.Л. Котвич (1872-1944), а поддерживал его ученый и общественно-политический деятель Ц.Ж. Жамцарано (1881-1942). На начальных этапах исследования отечественные монголоведы подвергали сомнению факт существования особого культа почитания священных гор у монголов. К середине 1920-х гг. стало ясно, что это явление определяет не только духовную жизнь народа, но и оказывает значительное влияние на административно-политическую жизнь страны.</w:t>
      </w:r>
    </w:p>
    <w:p w14:paraId="0B27CDA3" w14:textId="77777777" w:rsidR="00807C60" w:rsidRPr="00F3220B"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72CD8056"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Монголия, традиционные верования, буддизм, национально-освободительное движение</w:t>
      </w:r>
    </w:p>
    <w:p w14:paraId="1037ABD9"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1B279EBC" w14:textId="3FC296AC" w:rsidR="006952C5" w:rsidRPr="00B0434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Осокин А</w:t>
      </w:r>
      <w:r w:rsidR="00B0434B">
        <w:rPr>
          <w:rFonts w:ascii="Times New Roman" w:hAnsi="Times New Roman" w:cs="Times New Roman"/>
          <w:sz w:val="24"/>
          <w:szCs w:val="24"/>
          <w:lang w:val="ru-RU"/>
        </w:rPr>
        <w:t>.В.</w:t>
      </w:r>
    </w:p>
    <w:p w14:paraId="5A0163F8" w14:textId="3D9F3D80" w:rsidR="006952C5" w:rsidRPr="00F3220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И</w:t>
      </w:r>
      <w:r w:rsidR="00807C60">
        <w:rPr>
          <w:rFonts w:ascii="Times New Roman" w:hAnsi="Times New Roman" w:cs="Times New Roman"/>
          <w:sz w:val="24"/>
          <w:szCs w:val="24"/>
          <w:lang w:val="ru-RU"/>
        </w:rPr>
        <w:t>В</w:t>
      </w:r>
      <w:r w:rsidRPr="00F3220B">
        <w:rPr>
          <w:rFonts w:ascii="Times New Roman" w:hAnsi="Times New Roman" w:cs="Times New Roman"/>
          <w:sz w:val="24"/>
          <w:szCs w:val="24"/>
          <w:lang w:val="ru-RU"/>
        </w:rPr>
        <w:t xml:space="preserve"> РАН</w:t>
      </w:r>
    </w:p>
    <w:p w14:paraId="0265117E" w14:textId="1937304B" w:rsidR="006952C5"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 xml:space="preserve">«Краткие записи о женских образцах» («Нюй-фань цзе-лу» </w:t>
      </w:r>
      <w:r w:rsidRPr="00EE7D73">
        <w:rPr>
          <w:rFonts w:ascii="MS Mincho" w:eastAsia="MS Mincho" w:hAnsi="MS Mincho" w:cs="MS Mincho" w:hint="eastAsia"/>
          <w:b/>
          <w:bCs/>
          <w:sz w:val="24"/>
          <w:szCs w:val="24"/>
        </w:rPr>
        <w:t>女範捷錄</w:t>
      </w:r>
      <w:r w:rsidRPr="00EE7D73">
        <w:rPr>
          <w:rFonts w:ascii="Times New Roman" w:hAnsi="Times New Roman" w:cs="Times New Roman"/>
          <w:b/>
          <w:bCs/>
          <w:sz w:val="24"/>
          <w:szCs w:val="24"/>
          <w:lang w:val="ru-RU"/>
        </w:rPr>
        <w:t>) госпожи Лю в составе «Женского “Четверокнижия”» Ван Сяна</w:t>
      </w:r>
    </w:p>
    <w:p w14:paraId="5AB850F5" w14:textId="77777777" w:rsidR="00807C60" w:rsidRPr="00EE7D73"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7A5CAD91"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Назидательный трактат «Краткие записи о женских образцах» («Нюй-фань цзе-лу» </w:t>
      </w:r>
      <w:r w:rsidRPr="00F3220B">
        <w:rPr>
          <w:rFonts w:ascii="MS Mincho" w:eastAsia="MS Mincho" w:hAnsi="MS Mincho" w:cs="MS Mincho" w:hint="eastAsia"/>
          <w:sz w:val="24"/>
          <w:szCs w:val="24"/>
        </w:rPr>
        <w:t>女範捷錄</w:t>
      </w:r>
      <w:r w:rsidRPr="00F3220B">
        <w:rPr>
          <w:rFonts w:ascii="Times New Roman" w:hAnsi="Times New Roman" w:cs="Times New Roman"/>
          <w:sz w:val="24"/>
          <w:szCs w:val="24"/>
          <w:lang w:val="ru-RU"/>
        </w:rPr>
        <w:t xml:space="preserve">) является последним из четырёх текстов в знаменитой антологии Ван Сяна «Женское “Четверокнижие” со сводным комментарием» («Нюй Сы-шу цзи-чжу» </w:t>
      </w:r>
      <w:r w:rsidRPr="00F3220B">
        <w:rPr>
          <w:rFonts w:ascii="MS Mincho" w:eastAsia="MS Mincho" w:hAnsi="MS Mincho" w:cs="MS Mincho" w:hint="eastAsia"/>
          <w:sz w:val="24"/>
          <w:szCs w:val="24"/>
        </w:rPr>
        <w:t>女四書集注</w:t>
      </w:r>
      <w:r w:rsidRPr="00F3220B">
        <w:rPr>
          <w:rFonts w:ascii="Times New Roman" w:hAnsi="Times New Roman" w:cs="Times New Roman"/>
          <w:sz w:val="24"/>
          <w:szCs w:val="24"/>
          <w:lang w:val="ru-RU"/>
        </w:rPr>
        <w:t xml:space="preserve">). Автором трактата является мать Ван Сяна — госпожа Лю (урожденная Лю, Лю-ши </w:t>
      </w:r>
      <w:r w:rsidRPr="00F3220B">
        <w:rPr>
          <w:rFonts w:ascii="MS Mincho" w:eastAsia="MS Mincho" w:hAnsi="MS Mincho" w:cs="MS Mincho" w:hint="eastAsia"/>
          <w:sz w:val="24"/>
          <w:szCs w:val="24"/>
        </w:rPr>
        <w:t>劉氏</w:t>
      </w:r>
      <w:r w:rsidRPr="00F3220B">
        <w:rPr>
          <w:rFonts w:ascii="Times New Roman" w:hAnsi="Times New Roman" w:cs="Times New Roman"/>
          <w:sz w:val="24"/>
          <w:szCs w:val="24"/>
          <w:lang w:val="ru-RU"/>
        </w:rPr>
        <w:t xml:space="preserve">). Сведений о ней практически не сохранилось. По некоторым сведениям она была родом из Нанкина, а, выйдя замуж за некоего Ван Цзи-цзина, рано овдовела. Позднее г-же Лю официально было присвоено почётное прозвание Целомудренная супруга Ван (Ван цзе-фу </w:t>
      </w:r>
      <w:r w:rsidRPr="00F3220B">
        <w:rPr>
          <w:rFonts w:ascii="MS Mincho" w:eastAsia="MS Mincho" w:hAnsi="MS Mincho" w:cs="MS Mincho" w:hint="eastAsia"/>
          <w:sz w:val="24"/>
          <w:szCs w:val="24"/>
        </w:rPr>
        <w:t>王節婦</w:t>
      </w:r>
      <w:r w:rsidRPr="00F3220B">
        <w:rPr>
          <w:rFonts w:ascii="Times New Roman" w:hAnsi="Times New Roman" w:cs="Times New Roman"/>
          <w:sz w:val="24"/>
          <w:szCs w:val="24"/>
          <w:lang w:val="ru-RU"/>
        </w:rPr>
        <w:t xml:space="preserve">). Ею были составлены два произведения: «Женское зерцало древности и современности» («Гу-цзинь нюй-цзянь» </w:t>
      </w:r>
      <w:r w:rsidRPr="00F3220B">
        <w:rPr>
          <w:rFonts w:ascii="MS Mincho" w:eastAsia="MS Mincho" w:hAnsi="MS Mincho" w:cs="MS Mincho" w:hint="eastAsia"/>
          <w:sz w:val="24"/>
          <w:szCs w:val="24"/>
        </w:rPr>
        <w:t>古今女鑑</w:t>
      </w:r>
      <w:r w:rsidRPr="00F3220B">
        <w:rPr>
          <w:rFonts w:ascii="Times New Roman" w:hAnsi="Times New Roman" w:cs="Times New Roman"/>
          <w:sz w:val="24"/>
          <w:szCs w:val="24"/>
          <w:lang w:val="ru-RU"/>
        </w:rPr>
        <w:t xml:space="preserve">) и ««Краткие записи о женских образцах». Последнему — наименее исследованному — трактату и посвящён настоящий доклад. Сочинение состоит  из 11 глав, каждая из которых раскрывает один из аспектов должного поведения достойной женщины согласно нормам конфуцианства. Отличительной особенностью трактата, отличающей его от предыдущих трёх сочинений, вошедших в антологию, является апеллирование к историческим примерам, числом более 160. </w:t>
      </w:r>
    </w:p>
    <w:p w14:paraId="0CA9CC54" w14:textId="77777777" w:rsidR="00807C60" w:rsidRPr="00F3220B"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01DD202A" w14:textId="507B869E"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Ван Сян, конфуцианство, г-жа Лю, Краткие записи о женских образцах, «Женское “Четверокнижие”»</w:t>
      </w:r>
    </w:p>
    <w:p w14:paraId="269AD7F4"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03D2854F" w14:textId="5B11BB9C" w:rsidR="006952C5" w:rsidRPr="00B0434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Погадаева А</w:t>
      </w:r>
      <w:r w:rsidR="00B0434B">
        <w:rPr>
          <w:rFonts w:ascii="Times New Roman" w:hAnsi="Times New Roman" w:cs="Times New Roman"/>
          <w:sz w:val="24"/>
          <w:szCs w:val="24"/>
          <w:lang w:val="ru-RU"/>
        </w:rPr>
        <w:t>.В.</w:t>
      </w:r>
    </w:p>
    <w:p w14:paraId="3E50D82E" w14:textId="77777777" w:rsidR="006952C5" w:rsidRPr="00F3220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Тартуский университет</w:t>
      </w:r>
    </w:p>
    <w:p w14:paraId="3E822431" w14:textId="38786CAA" w:rsidR="006952C5"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Корей</w:t>
      </w:r>
      <w:r>
        <w:rPr>
          <w:rFonts w:ascii="Times New Roman" w:hAnsi="Times New Roman" w:cs="Times New Roman"/>
          <w:b/>
          <w:bCs/>
          <w:sz w:val="24"/>
          <w:szCs w:val="24"/>
          <w:lang w:val="ru-RU"/>
        </w:rPr>
        <w:t>с</w:t>
      </w:r>
      <w:r w:rsidRPr="00EE7D73">
        <w:rPr>
          <w:rFonts w:ascii="Times New Roman" w:hAnsi="Times New Roman" w:cs="Times New Roman"/>
          <w:b/>
          <w:bCs/>
          <w:sz w:val="24"/>
          <w:szCs w:val="24"/>
          <w:lang w:val="ru-RU"/>
        </w:rPr>
        <w:t>кое кукольное представление «Ккоктукаксинорым»: от народного зрелища к объекту культурной реконструкции</w:t>
      </w:r>
    </w:p>
    <w:p w14:paraId="7BC46594" w14:textId="77777777" w:rsidR="00807C60" w:rsidRPr="00EE7D73"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21B35095"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Корейский традиционный кукольный театр «Ккоктукаксинорым» представляет собой уникальное явление народной культуры, сочетающее сатиру, музыкальность и импровизацию. Это один из немногих сохранившихся видов фольклорного уличного театра, дошедший до </w:t>
      </w:r>
      <w:r w:rsidRPr="00F3220B">
        <w:rPr>
          <w:rFonts w:ascii="Times New Roman" w:hAnsi="Times New Roman" w:cs="Times New Roman"/>
          <w:sz w:val="24"/>
          <w:szCs w:val="24"/>
        </w:rPr>
        <w:t>XX</w:t>
      </w:r>
      <w:r w:rsidRPr="00F3220B">
        <w:rPr>
          <w:rFonts w:ascii="Times New Roman" w:hAnsi="Times New Roman" w:cs="Times New Roman"/>
          <w:sz w:val="24"/>
          <w:szCs w:val="24"/>
          <w:lang w:val="ru-RU"/>
        </w:rPr>
        <w:t xml:space="preserve"> века в живой форме. В основе постановок — критика социальной несправедливости, сатира на чиновников, религиозных деятелей и бытовые сцены. Зритель является не просто наблюдателем, а активно участвует в действии, что делает спектакль живым и актуальным. Сегодня традиция возрождается: в Южной Корее действуют как профессиональные, так и любительские труппы. Особый интерес вызывают локальные адаптации, как, например, проект «Кэнгён Ккоктукаксинорым» в городе Нонсан, где используется местный фольклор и исторические персонажи. Доклад акцентирует внимание на ценности народного театра как формы коллективной памяти, самоиронии и способа диалога между прошлым и настоящим.</w:t>
      </w:r>
    </w:p>
    <w:p w14:paraId="33524589" w14:textId="77777777" w:rsidR="00807C60" w:rsidRPr="00F3220B"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7727235E"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традиционный театр, кукольное представление, нематериальное культурное наследие, ккоктукакси, фольклор</w:t>
      </w:r>
    </w:p>
    <w:p w14:paraId="41ADE70E"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11910CCC" w14:textId="3D8CAC0D" w:rsidR="006952C5" w:rsidRPr="00B0434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Симонова-Гудзенко Е</w:t>
      </w:r>
      <w:r w:rsidR="00B0434B">
        <w:rPr>
          <w:rFonts w:ascii="Times New Roman" w:hAnsi="Times New Roman" w:cs="Times New Roman"/>
          <w:sz w:val="24"/>
          <w:szCs w:val="24"/>
          <w:lang w:val="ru-RU"/>
        </w:rPr>
        <w:t>.К.</w:t>
      </w:r>
    </w:p>
    <w:p w14:paraId="04A4B1D9" w14:textId="77777777" w:rsidR="006952C5" w:rsidRPr="00EE7D73"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EE7D73">
        <w:rPr>
          <w:rFonts w:ascii="Times New Roman" w:hAnsi="Times New Roman" w:cs="Times New Roman"/>
          <w:sz w:val="24"/>
          <w:szCs w:val="24"/>
          <w:lang w:val="ru-RU"/>
        </w:rPr>
        <w:t>ИСАА МГУ имени М.В. Ломоносова</w:t>
      </w:r>
    </w:p>
    <w:p w14:paraId="3D478D1A" w14:textId="7F9C6165" w:rsidR="006952C5"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 xml:space="preserve">Кошка на свитке </w:t>
      </w:r>
      <w:r w:rsidR="00807C60">
        <w:rPr>
          <w:rFonts w:ascii="Times New Roman" w:hAnsi="Times New Roman" w:cs="Times New Roman"/>
          <w:b/>
          <w:bCs/>
          <w:sz w:val="24"/>
          <w:szCs w:val="24"/>
          <w:lang w:val="ru-RU"/>
        </w:rPr>
        <w:t>«</w:t>
      </w:r>
      <w:r w:rsidRPr="00EE7D73">
        <w:rPr>
          <w:rFonts w:ascii="Times New Roman" w:hAnsi="Times New Roman" w:cs="Times New Roman"/>
          <w:b/>
          <w:bCs/>
          <w:sz w:val="24"/>
          <w:szCs w:val="24"/>
          <w:lang w:val="ru-RU"/>
        </w:rPr>
        <w:t>Успение Будды 15 в.</w:t>
      </w:r>
      <w:r w:rsidR="00807C60">
        <w:rPr>
          <w:rFonts w:ascii="Times New Roman" w:hAnsi="Times New Roman" w:cs="Times New Roman"/>
          <w:b/>
          <w:bCs/>
          <w:sz w:val="24"/>
          <w:szCs w:val="24"/>
          <w:lang w:val="ru-RU"/>
        </w:rPr>
        <w:t>»</w:t>
      </w:r>
    </w:p>
    <w:p w14:paraId="22E115BD" w14:textId="77777777" w:rsidR="00807C60" w:rsidRPr="00EE7D73"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7CFCEBEB"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Один из популярных буддийских сюжетов в изобразительном искусстве Японии – паранирвана Будды. Переход в данное состояние происходил после физической смерти Будды, что определило его изображение на смертном одре и прощание с ним толп его учеников, а также животных, птиц, насекомых и др. В храме Тофуку-дзи среди множества сокровищ хранится огромный свиток (11,9 х 7,9 м) художника Минтё, который демонстрируют прихожанам лишь раз в год 14-16 марта. Среди множества животных, как правило, не изображали кошек. Считалось, что кошка нарушила одну из пяти заповедей буддизма, «не убивать живых существ». Кошка съела мышь, которая в свою очередь съела лечебные семена, которые бросила на землю Майя, мать Будды, чтобы его вылечить. Поскольку на протяжении работы художника над свитком кошка позволяла использовать щетинки своего хвоста для кисти художника, на данном свитке кошка удостоилась изображения, в знак благодарности, хотя увидеть-найти ее не просто. Она изображена между лапами слона. Существует и более известная версия изображения, что будто бы художник изобразил кошку в благодарность за ее поведение во время плавания корабля из Китая в Японию, на котором везли буддийские свитки и кошка охраняла свитки от мышей. Подробности изображения расскажу и покажу в докладе.</w:t>
      </w:r>
    </w:p>
    <w:p w14:paraId="2717B7A9" w14:textId="77777777" w:rsidR="00807C60"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i/>
          <w:iCs/>
          <w:sz w:val="24"/>
          <w:szCs w:val="24"/>
          <w:lang w:val="ru-RU"/>
        </w:rPr>
      </w:pPr>
    </w:p>
    <w:p w14:paraId="0DF38F89" w14:textId="2D516836"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Будда, кошка, свитки, мышь, заповедь</w:t>
      </w:r>
    </w:p>
    <w:p w14:paraId="385E37D7"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73B7AB47" w14:textId="3EDF5D4F" w:rsidR="00124A46" w:rsidRPr="007029F4" w:rsidRDefault="00124A46"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7029F4">
        <w:rPr>
          <w:rFonts w:ascii="Times New Roman" w:hAnsi="Times New Roman" w:cs="Times New Roman"/>
          <w:sz w:val="24"/>
          <w:szCs w:val="24"/>
          <w:lang w:val="ru-RU"/>
        </w:rPr>
        <w:t>Старостина А.Б.</w:t>
      </w:r>
    </w:p>
    <w:p w14:paraId="46C3A37A" w14:textId="22FECB14" w:rsidR="00124A46" w:rsidRPr="007029F4" w:rsidRDefault="00124A46"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7029F4">
        <w:rPr>
          <w:rFonts w:ascii="Times New Roman" w:hAnsi="Times New Roman" w:cs="Times New Roman"/>
          <w:sz w:val="24"/>
          <w:szCs w:val="24"/>
          <w:lang w:val="ru-RU"/>
        </w:rPr>
        <w:t>ИВ РАН; ИКВИА ФГН НИУ ВШЭ</w:t>
      </w:r>
    </w:p>
    <w:p w14:paraId="54769B2B" w14:textId="3238D2BD" w:rsidR="00124A46" w:rsidRDefault="001C0DC7"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eastAsia="Times New Roman" w:hAnsi="Times New Roman" w:cs="Times New Roman"/>
          <w:b/>
          <w:bCs/>
          <w:sz w:val="24"/>
          <w:szCs w:val="24"/>
          <w:lang w:val="ru-RU"/>
        </w:rPr>
      </w:pPr>
      <w:r w:rsidRPr="007029F4">
        <w:rPr>
          <w:rFonts w:ascii="Times New Roman" w:eastAsia="Times New Roman" w:hAnsi="Times New Roman" w:cs="Times New Roman"/>
          <w:b/>
          <w:bCs/>
          <w:sz w:val="24"/>
          <w:szCs w:val="24"/>
          <w:lang w:val="ru-RU"/>
        </w:rPr>
        <w:t>Кровоточащие деревья в китайской средневековой сюжетной прозе</w:t>
      </w:r>
    </w:p>
    <w:p w14:paraId="4875E686" w14:textId="77777777" w:rsidR="001C0DC7" w:rsidRDefault="001C0DC7"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eastAsia="Times New Roman" w:hAnsi="Times New Roman" w:cs="Times New Roman"/>
          <w:b/>
          <w:bCs/>
          <w:sz w:val="24"/>
          <w:szCs w:val="24"/>
          <w:lang w:val="ru-RU"/>
        </w:rPr>
      </w:pPr>
    </w:p>
    <w:p w14:paraId="06E6E571" w14:textId="152B945E" w:rsidR="007029F4" w:rsidRPr="007029F4" w:rsidRDefault="007029F4" w:rsidP="007029F4">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7029F4">
        <w:rPr>
          <w:rFonts w:ascii="Times New Roman" w:hAnsi="Times New Roman" w:cs="Times New Roman"/>
          <w:sz w:val="24"/>
          <w:szCs w:val="24"/>
          <w:lang w:val="ru-RU"/>
        </w:rPr>
        <w:t>В энциклопедических сводах «Тайпин гуан цзи» и «Тайпин юй лань»</w:t>
      </w:r>
      <w:r>
        <w:rPr>
          <w:rFonts w:ascii="Times New Roman" w:hAnsi="Times New Roman" w:cs="Times New Roman"/>
          <w:sz w:val="24"/>
          <w:szCs w:val="24"/>
          <w:lang w:val="ru-RU"/>
        </w:rPr>
        <w:t xml:space="preserve"> </w:t>
      </w:r>
      <w:r w:rsidRPr="007029F4">
        <w:rPr>
          <w:rFonts w:ascii="Times New Roman" w:hAnsi="Times New Roman" w:cs="Times New Roman"/>
          <w:sz w:val="24"/>
          <w:szCs w:val="24"/>
          <w:lang w:val="ru-RU"/>
        </w:rPr>
        <w:t>насчитывается около полутора десятков упоминаний о кровоточащих под</w:t>
      </w:r>
      <w:r>
        <w:rPr>
          <w:rFonts w:ascii="Times New Roman" w:hAnsi="Times New Roman" w:cs="Times New Roman"/>
          <w:sz w:val="24"/>
          <w:szCs w:val="24"/>
          <w:lang w:val="ru-RU"/>
        </w:rPr>
        <w:t xml:space="preserve"> </w:t>
      </w:r>
      <w:r w:rsidRPr="007029F4">
        <w:rPr>
          <w:rFonts w:ascii="Times New Roman" w:hAnsi="Times New Roman" w:cs="Times New Roman"/>
          <w:sz w:val="24"/>
          <w:szCs w:val="24"/>
          <w:lang w:val="ru-RU"/>
        </w:rPr>
        <w:t xml:space="preserve">ударами топора деревьях, в </w:t>
      </w:r>
      <w:r w:rsidRPr="007029F4">
        <w:rPr>
          <w:rFonts w:ascii="Times New Roman" w:hAnsi="Times New Roman" w:cs="Times New Roman"/>
          <w:sz w:val="24"/>
          <w:szCs w:val="24"/>
          <w:lang w:val="ru-RU"/>
        </w:rPr>
        <w:lastRenderedPageBreak/>
        <w:t>большинстве своем относящихся к IV–IX вв. (есть</w:t>
      </w:r>
      <w:r>
        <w:rPr>
          <w:rFonts w:ascii="Times New Roman" w:hAnsi="Times New Roman" w:cs="Times New Roman"/>
          <w:sz w:val="24"/>
          <w:szCs w:val="24"/>
          <w:lang w:val="ru-RU"/>
        </w:rPr>
        <w:t xml:space="preserve"> </w:t>
      </w:r>
      <w:r w:rsidRPr="007029F4">
        <w:rPr>
          <w:rFonts w:ascii="Times New Roman" w:hAnsi="Times New Roman" w:cs="Times New Roman"/>
          <w:sz w:val="24"/>
          <w:szCs w:val="24"/>
          <w:lang w:val="ru-RU"/>
        </w:rPr>
        <w:t>и 2 фрагмента из сборников эпохи Хань). В основном их место действия –</w:t>
      </w:r>
      <w:r>
        <w:rPr>
          <w:rFonts w:ascii="Times New Roman" w:hAnsi="Times New Roman" w:cs="Times New Roman"/>
          <w:sz w:val="24"/>
          <w:szCs w:val="24"/>
          <w:lang w:val="ru-RU"/>
        </w:rPr>
        <w:t xml:space="preserve"> </w:t>
      </w:r>
      <w:r w:rsidRPr="007029F4">
        <w:rPr>
          <w:rFonts w:ascii="Times New Roman" w:hAnsi="Times New Roman" w:cs="Times New Roman"/>
          <w:sz w:val="24"/>
          <w:szCs w:val="24"/>
          <w:lang w:val="ru-RU"/>
        </w:rPr>
        <w:t>районы к югу от Янцзы; но есть и исключения, где с такими явлениями</w:t>
      </w:r>
      <w:r>
        <w:rPr>
          <w:rFonts w:ascii="Times New Roman" w:hAnsi="Times New Roman" w:cs="Times New Roman"/>
          <w:sz w:val="24"/>
          <w:szCs w:val="24"/>
          <w:lang w:val="ru-RU"/>
        </w:rPr>
        <w:t xml:space="preserve"> </w:t>
      </w:r>
      <w:r w:rsidRPr="007029F4">
        <w:rPr>
          <w:rFonts w:ascii="Times New Roman" w:hAnsi="Times New Roman" w:cs="Times New Roman"/>
          <w:sz w:val="24"/>
          <w:szCs w:val="24"/>
          <w:lang w:val="ru-RU"/>
        </w:rPr>
        <w:t>сталкиваются на территории нынешних Хэнани и Шаньдуна. Чаще всего</w:t>
      </w:r>
      <w:r>
        <w:rPr>
          <w:rFonts w:ascii="Times New Roman" w:hAnsi="Times New Roman" w:cs="Times New Roman"/>
          <w:sz w:val="24"/>
          <w:szCs w:val="24"/>
          <w:lang w:val="ru-RU"/>
        </w:rPr>
        <w:t xml:space="preserve"> </w:t>
      </w:r>
      <w:r w:rsidRPr="007029F4">
        <w:rPr>
          <w:rFonts w:ascii="Times New Roman" w:hAnsi="Times New Roman" w:cs="Times New Roman"/>
          <w:sz w:val="24"/>
          <w:szCs w:val="24"/>
          <w:lang w:val="ru-RU"/>
        </w:rPr>
        <w:t>говорится о том, что источником крови было животное, жившее внутри дерева,</w:t>
      </w:r>
      <w:r>
        <w:rPr>
          <w:rFonts w:ascii="Times New Roman" w:hAnsi="Times New Roman" w:cs="Times New Roman"/>
          <w:sz w:val="24"/>
          <w:szCs w:val="24"/>
          <w:lang w:val="ru-RU"/>
        </w:rPr>
        <w:t xml:space="preserve"> </w:t>
      </w:r>
      <w:r w:rsidRPr="007029F4">
        <w:rPr>
          <w:rFonts w:ascii="Times New Roman" w:hAnsi="Times New Roman" w:cs="Times New Roman"/>
          <w:sz w:val="24"/>
          <w:szCs w:val="24"/>
          <w:lang w:val="ru-RU"/>
        </w:rPr>
        <w:t>тот или иной оборотень или отделимая мобильная часть дерева, способная</w:t>
      </w:r>
      <w:r>
        <w:rPr>
          <w:rFonts w:ascii="Times New Roman" w:hAnsi="Times New Roman" w:cs="Times New Roman"/>
          <w:sz w:val="24"/>
          <w:szCs w:val="24"/>
          <w:lang w:val="ru-RU"/>
        </w:rPr>
        <w:t xml:space="preserve"> </w:t>
      </w:r>
      <w:r w:rsidRPr="007029F4">
        <w:rPr>
          <w:rFonts w:ascii="Times New Roman" w:hAnsi="Times New Roman" w:cs="Times New Roman"/>
          <w:sz w:val="24"/>
          <w:szCs w:val="24"/>
          <w:lang w:val="ru-RU"/>
        </w:rPr>
        <w:t>принимать облик человека или животного. В докладе будут рассмотрены</w:t>
      </w:r>
      <w:r>
        <w:rPr>
          <w:rFonts w:ascii="Times New Roman" w:hAnsi="Times New Roman" w:cs="Times New Roman"/>
          <w:sz w:val="24"/>
          <w:szCs w:val="24"/>
          <w:lang w:val="ru-RU"/>
        </w:rPr>
        <w:t xml:space="preserve"> </w:t>
      </w:r>
      <w:r w:rsidRPr="007029F4">
        <w:rPr>
          <w:rFonts w:ascii="Times New Roman" w:hAnsi="Times New Roman" w:cs="Times New Roman"/>
          <w:sz w:val="24"/>
          <w:szCs w:val="24"/>
          <w:lang w:val="ru-RU"/>
        </w:rPr>
        <w:t>характерные для таких мифологических рассказов мотивы и сюжетные схемы.</w:t>
      </w:r>
    </w:p>
    <w:p w14:paraId="61BC9825" w14:textId="77777777" w:rsidR="001C0DC7" w:rsidRPr="001C0DC7" w:rsidRDefault="001C0DC7"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7C8F77E7" w14:textId="487DFA3D" w:rsidR="00124A46" w:rsidRDefault="00124A46" w:rsidP="007029F4">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w:t>
      </w:r>
      <w:r w:rsidR="007029F4">
        <w:rPr>
          <w:rFonts w:ascii="Times New Roman" w:hAnsi="Times New Roman" w:cs="Times New Roman"/>
          <w:sz w:val="24"/>
          <w:szCs w:val="24"/>
          <w:lang w:val="ru-RU"/>
        </w:rPr>
        <w:t xml:space="preserve"> Тайпин гуан цзи, Тайпин юй лань, кровоточащие деревья, мифологические мотивы </w:t>
      </w:r>
    </w:p>
    <w:p w14:paraId="57C6CC16" w14:textId="77777777" w:rsidR="00124A46" w:rsidRDefault="00124A46" w:rsidP="00124A46">
      <w:pPr>
        <w:tabs>
          <w:tab w:val="left" w:pos="540"/>
          <w:tab w:val="left" w:pos="1300"/>
          <w:tab w:val="left" w:pos="2101"/>
          <w:tab w:val="left" w:pos="2942"/>
          <w:tab w:val="left" w:pos="4312"/>
          <w:tab w:val="left" w:pos="4902"/>
          <w:tab w:val="left" w:pos="5577"/>
          <w:tab w:val="left" w:pos="6595"/>
          <w:tab w:val="left" w:pos="7587"/>
        </w:tabs>
        <w:spacing w:after="0"/>
        <w:rPr>
          <w:rFonts w:ascii="Times New Roman" w:hAnsi="Times New Roman" w:cs="Times New Roman"/>
          <w:sz w:val="24"/>
          <w:szCs w:val="24"/>
          <w:lang w:val="ru-RU"/>
        </w:rPr>
      </w:pPr>
    </w:p>
    <w:p w14:paraId="3990962C" w14:textId="59F1FB3E" w:rsidR="00124A46" w:rsidRDefault="00124A46" w:rsidP="00124A4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Старостина Н.Б. </w:t>
      </w:r>
    </w:p>
    <w:p w14:paraId="45608D3E" w14:textId="52BB3B76" w:rsidR="00124A46" w:rsidRDefault="00124A46" w:rsidP="00124A4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Творческая мастерская Леонида Лундстрема</w:t>
      </w:r>
    </w:p>
    <w:p w14:paraId="2768395E" w14:textId="3A586482" w:rsidR="00124A46" w:rsidRPr="00124A46" w:rsidRDefault="00124A46" w:rsidP="00124A4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124A46">
        <w:rPr>
          <w:rFonts w:ascii="Times New Roman" w:hAnsi="Times New Roman" w:cs="Times New Roman"/>
          <w:b/>
          <w:bCs/>
          <w:sz w:val="24"/>
          <w:szCs w:val="24"/>
          <w:lang w:val="ru-RU"/>
        </w:rPr>
        <w:t>К вопросу о стилистике и ладоинтонационных особенностях собрания для циня «Зала подножия Западной горы» (</w:t>
      </w:r>
      <w:r w:rsidRPr="00124A46">
        <w:rPr>
          <w:rFonts w:ascii="MS Mincho" w:eastAsia="MS Mincho" w:hAnsi="MS Mincho" w:cs="MS Mincho" w:hint="eastAsia"/>
          <w:b/>
          <w:bCs/>
          <w:sz w:val="24"/>
          <w:szCs w:val="24"/>
          <w:lang w:val="ru-RU"/>
        </w:rPr>
        <w:t>西麓堂琴</w:t>
      </w:r>
      <w:r w:rsidRPr="00124A46">
        <w:rPr>
          <w:rFonts w:ascii="SimSun" w:eastAsia="SimSun" w:hAnsi="SimSun" w:cs="SimSun" w:hint="eastAsia"/>
          <w:b/>
          <w:bCs/>
          <w:sz w:val="24"/>
          <w:szCs w:val="24"/>
          <w:lang w:val="ru-RU"/>
        </w:rPr>
        <w:t>统</w:t>
      </w:r>
      <w:r w:rsidRPr="00124A46">
        <w:rPr>
          <w:rFonts w:ascii="Times New Roman" w:hAnsi="Times New Roman" w:cs="Times New Roman"/>
          <w:b/>
          <w:bCs/>
          <w:sz w:val="24"/>
          <w:szCs w:val="24"/>
          <w:lang w:val="ru-RU"/>
        </w:rPr>
        <w:t>,1525)</w:t>
      </w:r>
    </w:p>
    <w:p w14:paraId="646DA2F6" w14:textId="77777777" w:rsidR="00124A46" w:rsidRPr="00124A46" w:rsidRDefault="00124A46" w:rsidP="00124A46">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30815DA1" w14:textId="561353C6" w:rsidR="00124A46" w:rsidRDefault="00124A46" w:rsidP="00124A4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124A46">
        <w:rPr>
          <w:rFonts w:ascii="Times New Roman" w:hAnsi="Times New Roman" w:cs="Times New Roman"/>
          <w:sz w:val="24"/>
          <w:szCs w:val="24"/>
          <w:lang w:val="ru-RU"/>
        </w:rPr>
        <w:t xml:space="preserve">Речь пойдёт об одном из знаковых собраний музыки для циня эпохи Мин </w:t>
      </w:r>
      <w:r>
        <w:rPr>
          <w:rFonts w:ascii="Times New Roman" w:hAnsi="Times New Roman" w:cs="Times New Roman"/>
          <w:sz w:val="24"/>
          <w:szCs w:val="24"/>
          <w:lang w:val="ru-RU"/>
        </w:rPr>
        <w:t>–</w:t>
      </w:r>
      <w:r w:rsidRPr="00124A4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124A46">
        <w:rPr>
          <w:rFonts w:ascii="Times New Roman" w:hAnsi="Times New Roman" w:cs="Times New Roman"/>
          <w:sz w:val="24"/>
          <w:szCs w:val="24"/>
          <w:lang w:val="ru-RU"/>
        </w:rPr>
        <w:t>Зал Подножия Западной горы</w:t>
      </w:r>
      <w:r>
        <w:rPr>
          <w:rFonts w:ascii="Times New Roman" w:hAnsi="Times New Roman" w:cs="Times New Roman"/>
          <w:sz w:val="24"/>
          <w:szCs w:val="24"/>
          <w:lang w:val="ru-RU"/>
        </w:rPr>
        <w:t>»</w:t>
      </w:r>
      <w:r w:rsidRPr="00124A46">
        <w:rPr>
          <w:rFonts w:ascii="Times New Roman" w:hAnsi="Times New Roman" w:cs="Times New Roman"/>
          <w:sz w:val="24"/>
          <w:szCs w:val="24"/>
          <w:lang w:val="ru-RU"/>
        </w:rPr>
        <w:t xml:space="preserve"> (</w:t>
      </w:r>
      <w:r w:rsidRPr="00124A46">
        <w:rPr>
          <w:rFonts w:ascii="Times New Roman" w:eastAsia="MS Mincho" w:hAnsi="Times New Roman" w:cs="Times New Roman"/>
          <w:sz w:val="24"/>
          <w:szCs w:val="24"/>
          <w:lang w:val="ru-RU"/>
        </w:rPr>
        <w:t>西麓堂琴</w:t>
      </w:r>
      <w:r w:rsidRPr="00124A46">
        <w:rPr>
          <w:rFonts w:ascii="Times New Roman" w:eastAsia="SimSun" w:hAnsi="Times New Roman" w:cs="Times New Roman"/>
          <w:sz w:val="24"/>
          <w:szCs w:val="24"/>
          <w:lang w:val="ru-RU"/>
        </w:rPr>
        <w:t>统，</w:t>
      </w:r>
      <w:r w:rsidRPr="00124A46">
        <w:rPr>
          <w:rFonts w:ascii="Times New Roman" w:hAnsi="Times New Roman" w:cs="Times New Roman"/>
          <w:sz w:val="24"/>
          <w:szCs w:val="24"/>
          <w:lang w:val="ru-RU"/>
        </w:rPr>
        <w:t xml:space="preserve"> 1525). Если первый сохранившийся сборник </w:t>
      </w:r>
      <w:r>
        <w:rPr>
          <w:rFonts w:ascii="Times New Roman" w:hAnsi="Times New Roman" w:cs="Times New Roman"/>
          <w:sz w:val="24"/>
          <w:szCs w:val="24"/>
          <w:lang w:val="ru-RU"/>
        </w:rPr>
        <w:t>«</w:t>
      </w:r>
      <w:r w:rsidRPr="00124A46">
        <w:rPr>
          <w:rFonts w:ascii="Times New Roman" w:hAnsi="Times New Roman" w:cs="Times New Roman"/>
          <w:sz w:val="24"/>
          <w:szCs w:val="24"/>
          <w:lang w:val="ru-RU"/>
        </w:rPr>
        <w:t>Чудесные тайные ноты</w:t>
      </w:r>
      <w:r>
        <w:rPr>
          <w:rFonts w:ascii="Times New Roman" w:hAnsi="Times New Roman" w:cs="Times New Roman"/>
          <w:sz w:val="24"/>
          <w:szCs w:val="24"/>
          <w:lang w:val="ru-RU"/>
        </w:rPr>
        <w:t>»</w:t>
      </w:r>
      <w:r w:rsidRPr="00124A46">
        <w:rPr>
          <w:rFonts w:ascii="Times New Roman" w:hAnsi="Times New Roman" w:cs="Times New Roman"/>
          <w:sz w:val="24"/>
          <w:szCs w:val="24"/>
          <w:lang w:val="ru-RU"/>
        </w:rPr>
        <w:t xml:space="preserve"> </w:t>
      </w:r>
      <w:r w:rsidRPr="00124A46">
        <w:rPr>
          <w:rFonts w:ascii="Times New Roman" w:eastAsia="MS Mincho" w:hAnsi="Times New Roman" w:cs="Times New Roman"/>
          <w:sz w:val="24"/>
          <w:szCs w:val="24"/>
          <w:lang w:val="ru-RU"/>
        </w:rPr>
        <w:t>（神奇秘</w:t>
      </w:r>
      <w:r w:rsidRPr="00124A46">
        <w:rPr>
          <w:rFonts w:ascii="Times New Roman" w:eastAsia="SimSun" w:hAnsi="Times New Roman" w:cs="Times New Roman"/>
          <w:sz w:val="24"/>
          <w:szCs w:val="24"/>
          <w:lang w:val="ru-RU"/>
        </w:rPr>
        <w:t>谱，</w:t>
      </w:r>
      <w:r w:rsidRPr="00124A46">
        <w:rPr>
          <w:rFonts w:ascii="Times New Roman" w:hAnsi="Times New Roman" w:cs="Times New Roman"/>
          <w:sz w:val="24"/>
          <w:szCs w:val="24"/>
          <w:lang w:val="ru-RU"/>
        </w:rPr>
        <w:t>1425</w:t>
      </w:r>
      <w:r w:rsidRPr="00124A46">
        <w:rPr>
          <w:rFonts w:ascii="Times New Roman" w:eastAsia="MS Mincho" w:hAnsi="Times New Roman" w:cs="Times New Roman"/>
          <w:sz w:val="24"/>
          <w:szCs w:val="24"/>
          <w:lang w:val="ru-RU"/>
        </w:rPr>
        <w:t>）</w:t>
      </w:r>
      <w:r w:rsidRPr="00124A46">
        <w:rPr>
          <w:rFonts w:ascii="Times New Roman" w:hAnsi="Times New Roman" w:cs="Times New Roman"/>
          <w:sz w:val="24"/>
          <w:szCs w:val="24"/>
          <w:lang w:val="ru-RU"/>
        </w:rPr>
        <w:t xml:space="preserve">стал своеобразным обобщением музыки предшествуюших эпох и одновременно музыки начала периода Мин, то </w:t>
      </w:r>
      <w:r>
        <w:rPr>
          <w:rFonts w:ascii="Times New Roman" w:hAnsi="Times New Roman" w:cs="Times New Roman"/>
          <w:sz w:val="24"/>
          <w:szCs w:val="24"/>
          <w:lang w:val="ru-RU"/>
        </w:rPr>
        <w:t>«</w:t>
      </w:r>
      <w:r w:rsidRPr="00124A46">
        <w:rPr>
          <w:rFonts w:ascii="Times New Roman" w:hAnsi="Times New Roman" w:cs="Times New Roman"/>
          <w:sz w:val="24"/>
          <w:szCs w:val="24"/>
          <w:lang w:val="ru-RU"/>
        </w:rPr>
        <w:t>Силутан</w:t>
      </w:r>
      <w:r>
        <w:rPr>
          <w:rFonts w:ascii="Times New Roman" w:hAnsi="Times New Roman" w:cs="Times New Roman"/>
          <w:sz w:val="24"/>
          <w:szCs w:val="24"/>
          <w:lang w:val="ru-RU"/>
        </w:rPr>
        <w:t>»</w:t>
      </w:r>
      <w:r w:rsidRPr="00124A46">
        <w:rPr>
          <w:rFonts w:ascii="Times New Roman" w:hAnsi="Times New Roman" w:cs="Times New Roman"/>
          <w:sz w:val="24"/>
          <w:szCs w:val="24"/>
          <w:lang w:val="ru-RU"/>
        </w:rPr>
        <w:t xml:space="preserve"> можно назвать зеркалом расцвета этого исторического периода. Так, из 170 пьес масштабного 25</w:t>
      </w:r>
      <w:r w:rsidR="00381013">
        <w:rPr>
          <w:rFonts w:ascii="Times New Roman" w:hAnsi="Times New Roman" w:cs="Times New Roman"/>
          <w:sz w:val="24"/>
          <w:szCs w:val="24"/>
          <w:lang w:val="ru-RU"/>
        </w:rPr>
        <w:t>-</w:t>
      </w:r>
      <w:r w:rsidRPr="00124A46">
        <w:rPr>
          <w:rFonts w:ascii="Times New Roman" w:hAnsi="Times New Roman" w:cs="Times New Roman"/>
          <w:sz w:val="24"/>
          <w:szCs w:val="24"/>
          <w:lang w:val="ru-RU"/>
        </w:rPr>
        <w:t xml:space="preserve">томного собрания 105 встречаются впервые </w:t>
      </w:r>
      <w:r w:rsidR="00381013">
        <w:rPr>
          <w:rFonts w:ascii="Times New Roman" w:hAnsi="Times New Roman" w:cs="Times New Roman"/>
          <w:sz w:val="24"/>
          <w:szCs w:val="24"/>
          <w:lang w:val="ru-RU"/>
        </w:rPr>
        <w:t xml:space="preserve">– </w:t>
      </w:r>
      <w:r w:rsidRPr="00124A46">
        <w:rPr>
          <w:rFonts w:ascii="Times New Roman" w:hAnsi="Times New Roman" w:cs="Times New Roman"/>
          <w:sz w:val="24"/>
          <w:szCs w:val="24"/>
          <w:lang w:val="ru-RU"/>
        </w:rPr>
        <w:t>и это образцы чрезвычайно интересного и самобытного музыкального языка. Некоторые из них редактор и составитель собрания Ван Чжи приписывает древним временам; также он пишет, что посвятил работе над собранием около 30 лет. Специфика музыкального языка выражается прежде всего в использовании диатонических и миксодиатонических, а также миксопентатонических ладов; в выразительных и часто изобретательно построенных симметричных мелодиях.</w:t>
      </w:r>
    </w:p>
    <w:p w14:paraId="330E8B60" w14:textId="77777777" w:rsidR="00124A46" w:rsidRPr="00124A46" w:rsidRDefault="00124A46" w:rsidP="00124A4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6AB7AF09" w14:textId="73615EEB" w:rsidR="00124A46" w:rsidRDefault="00124A46" w:rsidP="00124A46">
      <w:pPr>
        <w:tabs>
          <w:tab w:val="left" w:pos="540"/>
          <w:tab w:val="left" w:pos="1300"/>
          <w:tab w:val="left" w:pos="2101"/>
          <w:tab w:val="left" w:pos="2942"/>
          <w:tab w:val="left" w:pos="4312"/>
          <w:tab w:val="left" w:pos="4902"/>
          <w:tab w:val="left" w:pos="5577"/>
          <w:tab w:val="left" w:pos="6595"/>
          <w:tab w:val="left" w:pos="7587"/>
        </w:tabs>
        <w:spacing w:after="0"/>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w:t>
      </w:r>
      <w:r>
        <w:rPr>
          <w:rFonts w:ascii="Times New Roman" w:hAnsi="Times New Roman" w:cs="Times New Roman"/>
          <w:sz w:val="24"/>
          <w:szCs w:val="24"/>
          <w:lang w:val="ru-RU"/>
        </w:rPr>
        <w:t xml:space="preserve"> цинь, </w:t>
      </w:r>
      <w:r w:rsidR="00381013">
        <w:rPr>
          <w:rFonts w:ascii="Times New Roman" w:hAnsi="Times New Roman" w:cs="Times New Roman"/>
          <w:sz w:val="24"/>
          <w:szCs w:val="24"/>
          <w:lang w:val="ru-RU"/>
        </w:rPr>
        <w:t>«</w:t>
      </w:r>
      <w:r>
        <w:rPr>
          <w:rFonts w:ascii="Times New Roman" w:hAnsi="Times New Roman" w:cs="Times New Roman"/>
          <w:sz w:val="24"/>
          <w:szCs w:val="24"/>
          <w:lang w:val="ru-RU"/>
        </w:rPr>
        <w:t xml:space="preserve">Зал Подножия </w:t>
      </w:r>
      <w:r w:rsidR="00381013">
        <w:rPr>
          <w:rFonts w:ascii="Times New Roman" w:hAnsi="Times New Roman" w:cs="Times New Roman"/>
          <w:sz w:val="24"/>
          <w:szCs w:val="24"/>
          <w:lang w:val="ru-RU"/>
        </w:rPr>
        <w:t>Западной горы», Ван Чжи</w:t>
      </w:r>
    </w:p>
    <w:p w14:paraId="0CE6F0DF" w14:textId="77777777" w:rsidR="00124A46" w:rsidRDefault="00124A46"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p>
    <w:p w14:paraId="2CAE705D" w14:textId="26F7D65A" w:rsidR="006952C5" w:rsidRPr="00B0434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Сюннерберг М</w:t>
      </w:r>
      <w:r w:rsidR="00B0434B">
        <w:rPr>
          <w:rFonts w:ascii="Times New Roman" w:hAnsi="Times New Roman" w:cs="Times New Roman"/>
          <w:sz w:val="24"/>
          <w:szCs w:val="24"/>
          <w:lang w:val="ru-RU"/>
        </w:rPr>
        <w:t>.А.</w:t>
      </w:r>
    </w:p>
    <w:p w14:paraId="3B197188" w14:textId="5C119D5C" w:rsidR="006952C5" w:rsidRPr="00F3220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ИСАА МГУ имени М.В. Ломоносова</w:t>
      </w:r>
    </w:p>
    <w:p w14:paraId="5A254EC3" w14:textId="2ACEBE05" w:rsidR="006952C5"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 xml:space="preserve">Детская книга </w:t>
      </w:r>
      <w:r>
        <w:rPr>
          <w:rFonts w:ascii="Times New Roman" w:hAnsi="Times New Roman" w:cs="Times New Roman"/>
          <w:b/>
          <w:bCs/>
          <w:sz w:val="24"/>
          <w:szCs w:val="24"/>
          <w:lang w:val="ru-RU"/>
        </w:rPr>
        <w:t>–</w:t>
      </w:r>
      <w:r w:rsidRPr="00EE7D73">
        <w:rPr>
          <w:rFonts w:ascii="Times New Roman" w:hAnsi="Times New Roman" w:cs="Times New Roman"/>
          <w:b/>
          <w:bCs/>
          <w:sz w:val="24"/>
          <w:szCs w:val="24"/>
          <w:lang w:val="ru-RU"/>
        </w:rPr>
        <w:t xml:space="preserve"> взрослая учеба: опыт использования повести "Девушка из вчерашнего дня" в изучении вьетнамского языка</w:t>
      </w:r>
    </w:p>
    <w:p w14:paraId="73744C90" w14:textId="77777777" w:rsidR="00807C60" w:rsidRPr="00EE7D73"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644B7F4E"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Доклад посвящен опыту использования повести детского вьетнамского писателя Нгуен Нят Аня "Девушка из вчерашнего дня" в учебном процессе преподавания вьетнамского языка. Речь пойдет о двух сценариях использования повести: 1. в качестве учебного пособия по домашнему чтению с 2012 года</w:t>
      </w:r>
      <w:r w:rsidRPr="00F3220B">
        <w:rPr>
          <w:rFonts w:ascii="Times New Roman" w:hAnsi="Times New Roman" w:cs="Times New Roman"/>
          <w:sz w:val="24"/>
          <w:szCs w:val="24"/>
        </w:rPr>
        <w:t> </w:t>
      </w:r>
      <w:r w:rsidRPr="00F3220B">
        <w:rPr>
          <w:rFonts w:ascii="Times New Roman" w:hAnsi="Times New Roman" w:cs="Times New Roman"/>
          <w:sz w:val="24"/>
          <w:szCs w:val="24"/>
          <w:lang w:val="ru-RU"/>
        </w:rPr>
        <w:t>(с указанием использованных в Пособии инновационных  методов изучения языка: аудирование, самостоятельная организация лексики в текстовых редакторах, иллюстративный материал и электронная версия текста); 2. в виде осуществляемого в этом году комментированого перевода  повести на русский язык.</w:t>
      </w:r>
      <w:r w:rsidRPr="00F3220B">
        <w:rPr>
          <w:rFonts w:ascii="Times New Roman" w:hAnsi="Times New Roman" w:cs="Times New Roman"/>
          <w:sz w:val="24"/>
          <w:szCs w:val="24"/>
          <w:lang w:val="ru-RU"/>
        </w:rPr>
        <w:br/>
        <w:t>Учебное пособие автино использвоалось во всех востоковеднных вузах Москвы, где преподается вьетнамский языкк и способствовало улучшению разговорных навыков студентов-вьетнамистов.</w:t>
      </w:r>
    </w:p>
    <w:p w14:paraId="4F2548EC" w14:textId="77777777" w:rsidR="00807C60"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3F5FC5D4"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Комментированный художественный перевод, как ожидается, может способствовать популяризации вьетнамской литературы в России, что оосбенно акутально в год 75-летия установления дипломатических отношений между двумя странами. </w:t>
      </w:r>
    </w:p>
    <w:p w14:paraId="0943994A" w14:textId="77777777" w:rsidR="00807C60" w:rsidRPr="00F3220B"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15BAF83E" w14:textId="58351E78" w:rsidR="006952C5" w:rsidRPr="00BB74D2"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вьетнамский язык, страноведение, вьетамская литература, Нгуен Нят Ань</w:t>
      </w:r>
    </w:p>
    <w:p w14:paraId="2730DB5F"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b/>
          <w:bCs/>
          <w:sz w:val="24"/>
          <w:szCs w:val="24"/>
          <w:lang w:val="ru-RU"/>
        </w:rPr>
      </w:pPr>
    </w:p>
    <w:p w14:paraId="167E503A" w14:textId="381A57D5" w:rsidR="006952C5" w:rsidRPr="00B0434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Убушиева Д</w:t>
      </w:r>
      <w:r w:rsidR="00B0434B">
        <w:rPr>
          <w:rFonts w:ascii="Times New Roman" w:hAnsi="Times New Roman" w:cs="Times New Roman"/>
          <w:sz w:val="24"/>
          <w:szCs w:val="24"/>
          <w:lang w:val="ru-RU"/>
        </w:rPr>
        <w:t>.В.</w:t>
      </w:r>
    </w:p>
    <w:p w14:paraId="06D87BD1" w14:textId="554B5F0D" w:rsidR="006952C5" w:rsidRPr="00F3220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Калмыцкий государственный университет имени Б.Б. Городовикова</w:t>
      </w:r>
    </w:p>
    <w:p w14:paraId="3A12C3FD" w14:textId="504A3804" w:rsidR="006952C5"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EE7D73">
        <w:rPr>
          <w:rFonts w:ascii="Times New Roman" w:hAnsi="Times New Roman" w:cs="Times New Roman"/>
          <w:b/>
          <w:bCs/>
          <w:sz w:val="24"/>
          <w:szCs w:val="24"/>
          <w:lang w:val="ru-RU"/>
        </w:rPr>
        <w:t>Мифология ежа в калмыцком фольклоре</w:t>
      </w:r>
    </w:p>
    <w:p w14:paraId="0B51BD65" w14:textId="77777777" w:rsidR="00807C60" w:rsidRPr="00EE7D73"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7CF58A30"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В своем исследовании мы рассматриваем возможную трансформацию образа Белого Старца, основываясь на фольклорном материале. Источниками послужили ойратские и калмыцкие предания о еже, а также текст «Сутры Белого старца» из коллекции И.И. Попова.  В исследовании рассматривается связь Белого старца и фольклорного персонажа ежа. Мифология ежа в калмыцком фольклоре хранит представления об архаических верованиях народа. Образ ежа сопровождают такие символические элементы, как Солнце, огонь, плод, род, семья, а также крученая волосяная веревка/пояс (хошлң) – рябое, ленты-подвески (өлгц) – пестрое и опоясывание юрты, значение которых выявлено при типологическом сравнении с обрядами испрашивания души ребенка у тюрко-монгольских народов. Юрта в предании символизирует космический центр и мужское начало, ёж, бегущий вокруг юрты, – символ женской матки. Опоясывание юрты черно-белой крученой волосяной веревкой/поясом олицетворяет слияние космических начал – Неба и Земли. Налицо явная связь ежа с плодородием, соответственно и с богиней земли Этугэн, которую замещает более поздний персонаж – повелитель земных духов-хозяев, владыка ландшафтной сферы и населяющих ее животных Белый Старец [Мифы и религии народов мира 2023, с. 399]. Нами выявлен комплекс характерных признаков, свидетельствующий о возможной трансформации образа – это животное/ёж, старость/старик/старуха, белый цвет и оборотничество. По всей видимости, вера в животных-долгожителей, в том числе в белых ежей, достигших более чем пятисотлетнего возраста и получивших способность принимать человеческий облик трансформировалась в монгольской мифологии в веру хозяина/эзэна с функциями владыки вышнего неба, нижней матери земли, диких зверей, ядовитых змей, земных существ, воды, гор, земель, пашен, жилищ, скота; хранителя правления, храмов, деревень, городов; даритель долготы и краткости человеческого возраста, добродетели, счастья и пр., которым является Белый Старец, обитающий на горе Плодовитая.</w:t>
      </w:r>
    </w:p>
    <w:p w14:paraId="1FF2DACC" w14:textId="77777777" w:rsidR="00807C60" w:rsidRPr="00F3220B"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72C34600"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EE7D73">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Белый старец, животное/ёж, старость/старик, белый цвет, оборотничество</w:t>
      </w:r>
    </w:p>
    <w:p w14:paraId="486163DD"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09C83FF7" w14:textId="26461745" w:rsidR="006952C5" w:rsidRPr="00B0434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Францева Н</w:t>
      </w:r>
      <w:r w:rsidR="00B0434B">
        <w:rPr>
          <w:rFonts w:ascii="Times New Roman" w:hAnsi="Times New Roman" w:cs="Times New Roman"/>
          <w:sz w:val="24"/>
          <w:szCs w:val="24"/>
          <w:lang w:val="ru-RU"/>
        </w:rPr>
        <w:t>.А.</w:t>
      </w:r>
    </w:p>
    <w:p w14:paraId="624A91D0" w14:textId="6F8CE692" w:rsidR="006952C5" w:rsidRPr="00F3220B"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Челябинский государственный университет</w:t>
      </w:r>
    </w:p>
    <w:p w14:paraId="61C8C369" w14:textId="0B766C19" w:rsidR="006952C5" w:rsidRDefault="006952C5"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58190F">
        <w:rPr>
          <w:rFonts w:ascii="Times New Roman" w:hAnsi="Times New Roman" w:cs="Times New Roman"/>
          <w:b/>
          <w:bCs/>
          <w:sz w:val="24"/>
          <w:szCs w:val="24"/>
          <w:lang w:val="ru-RU"/>
        </w:rPr>
        <w:t xml:space="preserve">Японская ксилография 1840-50х гг.: художники </w:t>
      </w:r>
      <w:r w:rsidRPr="0058190F">
        <w:rPr>
          <w:rFonts w:ascii="Times New Roman" w:hAnsi="Times New Roman" w:cs="Times New Roman"/>
          <w:b/>
          <w:bCs/>
          <w:sz w:val="24"/>
          <w:szCs w:val="24"/>
        </w:rPr>
        <w:t>vs</w:t>
      </w:r>
      <w:r w:rsidRPr="0058190F">
        <w:rPr>
          <w:rFonts w:ascii="Times New Roman" w:hAnsi="Times New Roman" w:cs="Times New Roman"/>
          <w:b/>
          <w:bCs/>
          <w:sz w:val="24"/>
          <w:szCs w:val="24"/>
          <w:lang w:val="ru-RU"/>
        </w:rPr>
        <w:t xml:space="preserve"> цензура</w:t>
      </w:r>
    </w:p>
    <w:p w14:paraId="63AA2B04" w14:textId="77777777" w:rsidR="00807C60" w:rsidRPr="0058190F"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6DFD6DBB"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Японская ксилография достигла своего расцвета в </w:t>
      </w:r>
      <w:r w:rsidRPr="00F3220B">
        <w:rPr>
          <w:rFonts w:ascii="Times New Roman" w:hAnsi="Times New Roman" w:cs="Times New Roman"/>
          <w:sz w:val="24"/>
          <w:szCs w:val="24"/>
        </w:rPr>
        <w:t>XIX</w:t>
      </w:r>
      <w:r w:rsidRPr="00F3220B">
        <w:rPr>
          <w:rFonts w:ascii="Times New Roman" w:hAnsi="Times New Roman" w:cs="Times New Roman"/>
          <w:sz w:val="24"/>
          <w:szCs w:val="24"/>
          <w:lang w:val="ru-RU"/>
        </w:rPr>
        <w:t xml:space="preserve">, когда усложнились и технические приемы печати и расширился круг тем, с которыми стали работать художники. Вместе с этим этот век стал веком вызова для этого вида искусства. Сложившиеся к этому времени особые условия экономико-политического развития Японии сформировали массовый </w:t>
      </w:r>
      <w:r w:rsidRPr="00F3220B">
        <w:rPr>
          <w:rFonts w:ascii="Times New Roman" w:hAnsi="Times New Roman" w:cs="Times New Roman"/>
          <w:sz w:val="24"/>
          <w:szCs w:val="24"/>
          <w:lang w:val="ru-RU"/>
        </w:rPr>
        <w:lastRenderedPageBreak/>
        <w:t xml:space="preserve">рынок печатной продукции, на котором активно действовали издательские фирмы, выполняющие функции первых масс-медиа. В связи с этим данный вид искусства привлек к себе внимание со стороны официальных властей и был подвергнут особому надзору. Данное исследование сконцентрировано на изучении авторских стратегий реализации художественного замысла, которые разрабатывали и применяли художники в середине </w:t>
      </w:r>
      <w:r w:rsidRPr="00F3220B">
        <w:rPr>
          <w:rFonts w:ascii="Times New Roman" w:hAnsi="Times New Roman" w:cs="Times New Roman"/>
          <w:sz w:val="24"/>
          <w:szCs w:val="24"/>
        </w:rPr>
        <w:t>XIX</w:t>
      </w:r>
      <w:r w:rsidRPr="00F3220B">
        <w:rPr>
          <w:rFonts w:ascii="Times New Roman" w:hAnsi="Times New Roman" w:cs="Times New Roman"/>
          <w:sz w:val="24"/>
          <w:szCs w:val="24"/>
          <w:lang w:val="ru-RU"/>
        </w:rPr>
        <w:t xml:space="preserve"> в Японии, лавируя между требованиями рынка печатной графики, ужесточившимися требованиями цензуры и собственной позицией. Анализ проводится в основном на материале ксилографической серии Токайдо годзюсан цуи издательства Ходогая, состоящей из 56 листов, посвященных станциям дороги Токайдо, также привлекаются дополнительные иллюстративные материалы, необходимых для объяснения авторского замысла. Исследуются не только примеры и конкретные техники реализации художниками стратегий принятия и обхода цензурных ограничений, но и ряд листов, содержащих скрытую социальную и политическую сатиру. Таким образом графика данной серии рассматривается  как особый документ эпохи, отражающий мировоззрение социума горожан и происходящие в нем изменения. </w:t>
      </w:r>
    </w:p>
    <w:p w14:paraId="66700D05" w14:textId="77777777" w:rsidR="00807C60" w:rsidRPr="00F3220B"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2E678FED" w14:textId="77777777" w:rsidR="006952C5" w:rsidRPr="00F3220B"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58190F">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Куниёси, Кунисада, Хиросигэ, японская ксилография </w:t>
      </w:r>
      <w:r w:rsidRPr="00F3220B">
        <w:rPr>
          <w:rFonts w:ascii="Times New Roman" w:hAnsi="Times New Roman" w:cs="Times New Roman"/>
          <w:sz w:val="24"/>
          <w:szCs w:val="24"/>
        </w:rPr>
        <w:t>XIX</w:t>
      </w:r>
      <w:r w:rsidRPr="00F3220B">
        <w:rPr>
          <w:rFonts w:ascii="Times New Roman" w:hAnsi="Times New Roman" w:cs="Times New Roman"/>
          <w:sz w:val="24"/>
          <w:szCs w:val="24"/>
          <w:lang w:val="ru-RU"/>
        </w:rPr>
        <w:t xml:space="preserve"> века</w:t>
      </w:r>
    </w:p>
    <w:p w14:paraId="56094DA4" w14:textId="77777777" w:rsidR="006952C5" w:rsidRDefault="006952C5"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73B1B62B" w14:textId="3B4D4BAE" w:rsidR="003A5522" w:rsidRPr="00B0434B" w:rsidRDefault="003A5522"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Чеснокова Н</w:t>
      </w:r>
      <w:r w:rsidR="00B0434B">
        <w:rPr>
          <w:rFonts w:ascii="Times New Roman" w:hAnsi="Times New Roman" w:cs="Times New Roman"/>
          <w:sz w:val="24"/>
          <w:szCs w:val="24"/>
          <w:lang w:val="ru-RU"/>
        </w:rPr>
        <w:t>.А.</w:t>
      </w:r>
    </w:p>
    <w:p w14:paraId="03A680C4" w14:textId="09622759" w:rsidR="003A5522" w:rsidRPr="00F3220B" w:rsidRDefault="003A5522"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ИКВИА </w:t>
      </w:r>
      <w:r w:rsidR="00807C60">
        <w:rPr>
          <w:rFonts w:ascii="Times New Roman" w:hAnsi="Times New Roman" w:cs="Times New Roman"/>
          <w:sz w:val="24"/>
          <w:szCs w:val="24"/>
          <w:lang w:val="ru-RU"/>
        </w:rPr>
        <w:t xml:space="preserve">ФГН </w:t>
      </w:r>
      <w:r w:rsidRPr="00F3220B">
        <w:rPr>
          <w:rFonts w:ascii="Times New Roman" w:hAnsi="Times New Roman" w:cs="Times New Roman"/>
          <w:sz w:val="24"/>
          <w:szCs w:val="24"/>
          <w:lang w:val="ru-RU"/>
        </w:rPr>
        <w:t>НИУ ВШЭ</w:t>
      </w:r>
    </w:p>
    <w:p w14:paraId="25A69D78" w14:textId="0E7DD0E1" w:rsidR="003A5522" w:rsidRDefault="003A5522"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F3220B">
        <w:rPr>
          <w:rFonts w:ascii="Times New Roman" w:hAnsi="Times New Roman" w:cs="Times New Roman"/>
          <w:b/>
          <w:bCs/>
          <w:sz w:val="24"/>
          <w:szCs w:val="24"/>
          <w:lang w:val="ru-RU"/>
        </w:rPr>
        <w:t>Значение корейского пророческого сочинения "Записи Чон Кама" (Чон Кам нок) в истории позднего Чосона</w:t>
      </w:r>
    </w:p>
    <w:p w14:paraId="5376CFC7" w14:textId="77777777" w:rsidR="00807C60" w:rsidRPr="00F3220B"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03F3DC44" w14:textId="77777777" w:rsidR="003A5522"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"Записи Чон Кама" (Чон Кам нок) - это корпус корейских пророческих текстов, датируемый </w:t>
      </w:r>
      <w:r w:rsidRPr="00F3220B">
        <w:rPr>
          <w:rFonts w:ascii="Times New Roman" w:hAnsi="Times New Roman" w:cs="Times New Roman"/>
          <w:sz w:val="24"/>
          <w:szCs w:val="24"/>
        </w:rPr>
        <w:t>XVI</w:t>
      </w:r>
      <w:r w:rsidRPr="00F3220B">
        <w:rPr>
          <w:rFonts w:ascii="Times New Roman" w:hAnsi="Times New Roman" w:cs="Times New Roman"/>
          <w:sz w:val="24"/>
          <w:szCs w:val="24"/>
          <w:lang w:val="ru-RU"/>
        </w:rPr>
        <w:t>-</w:t>
      </w:r>
      <w:r w:rsidRPr="00F3220B">
        <w:rPr>
          <w:rFonts w:ascii="Times New Roman" w:hAnsi="Times New Roman" w:cs="Times New Roman"/>
          <w:sz w:val="24"/>
          <w:szCs w:val="24"/>
        </w:rPr>
        <w:t>XVII</w:t>
      </w:r>
      <w:r w:rsidRPr="00F3220B">
        <w:rPr>
          <w:rFonts w:ascii="Times New Roman" w:hAnsi="Times New Roman" w:cs="Times New Roman"/>
          <w:sz w:val="24"/>
          <w:szCs w:val="24"/>
          <w:lang w:val="ru-RU"/>
        </w:rPr>
        <w:t xml:space="preserve"> вв. Получил название по ключевому пророчеству, в котором предсказан крах правящей династии Ли и приход новой династии Чон. Текст анонимен, точная дата составления неизвестна. Существовал в письменной и устной формах. Записан был, предположительно, на ханмуне и иду. Среди обнаруженных списков самый ранний датируется 1800 г., его мы и используем при переводе произведения.</w:t>
      </w:r>
      <w:r w:rsidRPr="00F3220B">
        <w:rPr>
          <w:rFonts w:ascii="Times New Roman" w:hAnsi="Times New Roman" w:cs="Times New Roman"/>
          <w:sz w:val="24"/>
          <w:szCs w:val="24"/>
          <w:lang w:val="ru-RU"/>
        </w:rPr>
        <w:br/>
        <w:t>Основной текст "Записей Чон Кама" - это диалог между чиновниками-специалистами по географической теории пхунсу чири соль. Одного зовут Чон Кам, второго - Ли Сим. Опираясь на теорию пхунсу чири соль, они характеризуют детерминизм в истории Кореи - возникновение и падение правящих династий, неизбежность тех или иных событий.</w:t>
      </w:r>
      <w:r w:rsidRPr="00F3220B">
        <w:rPr>
          <w:rFonts w:ascii="Times New Roman" w:hAnsi="Times New Roman" w:cs="Times New Roman"/>
          <w:sz w:val="24"/>
          <w:szCs w:val="24"/>
          <w:lang w:val="ru-RU"/>
        </w:rPr>
        <w:br/>
        <w:t xml:space="preserve">В докладе рассматривается, какую роль играл текст пророчества в </w:t>
      </w:r>
      <w:r w:rsidRPr="00F3220B">
        <w:rPr>
          <w:rFonts w:ascii="Times New Roman" w:hAnsi="Times New Roman" w:cs="Times New Roman"/>
          <w:sz w:val="24"/>
          <w:szCs w:val="24"/>
        </w:rPr>
        <w:t>XVI</w:t>
      </w:r>
      <w:r w:rsidRPr="00F3220B">
        <w:rPr>
          <w:rFonts w:ascii="Times New Roman" w:hAnsi="Times New Roman" w:cs="Times New Roman"/>
          <w:sz w:val="24"/>
          <w:szCs w:val="24"/>
          <w:lang w:val="ru-RU"/>
        </w:rPr>
        <w:t>-</w:t>
      </w:r>
      <w:r w:rsidRPr="00F3220B">
        <w:rPr>
          <w:rFonts w:ascii="Times New Roman" w:hAnsi="Times New Roman" w:cs="Times New Roman"/>
          <w:sz w:val="24"/>
          <w:szCs w:val="24"/>
        </w:rPr>
        <w:t>XVII</w:t>
      </w:r>
      <w:r w:rsidRPr="00F3220B">
        <w:rPr>
          <w:rFonts w:ascii="Times New Roman" w:hAnsi="Times New Roman" w:cs="Times New Roman"/>
          <w:sz w:val="24"/>
          <w:szCs w:val="24"/>
          <w:lang w:val="ru-RU"/>
        </w:rPr>
        <w:t xml:space="preserve"> вв., в </w:t>
      </w:r>
      <w:r w:rsidRPr="00F3220B">
        <w:rPr>
          <w:rFonts w:ascii="Times New Roman" w:hAnsi="Times New Roman" w:cs="Times New Roman"/>
          <w:sz w:val="24"/>
          <w:szCs w:val="24"/>
        </w:rPr>
        <w:t>XVIII</w:t>
      </w:r>
      <w:r w:rsidRPr="00F3220B">
        <w:rPr>
          <w:rFonts w:ascii="Times New Roman" w:hAnsi="Times New Roman" w:cs="Times New Roman"/>
          <w:sz w:val="24"/>
          <w:szCs w:val="24"/>
          <w:lang w:val="ru-RU"/>
        </w:rPr>
        <w:t xml:space="preserve"> в. и в </w:t>
      </w:r>
      <w:r w:rsidRPr="00F3220B">
        <w:rPr>
          <w:rFonts w:ascii="Times New Roman" w:hAnsi="Times New Roman" w:cs="Times New Roman"/>
          <w:sz w:val="24"/>
          <w:szCs w:val="24"/>
        </w:rPr>
        <w:t>XIX</w:t>
      </w:r>
      <w:r w:rsidRPr="00F3220B">
        <w:rPr>
          <w:rFonts w:ascii="Times New Roman" w:hAnsi="Times New Roman" w:cs="Times New Roman"/>
          <w:sz w:val="24"/>
          <w:szCs w:val="24"/>
          <w:lang w:val="ru-RU"/>
        </w:rPr>
        <w:t xml:space="preserve"> в и что происходило с пророчеством позднее, почему оно сохранилось до наших дней. Ключевой вопрос - для чего оно было нужно, каким, предположительно, властным группам и с как менялось его значение в интересующие нас периоды.</w:t>
      </w:r>
    </w:p>
    <w:p w14:paraId="02DC22FF" w14:textId="77777777" w:rsidR="00807C60" w:rsidRPr="00F3220B"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3D55BDBF" w14:textId="77777777" w:rsidR="003A5522" w:rsidRPr="00F3220B"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3A5522">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Корея, Чосон, пророчества, "Записи Чон Кама"</w:t>
      </w:r>
    </w:p>
    <w:p w14:paraId="2E976AD4" w14:textId="77777777" w:rsidR="0058190F" w:rsidRDefault="0058190F"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09C4024E" w14:textId="0FC4A74A" w:rsidR="003A5522" w:rsidRPr="00B0434B" w:rsidRDefault="003A5522"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B0434B">
        <w:rPr>
          <w:rFonts w:ascii="Times New Roman" w:hAnsi="Times New Roman" w:cs="Times New Roman"/>
          <w:sz w:val="24"/>
          <w:szCs w:val="24"/>
          <w:lang w:val="ru-RU"/>
        </w:rPr>
        <w:t>Чистякова А</w:t>
      </w:r>
      <w:r w:rsidR="00B0434B">
        <w:rPr>
          <w:rFonts w:ascii="Times New Roman" w:hAnsi="Times New Roman" w:cs="Times New Roman"/>
          <w:sz w:val="24"/>
          <w:szCs w:val="24"/>
          <w:lang w:val="ru-RU"/>
        </w:rPr>
        <w:t>.Н.</w:t>
      </w:r>
    </w:p>
    <w:p w14:paraId="3F990ED4" w14:textId="2DACF92B" w:rsidR="003A5522" w:rsidRPr="00F3220B" w:rsidRDefault="003A5522"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sz w:val="24"/>
          <w:szCs w:val="24"/>
          <w:lang w:val="ru-RU"/>
        </w:rPr>
      </w:pPr>
      <w:r w:rsidRPr="00F3220B">
        <w:rPr>
          <w:rFonts w:ascii="Times New Roman" w:hAnsi="Times New Roman" w:cs="Times New Roman"/>
          <w:sz w:val="24"/>
          <w:szCs w:val="24"/>
          <w:lang w:val="ru-RU"/>
        </w:rPr>
        <w:t>Новосибирский государственный педагогический университет</w:t>
      </w:r>
    </w:p>
    <w:p w14:paraId="6DDAA019" w14:textId="5FDFA961" w:rsidR="003A5522" w:rsidRDefault="003A5522"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r w:rsidRPr="0058190F">
        <w:rPr>
          <w:rFonts w:ascii="Times New Roman" w:hAnsi="Times New Roman" w:cs="Times New Roman"/>
          <w:b/>
          <w:bCs/>
          <w:sz w:val="24"/>
          <w:szCs w:val="24"/>
          <w:lang w:val="ru-RU"/>
        </w:rPr>
        <w:t xml:space="preserve">Новые сведения об игре </w:t>
      </w:r>
      <w:r w:rsidRPr="0058190F">
        <w:rPr>
          <w:rFonts w:ascii="Times New Roman" w:hAnsi="Times New Roman" w:cs="Times New Roman"/>
          <w:b/>
          <w:bCs/>
          <w:i/>
          <w:iCs/>
          <w:sz w:val="24"/>
          <w:szCs w:val="24"/>
          <w:lang w:val="ru-RU"/>
        </w:rPr>
        <w:t>лю бо</w:t>
      </w:r>
      <w:r w:rsidRPr="0058190F">
        <w:rPr>
          <w:rFonts w:ascii="Times New Roman" w:hAnsi="Times New Roman" w:cs="Times New Roman"/>
          <w:b/>
          <w:bCs/>
          <w:sz w:val="24"/>
          <w:szCs w:val="24"/>
          <w:lang w:val="ru-RU"/>
        </w:rPr>
        <w:t xml:space="preserve"> (шестерка)</w:t>
      </w:r>
    </w:p>
    <w:p w14:paraId="06EC6134" w14:textId="77777777" w:rsidR="00807C60" w:rsidRPr="0058190F" w:rsidRDefault="00807C60" w:rsidP="00807C60">
      <w:pPr>
        <w:tabs>
          <w:tab w:val="left" w:pos="540"/>
          <w:tab w:val="left" w:pos="1300"/>
          <w:tab w:val="left" w:pos="2101"/>
          <w:tab w:val="left" w:pos="2942"/>
          <w:tab w:val="left" w:pos="4312"/>
          <w:tab w:val="left" w:pos="4902"/>
          <w:tab w:val="left" w:pos="5577"/>
          <w:tab w:val="left" w:pos="6595"/>
          <w:tab w:val="left" w:pos="7587"/>
        </w:tabs>
        <w:spacing w:after="0"/>
        <w:jc w:val="center"/>
        <w:rPr>
          <w:rFonts w:ascii="Times New Roman" w:hAnsi="Times New Roman" w:cs="Times New Roman"/>
          <w:b/>
          <w:bCs/>
          <w:sz w:val="24"/>
          <w:szCs w:val="24"/>
          <w:lang w:val="ru-RU"/>
        </w:rPr>
      </w:pPr>
    </w:p>
    <w:p w14:paraId="0E45FFDF" w14:textId="3B20D1F9" w:rsidR="0058190F"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Китайскими археологами было найдено множество рисунков на кирпичах играющих за доской людей, а в погребениях обнаружены и сами предметы для игры, которую </w:t>
      </w:r>
      <w:r w:rsidRPr="00F3220B">
        <w:rPr>
          <w:rFonts w:ascii="Times New Roman" w:hAnsi="Times New Roman" w:cs="Times New Roman"/>
          <w:sz w:val="24"/>
          <w:szCs w:val="24"/>
          <w:lang w:val="ru-RU"/>
        </w:rPr>
        <w:lastRenderedPageBreak/>
        <w:t xml:space="preserve">идентифицируют с игрой </w:t>
      </w:r>
      <w:r w:rsidRPr="0058190F">
        <w:rPr>
          <w:rFonts w:ascii="Times New Roman" w:hAnsi="Times New Roman" w:cs="Times New Roman"/>
          <w:i/>
          <w:iCs/>
          <w:sz w:val="24"/>
          <w:szCs w:val="24"/>
          <w:lang w:val="ru-RU"/>
        </w:rPr>
        <w:t>лю бо</w:t>
      </w:r>
      <w:r w:rsidR="0058190F">
        <w:rPr>
          <w:rFonts w:ascii="MS Mincho" w:eastAsia="MS Mincho" w:hAnsi="MS Mincho" w:cs="MS Mincho"/>
          <w:sz w:val="24"/>
          <w:szCs w:val="24"/>
          <w:lang w:val="ru-RU"/>
        </w:rPr>
        <w:t xml:space="preserve"> </w:t>
      </w:r>
      <w:r w:rsidRPr="00F3220B">
        <w:rPr>
          <w:rFonts w:ascii="MS Mincho" w:eastAsia="MS Mincho" w:hAnsi="MS Mincho" w:cs="MS Mincho" w:hint="eastAsia"/>
          <w:sz w:val="24"/>
          <w:szCs w:val="24"/>
        </w:rPr>
        <w:t>六博</w:t>
      </w:r>
      <w:r w:rsidRPr="00F3220B">
        <w:rPr>
          <w:rFonts w:ascii="Times New Roman" w:hAnsi="Times New Roman" w:cs="Times New Roman"/>
          <w:sz w:val="24"/>
          <w:szCs w:val="24"/>
          <w:lang w:val="ru-RU"/>
        </w:rPr>
        <w:t>. Задача исследования провести классификацию находок, объяснить назначение игры.</w:t>
      </w:r>
    </w:p>
    <w:p w14:paraId="1BEAFBC1" w14:textId="77777777" w:rsidR="0058190F"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Археологические находки можно разделить на 4 типа:</w:t>
      </w:r>
    </w:p>
    <w:p w14:paraId="6B36C92C" w14:textId="77777777" w:rsidR="0058190F" w:rsidRDefault="003A5522" w:rsidP="00C31B56">
      <w:pPr>
        <w:tabs>
          <w:tab w:val="left" w:pos="540"/>
          <w:tab w:val="left" w:pos="1300"/>
          <w:tab w:val="left" w:pos="2101"/>
          <w:tab w:val="left" w:pos="2942"/>
          <w:tab w:val="left" w:pos="4312"/>
          <w:tab w:val="left" w:pos="4902"/>
          <w:tab w:val="left" w:pos="5577"/>
          <w:tab w:val="left" w:pos="6595"/>
          <w:tab w:val="left" w:pos="7587"/>
        </w:tabs>
        <w:spacing w:after="0"/>
        <w:rPr>
          <w:rFonts w:ascii="Times New Roman" w:hAnsi="Times New Roman" w:cs="Times New Roman"/>
          <w:sz w:val="24"/>
          <w:szCs w:val="24"/>
          <w:lang w:val="ru-RU"/>
        </w:rPr>
      </w:pPr>
      <w:r w:rsidRPr="00F3220B">
        <w:rPr>
          <w:rFonts w:ascii="Times New Roman" w:hAnsi="Times New Roman" w:cs="Times New Roman"/>
          <w:sz w:val="24"/>
          <w:szCs w:val="24"/>
          <w:lang w:val="ru-RU"/>
        </w:rPr>
        <w:t>а) фрески/рисунки на кирпичах погребений;</w:t>
      </w:r>
      <w:r w:rsidRPr="00F3220B">
        <w:rPr>
          <w:rFonts w:ascii="Times New Roman" w:hAnsi="Times New Roman" w:cs="Times New Roman"/>
          <w:sz w:val="24"/>
          <w:szCs w:val="24"/>
          <w:lang w:val="ru-RU"/>
        </w:rPr>
        <w:br/>
        <w:t>б) фигурки играющих людей;</w:t>
      </w:r>
      <w:r w:rsidRPr="00F3220B">
        <w:rPr>
          <w:rFonts w:ascii="Times New Roman" w:hAnsi="Times New Roman" w:cs="Times New Roman"/>
          <w:sz w:val="24"/>
          <w:szCs w:val="24"/>
          <w:lang w:val="ru-RU"/>
        </w:rPr>
        <w:br/>
        <w:t>в) аксессуары для игры: кубики, доски, дощечки или полный набор;</w:t>
      </w:r>
      <w:r w:rsidRPr="00F3220B">
        <w:rPr>
          <w:rFonts w:ascii="Times New Roman" w:hAnsi="Times New Roman" w:cs="Times New Roman"/>
          <w:sz w:val="24"/>
          <w:szCs w:val="24"/>
          <w:lang w:val="ru-RU"/>
        </w:rPr>
        <w:br/>
        <w:t>г) зеркала с орнаментом «</w:t>
      </w:r>
      <w:r w:rsidRPr="0058190F">
        <w:rPr>
          <w:rFonts w:ascii="Times New Roman" w:hAnsi="Times New Roman" w:cs="Times New Roman"/>
          <w:i/>
          <w:iCs/>
          <w:sz w:val="24"/>
          <w:szCs w:val="24"/>
          <w:lang w:val="ru-RU"/>
        </w:rPr>
        <w:t>боцзюй</w:t>
      </w:r>
      <w:r w:rsidRPr="00F3220B">
        <w:rPr>
          <w:rFonts w:ascii="Times New Roman" w:hAnsi="Times New Roman" w:cs="Times New Roman"/>
          <w:sz w:val="24"/>
          <w:szCs w:val="24"/>
          <w:lang w:val="ru-RU"/>
        </w:rPr>
        <w:t xml:space="preserve">» </w:t>
      </w:r>
      <w:r w:rsidRPr="00F3220B">
        <w:rPr>
          <w:rFonts w:ascii="MS Mincho" w:eastAsia="MS Mincho" w:hAnsi="MS Mincho" w:cs="MS Mincho" w:hint="eastAsia"/>
          <w:sz w:val="24"/>
          <w:szCs w:val="24"/>
        </w:rPr>
        <w:t>博局</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lang w:val="ru-RU"/>
        </w:rPr>
        <w:br/>
      </w:r>
    </w:p>
    <w:p w14:paraId="70E60F49" w14:textId="77777777" w:rsidR="0058190F"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На сегодняшний день известно несколько десятков погребений, в которых обнаружены игра </w:t>
      </w:r>
      <w:r w:rsidRPr="0058190F">
        <w:rPr>
          <w:rFonts w:ascii="Times New Roman" w:hAnsi="Times New Roman" w:cs="Times New Roman"/>
          <w:i/>
          <w:iCs/>
          <w:sz w:val="24"/>
          <w:szCs w:val="24"/>
          <w:lang w:val="ru-RU"/>
        </w:rPr>
        <w:t>лю бо</w:t>
      </w:r>
      <w:r w:rsidRPr="00F3220B">
        <w:rPr>
          <w:rFonts w:ascii="Times New Roman" w:hAnsi="Times New Roman" w:cs="Times New Roman"/>
          <w:sz w:val="24"/>
          <w:szCs w:val="24"/>
          <w:lang w:val="ru-RU"/>
        </w:rPr>
        <w:t xml:space="preserve"> и более 10 фресок на кирпичах.</w:t>
      </w:r>
    </w:p>
    <w:p w14:paraId="05E6418B" w14:textId="77777777" w:rsidR="0058190F"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Оборотная сторона зеркала с орнаментом </w:t>
      </w:r>
      <w:r w:rsidRPr="0058190F">
        <w:rPr>
          <w:rFonts w:ascii="Times New Roman" w:hAnsi="Times New Roman" w:cs="Times New Roman"/>
          <w:i/>
          <w:iCs/>
          <w:sz w:val="24"/>
          <w:szCs w:val="24"/>
          <w:lang w:val="ru-RU"/>
        </w:rPr>
        <w:t>боцзюй</w:t>
      </w:r>
      <w:r w:rsidRPr="00F3220B">
        <w:rPr>
          <w:rFonts w:ascii="Times New Roman" w:hAnsi="Times New Roman" w:cs="Times New Roman"/>
          <w:sz w:val="24"/>
          <w:szCs w:val="24"/>
          <w:lang w:val="ru-RU"/>
        </w:rPr>
        <w:t xml:space="preserve"> считается доской для игры </w:t>
      </w:r>
      <w:r w:rsidRPr="0058190F">
        <w:rPr>
          <w:rFonts w:ascii="Times New Roman" w:hAnsi="Times New Roman" w:cs="Times New Roman"/>
          <w:i/>
          <w:iCs/>
          <w:sz w:val="24"/>
          <w:szCs w:val="24"/>
          <w:lang w:val="ru-RU"/>
        </w:rPr>
        <w:t>лю бо</w:t>
      </w:r>
      <w:r w:rsidRPr="00F3220B">
        <w:rPr>
          <w:rFonts w:ascii="Times New Roman" w:hAnsi="Times New Roman" w:cs="Times New Roman"/>
          <w:sz w:val="24"/>
          <w:szCs w:val="24"/>
          <w:lang w:val="ru-RU"/>
        </w:rPr>
        <w:t xml:space="preserve">. </w:t>
      </w:r>
      <w:r w:rsidRPr="00F3220B">
        <w:rPr>
          <w:rFonts w:ascii="Times New Roman" w:hAnsi="Times New Roman" w:cs="Times New Roman"/>
          <w:sz w:val="24"/>
          <w:szCs w:val="24"/>
          <w:lang w:val="ru-RU"/>
        </w:rPr>
        <w:br/>
        <w:t>Благодаря археологическим раскопкам удалось выяснить, что в набор для игры входят: шесть чёрных и шесть белых брусочков, ими ходили по доске, 12 длинных бамбуковых палочек (два набора по 6) определяли количество очков, на которые можно было двинуть фишки), доска для игры и кубик.</w:t>
      </w:r>
    </w:p>
    <w:p w14:paraId="45638432" w14:textId="77777777" w:rsidR="00807C60"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6B4ACFF5" w14:textId="77777777" w:rsidR="0058190F"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F3220B">
        <w:rPr>
          <w:rFonts w:ascii="Times New Roman" w:hAnsi="Times New Roman" w:cs="Times New Roman"/>
          <w:sz w:val="24"/>
          <w:szCs w:val="24"/>
          <w:lang w:val="ru-RU"/>
        </w:rPr>
        <w:t xml:space="preserve">О </w:t>
      </w:r>
      <w:r w:rsidRPr="0058190F">
        <w:rPr>
          <w:rFonts w:ascii="Times New Roman" w:hAnsi="Times New Roman" w:cs="Times New Roman"/>
          <w:i/>
          <w:iCs/>
          <w:sz w:val="24"/>
          <w:szCs w:val="24"/>
          <w:lang w:val="ru-RU"/>
        </w:rPr>
        <w:t>лю бо</w:t>
      </w:r>
      <w:r w:rsidRPr="00F3220B">
        <w:rPr>
          <w:rFonts w:ascii="Times New Roman" w:hAnsi="Times New Roman" w:cs="Times New Roman"/>
          <w:sz w:val="24"/>
          <w:szCs w:val="24"/>
          <w:lang w:val="ru-RU"/>
        </w:rPr>
        <w:t xml:space="preserve"> есть записи в письменных источниках, например, у Сыма Цянь. Цюй  Юаня «Призвание души», У Хань Юя в «Провожаю дух учителя» и т.д. Очевидно, что игра связана с загробным миром и царицей Запада Си Ванму.</w:t>
      </w:r>
      <w:r w:rsidRPr="00F3220B">
        <w:rPr>
          <w:rFonts w:ascii="Times New Roman" w:hAnsi="Times New Roman" w:cs="Times New Roman"/>
          <w:sz w:val="24"/>
          <w:szCs w:val="24"/>
          <w:lang w:val="ru-RU"/>
        </w:rPr>
        <w:br/>
        <w:t>Исследователи относят появление игры к династии Шан. После династии Хань игра приходит в упадок, правила игры теряются.</w:t>
      </w:r>
    </w:p>
    <w:p w14:paraId="4CACCB62" w14:textId="77777777" w:rsidR="00807C60" w:rsidRDefault="00807C60"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773CCB0D" w14:textId="5EAFEC05" w:rsidR="003A5522" w:rsidRPr="00F3220B" w:rsidRDefault="003A5522"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r w:rsidRPr="0058190F">
        <w:rPr>
          <w:rFonts w:ascii="Times New Roman" w:hAnsi="Times New Roman" w:cs="Times New Roman"/>
          <w:i/>
          <w:iCs/>
          <w:sz w:val="24"/>
          <w:szCs w:val="24"/>
          <w:lang w:val="ru-RU"/>
        </w:rPr>
        <w:t>Ключевые слова</w:t>
      </w:r>
      <w:r w:rsidRPr="00F3220B">
        <w:rPr>
          <w:rFonts w:ascii="Times New Roman" w:hAnsi="Times New Roman" w:cs="Times New Roman"/>
          <w:sz w:val="24"/>
          <w:szCs w:val="24"/>
          <w:lang w:val="ru-RU"/>
        </w:rPr>
        <w:t xml:space="preserve">: игра </w:t>
      </w:r>
      <w:r w:rsidRPr="0058190F">
        <w:rPr>
          <w:rFonts w:ascii="Times New Roman" w:hAnsi="Times New Roman" w:cs="Times New Roman"/>
          <w:i/>
          <w:iCs/>
          <w:sz w:val="24"/>
          <w:szCs w:val="24"/>
          <w:lang w:val="ru-RU"/>
        </w:rPr>
        <w:t>лю бо</w:t>
      </w:r>
      <w:r w:rsidRPr="00F3220B">
        <w:rPr>
          <w:rFonts w:ascii="Times New Roman" w:hAnsi="Times New Roman" w:cs="Times New Roman"/>
          <w:sz w:val="24"/>
          <w:szCs w:val="24"/>
          <w:lang w:val="ru-RU"/>
        </w:rPr>
        <w:t>, шестерка, зеркала с орнаментом боцюй, богиня Сиванму, археология</w:t>
      </w:r>
    </w:p>
    <w:p w14:paraId="7447C934" w14:textId="77777777" w:rsidR="0058190F" w:rsidRDefault="0058190F"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34C19615" w14:textId="77777777" w:rsidR="00EE7D73" w:rsidRDefault="00EE7D73"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12570CD4" w14:textId="77777777" w:rsidR="00EE7D73" w:rsidRDefault="00EE7D73"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33235940" w14:textId="77777777" w:rsidR="00EE7D73" w:rsidRDefault="00EE7D73"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132756D8" w14:textId="77777777" w:rsidR="00EE7D73" w:rsidRDefault="00EE7D73"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11EC67BE" w14:textId="77777777" w:rsidR="00EE7D73" w:rsidRDefault="00EE7D73" w:rsidP="00C31B56">
      <w:pPr>
        <w:tabs>
          <w:tab w:val="left" w:pos="540"/>
          <w:tab w:val="left" w:pos="1300"/>
          <w:tab w:val="left" w:pos="2101"/>
          <w:tab w:val="left" w:pos="2942"/>
          <w:tab w:val="left" w:pos="4312"/>
          <w:tab w:val="left" w:pos="4902"/>
          <w:tab w:val="left" w:pos="5577"/>
          <w:tab w:val="left" w:pos="6595"/>
          <w:tab w:val="left" w:pos="7587"/>
        </w:tabs>
        <w:spacing w:after="0"/>
        <w:jc w:val="both"/>
        <w:rPr>
          <w:rFonts w:ascii="Times New Roman" w:hAnsi="Times New Roman" w:cs="Times New Roman"/>
          <w:sz w:val="24"/>
          <w:szCs w:val="24"/>
          <w:lang w:val="ru-RU"/>
        </w:rPr>
      </w:pPr>
    </w:p>
    <w:p w14:paraId="7C29E1B0" w14:textId="77777777" w:rsidR="003A5522" w:rsidRPr="00F3220B" w:rsidRDefault="003A5522" w:rsidP="00C31B56">
      <w:pPr>
        <w:spacing w:after="0"/>
        <w:jc w:val="both"/>
        <w:rPr>
          <w:rFonts w:ascii="Times New Roman" w:hAnsi="Times New Roman" w:cs="Times New Roman"/>
          <w:sz w:val="24"/>
          <w:szCs w:val="24"/>
          <w:lang w:val="ru-RU"/>
        </w:rPr>
      </w:pPr>
    </w:p>
    <w:p w14:paraId="131A800B" w14:textId="77777777" w:rsidR="00302409" w:rsidRPr="00EE7D73" w:rsidRDefault="00302409" w:rsidP="00C31B56">
      <w:pPr>
        <w:spacing w:after="0"/>
        <w:rPr>
          <w:lang w:val="ru-RU"/>
        </w:rPr>
      </w:pPr>
    </w:p>
    <w:p w14:paraId="206F6D6B" w14:textId="77777777" w:rsidR="00302409" w:rsidRPr="00EE7D73" w:rsidRDefault="00302409" w:rsidP="00C31B56">
      <w:pPr>
        <w:spacing w:after="0"/>
        <w:rPr>
          <w:lang w:val="ru-RU"/>
        </w:rPr>
      </w:pPr>
    </w:p>
    <w:sectPr w:rsidR="00302409" w:rsidRPr="00EE7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12"/>
    <w:rsid w:val="000042AD"/>
    <w:rsid w:val="00113090"/>
    <w:rsid w:val="00124A46"/>
    <w:rsid w:val="001C0DC7"/>
    <w:rsid w:val="00240372"/>
    <w:rsid w:val="00246C3F"/>
    <w:rsid w:val="002A7DA8"/>
    <w:rsid w:val="00302409"/>
    <w:rsid w:val="00332A0F"/>
    <w:rsid w:val="00371F10"/>
    <w:rsid w:val="00381013"/>
    <w:rsid w:val="0039648B"/>
    <w:rsid w:val="003A5522"/>
    <w:rsid w:val="003D369F"/>
    <w:rsid w:val="003D7F5B"/>
    <w:rsid w:val="003E79FE"/>
    <w:rsid w:val="00524AFA"/>
    <w:rsid w:val="005652D2"/>
    <w:rsid w:val="00567F40"/>
    <w:rsid w:val="0058190F"/>
    <w:rsid w:val="0058226E"/>
    <w:rsid w:val="005836F9"/>
    <w:rsid w:val="00616056"/>
    <w:rsid w:val="006952C5"/>
    <w:rsid w:val="006C4DF1"/>
    <w:rsid w:val="006E59C9"/>
    <w:rsid w:val="007029F4"/>
    <w:rsid w:val="007A3AAF"/>
    <w:rsid w:val="00807C60"/>
    <w:rsid w:val="008B55B0"/>
    <w:rsid w:val="00924FBB"/>
    <w:rsid w:val="00951A00"/>
    <w:rsid w:val="00A20BA1"/>
    <w:rsid w:val="00B0434B"/>
    <w:rsid w:val="00B21443"/>
    <w:rsid w:val="00B218FD"/>
    <w:rsid w:val="00BA6687"/>
    <w:rsid w:val="00BB74D2"/>
    <w:rsid w:val="00C31B56"/>
    <w:rsid w:val="00CF2312"/>
    <w:rsid w:val="00DA07B0"/>
    <w:rsid w:val="00DE61BF"/>
    <w:rsid w:val="00E1133D"/>
    <w:rsid w:val="00E3057B"/>
    <w:rsid w:val="00E3420E"/>
    <w:rsid w:val="00EE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F0A4"/>
  <w15:chartTrackingRefBased/>
  <w15:docId w15:val="{FFCCCCEC-9C1D-4E4E-8F0C-F6581E35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522"/>
    <w:pPr>
      <w:spacing w:after="200" w:line="276" w:lineRule="auto"/>
    </w:pPr>
    <w:rPr>
      <w:rFonts w:eastAsiaTheme="minorEastAsia"/>
      <w:kern w:val="0"/>
      <w:sz w:val="22"/>
      <w:szCs w:val="22"/>
      <w:lang w:val="en-US"/>
      <w14:ligatures w14:val="none"/>
    </w:rPr>
  </w:style>
  <w:style w:type="paragraph" w:styleId="1">
    <w:name w:val="heading 1"/>
    <w:basedOn w:val="a"/>
    <w:next w:val="a"/>
    <w:link w:val="10"/>
    <w:uiPriority w:val="9"/>
    <w:qFormat/>
    <w:rsid w:val="00CF231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CF231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CF2312"/>
    <w:pPr>
      <w:keepNext/>
      <w:keepLines/>
      <w:spacing w:before="160" w:after="80" w:line="278" w:lineRule="auto"/>
      <w:outlineLvl w:val="2"/>
    </w:pPr>
    <w:rPr>
      <w:rFonts w:eastAsiaTheme="majorEastAsia" w:cstheme="majorBidi"/>
      <w:color w:val="2F5496"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CF2312"/>
    <w:pPr>
      <w:keepNext/>
      <w:keepLines/>
      <w:spacing w:before="80" w:after="40" w:line="278" w:lineRule="auto"/>
      <w:outlineLvl w:val="3"/>
    </w:pPr>
    <w:rPr>
      <w:rFonts w:eastAsiaTheme="majorEastAsia" w:cstheme="majorBidi"/>
      <w:i/>
      <w:iCs/>
      <w:color w:val="2F5496"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CF2312"/>
    <w:pPr>
      <w:keepNext/>
      <w:keepLines/>
      <w:spacing w:before="80" w:after="40" w:line="278" w:lineRule="auto"/>
      <w:outlineLvl w:val="4"/>
    </w:pPr>
    <w:rPr>
      <w:rFonts w:eastAsiaTheme="majorEastAsia" w:cstheme="majorBidi"/>
      <w:color w:val="2F5496"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CF2312"/>
    <w:pPr>
      <w:keepNext/>
      <w:keepLines/>
      <w:spacing w:before="40" w:after="0" w:line="278" w:lineRule="auto"/>
      <w:outlineLvl w:val="5"/>
    </w:pPr>
    <w:rPr>
      <w:rFonts w:eastAsiaTheme="majorEastAsia"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CF2312"/>
    <w:pPr>
      <w:keepNext/>
      <w:keepLines/>
      <w:spacing w:before="40" w:after="0" w:line="278" w:lineRule="auto"/>
      <w:outlineLvl w:val="6"/>
    </w:pPr>
    <w:rPr>
      <w:rFonts w:eastAsiaTheme="majorEastAsia"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CF2312"/>
    <w:pPr>
      <w:keepNext/>
      <w:keepLines/>
      <w:spacing w:after="0" w:line="278" w:lineRule="auto"/>
      <w:outlineLvl w:val="7"/>
    </w:pPr>
    <w:rPr>
      <w:rFonts w:eastAsiaTheme="majorEastAsia"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CF2312"/>
    <w:pPr>
      <w:keepNext/>
      <w:keepLines/>
      <w:spacing w:after="0" w:line="278" w:lineRule="auto"/>
      <w:outlineLvl w:val="8"/>
    </w:pPr>
    <w:rPr>
      <w:rFonts w:eastAsiaTheme="majorEastAsia" w:cstheme="majorBidi"/>
      <w:color w:val="272727" w:themeColor="text1" w:themeTint="D8"/>
      <w:kern w:val="2"/>
      <w:sz w:val="24"/>
      <w:szCs w:val="24"/>
      <w:lang w:val="ru-RU"/>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3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23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23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F23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F23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F23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2312"/>
    <w:rPr>
      <w:rFonts w:eastAsiaTheme="majorEastAsia" w:cstheme="majorBidi"/>
      <w:color w:val="595959" w:themeColor="text1" w:themeTint="A6"/>
    </w:rPr>
  </w:style>
  <w:style w:type="character" w:customStyle="1" w:styleId="80">
    <w:name w:val="Заголовок 8 Знак"/>
    <w:basedOn w:val="a0"/>
    <w:link w:val="8"/>
    <w:uiPriority w:val="9"/>
    <w:semiHidden/>
    <w:rsid w:val="00CF23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2312"/>
    <w:rPr>
      <w:rFonts w:eastAsiaTheme="majorEastAsia" w:cstheme="majorBidi"/>
      <w:color w:val="272727" w:themeColor="text1" w:themeTint="D8"/>
    </w:rPr>
  </w:style>
  <w:style w:type="paragraph" w:styleId="a3">
    <w:name w:val="Title"/>
    <w:basedOn w:val="a"/>
    <w:next w:val="a"/>
    <w:link w:val="a4"/>
    <w:uiPriority w:val="10"/>
    <w:qFormat/>
    <w:rsid w:val="00CF2312"/>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CF23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312"/>
    <w:pPr>
      <w:numPr>
        <w:ilvl w:val="1"/>
      </w:numPr>
      <w:spacing w:after="160" w:line="278"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CF23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2312"/>
    <w:pPr>
      <w:spacing w:before="160" w:after="160" w:line="278" w:lineRule="auto"/>
      <w:jc w:val="center"/>
    </w:pPr>
    <w:rPr>
      <w:rFonts w:eastAsia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CF2312"/>
    <w:rPr>
      <w:i/>
      <w:iCs/>
      <w:color w:val="404040" w:themeColor="text1" w:themeTint="BF"/>
    </w:rPr>
  </w:style>
  <w:style w:type="paragraph" w:styleId="a7">
    <w:name w:val="List Paragraph"/>
    <w:basedOn w:val="a"/>
    <w:uiPriority w:val="34"/>
    <w:qFormat/>
    <w:rsid w:val="00CF2312"/>
    <w:pPr>
      <w:spacing w:after="160" w:line="278" w:lineRule="auto"/>
      <w:ind w:left="720"/>
      <w:contextualSpacing/>
    </w:pPr>
    <w:rPr>
      <w:rFonts w:eastAsiaTheme="minorHAnsi"/>
      <w:kern w:val="2"/>
      <w:sz w:val="24"/>
      <w:szCs w:val="24"/>
      <w:lang w:val="ru-RU"/>
      <w14:ligatures w14:val="standardContextual"/>
    </w:rPr>
  </w:style>
  <w:style w:type="character" w:styleId="a8">
    <w:name w:val="Intense Emphasis"/>
    <w:basedOn w:val="a0"/>
    <w:uiPriority w:val="21"/>
    <w:qFormat/>
    <w:rsid w:val="00CF2312"/>
    <w:rPr>
      <w:i/>
      <w:iCs/>
      <w:color w:val="2F5496" w:themeColor="accent1" w:themeShade="BF"/>
    </w:rPr>
  </w:style>
  <w:style w:type="paragraph" w:styleId="a9">
    <w:name w:val="Intense Quote"/>
    <w:basedOn w:val="a"/>
    <w:next w:val="a"/>
    <w:link w:val="aa"/>
    <w:uiPriority w:val="30"/>
    <w:qFormat/>
    <w:rsid w:val="00CF231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CF2312"/>
    <w:rPr>
      <w:i/>
      <w:iCs/>
      <w:color w:val="2F5496" w:themeColor="accent1" w:themeShade="BF"/>
    </w:rPr>
  </w:style>
  <w:style w:type="character" w:styleId="ab">
    <w:name w:val="Intense Reference"/>
    <w:basedOn w:val="a0"/>
    <w:uiPriority w:val="32"/>
    <w:qFormat/>
    <w:rsid w:val="00CF2312"/>
    <w:rPr>
      <w:b/>
      <w:bCs/>
      <w:smallCaps/>
      <w:color w:val="2F5496" w:themeColor="accent1" w:themeShade="BF"/>
      <w:spacing w:val="5"/>
    </w:rPr>
  </w:style>
  <w:style w:type="character" w:customStyle="1" w:styleId="rynqvb">
    <w:name w:val="rynqvb"/>
    <w:basedOn w:val="a0"/>
    <w:rsid w:val="003D3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26</Pages>
  <Words>9853</Words>
  <Characters>56166</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Elizaveta Volchkova</dc:creator>
  <cp:keywords/>
  <dc:description/>
  <cp:lastModifiedBy>Elizaveta V</cp:lastModifiedBy>
  <cp:revision>28</cp:revision>
  <dcterms:created xsi:type="dcterms:W3CDTF">2025-09-06T14:50:00Z</dcterms:created>
  <dcterms:modified xsi:type="dcterms:W3CDTF">2025-10-09T05:34:00Z</dcterms:modified>
</cp:coreProperties>
</file>