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584" w:rsidRPr="001301A3" w:rsidRDefault="00583E9A" w:rsidP="00EF63BD">
      <w:pPr>
        <w:spacing w:line="276" w:lineRule="auto"/>
        <w:jc w:val="center"/>
        <w:rPr>
          <w:b/>
          <w:sz w:val="32"/>
          <w:szCs w:val="32"/>
        </w:rPr>
      </w:pPr>
      <w:r w:rsidRPr="001301A3">
        <w:rPr>
          <w:b/>
          <w:sz w:val="32"/>
          <w:szCs w:val="32"/>
        </w:rPr>
        <w:t xml:space="preserve">Темы </w:t>
      </w:r>
      <w:r w:rsidR="00D932BA" w:rsidRPr="001301A3">
        <w:rPr>
          <w:b/>
          <w:sz w:val="32"/>
          <w:szCs w:val="32"/>
        </w:rPr>
        <w:t>исследовательских</w:t>
      </w:r>
      <w:r w:rsidR="002327EE" w:rsidRPr="001301A3">
        <w:rPr>
          <w:b/>
          <w:sz w:val="32"/>
          <w:szCs w:val="32"/>
        </w:rPr>
        <w:t xml:space="preserve"> </w:t>
      </w:r>
      <w:r w:rsidRPr="001301A3">
        <w:rPr>
          <w:b/>
          <w:sz w:val="32"/>
          <w:szCs w:val="32"/>
        </w:rPr>
        <w:t xml:space="preserve">проектов </w:t>
      </w:r>
      <w:r w:rsidR="002327EE" w:rsidRPr="001301A3">
        <w:rPr>
          <w:b/>
          <w:sz w:val="32"/>
          <w:szCs w:val="32"/>
        </w:rPr>
        <w:t>в</w:t>
      </w:r>
      <w:r w:rsidR="00F1381F" w:rsidRPr="001301A3">
        <w:rPr>
          <w:b/>
          <w:sz w:val="32"/>
          <w:szCs w:val="32"/>
        </w:rPr>
        <w:t xml:space="preserve"> </w:t>
      </w:r>
      <w:r w:rsidR="004E7F2F" w:rsidRPr="001301A3">
        <w:rPr>
          <w:b/>
          <w:sz w:val="32"/>
          <w:szCs w:val="32"/>
        </w:rPr>
        <w:t>202</w:t>
      </w:r>
      <w:r w:rsidR="00D932BA" w:rsidRPr="001301A3">
        <w:rPr>
          <w:b/>
          <w:sz w:val="32"/>
          <w:szCs w:val="32"/>
        </w:rPr>
        <w:t>5</w:t>
      </w:r>
      <w:r w:rsidR="004E7F2F" w:rsidRPr="001301A3">
        <w:rPr>
          <w:b/>
          <w:sz w:val="32"/>
          <w:szCs w:val="32"/>
        </w:rPr>
        <w:t>-202</w:t>
      </w:r>
      <w:r w:rsidR="00D932BA" w:rsidRPr="001301A3">
        <w:rPr>
          <w:b/>
          <w:sz w:val="32"/>
          <w:szCs w:val="32"/>
        </w:rPr>
        <w:t>6</w:t>
      </w:r>
      <w:r w:rsidRPr="001301A3">
        <w:rPr>
          <w:b/>
          <w:sz w:val="32"/>
          <w:szCs w:val="32"/>
        </w:rPr>
        <w:t xml:space="preserve"> учебн</w:t>
      </w:r>
      <w:r w:rsidR="002327EE" w:rsidRPr="001301A3">
        <w:rPr>
          <w:b/>
          <w:sz w:val="32"/>
          <w:szCs w:val="32"/>
        </w:rPr>
        <w:t>ом</w:t>
      </w:r>
      <w:r w:rsidRPr="001301A3">
        <w:rPr>
          <w:b/>
          <w:sz w:val="32"/>
          <w:szCs w:val="32"/>
        </w:rPr>
        <w:t xml:space="preserve"> год</w:t>
      </w:r>
      <w:r w:rsidR="002327EE" w:rsidRPr="001301A3">
        <w:rPr>
          <w:b/>
          <w:sz w:val="32"/>
          <w:szCs w:val="32"/>
        </w:rPr>
        <w:t>у</w:t>
      </w:r>
    </w:p>
    <w:p w:rsidR="002327EE" w:rsidRDefault="002327EE" w:rsidP="00EF63BD">
      <w:pPr>
        <w:spacing w:line="276" w:lineRule="auto"/>
        <w:jc w:val="both"/>
        <w:rPr>
          <w:b/>
          <w:i/>
          <w:sz w:val="26"/>
          <w:szCs w:val="26"/>
        </w:rPr>
      </w:pPr>
    </w:p>
    <w:p w:rsidR="00662A7A" w:rsidRPr="001301A3" w:rsidRDefault="00662A7A" w:rsidP="00353E6D">
      <w:pPr>
        <w:spacing w:line="276" w:lineRule="auto"/>
        <w:rPr>
          <w:b/>
          <w:sz w:val="28"/>
          <w:szCs w:val="28"/>
        </w:rPr>
      </w:pPr>
      <w:r w:rsidRPr="001301A3">
        <w:rPr>
          <w:b/>
          <w:sz w:val="28"/>
          <w:szCs w:val="28"/>
        </w:rPr>
        <w:t>Шохин А.Н.</w:t>
      </w:r>
    </w:p>
    <w:p w:rsidR="00A15356" w:rsidRPr="00C85CBC" w:rsidRDefault="00A15356" w:rsidP="00353E6D">
      <w:pPr>
        <w:pStyle w:val="a8"/>
        <w:numPr>
          <w:ilvl w:val="0"/>
          <w:numId w:val="24"/>
        </w:numPr>
        <w:shd w:val="clear" w:color="auto" w:fill="FFFFFF"/>
        <w:spacing w:line="276" w:lineRule="auto"/>
        <w:ind w:left="357" w:hanging="357"/>
        <w:outlineLvl w:val="1"/>
        <w:rPr>
          <w:bCs/>
          <w:sz w:val="26"/>
          <w:szCs w:val="26"/>
        </w:rPr>
      </w:pPr>
      <w:r w:rsidRPr="00353E6D">
        <w:rPr>
          <w:bCs/>
          <w:sz w:val="26"/>
          <w:szCs w:val="26"/>
        </w:rPr>
        <w:t xml:space="preserve">Защита прав собственности </w:t>
      </w:r>
      <w:r w:rsidRPr="00353E6D">
        <w:rPr>
          <w:sz w:val="26"/>
          <w:szCs w:val="26"/>
        </w:rPr>
        <w:t>добросовестных приобретателей как драйвер устойчивости бизнеса и экономического роста.</w:t>
      </w:r>
    </w:p>
    <w:p w:rsidR="00A15356" w:rsidRDefault="00A15356" w:rsidP="00353E6D">
      <w:pPr>
        <w:pStyle w:val="2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357" w:hanging="357"/>
        <w:rPr>
          <w:b w:val="0"/>
          <w:sz w:val="26"/>
          <w:szCs w:val="26"/>
        </w:rPr>
      </w:pPr>
      <w:r w:rsidRPr="00353E6D">
        <w:rPr>
          <w:b w:val="0"/>
          <w:sz w:val="26"/>
          <w:szCs w:val="26"/>
        </w:rPr>
        <w:t>Роль бизнес-объединений в защите интересов предпринимательства и формировании эффективных механизмов взаимодействия с государством: опыт Российского союза промышленников и предпринимателей.</w:t>
      </w:r>
    </w:p>
    <w:p w:rsidR="00A15356" w:rsidRPr="00353E6D" w:rsidRDefault="00A15356" w:rsidP="00353E6D">
      <w:pPr>
        <w:pStyle w:val="a8"/>
        <w:numPr>
          <w:ilvl w:val="0"/>
          <w:numId w:val="24"/>
        </w:numPr>
        <w:spacing w:line="276" w:lineRule="auto"/>
        <w:ind w:left="357" w:hanging="357"/>
        <w:rPr>
          <w:sz w:val="26"/>
          <w:szCs w:val="26"/>
        </w:rPr>
      </w:pPr>
      <w:r w:rsidRPr="00353E6D">
        <w:rPr>
          <w:sz w:val="26"/>
          <w:szCs w:val="26"/>
        </w:rPr>
        <w:t>Ответственные деловые практики крупных компаний: вклад в достижение национальных целей, методы оценки, инструменты признания.</w:t>
      </w:r>
    </w:p>
    <w:p w:rsidR="006A4C0B" w:rsidRPr="001301A3" w:rsidRDefault="006A4C0B" w:rsidP="00353E6D">
      <w:pPr>
        <w:pStyle w:val="a8"/>
        <w:spacing w:line="276" w:lineRule="auto"/>
        <w:ind w:left="0"/>
        <w:rPr>
          <w:sz w:val="28"/>
          <w:szCs w:val="28"/>
        </w:rPr>
      </w:pPr>
    </w:p>
    <w:p w:rsidR="00440C52" w:rsidRPr="001301A3" w:rsidRDefault="004E7F2F" w:rsidP="00353E6D">
      <w:pPr>
        <w:spacing w:line="276" w:lineRule="auto"/>
        <w:rPr>
          <w:b/>
          <w:sz w:val="28"/>
          <w:szCs w:val="28"/>
        </w:rPr>
      </w:pPr>
      <w:r w:rsidRPr="001301A3">
        <w:rPr>
          <w:b/>
          <w:sz w:val="28"/>
          <w:szCs w:val="28"/>
        </w:rPr>
        <w:t>Алексеев М.Ю.</w:t>
      </w:r>
    </w:p>
    <w:p w:rsidR="008C4921" w:rsidRDefault="008C4921" w:rsidP="00353E6D">
      <w:pPr>
        <w:pStyle w:val="a8"/>
        <w:numPr>
          <w:ilvl w:val="0"/>
          <w:numId w:val="4"/>
        </w:numPr>
        <w:spacing w:line="276" w:lineRule="auto"/>
        <w:ind w:left="426"/>
        <w:rPr>
          <w:sz w:val="26"/>
          <w:szCs w:val="26"/>
        </w:rPr>
      </w:pPr>
      <w:r w:rsidRPr="00353E6D">
        <w:rPr>
          <w:sz w:val="26"/>
          <w:szCs w:val="26"/>
        </w:rPr>
        <w:t>Искусственный интеллект как ключевой фактор обеспечения национального, корпоративного и личного лидерства в современном мире</w:t>
      </w:r>
      <w:r w:rsidR="00C85CBC">
        <w:rPr>
          <w:sz w:val="26"/>
          <w:szCs w:val="26"/>
        </w:rPr>
        <w:t>.</w:t>
      </w:r>
    </w:p>
    <w:p w:rsidR="008C4921" w:rsidRDefault="008C4921" w:rsidP="00353E6D">
      <w:pPr>
        <w:pStyle w:val="a8"/>
        <w:numPr>
          <w:ilvl w:val="0"/>
          <w:numId w:val="4"/>
        </w:numPr>
        <w:spacing w:line="276" w:lineRule="auto"/>
        <w:ind w:left="426"/>
        <w:rPr>
          <w:sz w:val="26"/>
          <w:szCs w:val="26"/>
        </w:rPr>
      </w:pPr>
      <w:r w:rsidRPr="00353E6D">
        <w:rPr>
          <w:sz w:val="26"/>
          <w:szCs w:val="26"/>
        </w:rPr>
        <w:t>Сферы применения искусственного интеллекта</w:t>
      </w:r>
      <w:r w:rsidR="00C85CBC">
        <w:rPr>
          <w:sz w:val="26"/>
          <w:szCs w:val="26"/>
        </w:rPr>
        <w:t>.</w:t>
      </w:r>
    </w:p>
    <w:p w:rsidR="008C4921" w:rsidRDefault="008C4921" w:rsidP="00353E6D">
      <w:pPr>
        <w:pStyle w:val="a8"/>
        <w:numPr>
          <w:ilvl w:val="0"/>
          <w:numId w:val="4"/>
        </w:numPr>
        <w:spacing w:line="276" w:lineRule="auto"/>
        <w:ind w:left="426"/>
        <w:rPr>
          <w:sz w:val="26"/>
          <w:szCs w:val="26"/>
        </w:rPr>
      </w:pPr>
      <w:r w:rsidRPr="00353E6D">
        <w:rPr>
          <w:sz w:val="26"/>
          <w:szCs w:val="26"/>
        </w:rPr>
        <w:t>Влияние искусственного интеллекта на геополитику, экономику, бизнес, социальную среду и человека</w:t>
      </w:r>
      <w:r w:rsidR="00C85CBC">
        <w:rPr>
          <w:sz w:val="26"/>
          <w:szCs w:val="26"/>
        </w:rPr>
        <w:t>.</w:t>
      </w:r>
    </w:p>
    <w:p w:rsidR="008C4921" w:rsidRDefault="008C4921" w:rsidP="00353E6D">
      <w:pPr>
        <w:pStyle w:val="a8"/>
        <w:numPr>
          <w:ilvl w:val="0"/>
          <w:numId w:val="4"/>
        </w:numPr>
        <w:spacing w:line="276" w:lineRule="auto"/>
        <w:ind w:left="426"/>
        <w:rPr>
          <w:sz w:val="26"/>
          <w:szCs w:val="26"/>
        </w:rPr>
      </w:pPr>
      <w:r w:rsidRPr="00353E6D">
        <w:rPr>
          <w:sz w:val="26"/>
          <w:szCs w:val="26"/>
        </w:rPr>
        <w:t>Взаимодействие государства и бизнеса в области финансирования и развития искусственного интеллекта</w:t>
      </w:r>
      <w:r w:rsidR="00C85CBC">
        <w:rPr>
          <w:sz w:val="26"/>
          <w:szCs w:val="26"/>
        </w:rPr>
        <w:t>.</w:t>
      </w:r>
    </w:p>
    <w:p w:rsidR="008C4921" w:rsidRPr="00353E6D" w:rsidRDefault="008C4921" w:rsidP="00353E6D">
      <w:pPr>
        <w:pStyle w:val="a8"/>
        <w:numPr>
          <w:ilvl w:val="0"/>
          <w:numId w:val="4"/>
        </w:numPr>
        <w:spacing w:line="276" w:lineRule="auto"/>
        <w:ind w:left="426"/>
        <w:rPr>
          <w:sz w:val="26"/>
          <w:szCs w:val="26"/>
        </w:rPr>
      </w:pPr>
      <w:r w:rsidRPr="00353E6D">
        <w:rPr>
          <w:sz w:val="26"/>
          <w:szCs w:val="26"/>
        </w:rPr>
        <w:t>Анализ опыта развития искусственного интеллекта в США, Китае и России. </w:t>
      </w:r>
    </w:p>
    <w:p w:rsidR="00CD5F15" w:rsidRDefault="00CD5F15" w:rsidP="00353E6D">
      <w:pPr>
        <w:pStyle w:val="a8"/>
        <w:tabs>
          <w:tab w:val="left" w:pos="142"/>
        </w:tabs>
        <w:spacing w:line="276" w:lineRule="auto"/>
        <w:ind w:left="0"/>
        <w:rPr>
          <w:sz w:val="26"/>
          <w:szCs w:val="26"/>
        </w:rPr>
      </w:pPr>
    </w:p>
    <w:p w:rsidR="00021AE3" w:rsidRPr="001301A3" w:rsidRDefault="00021AE3" w:rsidP="00353E6D">
      <w:pPr>
        <w:tabs>
          <w:tab w:val="left" w:pos="142"/>
        </w:tabs>
        <w:spacing w:line="276" w:lineRule="auto"/>
        <w:rPr>
          <w:b/>
          <w:sz w:val="28"/>
          <w:szCs w:val="28"/>
        </w:rPr>
      </w:pPr>
      <w:r w:rsidRPr="001301A3">
        <w:rPr>
          <w:b/>
          <w:sz w:val="28"/>
          <w:szCs w:val="28"/>
        </w:rPr>
        <w:t>Андросов К.Г.</w:t>
      </w:r>
    </w:p>
    <w:p w:rsidR="004E7F2F" w:rsidRPr="007A6C3C" w:rsidRDefault="007A6C3C" w:rsidP="007A6C3C">
      <w:pPr>
        <w:spacing w:line="276" w:lineRule="auto"/>
        <w:rPr>
          <w:sz w:val="26"/>
          <w:szCs w:val="26"/>
        </w:rPr>
      </w:pPr>
      <w:r w:rsidRPr="007A6C3C">
        <w:rPr>
          <w:sz w:val="26"/>
          <w:szCs w:val="26"/>
        </w:rPr>
        <w:t>1. Практика применения AI для повышения эффективности государственного управления.</w:t>
      </w:r>
    </w:p>
    <w:p w:rsidR="002E27E4" w:rsidRDefault="002E27E4" w:rsidP="00353E6D">
      <w:pPr>
        <w:tabs>
          <w:tab w:val="left" w:pos="142"/>
        </w:tabs>
        <w:spacing w:line="276" w:lineRule="auto"/>
        <w:rPr>
          <w:b/>
          <w:sz w:val="26"/>
          <w:szCs w:val="26"/>
        </w:rPr>
      </w:pPr>
    </w:p>
    <w:p w:rsidR="002D2E25" w:rsidRPr="001301A3" w:rsidRDefault="002D2E25" w:rsidP="00353E6D">
      <w:pPr>
        <w:tabs>
          <w:tab w:val="left" w:pos="142"/>
        </w:tabs>
        <w:spacing w:line="276" w:lineRule="auto"/>
        <w:rPr>
          <w:b/>
          <w:sz w:val="28"/>
          <w:szCs w:val="28"/>
        </w:rPr>
      </w:pPr>
      <w:r w:rsidRPr="001301A3">
        <w:rPr>
          <w:b/>
          <w:sz w:val="28"/>
          <w:szCs w:val="28"/>
        </w:rPr>
        <w:t>Баширов М.Ф.</w:t>
      </w:r>
    </w:p>
    <w:p w:rsidR="00B46DFE" w:rsidRPr="00353E6D" w:rsidRDefault="00B46DFE" w:rsidP="00353E6D">
      <w:pPr>
        <w:tabs>
          <w:tab w:val="left" w:pos="142"/>
        </w:tabs>
        <w:spacing w:line="276" w:lineRule="auto"/>
        <w:rPr>
          <w:b/>
          <w:sz w:val="26"/>
          <w:szCs w:val="26"/>
        </w:rPr>
      </w:pPr>
      <w:r w:rsidRPr="00353E6D">
        <w:rPr>
          <w:sz w:val="26"/>
          <w:szCs w:val="26"/>
        </w:rPr>
        <w:t xml:space="preserve">1. </w:t>
      </w:r>
      <w:r w:rsidR="00AC399E" w:rsidRPr="00353E6D">
        <w:rPr>
          <w:sz w:val="26"/>
          <w:szCs w:val="26"/>
        </w:rPr>
        <w:t>Сравнительный анализ развития Креативных Индустрий России, США, Китая и других стран. Что мы можем сделать, чтобы быть в числе лидеров?</w:t>
      </w:r>
    </w:p>
    <w:p w:rsidR="0009397A" w:rsidRDefault="0009397A" w:rsidP="00353E6D">
      <w:pPr>
        <w:tabs>
          <w:tab w:val="left" w:pos="142"/>
        </w:tabs>
        <w:spacing w:line="276" w:lineRule="auto"/>
        <w:rPr>
          <w:b/>
          <w:sz w:val="26"/>
          <w:szCs w:val="26"/>
        </w:rPr>
      </w:pPr>
    </w:p>
    <w:p w:rsidR="00021AE3" w:rsidRPr="001301A3" w:rsidRDefault="00021AE3" w:rsidP="00353E6D">
      <w:pPr>
        <w:tabs>
          <w:tab w:val="left" w:pos="142"/>
        </w:tabs>
        <w:spacing w:line="276" w:lineRule="auto"/>
        <w:rPr>
          <w:b/>
          <w:sz w:val="28"/>
          <w:szCs w:val="28"/>
        </w:rPr>
      </w:pPr>
      <w:r w:rsidRPr="001301A3">
        <w:rPr>
          <w:b/>
          <w:sz w:val="28"/>
          <w:szCs w:val="28"/>
        </w:rPr>
        <w:t>Борисов С.Р.</w:t>
      </w:r>
      <w:r w:rsidR="00CE733E" w:rsidRPr="001301A3">
        <w:rPr>
          <w:b/>
          <w:sz w:val="28"/>
          <w:szCs w:val="28"/>
        </w:rPr>
        <w:t xml:space="preserve"> </w:t>
      </w:r>
    </w:p>
    <w:p w:rsidR="008F4CAB" w:rsidRDefault="008F4CAB" w:rsidP="00353E6D">
      <w:pPr>
        <w:pStyle w:val="a8"/>
        <w:numPr>
          <w:ilvl w:val="0"/>
          <w:numId w:val="9"/>
        </w:numPr>
        <w:spacing w:line="276" w:lineRule="auto"/>
        <w:ind w:left="284"/>
        <w:rPr>
          <w:sz w:val="26"/>
          <w:szCs w:val="26"/>
        </w:rPr>
      </w:pPr>
      <w:r w:rsidRPr="00AD20BF">
        <w:rPr>
          <w:sz w:val="26"/>
          <w:szCs w:val="26"/>
        </w:rPr>
        <w:t>Малый и средний бизнес России. Препятствия развитию и новые вызовы.</w:t>
      </w:r>
    </w:p>
    <w:p w:rsidR="00B845FC" w:rsidRDefault="00B845FC" w:rsidP="00353E6D">
      <w:pPr>
        <w:pStyle w:val="a8"/>
        <w:numPr>
          <w:ilvl w:val="0"/>
          <w:numId w:val="9"/>
        </w:numPr>
        <w:spacing w:line="276" w:lineRule="auto"/>
        <w:ind w:left="284"/>
        <w:rPr>
          <w:sz w:val="26"/>
          <w:szCs w:val="26"/>
        </w:rPr>
      </w:pPr>
      <w:r w:rsidRPr="00EB1F68">
        <w:rPr>
          <w:sz w:val="26"/>
          <w:szCs w:val="26"/>
        </w:rPr>
        <w:t>Соотношение бюджетных затрат на развитие МСП с фискальной отдачей от МСП в России и за рубежом.</w:t>
      </w:r>
    </w:p>
    <w:p w:rsidR="00B845FC" w:rsidRPr="00EB1F68" w:rsidRDefault="00B845FC" w:rsidP="00353E6D">
      <w:pPr>
        <w:pStyle w:val="a8"/>
        <w:numPr>
          <w:ilvl w:val="0"/>
          <w:numId w:val="9"/>
        </w:numPr>
        <w:spacing w:line="276" w:lineRule="auto"/>
        <w:ind w:left="284"/>
        <w:rPr>
          <w:sz w:val="26"/>
          <w:szCs w:val="26"/>
        </w:rPr>
      </w:pPr>
      <w:r w:rsidRPr="00EB1F68">
        <w:rPr>
          <w:sz w:val="26"/>
          <w:szCs w:val="26"/>
        </w:rPr>
        <w:t>Оценка уровня нагрузки по неналоговым платежам: динамика роста</w:t>
      </w:r>
      <w:r w:rsidR="004D7538" w:rsidRPr="00EB1F68">
        <w:rPr>
          <w:sz w:val="26"/>
          <w:szCs w:val="26"/>
        </w:rPr>
        <w:t>.</w:t>
      </w:r>
      <w:r w:rsidRPr="00EB1F68">
        <w:rPr>
          <w:sz w:val="26"/>
          <w:szCs w:val="26"/>
        </w:rPr>
        <w:t xml:space="preserve"> </w:t>
      </w:r>
    </w:p>
    <w:p w:rsidR="00DC48B8" w:rsidRDefault="00DC48B8" w:rsidP="00353E6D">
      <w:pPr>
        <w:pStyle w:val="a8"/>
        <w:numPr>
          <w:ilvl w:val="0"/>
          <w:numId w:val="9"/>
        </w:numPr>
        <w:spacing w:line="276" w:lineRule="auto"/>
        <w:ind w:left="284"/>
        <w:rPr>
          <w:sz w:val="26"/>
          <w:szCs w:val="26"/>
        </w:rPr>
      </w:pPr>
      <w:r w:rsidRPr="00EB1F68">
        <w:rPr>
          <w:sz w:val="26"/>
          <w:szCs w:val="26"/>
        </w:rPr>
        <w:t>Сравнительный анализ российской и зарубежной практики государственной поддержки МСП.</w:t>
      </w:r>
    </w:p>
    <w:p w:rsidR="00B845FC" w:rsidRDefault="0085576F" w:rsidP="00353E6D">
      <w:pPr>
        <w:pStyle w:val="a8"/>
        <w:numPr>
          <w:ilvl w:val="0"/>
          <w:numId w:val="9"/>
        </w:numPr>
        <w:spacing w:line="276" w:lineRule="auto"/>
        <w:ind w:left="284"/>
        <w:rPr>
          <w:sz w:val="26"/>
          <w:szCs w:val="26"/>
        </w:rPr>
      </w:pPr>
      <w:r w:rsidRPr="00EB1F68">
        <w:rPr>
          <w:sz w:val="26"/>
          <w:szCs w:val="26"/>
        </w:rPr>
        <w:t>Выявление лучших практик развития МСП на региональном и муниципальном уровнях.</w:t>
      </w:r>
    </w:p>
    <w:p w:rsidR="00E27401" w:rsidRDefault="00E27401" w:rsidP="00E27401">
      <w:pPr>
        <w:pStyle w:val="a8"/>
        <w:spacing w:line="276" w:lineRule="auto"/>
        <w:ind w:left="284"/>
        <w:rPr>
          <w:sz w:val="26"/>
          <w:szCs w:val="26"/>
        </w:rPr>
      </w:pPr>
    </w:p>
    <w:p w:rsidR="001301A3" w:rsidRDefault="001301A3" w:rsidP="00E27401">
      <w:pPr>
        <w:pStyle w:val="a8"/>
        <w:spacing w:line="276" w:lineRule="auto"/>
        <w:ind w:left="284"/>
        <w:rPr>
          <w:sz w:val="26"/>
          <w:szCs w:val="26"/>
        </w:rPr>
      </w:pPr>
    </w:p>
    <w:p w:rsidR="001301A3" w:rsidRPr="00EB1F68" w:rsidRDefault="001301A3" w:rsidP="00E27401">
      <w:pPr>
        <w:pStyle w:val="a8"/>
        <w:spacing w:line="276" w:lineRule="auto"/>
        <w:ind w:left="284"/>
        <w:rPr>
          <w:sz w:val="26"/>
          <w:szCs w:val="26"/>
        </w:rPr>
      </w:pPr>
    </w:p>
    <w:p w:rsidR="00765C9A" w:rsidRPr="001301A3" w:rsidRDefault="00B26245" w:rsidP="00353E6D">
      <w:pPr>
        <w:spacing w:line="276" w:lineRule="auto"/>
        <w:rPr>
          <w:b/>
          <w:sz w:val="28"/>
          <w:szCs w:val="28"/>
        </w:rPr>
      </w:pPr>
      <w:r w:rsidRPr="001301A3">
        <w:rPr>
          <w:b/>
          <w:sz w:val="28"/>
          <w:szCs w:val="28"/>
        </w:rPr>
        <w:lastRenderedPageBreak/>
        <w:t>Вдовин И.А.</w:t>
      </w:r>
    </w:p>
    <w:p w:rsidR="00E27401" w:rsidRDefault="00224F46" w:rsidP="00353E6D">
      <w:pPr>
        <w:spacing w:line="276" w:lineRule="auto"/>
        <w:rPr>
          <w:sz w:val="26"/>
          <w:szCs w:val="26"/>
        </w:rPr>
      </w:pPr>
      <w:r w:rsidRPr="00353E6D">
        <w:rPr>
          <w:sz w:val="26"/>
          <w:szCs w:val="26"/>
        </w:rPr>
        <w:t>1.Модели финансирования проектов транспорта будущего: мировой опыт и возможности для России.</w:t>
      </w:r>
    </w:p>
    <w:p w:rsidR="00224F46" w:rsidRDefault="00224F46" w:rsidP="00353E6D">
      <w:pPr>
        <w:spacing w:line="276" w:lineRule="auto"/>
        <w:rPr>
          <w:sz w:val="26"/>
          <w:szCs w:val="26"/>
        </w:rPr>
      </w:pPr>
      <w:r w:rsidRPr="00353E6D">
        <w:rPr>
          <w:sz w:val="26"/>
          <w:szCs w:val="26"/>
        </w:rPr>
        <w:t>2. ВСМ: эффекты для регионального развития и оценка мультипликаторов (мировой или российский пример).</w:t>
      </w:r>
    </w:p>
    <w:p w:rsidR="00224F46" w:rsidRDefault="00224F46" w:rsidP="00353E6D">
      <w:pPr>
        <w:spacing w:line="276" w:lineRule="auto"/>
        <w:rPr>
          <w:sz w:val="26"/>
          <w:szCs w:val="26"/>
        </w:rPr>
      </w:pPr>
      <w:r w:rsidRPr="00353E6D">
        <w:rPr>
          <w:sz w:val="26"/>
          <w:szCs w:val="26"/>
        </w:rPr>
        <w:t xml:space="preserve">3. </w:t>
      </w:r>
      <w:proofErr w:type="spellStart"/>
      <w:r w:rsidRPr="00353E6D">
        <w:rPr>
          <w:sz w:val="26"/>
          <w:szCs w:val="26"/>
        </w:rPr>
        <w:t>Электромобильность</w:t>
      </w:r>
      <w:proofErr w:type="spellEnd"/>
      <w:r w:rsidRPr="00353E6D">
        <w:rPr>
          <w:sz w:val="26"/>
          <w:szCs w:val="26"/>
        </w:rPr>
        <w:t xml:space="preserve"> как элемент новой экономики: инфраструктура, регулирование, инвестиции и экономические эффекты.</w:t>
      </w:r>
    </w:p>
    <w:p w:rsidR="00224F46" w:rsidRPr="00353E6D" w:rsidRDefault="00224F46" w:rsidP="00353E6D">
      <w:pPr>
        <w:spacing w:line="276" w:lineRule="auto"/>
        <w:rPr>
          <w:sz w:val="26"/>
          <w:szCs w:val="26"/>
        </w:rPr>
      </w:pPr>
      <w:r w:rsidRPr="00353E6D">
        <w:rPr>
          <w:sz w:val="26"/>
          <w:szCs w:val="26"/>
        </w:rPr>
        <w:t>4. Потенциал партнёрств: как бизнес, власть и общественные объединения могут совместно реализовывать транспортные проекты нового поколения.</w:t>
      </w:r>
    </w:p>
    <w:p w:rsidR="00E425E4" w:rsidRPr="00353E6D" w:rsidRDefault="00E425E4" w:rsidP="00353E6D">
      <w:pPr>
        <w:spacing w:line="276" w:lineRule="auto"/>
        <w:rPr>
          <w:sz w:val="26"/>
          <w:szCs w:val="26"/>
        </w:rPr>
      </w:pPr>
    </w:p>
    <w:p w:rsidR="00B320AC" w:rsidRPr="001301A3" w:rsidRDefault="00B320AC" w:rsidP="00353E6D">
      <w:pPr>
        <w:spacing w:line="276" w:lineRule="auto"/>
        <w:rPr>
          <w:b/>
          <w:sz w:val="28"/>
          <w:szCs w:val="28"/>
        </w:rPr>
      </w:pPr>
      <w:r w:rsidRPr="001301A3">
        <w:rPr>
          <w:b/>
          <w:sz w:val="28"/>
          <w:szCs w:val="28"/>
        </w:rPr>
        <w:t>Илюшникова Т.А.</w:t>
      </w:r>
    </w:p>
    <w:p w:rsidR="00A76CB1" w:rsidRPr="00E27401" w:rsidRDefault="000602C9" w:rsidP="00353E6D">
      <w:pPr>
        <w:spacing w:line="276" w:lineRule="auto"/>
        <w:rPr>
          <w:sz w:val="26"/>
          <w:szCs w:val="26"/>
        </w:rPr>
      </w:pPr>
      <w:r w:rsidRPr="00353E6D">
        <w:rPr>
          <w:sz w:val="26"/>
          <w:szCs w:val="26"/>
        </w:rPr>
        <w:t xml:space="preserve">1. </w:t>
      </w:r>
      <w:r w:rsidR="00FC28B4" w:rsidRPr="00353E6D">
        <w:rPr>
          <w:sz w:val="26"/>
          <w:szCs w:val="26"/>
        </w:rPr>
        <w:t>Роль региональных брендов и брендов территорий для развития креативного бизнеса (анализ международной и российской практики).</w:t>
      </w:r>
    </w:p>
    <w:p w:rsidR="00E425E4" w:rsidRPr="00353E6D" w:rsidRDefault="00E425E4" w:rsidP="00353E6D">
      <w:pPr>
        <w:spacing w:line="276" w:lineRule="auto"/>
        <w:rPr>
          <w:b/>
          <w:sz w:val="26"/>
          <w:szCs w:val="26"/>
        </w:rPr>
      </w:pPr>
    </w:p>
    <w:p w:rsidR="006F6DAF" w:rsidRPr="001301A3" w:rsidRDefault="002278A9" w:rsidP="00353E6D">
      <w:pPr>
        <w:spacing w:line="276" w:lineRule="auto"/>
        <w:rPr>
          <w:b/>
          <w:sz w:val="28"/>
          <w:szCs w:val="28"/>
        </w:rPr>
      </w:pPr>
      <w:r w:rsidRPr="001301A3">
        <w:rPr>
          <w:b/>
          <w:sz w:val="28"/>
          <w:szCs w:val="28"/>
        </w:rPr>
        <w:t>Кириллина В.Н.</w:t>
      </w:r>
    </w:p>
    <w:p w:rsidR="0010155A" w:rsidRDefault="00992C59" w:rsidP="00353E6D">
      <w:pPr>
        <w:pStyle w:val="a8"/>
        <w:numPr>
          <w:ilvl w:val="0"/>
          <w:numId w:val="23"/>
        </w:numPr>
        <w:spacing w:line="276" w:lineRule="auto"/>
        <w:ind w:left="426"/>
        <w:rPr>
          <w:sz w:val="26"/>
          <w:szCs w:val="26"/>
        </w:rPr>
      </w:pPr>
      <w:r w:rsidRPr="00EB1F68">
        <w:rPr>
          <w:sz w:val="26"/>
          <w:szCs w:val="26"/>
        </w:rPr>
        <w:t xml:space="preserve">Исторический </w:t>
      </w:r>
      <w:r w:rsidR="000922D9" w:rsidRPr="00EB1F68">
        <w:rPr>
          <w:sz w:val="26"/>
          <w:szCs w:val="26"/>
        </w:rPr>
        <w:t xml:space="preserve">международный </w:t>
      </w:r>
      <w:r w:rsidRPr="00EB1F68">
        <w:rPr>
          <w:sz w:val="26"/>
          <w:szCs w:val="26"/>
        </w:rPr>
        <w:t>опыт</w:t>
      </w:r>
      <w:r w:rsidR="0010155A" w:rsidRPr="00EB1F68">
        <w:rPr>
          <w:sz w:val="26"/>
          <w:szCs w:val="26"/>
        </w:rPr>
        <w:t xml:space="preserve"> адаптации участников военных конфликтов.</w:t>
      </w:r>
    </w:p>
    <w:p w:rsidR="004E7BCD" w:rsidRPr="00EB1F68" w:rsidRDefault="004E7BCD" w:rsidP="00353E6D">
      <w:pPr>
        <w:pStyle w:val="a8"/>
        <w:numPr>
          <w:ilvl w:val="0"/>
          <w:numId w:val="23"/>
        </w:numPr>
        <w:spacing w:line="276" w:lineRule="auto"/>
        <w:ind w:left="426"/>
        <w:rPr>
          <w:sz w:val="26"/>
          <w:szCs w:val="26"/>
        </w:rPr>
      </w:pPr>
      <w:r w:rsidRPr="00EB1F68">
        <w:rPr>
          <w:sz w:val="26"/>
          <w:szCs w:val="26"/>
        </w:rPr>
        <w:t>Региональные отделения РСПП во взаимодействии с местными органами власти.</w:t>
      </w:r>
    </w:p>
    <w:p w:rsidR="00E425E4" w:rsidRPr="00EB1F68" w:rsidRDefault="00E425E4" w:rsidP="00353E6D">
      <w:pPr>
        <w:spacing w:line="276" w:lineRule="auto"/>
        <w:rPr>
          <w:b/>
          <w:sz w:val="26"/>
          <w:szCs w:val="26"/>
        </w:rPr>
      </w:pPr>
    </w:p>
    <w:p w:rsidR="004E7F2F" w:rsidRPr="001301A3" w:rsidRDefault="002278A9" w:rsidP="00353E6D">
      <w:pPr>
        <w:spacing w:line="276" w:lineRule="auto"/>
        <w:rPr>
          <w:b/>
          <w:sz w:val="28"/>
          <w:szCs w:val="28"/>
        </w:rPr>
      </w:pPr>
      <w:r w:rsidRPr="001301A3">
        <w:rPr>
          <w:b/>
          <w:sz w:val="28"/>
          <w:szCs w:val="28"/>
        </w:rPr>
        <w:t xml:space="preserve">Котелевская И.В. </w:t>
      </w:r>
    </w:p>
    <w:p w:rsidR="00E27401" w:rsidRDefault="00062764" w:rsidP="004A5B99">
      <w:pPr>
        <w:tabs>
          <w:tab w:val="left" w:pos="142"/>
        </w:tabs>
        <w:spacing w:line="276" w:lineRule="auto"/>
        <w:rPr>
          <w:sz w:val="26"/>
          <w:szCs w:val="26"/>
        </w:rPr>
      </w:pPr>
      <w:r w:rsidRPr="00353E6D">
        <w:rPr>
          <w:sz w:val="26"/>
          <w:szCs w:val="26"/>
        </w:rPr>
        <w:t xml:space="preserve">1.   Деятельность РСПП по разработке и экспертизе нормативных правовых актов: накопленный опыт и перспективы (возможно на примере избранной отрасли). </w:t>
      </w:r>
    </w:p>
    <w:p w:rsidR="00062764" w:rsidRDefault="00062764" w:rsidP="004A5B99">
      <w:pPr>
        <w:tabs>
          <w:tab w:val="left" w:pos="142"/>
        </w:tabs>
        <w:spacing w:line="276" w:lineRule="auto"/>
        <w:rPr>
          <w:sz w:val="26"/>
          <w:szCs w:val="26"/>
        </w:rPr>
      </w:pPr>
      <w:r w:rsidRPr="00353E6D">
        <w:rPr>
          <w:sz w:val="26"/>
          <w:szCs w:val="26"/>
        </w:rPr>
        <w:t xml:space="preserve">2.   Правовые механизмы влияния бизнеса на развитие законодательства и </w:t>
      </w:r>
      <w:proofErr w:type="gramStart"/>
      <w:r w:rsidRPr="00353E6D">
        <w:rPr>
          <w:sz w:val="26"/>
          <w:szCs w:val="26"/>
        </w:rPr>
        <w:t>регуляторную политику</w:t>
      </w:r>
      <w:proofErr w:type="gramEnd"/>
      <w:r w:rsidRPr="00353E6D">
        <w:rPr>
          <w:sz w:val="26"/>
          <w:szCs w:val="26"/>
        </w:rPr>
        <w:t xml:space="preserve"> и их использование бизнес объединениями (на примере РСПП).</w:t>
      </w:r>
    </w:p>
    <w:p w:rsidR="00062764" w:rsidRDefault="00062764" w:rsidP="004A5B99">
      <w:pPr>
        <w:tabs>
          <w:tab w:val="left" w:pos="142"/>
        </w:tabs>
        <w:spacing w:line="276" w:lineRule="auto"/>
        <w:rPr>
          <w:sz w:val="26"/>
          <w:szCs w:val="26"/>
        </w:rPr>
      </w:pPr>
      <w:r w:rsidRPr="00353E6D">
        <w:rPr>
          <w:sz w:val="26"/>
          <w:szCs w:val="26"/>
        </w:rPr>
        <w:t xml:space="preserve">3.    Политика РСПП по развитию антикоррупционного </w:t>
      </w:r>
      <w:proofErr w:type="spellStart"/>
      <w:r w:rsidRPr="00353E6D">
        <w:rPr>
          <w:sz w:val="26"/>
          <w:szCs w:val="26"/>
        </w:rPr>
        <w:t>комплаенса</w:t>
      </w:r>
      <w:proofErr w:type="spellEnd"/>
      <w:r w:rsidRPr="00353E6D">
        <w:rPr>
          <w:sz w:val="26"/>
          <w:szCs w:val="26"/>
        </w:rPr>
        <w:t xml:space="preserve"> как </w:t>
      </w:r>
      <w:proofErr w:type="gramStart"/>
      <w:r w:rsidRPr="00353E6D">
        <w:rPr>
          <w:sz w:val="26"/>
          <w:szCs w:val="26"/>
        </w:rPr>
        <w:t>элемента  корпоративного</w:t>
      </w:r>
      <w:proofErr w:type="gramEnd"/>
      <w:r w:rsidRPr="00353E6D">
        <w:rPr>
          <w:sz w:val="26"/>
          <w:szCs w:val="26"/>
        </w:rPr>
        <w:t xml:space="preserve"> управления. </w:t>
      </w:r>
    </w:p>
    <w:p w:rsidR="00062764" w:rsidRDefault="00062764" w:rsidP="004A5B99">
      <w:pPr>
        <w:tabs>
          <w:tab w:val="left" w:pos="142"/>
        </w:tabs>
        <w:spacing w:line="276" w:lineRule="auto"/>
        <w:rPr>
          <w:sz w:val="26"/>
          <w:szCs w:val="26"/>
        </w:rPr>
      </w:pPr>
      <w:r w:rsidRPr="00353E6D">
        <w:rPr>
          <w:sz w:val="26"/>
          <w:szCs w:val="26"/>
        </w:rPr>
        <w:t xml:space="preserve">4.    </w:t>
      </w:r>
      <w:r w:rsidR="003D295A" w:rsidRPr="00353E6D">
        <w:rPr>
          <w:sz w:val="26"/>
          <w:szCs w:val="26"/>
        </w:rPr>
        <w:t>Роль</w:t>
      </w:r>
      <w:r w:rsidRPr="00353E6D">
        <w:rPr>
          <w:sz w:val="26"/>
          <w:szCs w:val="26"/>
        </w:rPr>
        <w:t xml:space="preserve"> РСПП в обеспечении правовых гарантий собственности при формировании правоприменительной и судебной практики.</w:t>
      </w:r>
    </w:p>
    <w:p w:rsidR="00062764" w:rsidRPr="00353E6D" w:rsidRDefault="00062764" w:rsidP="004A5B99">
      <w:pPr>
        <w:tabs>
          <w:tab w:val="left" w:pos="142"/>
        </w:tabs>
        <w:spacing w:line="276" w:lineRule="auto"/>
        <w:rPr>
          <w:sz w:val="26"/>
          <w:szCs w:val="26"/>
        </w:rPr>
      </w:pPr>
      <w:r w:rsidRPr="00353E6D">
        <w:rPr>
          <w:sz w:val="26"/>
          <w:szCs w:val="26"/>
        </w:rPr>
        <w:t>5.    Факторы, определяющие эффективность взаимодействия бизнеса и власти.</w:t>
      </w:r>
    </w:p>
    <w:p w:rsidR="00062764" w:rsidRPr="00353E6D" w:rsidRDefault="00062764" w:rsidP="00353E6D">
      <w:pPr>
        <w:spacing w:line="276" w:lineRule="auto"/>
        <w:ind w:left="66"/>
        <w:rPr>
          <w:sz w:val="26"/>
          <w:szCs w:val="26"/>
        </w:rPr>
      </w:pPr>
    </w:p>
    <w:p w:rsidR="00A00542" w:rsidRPr="001301A3" w:rsidRDefault="00A00542" w:rsidP="00353E6D">
      <w:pPr>
        <w:pStyle w:val="a8"/>
        <w:spacing w:line="276" w:lineRule="auto"/>
        <w:ind w:left="0"/>
        <w:rPr>
          <w:rStyle w:val="a9"/>
          <w:b/>
          <w:sz w:val="28"/>
          <w:szCs w:val="28"/>
          <w:u w:val="none"/>
        </w:rPr>
      </w:pPr>
      <w:r w:rsidRPr="001301A3">
        <w:rPr>
          <w:rStyle w:val="a9"/>
          <w:b/>
          <w:sz w:val="28"/>
          <w:szCs w:val="28"/>
          <w:u w:val="none"/>
        </w:rPr>
        <w:t>Кузьмин Д.В.</w:t>
      </w:r>
    </w:p>
    <w:p w:rsidR="00BA78EC" w:rsidRPr="00EB1F68" w:rsidRDefault="00284C3E" w:rsidP="00353E6D">
      <w:pPr>
        <w:pStyle w:val="a8"/>
        <w:spacing w:line="276" w:lineRule="auto"/>
        <w:ind w:left="0"/>
        <w:rPr>
          <w:sz w:val="26"/>
          <w:szCs w:val="26"/>
        </w:rPr>
      </w:pPr>
      <w:r w:rsidRPr="00EB1F68">
        <w:rPr>
          <w:sz w:val="26"/>
          <w:szCs w:val="26"/>
        </w:rPr>
        <w:t>1.</w:t>
      </w:r>
      <w:r w:rsidR="00BA78EC" w:rsidRPr="00EB1F68">
        <w:rPr>
          <w:sz w:val="26"/>
          <w:szCs w:val="26"/>
        </w:rPr>
        <w:t xml:space="preserve"> </w:t>
      </w:r>
      <w:r w:rsidR="00BA78EC" w:rsidRPr="00EB1F68">
        <w:rPr>
          <w:bCs/>
          <w:sz w:val="26"/>
          <w:szCs w:val="26"/>
        </w:rPr>
        <w:t>Актуальные вопросы международных экономических отношений России.</w:t>
      </w:r>
    </w:p>
    <w:p w:rsidR="002D478B" w:rsidRPr="00353E6D" w:rsidRDefault="00BA78EC" w:rsidP="00353E6D">
      <w:pPr>
        <w:pStyle w:val="a8"/>
        <w:spacing w:line="276" w:lineRule="auto"/>
        <w:ind w:left="0"/>
        <w:rPr>
          <w:sz w:val="26"/>
          <w:szCs w:val="26"/>
        </w:rPr>
      </w:pPr>
      <w:r w:rsidRPr="00353E6D">
        <w:rPr>
          <w:sz w:val="26"/>
          <w:szCs w:val="26"/>
        </w:rPr>
        <w:t xml:space="preserve">2. </w:t>
      </w:r>
      <w:r w:rsidR="00A429F8" w:rsidRPr="00353E6D">
        <w:rPr>
          <w:sz w:val="26"/>
          <w:szCs w:val="26"/>
        </w:rPr>
        <w:t>Преодоление социального неравенства - условие устойчивого развития России</w:t>
      </w:r>
      <w:r w:rsidR="00284C3E" w:rsidRPr="00353E6D">
        <w:rPr>
          <w:sz w:val="26"/>
          <w:szCs w:val="26"/>
        </w:rPr>
        <w:t>.</w:t>
      </w:r>
    </w:p>
    <w:p w:rsidR="00CA51E2" w:rsidRDefault="00CA51E2" w:rsidP="00353E6D">
      <w:pPr>
        <w:pStyle w:val="a8"/>
        <w:spacing w:line="276" w:lineRule="auto"/>
        <w:ind w:left="0"/>
        <w:rPr>
          <w:sz w:val="26"/>
          <w:szCs w:val="26"/>
        </w:rPr>
      </w:pPr>
    </w:p>
    <w:p w:rsidR="001301A3" w:rsidRPr="00353E6D" w:rsidRDefault="001301A3" w:rsidP="00353E6D">
      <w:pPr>
        <w:pStyle w:val="a8"/>
        <w:spacing w:line="276" w:lineRule="auto"/>
        <w:ind w:left="0"/>
        <w:rPr>
          <w:sz w:val="26"/>
          <w:szCs w:val="26"/>
        </w:rPr>
      </w:pPr>
    </w:p>
    <w:p w:rsidR="00B26245" w:rsidRPr="001301A3" w:rsidRDefault="00B26245" w:rsidP="00353E6D">
      <w:pPr>
        <w:pStyle w:val="a8"/>
        <w:spacing w:line="276" w:lineRule="auto"/>
        <w:ind w:left="0"/>
        <w:rPr>
          <w:rStyle w:val="a9"/>
          <w:b/>
          <w:sz w:val="28"/>
          <w:szCs w:val="28"/>
          <w:u w:val="none"/>
        </w:rPr>
      </w:pPr>
      <w:proofErr w:type="spellStart"/>
      <w:r w:rsidRPr="001301A3">
        <w:rPr>
          <w:rStyle w:val="a9"/>
          <w:b/>
          <w:sz w:val="28"/>
          <w:szCs w:val="28"/>
          <w:u w:val="none"/>
        </w:rPr>
        <w:t>Мытенков</w:t>
      </w:r>
      <w:proofErr w:type="spellEnd"/>
      <w:r w:rsidRPr="001301A3">
        <w:rPr>
          <w:rStyle w:val="a9"/>
          <w:b/>
          <w:sz w:val="28"/>
          <w:szCs w:val="28"/>
          <w:u w:val="none"/>
        </w:rPr>
        <w:t xml:space="preserve"> С.С.</w:t>
      </w:r>
    </w:p>
    <w:p w:rsidR="00CA51E2" w:rsidRPr="00353E6D" w:rsidRDefault="004C63BC" w:rsidP="00353E6D">
      <w:pPr>
        <w:spacing w:line="276" w:lineRule="auto"/>
        <w:rPr>
          <w:sz w:val="26"/>
          <w:szCs w:val="26"/>
        </w:rPr>
      </w:pPr>
      <w:r w:rsidRPr="00353E6D">
        <w:rPr>
          <w:sz w:val="26"/>
          <w:szCs w:val="26"/>
        </w:rPr>
        <w:t>1. Новые вызовы цифровой экономики в России: роль государства и бизнеса в условиях геополитических изменений.</w:t>
      </w:r>
      <w:r w:rsidRPr="00353E6D">
        <w:rPr>
          <w:sz w:val="26"/>
          <w:szCs w:val="26"/>
        </w:rPr>
        <w:br/>
        <w:t>2. ⁠Анализ механизмов обеспечения технологического суверенитета России в сфере критического ПО и оборудования.</w:t>
      </w:r>
      <w:r w:rsidRPr="00353E6D">
        <w:rPr>
          <w:sz w:val="26"/>
          <w:szCs w:val="26"/>
        </w:rPr>
        <w:br/>
        <w:t>3. ⁠Оценка влияния геополитических изменений на стратегии цифровой трансформации крупных российских корпораций.</w:t>
      </w:r>
      <w:r w:rsidRPr="00353E6D">
        <w:rPr>
          <w:sz w:val="26"/>
          <w:szCs w:val="26"/>
        </w:rPr>
        <w:br/>
      </w:r>
      <w:r w:rsidRPr="00353E6D">
        <w:rPr>
          <w:sz w:val="26"/>
          <w:szCs w:val="26"/>
        </w:rPr>
        <w:lastRenderedPageBreak/>
        <w:t>4. ⁠Государственно-частное партнерство (ГЧП) в развитии инфраструктуры цифровой экономики.</w:t>
      </w:r>
      <w:r w:rsidRPr="00353E6D">
        <w:rPr>
          <w:sz w:val="26"/>
          <w:szCs w:val="26"/>
        </w:rPr>
        <w:br/>
        <w:t>5. ⁠Регулирование применения искусственного интеллекта (ИИ) в России.</w:t>
      </w:r>
      <w:r w:rsidRPr="00353E6D">
        <w:rPr>
          <w:sz w:val="26"/>
          <w:szCs w:val="26"/>
        </w:rPr>
        <w:br/>
        <w:t>6. ⁠Роль деловых объединений России в диалоге с государством по вопросам развития цифровой экономики.</w:t>
      </w:r>
    </w:p>
    <w:p w:rsidR="004C63BC" w:rsidRPr="00353E6D" w:rsidRDefault="004C63BC" w:rsidP="00353E6D">
      <w:pPr>
        <w:spacing w:line="276" w:lineRule="auto"/>
        <w:rPr>
          <w:b/>
          <w:sz w:val="26"/>
          <w:szCs w:val="26"/>
        </w:rPr>
      </w:pPr>
    </w:p>
    <w:p w:rsidR="00CA51E2" w:rsidRPr="001301A3" w:rsidRDefault="00CA51E2" w:rsidP="00353E6D">
      <w:pPr>
        <w:spacing w:line="276" w:lineRule="auto"/>
        <w:rPr>
          <w:b/>
          <w:sz w:val="28"/>
          <w:szCs w:val="28"/>
        </w:rPr>
      </w:pPr>
      <w:r w:rsidRPr="001301A3">
        <w:rPr>
          <w:b/>
          <w:sz w:val="28"/>
          <w:szCs w:val="28"/>
        </w:rPr>
        <w:t>Орлов И.Б.</w:t>
      </w:r>
    </w:p>
    <w:p w:rsidR="004E766A" w:rsidRPr="00353E6D" w:rsidRDefault="004E766A" w:rsidP="00353E6D">
      <w:pPr>
        <w:pStyle w:val="a8"/>
        <w:numPr>
          <w:ilvl w:val="0"/>
          <w:numId w:val="21"/>
        </w:numPr>
        <w:spacing w:line="276" w:lineRule="auto"/>
        <w:ind w:left="284"/>
        <w:rPr>
          <w:sz w:val="26"/>
          <w:szCs w:val="26"/>
        </w:rPr>
      </w:pPr>
      <w:r w:rsidRPr="00353E6D">
        <w:rPr>
          <w:sz w:val="26"/>
          <w:szCs w:val="26"/>
        </w:rPr>
        <w:t>Взаимодействие бизнеса и власти по созданию благоприятной деловой среды / инвестиционной привлекательности в регионах РФ (на примере одного региона или сравнение опыта нескольких регионов) - групповой проект (3-5 чел.);</w:t>
      </w:r>
    </w:p>
    <w:p w:rsidR="004E766A" w:rsidRPr="00353E6D" w:rsidRDefault="004E766A" w:rsidP="00353E6D">
      <w:pPr>
        <w:pStyle w:val="a8"/>
        <w:numPr>
          <w:ilvl w:val="0"/>
          <w:numId w:val="21"/>
        </w:numPr>
        <w:spacing w:line="276" w:lineRule="auto"/>
        <w:ind w:left="284"/>
        <w:rPr>
          <w:sz w:val="26"/>
          <w:szCs w:val="26"/>
        </w:rPr>
      </w:pPr>
      <w:r w:rsidRPr="00353E6D">
        <w:rPr>
          <w:sz w:val="26"/>
          <w:szCs w:val="26"/>
        </w:rPr>
        <w:t>Создание реестра заводских музеев России - групповой проект (5-10 чел.);</w:t>
      </w:r>
    </w:p>
    <w:p w:rsidR="004E766A" w:rsidRPr="00353E6D" w:rsidRDefault="004E766A" w:rsidP="00353E6D">
      <w:pPr>
        <w:pStyle w:val="a8"/>
        <w:numPr>
          <w:ilvl w:val="0"/>
          <w:numId w:val="21"/>
        </w:numPr>
        <w:spacing w:line="276" w:lineRule="auto"/>
        <w:ind w:left="284"/>
        <w:rPr>
          <w:sz w:val="26"/>
          <w:szCs w:val="26"/>
        </w:rPr>
      </w:pPr>
      <w:r w:rsidRPr="00353E6D">
        <w:rPr>
          <w:sz w:val="26"/>
          <w:szCs w:val="26"/>
        </w:rPr>
        <w:t>Создание базы данных частных музеев и галерей в РФ - групповой проект (7-10 чел.). </w:t>
      </w:r>
    </w:p>
    <w:p w:rsidR="004E766A" w:rsidRPr="006C5C81" w:rsidRDefault="004E766A" w:rsidP="00353E6D">
      <w:pPr>
        <w:pStyle w:val="a8"/>
        <w:spacing w:line="276" w:lineRule="auto"/>
        <w:ind w:left="0"/>
        <w:rPr>
          <w:sz w:val="20"/>
          <w:szCs w:val="20"/>
        </w:rPr>
      </w:pPr>
    </w:p>
    <w:p w:rsidR="00C35C39" w:rsidRPr="001301A3" w:rsidRDefault="00DE6CFB" w:rsidP="00353E6D">
      <w:pPr>
        <w:spacing w:line="276" w:lineRule="auto"/>
        <w:rPr>
          <w:b/>
          <w:sz w:val="28"/>
          <w:szCs w:val="28"/>
        </w:rPr>
      </w:pPr>
      <w:r w:rsidRPr="001301A3">
        <w:rPr>
          <w:b/>
          <w:sz w:val="28"/>
          <w:szCs w:val="28"/>
        </w:rPr>
        <w:t>Поляков Л.В.</w:t>
      </w:r>
    </w:p>
    <w:p w:rsidR="006B79F0" w:rsidRPr="00353E6D" w:rsidRDefault="007237BA" w:rsidP="00353E6D">
      <w:pPr>
        <w:spacing w:line="276" w:lineRule="auto"/>
        <w:rPr>
          <w:b/>
          <w:sz w:val="26"/>
          <w:szCs w:val="26"/>
        </w:rPr>
      </w:pPr>
      <w:r w:rsidRPr="00353E6D">
        <w:rPr>
          <w:sz w:val="26"/>
          <w:szCs w:val="26"/>
        </w:rPr>
        <w:t xml:space="preserve">1. </w:t>
      </w:r>
      <w:r w:rsidR="003446AC" w:rsidRPr="00353E6D">
        <w:rPr>
          <w:sz w:val="26"/>
          <w:szCs w:val="26"/>
        </w:rPr>
        <w:t xml:space="preserve">Пути и способы возвращения российских активов, заблокированных в </w:t>
      </w:r>
      <w:r w:rsidR="00EF0AC6" w:rsidRPr="00353E6D">
        <w:rPr>
          <w:sz w:val="26"/>
          <w:szCs w:val="26"/>
        </w:rPr>
        <w:t>западных финансовых учреждениях.</w:t>
      </w:r>
    </w:p>
    <w:p w:rsidR="002606B3" w:rsidRPr="00353E6D" w:rsidRDefault="002606B3" w:rsidP="00353E6D">
      <w:pPr>
        <w:spacing w:line="276" w:lineRule="auto"/>
        <w:rPr>
          <w:bCs/>
          <w:color w:val="000000"/>
          <w:sz w:val="26"/>
          <w:szCs w:val="26"/>
        </w:rPr>
      </w:pPr>
    </w:p>
    <w:p w:rsidR="00B26245" w:rsidRPr="001301A3" w:rsidRDefault="002278A9" w:rsidP="00353E6D">
      <w:pPr>
        <w:spacing w:line="276" w:lineRule="auto"/>
        <w:rPr>
          <w:b/>
          <w:color w:val="000000"/>
          <w:sz w:val="28"/>
          <w:szCs w:val="28"/>
        </w:rPr>
      </w:pPr>
      <w:r w:rsidRPr="001301A3">
        <w:rPr>
          <w:b/>
          <w:color w:val="000000"/>
          <w:sz w:val="28"/>
          <w:szCs w:val="28"/>
        </w:rPr>
        <w:t>Прокопов Ф.Т.</w:t>
      </w:r>
      <w:r w:rsidR="00440C52" w:rsidRPr="001301A3">
        <w:rPr>
          <w:b/>
          <w:color w:val="000000"/>
          <w:sz w:val="28"/>
          <w:szCs w:val="28"/>
        </w:rPr>
        <w:t xml:space="preserve"> </w:t>
      </w:r>
    </w:p>
    <w:p w:rsidR="00F678B4" w:rsidRPr="00710401" w:rsidRDefault="00F678B4" w:rsidP="00710401">
      <w:pPr>
        <w:pStyle w:val="a8"/>
        <w:numPr>
          <w:ilvl w:val="0"/>
          <w:numId w:val="25"/>
        </w:numPr>
        <w:spacing w:line="276" w:lineRule="auto"/>
        <w:ind w:left="284"/>
        <w:rPr>
          <w:sz w:val="26"/>
          <w:szCs w:val="26"/>
        </w:rPr>
      </w:pPr>
      <w:r w:rsidRPr="00710401">
        <w:rPr>
          <w:sz w:val="26"/>
          <w:szCs w:val="26"/>
        </w:rPr>
        <w:t xml:space="preserve">Трудовые отношения в эпоху </w:t>
      </w:r>
      <w:proofErr w:type="spellStart"/>
      <w:r w:rsidRPr="00710401">
        <w:rPr>
          <w:sz w:val="26"/>
          <w:szCs w:val="26"/>
        </w:rPr>
        <w:t>гиг</w:t>
      </w:r>
      <w:proofErr w:type="spellEnd"/>
      <w:r w:rsidRPr="00710401">
        <w:rPr>
          <w:sz w:val="26"/>
          <w:szCs w:val="26"/>
        </w:rPr>
        <w:t>-экономики</w:t>
      </w:r>
      <w:r w:rsidR="00710401">
        <w:rPr>
          <w:sz w:val="26"/>
          <w:szCs w:val="26"/>
        </w:rPr>
        <w:t>.</w:t>
      </w:r>
    </w:p>
    <w:p w:rsidR="00710401" w:rsidRPr="00710401" w:rsidRDefault="00710401" w:rsidP="00710401">
      <w:pPr>
        <w:pStyle w:val="a8"/>
        <w:numPr>
          <w:ilvl w:val="0"/>
          <w:numId w:val="25"/>
        </w:numPr>
        <w:spacing w:line="276" w:lineRule="auto"/>
        <w:ind w:left="284"/>
        <w:rPr>
          <w:sz w:val="26"/>
          <w:szCs w:val="26"/>
        </w:rPr>
      </w:pPr>
      <w:r w:rsidRPr="00710401">
        <w:rPr>
          <w:sz w:val="26"/>
          <w:szCs w:val="26"/>
        </w:rPr>
        <w:t>Искусственный интеллект в управлении людскими ресурсами</w:t>
      </w:r>
      <w:r>
        <w:rPr>
          <w:sz w:val="26"/>
          <w:szCs w:val="26"/>
        </w:rPr>
        <w:t>.</w:t>
      </w:r>
    </w:p>
    <w:p w:rsidR="00710401" w:rsidRPr="00710401" w:rsidRDefault="00710401" w:rsidP="00710401">
      <w:pPr>
        <w:pStyle w:val="a8"/>
        <w:numPr>
          <w:ilvl w:val="0"/>
          <w:numId w:val="25"/>
        </w:numPr>
        <w:spacing w:line="276" w:lineRule="auto"/>
        <w:ind w:left="284"/>
        <w:rPr>
          <w:sz w:val="26"/>
          <w:szCs w:val="26"/>
        </w:rPr>
      </w:pPr>
      <w:r w:rsidRPr="00710401">
        <w:rPr>
          <w:sz w:val="26"/>
          <w:szCs w:val="26"/>
        </w:rPr>
        <w:t>"Профессия-2030" - концепция новой гибридной профессии</w:t>
      </w:r>
      <w:r>
        <w:rPr>
          <w:sz w:val="26"/>
          <w:szCs w:val="26"/>
        </w:rPr>
        <w:t>.</w:t>
      </w:r>
    </w:p>
    <w:p w:rsidR="00F678B4" w:rsidRPr="00353E6D" w:rsidRDefault="00F678B4" w:rsidP="00710401">
      <w:pPr>
        <w:pStyle w:val="a8"/>
        <w:spacing w:line="276" w:lineRule="auto"/>
        <w:ind w:left="426"/>
        <w:rPr>
          <w:sz w:val="26"/>
          <w:szCs w:val="26"/>
        </w:rPr>
      </w:pPr>
    </w:p>
    <w:p w:rsidR="00192CAC" w:rsidRPr="00353E6D" w:rsidRDefault="00192CAC" w:rsidP="00353E6D">
      <w:pPr>
        <w:pStyle w:val="a8"/>
        <w:spacing w:line="276" w:lineRule="auto"/>
        <w:ind w:left="0"/>
        <w:rPr>
          <w:rFonts w:eastAsia="Calibri"/>
          <w:sz w:val="26"/>
          <w:szCs w:val="26"/>
        </w:rPr>
      </w:pPr>
    </w:p>
    <w:p w:rsidR="002278A9" w:rsidRPr="001301A3" w:rsidRDefault="002278A9" w:rsidP="00353E6D">
      <w:pPr>
        <w:spacing w:line="276" w:lineRule="auto"/>
        <w:rPr>
          <w:b/>
          <w:sz w:val="28"/>
          <w:szCs w:val="28"/>
        </w:rPr>
      </w:pPr>
      <w:r w:rsidRPr="001301A3">
        <w:rPr>
          <w:b/>
          <w:sz w:val="28"/>
          <w:szCs w:val="28"/>
        </w:rPr>
        <w:t>Пумпянский Д.А.</w:t>
      </w:r>
    </w:p>
    <w:p w:rsidR="00C24B75" w:rsidRPr="006C5C81" w:rsidRDefault="007D260A" w:rsidP="00353E6D">
      <w:pPr>
        <w:shd w:val="clear" w:color="auto" w:fill="FFFFFF"/>
        <w:spacing w:line="276" w:lineRule="auto"/>
        <w:rPr>
          <w:sz w:val="26"/>
          <w:szCs w:val="26"/>
        </w:rPr>
      </w:pPr>
      <w:r w:rsidRPr="00353E6D">
        <w:rPr>
          <w:sz w:val="26"/>
          <w:szCs w:val="26"/>
        </w:rPr>
        <w:t>1.</w:t>
      </w:r>
      <w:r w:rsidR="002B283E" w:rsidRPr="00353E6D">
        <w:rPr>
          <w:sz w:val="26"/>
          <w:szCs w:val="26"/>
        </w:rPr>
        <w:t xml:space="preserve"> </w:t>
      </w:r>
      <w:r w:rsidR="008C26B4" w:rsidRPr="00353E6D">
        <w:rPr>
          <w:sz w:val="26"/>
          <w:szCs w:val="26"/>
        </w:rPr>
        <w:t>Роль региональных бизнес-объединений в решении социально-экономических задач регионов</w:t>
      </w:r>
      <w:r w:rsidR="00467D82" w:rsidRPr="00353E6D">
        <w:rPr>
          <w:sz w:val="26"/>
          <w:szCs w:val="26"/>
        </w:rPr>
        <w:t>.</w:t>
      </w:r>
      <w:r w:rsidR="00D6506E" w:rsidRPr="00353E6D">
        <w:rPr>
          <w:color w:val="000000"/>
          <w:sz w:val="26"/>
          <w:szCs w:val="26"/>
        </w:rPr>
        <w:br/>
      </w:r>
    </w:p>
    <w:p w:rsidR="00C24B75" w:rsidRPr="001301A3" w:rsidRDefault="00C24B75" w:rsidP="00353E6D">
      <w:pPr>
        <w:spacing w:line="276" w:lineRule="auto"/>
        <w:rPr>
          <w:b/>
          <w:sz w:val="28"/>
          <w:szCs w:val="28"/>
        </w:rPr>
      </w:pPr>
      <w:proofErr w:type="spellStart"/>
      <w:r w:rsidRPr="001301A3">
        <w:rPr>
          <w:b/>
          <w:sz w:val="28"/>
          <w:szCs w:val="28"/>
        </w:rPr>
        <w:t>Саламатов</w:t>
      </w:r>
      <w:proofErr w:type="spellEnd"/>
      <w:r w:rsidRPr="001301A3">
        <w:rPr>
          <w:b/>
          <w:sz w:val="28"/>
          <w:szCs w:val="28"/>
        </w:rPr>
        <w:t xml:space="preserve"> В.Ю.</w:t>
      </w:r>
    </w:p>
    <w:p w:rsidR="0025679D" w:rsidRPr="0025679D" w:rsidRDefault="0025679D" w:rsidP="0025679D">
      <w:pPr>
        <w:rPr>
          <w:sz w:val="26"/>
          <w:szCs w:val="26"/>
        </w:rPr>
      </w:pPr>
      <w:r w:rsidRPr="0025679D">
        <w:rPr>
          <w:sz w:val="26"/>
          <w:szCs w:val="26"/>
        </w:rPr>
        <w:t>1. Внешнеторговая политика России и ЕАЭС в контексте взаимодействия государства и бизнеса. Роль РСПП в формировании консолидированной позиции бизнеса.</w:t>
      </w:r>
      <w:r w:rsidRPr="0025679D">
        <w:rPr>
          <w:sz w:val="26"/>
          <w:szCs w:val="26"/>
        </w:rPr>
        <w:br/>
        <w:t>2. Формирование торгово-экономических и транспортных связей в контексте изменения географии торговли.</w:t>
      </w:r>
      <w:r w:rsidRPr="0025679D">
        <w:rPr>
          <w:sz w:val="26"/>
          <w:szCs w:val="26"/>
        </w:rPr>
        <w:br/>
        <w:t>3. Евразийская интеграция, механизмы взаимодействия бизнеса и власти. Роль делового совета ЕАЭС в обеспечении учета интересов бизнеса при принятии решений.</w:t>
      </w:r>
      <w:r w:rsidRPr="0025679D">
        <w:rPr>
          <w:sz w:val="26"/>
          <w:szCs w:val="26"/>
        </w:rPr>
        <w:br/>
        <w:t>4. Развитие транспортного каркаса России, международные транспортные коридоры.</w:t>
      </w:r>
      <w:r w:rsidRPr="0025679D">
        <w:rPr>
          <w:sz w:val="26"/>
          <w:szCs w:val="26"/>
        </w:rPr>
        <w:br/>
        <w:t>6. Торгово-экономическое сотрудничество России со странами Глобального Юга / БРИКС. Проведение бизнес диалога с партнерами.</w:t>
      </w:r>
      <w:r w:rsidRPr="0025679D">
        <w:rPr>
          <w:sz w:val="26"/>
          <w:szCs w:val="26"/>
        </w:rPr>
        <w:br/>
        <w:t>7. Тарифные и нетарифные барьеры как инструмент торговой политики. Торговые войны.</w:t>
      </w:r>
    </w:p>
    <w:p w:rsidR="00CE0F3A" w:rsidRDefault="00CE0F3A" w:rsidP="00353E6D">
      <w:pPr>
        <w:shd w:val="clear" w:color="auto" w:fill="FFFFFF"/>
        <w:spacing w:line="276" w:lineRule="auto"/>
        <w:rPr>
          <w:sz w:val="26"/>
          <w:szCs w:val="26"/>
        </w:rPr>
      </w:pPr>
    </w:p>
    <w:p w:rsidR="001301A3" w:rsidRPr="00353E6D" w:rsidRDefault="001301A3" w:rsidP="00353E6D">
      <w:pPr>
        <w:shd w:val="clear" w:color="auto" w:fill="FFFFFF"/>
        <w:spacing w:line="276" w:lineRule="auto"/>
        <w:rPr>
          <w:sz w:val="26"/>
          <w:szCs w:val="26"/>
        </w:rPr>
      </w:pPr>
    </w:p>
    <w:p w:rsidR="00647D86" w:rsidRPr="001301A3" w:rsidRDefault="003B0E1E" w:rsidP="00353E6D">
      <w:pPr>
        <w:spacing w:line="276" w:lineRule="auto"/>
        <w:rPr>
          <w:b/>
          <w:sz w:val="28"/>
          <w:szCs w:val="28"/>
        </w:rPr>
      </w:pPr>
      <w:r w:rsidRPr="001301A3">
        <w:rPr>
          <w:b/>
          <w:sz w:val="28"/>
          <w:szCs w:val="28"/>
        </w:rPr>
        <w:lastRenderedPageBreak/>
        <w:t>Сенин В</w:t>
      </w:r>
      <w:r w:rsidR="00E330E9" w:rsidRPr="001301A3">
        <w:rPr>
          <w:b/>
          <w:sz w:val="28"/>
          <w:szCs w:val="28"/>
        </w:rPr>
        <w:t>.Б.</w:t>
      </w:r>
      <w:r w:rsidR="00CE733E" w:rsidRPr="001301A3">
        <w:rPr>
          <w:b/>
          <w:sz w:val="28"/>
          <w:szCs w:val="28"/>
        </w:rPr>
        <w:t xml:space="preserve"> </w:t>
      </w:r>
      <w:r w:rsidR="00CE733E" w:rsidRPr="001301A3">
        <w:rPr>
          <w:i/>
          <w:color w:val="FF0000"/>
          <w:sz w:val="28"/>
          <w:szCs w:val="28"/>
        </w:rPr>
        <w:t>(темы уточняются)</w:t>
      </w:r>
    </w:p>
    <w:p w:rsidR="00BA78EC" w:rsidRPr="001301A3" w:rsidRDefault="00BA78EC" w:rsidP="00353E6D">
      <w:pPr>
        <w:spacing w:line="276" w:lineRule="auto"/>
        <w:rPr>
          <w:sz w:val="26"/>
          <w:szCs w:val="26"/>
        </w:rPr>
      </w:pPr>
      <w:r w:rsidRPr="001301A3">
        <w:rPr>
          <w:color w:val="000000"/>
          <w:sz w:val="26"/>
          <w:szCs w:val="26"/>
          <w:shd w:val="clear" w:color="auto" w:fill="FFFFFF"/>
        </w:rPr>
        <w:t>1</w:t>
      </w:r>
      <w:r w:rsidRPr="001301A3">
        <w:rPr>
          <w:sz w:val="26"/>
          <w:szCs w:val="26"/>
          <w:shd w:val="clear" w:color="auto" w:fill="FFFFFF"/>
        </w:rPr>
        <w:t>. Система правовых средств реализации полномочий Банка России в условиях структурной трансформации экономики.</w:t>
      </w:r>
    </w:p>
    <w:p w:rsidR="00647D86" w:rsidRPr="00353E6D" w:rsidRDefault="00BA78EC" w:rsidP="00353E6D">
      <w:pPr>
        <w:spacing w:line="276" w:lineRule="auto"/>
        <w:rPr>
          <w:sz w:val="26"/>
          <w:szCs w:val="26"/>
        </w:rPr>
      </w:pPr>
      <w:r w:rsidRPr="00F678B4">
        <w:rPr>
          <w:sz w:val="26"/>
          <w:szCs w:val="26"/>
        </w:rPr>
        <w:t xml:space="preserve">2. </w:t>
      </w:r>
      <w:r w:rsidR="00647D86" w:rsidRPr="00F678B4">
        <w:rPr>
          <w:sz w:val="26"/>
          <w:szCs w:val="26"/>
        </w:rPr>
        <w:t>Роль банковского сектора в трансформации российской экономики в целях устойчивого развития</w:t>
      </w:r>
      <w:r w:rsidR="00467D82" w:rsidRPr="00F678B4">
        <w:rPr>
          <w:sz w:val="26"/>
          <w:szCs w:val="26"/>
        </w:rPr>
        <w:t>.</w:t>
      </w:r>
    </w:p>
    <w:p w:rsidR="003E193D" w:rsidRPr="00353E6D" w:rsidRDefault="003E193D" w:rsidP="00353E6D">
      <w:pPr>
        <w:pStyle w:val="a8"/>
        <w:spacing w:line="276" w:lineRule="auto"/>
        <w:ind w:left="0"/>
        <w:rPr>
          <w:b/>
          <w:sz w:val="26"/>
          <w:szCs w:val="26"/>
        </w:rPr>
      </w:pPr>
    </w:p>
    <w:p w:rsidR="00E330E9" w:rsidRPr="001301A3" w:rsidRDefault="00E330E9" w:rsidP="00353E6D">
      <w:pPr>
        <w:pStyle w:val="a8"/>
        <w:spacing w:line="276" w:lineRule="auto"/>
        <w:ind w:left="0"/>
        <w:rPr>
          <w:b/>
          <w:sz w:val="28"/>
          <w:szCs w:val="28"/>
        </w:rPr>
      </w:pPr>
      <w:r w:rsidRPr="001301A3">
        <w:rPr>
          <w:b/>
          <w:sz w:val="28"/>
          <w:szCs w:val="28"/>
        </w:rPr>
        <w:t>Уринсон Я.М.</w:t>
      </w:r>
    </w:p>
    <w:p w:rsidR="003A0B89" w:rsidRPr="00353E6D" w:rsidRDefault="003A0B89" w:rsidP="00353E6D">
      <w:pPr>
        <w:spacing w:line="276" w:lineRule="auto"/>
        <w:rPr>
          <w:sz w:val="26"/>
          <w:szCs w:val="26"/>
        </w:rPr>
      </w:pPr>
      <w:r w:rsidRPr="00353E6D">
        <w:rPr>
          <w:sz w:val="26"/>
          <w:szCs w:val="26"/>
        </w:rPr>
        <w:t>1. Актуальные проблемы развития российской экономики и пути их решения.</w:t>
      </w:r>
    </w:p>
    <w:p w:rsidR="00A44270" w:rsidRPr="00353E6D" w:rsidRDefault="00684FEF" w:rsidP="00353E6D">
      <w:pPr>
        <w:spacing w:line="276" w:lineRule="auto"/>
        <w:rPr>
          <w:sz w:val="26"/>
          <w:szCs w:val="26"/>
        </w:rPr>
      </w:pPr>
      <w:r w:rsidRPr="00353E6D">
        <w:rPr>
          <w:sz w:val="26"/>
          <w:szCs w:val="26"/>
        </w:rPr>
        <w:t xml:space="preserve">                                                                                                      </w:t>
      </w:r>
    </w:p>
    <w:p w:rsidR="000061E7" w:rsidRPr="001301A3" w:rsidRDefault="00E330E9" w:rsidP="00353E6D">
      <w:pPr>
        <w:spacing w:line="276" w:lineRule="auto"/>
        <w:rPr>
          <w:b/>
          <w:sz w:val="28"/>
          <w:szCs w:val="28"/>
        </w:rPr>
      </w:pPr>
      <w:proofErr w:type="spellStart"/>
      <w:r w:rsidRPr="001301A3">
        <w:rPr>
          <w:b/>
          <w:sz w:val="28"/>
          <w:szCs w:val="28"/>
        </w:rPr>
        <w:t>Цехомский</w:t>
      </w:r>
      <w:proofErr w:type="spellEnd"/>
      <w:r w:rsidRPr="001301A3">
        <w:rPr>
          <w:b/>
          <w:sz w:val="28"/>
          <w:szCs w:val="28"/>
        </w:rPr>
        <w:t xml:space="preserve"> Н.В.</w:t>
      </w:r>
      <w:r w:rsidR="000061E7" w:rsidRPr="001301A3">
        <w:rPr>
          <w:b/>
          <w:sz w:val="28"/>
          <w:szCs w:val="28"/>
        </w:rPr>
        <w:t xml:space="preserve"> </w:t>
      </w:r>
    </w:p>
    <w:p w:rsidR="006B316A" w:rsidRDefault="00AB4A17" w:rsidP="006B316A">
      <w:pPr>
        <w:spacing w:line="276" w:lineRule="auto"/>
        <w:rPr>
          <w:sz w:val="26"/>
          <w:szCs w:val="26"/>
        </w:rPr>
      </w:pPr>
      <w:r w:rsidRPr="00353E6D">
        <w:rPr>
          <w:sz w:val="26"/>
          <w:szCs w:val="26"/>
        </w:rPr>
        <w:t xml:space="preserve">1. </w:t>
      </w:r>
      <w:r w:rsidR="006B316A" w:rsidRPr="006B316A">
        <w:rPr>
          <w:sz w:val="26"/>
          <w:szCs w:val="26"/>
        </w:rPr>
        <w:t xml:space="preserve">Технологическое лидерство 2030: ключевые </w:t>
      </w:r>
      <w:r w:rsidR="006B316A">
        <w:rPr>
          <w:sz w:val="26"/>
          <w:szCs w:val="26"/>
        </w:rPr>
        <w:t>направления и сценарии развития</w:t>
      </w:r>
      <w:r w:rsidR="006B316A" w:rsidRPr="006B316A">
        <w:rPr>
          <w:sz w:val="26"/>
          <w:szCs w:val="26"/>
        </w:rPr>
        <w:t>.</w:t>
      </w:r>
    </w:p>
    <w:p w:rsidR="006B316A" w:rsidRPr="006B316A" w:rsidRDefault="006B316A" w:rsidP="006B316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6B316A">
        <w:rPr>
          <w:sz w:val="26"/>
          <w:szCs w:val="26"/>
        </w:rPr>
        <w:t>Технологическое л</w:t>
      </w:r>
      <w:r>
        <w:rPr>
          <w:sz w:val="26"/>
          <w:szCs w:val="26"/>
        </w:rPr>
        <w:t>идерство, как национальная цель</w:t>
      </w:r>
      <w:r w:rsidRPr="006B316A">
        <w:rPr>
          <w:sz w:val="26"/>
          <w:szCs w:val="26"/>
        </w:rPr>
        <w:t>.</w:t>
      </w:r>
    </w:p>
    <w:p w:rsidR="006B316A" w:rsidRPr="006B316A" w:rsidRDefault="006B316A" w:rsidP="006B316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6B316A">
        <w:rPr>
          <w:sz w:val="26"/>
          <w:szCs w:val="26"/>
        </w:rPr>
        <w:t xml:space="preserve">Технологическое лидерство: мировой опыт и перспективы </w:t>
      </w:r>
      <w:r>
        <w:rPr>
          <w:sz w:val="26"/>
          <w:szCs w:val="26"/>
        </w:rPr>
        <w:t>развития в Российской Федерации</w:t>
      </w:r>
      <w:r w:rsidRPr="006B316A">
        <w:rPr>
          <w:sz w:val="26"/>
          <w:szCs w:val="26"/>
        </w:rPr>
        <w:t>.</w:t>
      </w:r>
    </w:p>
    <w:p w:rsidR="006B316A" w:rsidRPr="006B316A" w:rsidRDefault="00EF5B5E" w:rsidP="006B316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B316A" w:rsidRPr="006B316A">
        <w:rPr>
          <w:sz w:val="26"/>
          <w:szCs w:val="26"/>
        </w:rPr>
        <w:t>Технологическое лидерство и технологический суверенитет:</w:t>
      </w:r>
      <w:r>
        <w:rPr>
          <w:sz w:val="26"/>
          <w:szCs w:val="26"/>
        </w:rPr>
        <w:t xml:space="preserve"> понятие, различия, взаимосвязь</w:t>
      </w:r>
      <w:r w:rsidR="006B316A" w:rsidRPr="006B316A">
        <w:rPr>
          <w:sz w:val="26"/>
          <w:szCs w:val="26"/>
        </w:rPr>
        <w:t>.</w:t>
      </w:r>
    </w:p>
    <w:p w:rsidR="006B316A" w:rsidRPr="006B316A" w:rsidRDefault="00EF5B5E" w:rsidP="006B316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6B316A" w:rsidRPr="006B316A">
        <w:rPr>
          <w:sz w:val="26"/>
          <w:szCs w:val="26"/>
        </w:rPr>
        <w:t>Технологическое лидерство:</w:t>
      </w:r>
      <w:r>
        <w:rPr>
          <w:sz w:val="26"/>
          <w:szCs w:val="26"/>
        </w:rPr>
        <w:t xml:space="preserve"> понятие, критерии и индикаторы</w:t>
      </w:r>
      <w:r w:rsidR="006B316A" w:rsidRPr="006B316A">
        <w:rPr>
          <w:sz w:val="26"/>
          <w:szCs w:val="26"/>
        </w:rPr>
        <w:t>.</w:t>
      </w:r>
    </w:p>
    <w:p w:rsidR="00AB4A17" w:rsidRPr="00353E6D" w:rsidRDefault="00AB4A17" w:rsidP="00353E6D">
      <w:pPr>
        <w:spacing w:line="276" w:lineRule="auto"/>
        <w:rPr>
          <w:sz w:val="26"/>
          <w:szCs w:val="26"/>
        </w:rPr>
      </w:pPr>
    </w:p>
    <w:p w:rsidR="008A2307" w:rsidRDefault="008A2307" w:rsidP="00353E6D">
      <w:pPr>
        <w:spacing w:line="276" w:lineRule="auto"/>
        <w:rPr>
          <w:b/>
          <w:sz w:val="28"/>
          <w:szCs w:val="28"/>
        </w:rPr>
      </w:pPr>
    </w:p>
    <w:p w:rsidR="001F5AB3" w:rsidRPr="001301A3" w:rsidRDefault="00FA0C95" w:rsidP="00353E6D">
      <w:pPr>
        <w:spacing w:line="276" w:lineRule="auto"/>
        <w:rPr>
          <w:b/>
          <w:sz w:val="28"/>
          <w:szCs w:val="28"/>
        </w:rPr>
      </w:pPr>
      <w:bookmarkStart w:id="0" w:name="_GoBack"/>
      <w:bookmarkEnd w:id="0"/>
      <w:r w:rsidRPr="001301A3">
        <w:rPr>
          <w:b/>
          <w:sz w:val="28"/>
          <w:szCs w:val="28"/>
        </w:rPr>
        <w:t>Юргелас М.В.</w:t>
      </w:r>
    </w:p>
    <w:p w:rsidR="008F7A05" w:rsidRPr="00353E6D" w:rsidRDefault="008F7A05" w:rsidP="00C5082D">
      <w:pPr>
        <w:pStyle w:val="a8"/>
        <w:numPr>
          <w:ilvl w:val="0"/>
          <w:numId w:val="19"/>
        </w:numPr>
        <w:spacing w:line="276" w:lineRule="auto"/>
        <w:ind w:left="426"/>
        <w:rPr>
          <w:sz w:val="26"/>
          <w:szCs w:val="26"/>
        </w:rPr>
      </w:pPr>
      <w:proofErr w:type="spellStart"/>
      <w:r w:rsidRPr="00353E6D">
        <w:rPr>
          <w:sz w:val="26"/>
          <w:szCs w:val="26"/>
        </w:rPr>
        <w:t>Финтех</w:t>
      </w:r>
      <w:proofErr w:type="spellEnd"/>
      <w:r w:rsidRPr="00353E6D">
        <w:rPr>
          <w:sz w:val="26"/>
          <w:szCs w:val="26"/>
        </w:rPr>
        <w:t>, в том числе цифровые финансовые активы (ЦФА)</w:t>
      </w:r>
      <w:r w:rsidR="004A5B99">
        <w:rPr>
          <w:sz w:val="26"/>
          <w:szCs w:val="26"/>
        </w:rPr>
        <w:t>.</w:t>
      </w:r>
    </w:p>
    <w:p w:rsidR="008F7A05" w:rsidRPr="00353E6D" w:rsidRDefault="008F7A05" w:rsidP="00C5082D">
      <w:pPr>
        <w:pStyle w:val="a8"/>
        <w:numPr>
          <w:ilvl w:val="0"/>
          <w:numId w:val="19"/>
        </w:numPr>
        <w:spacing w:line="276" w:lineRule="auto"/>
        <w:ind w:left="426"/>
        <w:rPr>
          <w:sz w:val="26"/>
          <w:szCs w:val="26"/>
        </w:rPr>
      </w:pPr>
      <w:proofErr w:type="spellStart"/>
      <w:r w:rsidRPr="00353E6D">
        <w:rPr>
          <w:sz w:val="26"/>
          <w:szCs w:val="26"/>
        </w:rPr>
        <w:t>Цифровизация</w:t>
      </w:r>
      <w:proofErr w:type="spellEnd"/>
      <w:r w:rsidRPr="00353E6D">
        <w:rPr>
          <w:sz w:val="26"/>
          <w:szCs w:val="26"/>
        </w:rPr>
        <w:t xml:space="preserve"> отраслей экономики</w:t>
      </w:r>
      <w:r w:rsidR="004A5B99">
        <w:rPr>
          <w:sz w:val="26"/>
          <w:szCs w:val="26"/>
        </w:rPr>
        <w:t>.</w:t>
      </w:r>
    </w:p>
    <w:p w:rsidR="008F7A05" w:rsidRPr="00353E6D" w:rsidRDefault="008F7A05" w:rsidP="00C5082D">
      <w:pPr>
        <w:pStyle w:val="a8"/>
        <w:numPr>
          <w:ilvl w:val="0"/>
          <w:numId w:val="19"/>
        </w:numPr>
        <w:spacing w:line="276" w:lineRule="auto"/>
        <w:ind w:left="426"/>
        <w:rPr>
          <w:sz w:val="26"/>
          <w:szCs w:val="26"/>
        </w:rPr>
      </w:pPr>
      <w:r w:rsidRPr="00353E6D">
        <w:rPr>
          <w:sz w:val="26"/>
          <w:szCs w:val="26"/>
        </w:rPr>
        <w:t>Цифровая трансформация рынка труда и профессий</w:t>
      </w:r>
      <w:r w:rsidR="004A5B99">
        <w:rPr>
          <w:sz w:val="26"/>
          <w:szCs w:val="26"/>
        </w:rPr>
        <w:t>.</w:t>
      </w:r>
    </w:p>
    <w:p w:rsidR="008F7A05" w:rsidRPr="00353E6D" w:rsidRDefault="008F7A05" w:rsidP="00353E6D">
      <w:pPr>
        <w:spacing w:line="276" w:lineRule="auto"/>
        <w:jc w:val="both"/>
        <w:rPr>
          <w:sz w:val="26"/>
          <w:szCs w:val="26"/>
        </w:rPr>
      </w:pPr>
    </w:p>
    <w:sectPr w:rsidR="008F7A05" w:rsidRPr="00353E6D" w:rsidSect="001301A3">
      <w:footerReference w:type="default" r:id="rId7"/>
      <w:pgSz w:w="11906" w:h="16838"/>
      <w:pgMar w:top="993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C5B" w:rsidRDefault="00980C5B" w:rsidP="00BB12CA">
      <w:r>
        <w:separator/>
      </w:r>
    </w:p>
  </w:endnote>
  <w:endnote w:type="continuationSeparator" w:id="0">
    <w:p w:rsidR="00980C5B" w:rsidRDefault="00980C5B" w:rsidP="00BB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9141"/>
      <w:docPartObj>
        <w:docPartGallery w:val="Page Numbers (Bottom of Page)"/>
        <w:docPartUnique/>
      </w:docPartObj>
    </w:sdtPr>
    <w:sdtEndPr/>
    <w:sdtContent>
      <w:p w:rsidR="002827EE" w:rsidRDefault="00F77EAA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30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827EE" w:rsidRDefault="002827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C5B" w:rsidRDefault="00980C5B" w:rsidP="00BB12CA">
      <w:r>
        <w:separator/>
      </w:r>
    </w:p>
  </w:footnote>
  <w:footnote w:type="continuationSeparator" w:id="0">
    <w:p w:rsidR="00980C5B" w:rsidRDefault="00980C5B" w:rsidP="00BB1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4D35"/>
    <w:multiLevelType w:val="hybridMultilevel"/>
    <w:tmpl w:val="6BBED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91441"/>
    <w:multiLevelType w:val="multilevel"/>
    <w:tmpl w:val="5C30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5B7E2F"/>
    <w:multiLevelType w:val="hybridMultilevel"/>
    <w:tmpl w:val="3FC00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15AEA"/>
    <w:multiLevelType w:val="hybridMultilevel"/>
    <w:tmpl w:val="3F063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93843"/>
    <w:multiLevelType w:val="hybridMultilevel"/>
    <w:tmpl w:val="7AFA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F312D"/>
    <w:multiLevelType w:val="hybridMultilevel"/>
    <w:tmpl w:val="5428FC2E"/>
    <w:lvl w:ilvl="0" w:tplc="45D454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17668"/>
    <w:multiLevelType w:val="hybridMultilevel"/>
    <w:tmpl w:val="69988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965CB"/>
    <w:multiLevelType w:val="hybridMultilevel"/>
    <w:tmpl w:val="E4400B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94C4B4E"/>
    <w:multiLevelType w:val="hybridMultilevel"/>
    <w:tmpl w:val="428A2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35923"/>
    <w:multiLevelType w:val="hybridMultilevel"/>
    <w:tmpl w:val="94DE8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129D9"/>
    <w:multiLevelType w:val="hybridMultilevel"/>
    <w:tmpl w:val="025CE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61819"/>
    <w:multiLevelType w:val="hybridMultilevel"/>
    <w:tmpl w:val="3F88C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E63D7"/>
    <w:multiLevelType w:val="hybridMultilevel"/>
    <w:tmpl w:val="D4961E9A"/>
    <w:lvl w:ilvl="0" w:tplc="0BC04632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2422A19"/>
    <w:multiLevelType w:val="hybridMultilevel"/>
    <w:tmpl w:val="561CE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63309"/>
    <w:multiLevelType w:val="hybridMultilevel"/>
    <w:tmpl w:val="518A6BE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5BE17DD"/>
    <w:multiLevelType w:val="hybridMultilevel"/>
    <w:tmpl w:val="4C827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F282A"/>
    <w:multiLevelType w:val="hybridMultilevel"/>
    <w:tmpl w:val="3FC00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46260"/>
    <w:multiLevelType w:val="hybridMultilevel"/>
    <w:tmpl w:val="4C803822"/>
    <w:lvl w:ilvl="0" w:tplc="A184EA3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15E1E"/>
    <w:multiLevelType w:val="multilevel"/>
    <w:tmpl w:val="F7422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A56240"/>
    <w:multiLevelType w:val="hybridMultilevel"/>
    <w:tmpl w:val="D51AD9E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E5B25A9"/>
    <w:multiLevelType w:val="hybridMultilevel"/>
    <w:tmpl w:val="3FC00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E6634"/>
    <w:multiLevelType w:val="hybridMultilevel"/>
    <w:tmpl w:val="63EE0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95968"/>
    <w:multiLevelType w:val="hybridMultilevel"/>
    <w:tmpl w:val="8264B5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C247939"/>
    <w:multiLevelType w:val="hybridMultilevel"/>
    <w:tmpl w:val="C53E8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51A77"/>
    <w:multiLevelType w:val="hybridMultilevel"/>
    <w:tmpl w:val="025CE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D0FA9"/>
    <w:multiLevelType w:val="hybridMultilevel"/>
    <w:tmpl w:val="5C86D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7"/>
  </w:num>
  <w:num w:numId="4">
    <w:abstractNumId w:val="20"/>
  </w:num>
  <w:num w:numId="5">
    <w:abstractNumId w:val="13"/>
  </w:num>
  <w:num w:numId="6">
    <w:abstractNumId w:val="7"/>
  </w:num>
  <w:num w:numId="7">
    <w:abstractNumId w:val="12"/>
  </w:num>
  <w:num w:numId="8">
    <w:abstractNumId w:val="19"/>
  </w:num>
  <w:num w:numId="9">
    <w:abstractNumId w:val="9"/>
  </w:num>
  <w:num w:numId="10">
    <w:abstractNumId w:val="23"/>
  </w:num>
  <w:num w:numId="11">
    <w:abstractNumId w:val="25"/>
  </w:num>
  <w:num w:numId="12">
    <w:abstractNumId w:val="6"/>
  </w:num>
  <w:num w:numId="13">
    <w:abstractNumId w:val="22"/>
  </w:num>
  <w:num w:numId="14">
    <w:abstractNumId w:val="15"/>
  </w:num>
  <w:num w:numId="15">
    <w:abstractNumId w:val="14"/>
  </w:num>
  <w:num w:numId="16">
    <w:abstractNumId w:val="3"/>
  </w:num>
  <w:num w:numId="17">
    <w:abstractNumId w:val="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1"/>
  </w:num>
  <w:num w:numId="25">
    <w:abstractNumId w:val="21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CA"/>
    <w:rsid w:val="000061E7"/>
    <w:rsid w:val="00015ECD"/>
    <w:rsid w:val="0001783A"/>
    <w:rsid w:val="00021AE3"/>
    <w:rsid w:val="00026575"/>
    <w:rsid w:val="000312CA"/>
    <w:rsid w:val="00047098"/>
    <w:rsid w:val="000602C9"/>
    <w:rsid w:val="00062764"/>
    <w:rsid w:val="000671DB"/>
    <w:rsid w:val="00070D30"/>
    <w:rsid w:val="00073F8F"/>
    <w:rsid w:val="000768E6"/>
    <w:rsid w:val="00086842"/>
    <w:rsid w:val="000922D9"/>
    <w:rsid w:val="0009397A"/>
    <w:rsid w:val="000A3652"/>
    <w:rsid w:val="000A4DB6"/>
    <w:rsid w:val="000B188F"/>
    <w:rsid w:val="000B5C35"/>
    <w:rsid w:val="000B7954"/>
    <w:rsid w:val="000C7F46"/>
    <w:rsid w:val="000D013F"/>
    <w:rsid w:val="0010155A"/>
    <w:rsid w:val="00112974"/>
    <w:rsid w:val="001257C8"/>
    <w:rsid w:val="001301A3"/>
    <w:rsid w:val="001424F2"/>
    <w:rsid w:val="00151B6D"/>
    <w:rsid w:val="00152BB6"/>
    <w:rsid w:val="00153671"/>
    <w:rsid w:val="001712FA"/>
    <w:rsid w:val="00175014"/>
    <w:rsid w:val="001767C4"/>
    <w:rsid w:val="00192CAC"/>
    <w:rsid w:val="001A76CE"/>
    <w:rsid w:val="001B383A"/>
    <w:rsid w:val="001B66BD"/>
    <w:rsid w:val="001C1401"/>
    <w:rsid w:val="001E0130"/>
    <w:rsid w:val="001E612B"/>
    <w:rsid w:val="001F5AB3"/>
    <w:rsid w:val="002108BC"/>
    <w:rsid w:val="00220C89"/>
    <w:rsid w:val="002217B9"/>
    <w:rsid w:val="002226B3"/>
    <w:rsid w:val="00224F46"/>
    <w:rsid w:val="00226CDA"/>
    <w:rsid w:val="002278A9"/>
    <w:rsid w:val="00230075"/>
    <w:rsid w:val="002327EE"/>
    <w:rsid w:val="00234B07"/>
    <w:rsid w:val="0024114A"/>
    <w:rsid w:val="00241F95"/>
    <w:rsid w:val="0025679D"/>
    <w:rsid w:val="002606B3"/>
    <w:rsid w:val="002632FB"/>
    <w:rsid w:val="00270944"/>
    <w:rsid w:val="00281683"/>
    <w:rsid w:val="002827EE"/>
    <w:rsid w:val="00284C3E"/>
    <w:rsid w:val="002971DF"/>
    <w:rsid w:val="002B283E"/>
    <w:rsid w:val="002B63B6"/>
    <w:rsid w:val="002D2B60"/>
    <w:rsid w:val="002D2E25"/>
    <w:rsid w:val="002D478B"/>
    <w:rsid w:val="002D7E34"/>
    <w:rsid w:val="002E16B4"/>
    <w:rsid w:val="002E27E4"/>
    <w:rsid w:val="002E3DFB"/>
    <w:rsid w:val="00310C0A"/>
    <w:rsid w:val="003174AC"/>
    <w:rsid w:val="003446AC"/>
    <w:rsid w:val="00350BA9"/>
    <w:rsid w:val="00353E6D"/>
    <w:rsid w:val="00363F9B"/>
    <w:rsid w:val="00366E49"/>
    <w:rsid w:val="00385C8D"/>
    <w:rsid w:val="00390237"/>
    <w:rsid w:val="003A0B89"/>
    <w:rsid w:val="003A4910"/>
    <w:rsid w:val="003A60E8"/>
    <w:rsid w:val="003A7D27"/>
    <w:rsid w:val="003B0E1E"/>
    <w:rsid w:val="003C1231"/>
    <w:rsid w:val="003C2696"/>
    <w:rsid w:val="003C2A01"/>
    <w:rsid w:val="003D295A"/>
    <w:rsid w:val="003E193D"/>
    <w:rsid w:val="003F146A"/>
    <w:rsid w:val="004117C1"/>
    <w:rsid w:val="00420E63"/>
    <w:rsid w:val="00423E2F"/>
    <w:rsid w:val="00437E13"/>
    <w:rsid w:val="00440C52"/>
    <w:rsid w:val="004612A4"/>
    <w:rsid w:val="00467D82"/>
    <w:rsid w:val="004A5B99"/>
    <w:rsid w:val="004A73E8"/>
    <w:rsid w:val="004B627F"/>
    <w:rsid w:val="004C63BC"/>
    <w:rsid w:val="004D0E0B"/>
    <w:rsid w:val="004D7538"/>
    <w:rsid w:val="004E766A"/>
    <w:rsid w:val="004E7BCD"/>
    <w:rsid w:val="004E7F2F"/>
    <w:rsid w:val="004F5B68"/>
    <w:rsid w:val="004F7F38"/>
    <w:rsid w:val="005122AB"/>
    <w:rsid w:val="005221B9"/>
    <w:rsid w:val="005303D4"/>
    <w:rsid w:val="00536809"/>
    <w:rsid w:val="00562DB1"/>
    <w:rsid w:val="00571405"/>
    <w:rsid w:val="005714B1"/>
    <w:rsid w:val="005827B9"/>
    <w:rsid w:val="00583E9A"/>
    <w:rsid w:val="00584165"/>
    <w:rsid w:val="005862A7"/>
    <w:rsid w:val="00590C4A"/>
    <w:rsid w:val="00590DDB"/>
    <w:rsid w:val="005A2A43"/>
    <w:rsid w:val="005A2F80"/>
    <w:rsid w:val="005A56C3"/>
    <w:rsid w:val="005A5E60"/>
    <w:rsid w:val="005B4AD9"/>
    <w:rsid w:val="005B6A58"/>
    <w:rsid w:val="005D2D17"/>
    <w:rsid w:val="005D72FB"/>
    <w:rsid w:val="006009DA"/>
    <w:rsid w:val="006107EE"/>
    <w:rsid w:val="006347A6"/>
    <w:rsid w:val="00647D86"/>
    <w:rsid w:val="00662A7A"/>
    <w:rsid w:val="006713F1"/>
    <w:rsid w:val="00676876"/>
    <w:rsid w:val="00684FEF"/>
    <w:rsid w:val="00687AF8"/>
    <w:rsid w:val="00695C72"/>
    <w:rsid w:val="006A0AB2"/>
    <w:rsid w:val="006A4C0B"/>
    <w:rsid w:val="006A74A1"/>
    <w:rsid w:val="006B1F66"/>
    <w:rsid w:val="006B316A"/>
    <w:rsid w:val="006B61B9"/>
    <w:rsid w:val="006B79F0"/>
    <w:rsid w:val="006B7EF5"/>
    <w:rsid w:val="006C5C81"/>
    <w:rsid w:val="006F0DEA"/>
    <w:rsid w:val="006F6DAF"/>
    <w:rsid w:val="0070205C"/>
    <w:rsid w:val="00704B42"/>
    <w:rsid w:val="00710401"/>
    <w:rsid w:val="007104B9"/>
    <w:rsid w:val="007122AD"/>
    <w:rsid w:val="00713315"/>
    <w:rsid w:val="00713D01"/>
    <w:rsid w:val="007237BA"/>
    <w:rsid w:val="00730E6D"/>
    <w:rsid w:val="00733F32"/>
    <w:rsid w:val="00743081"/>
    <w:rsid w:val="00756814"/>
    <w:rsid w:val="00764198"/>
    <w:rsid w:val="00765AA6"/>
    <w:rsid w:val="00765C9A"/>
    <w:rsid w:val="0077194A"/>
    <w:rsid w:val="00785FE9"/>
    <w:rsid w:val="007A2DD6"/>
    <w:rsid w:val="007A6C3C"/>
    <w:rsid w:val="007B4539"/>
    <w:rsid w:val="007C0E9E"/>
    <w:rsid w:val="007D260A"/>
    <w:rsid w:val="007D4BC8"/>
    <w:rsid w:val="007E42F4"/>
    <w:rsid w:val="007F3285"/>
    <w:rsid w:val="007F5304"/>
    <w:rsid w:val="00803D98"/>
    <w:rsid w:val="00815C1A"/>
    <w:rsid w:val="00827716"/>
    <w:rsid w:val="008446F3"/>
    <w:rsid w:val="0085576F"/>
    <w:rsid w:val="00855770"/>
    <w:rsid w:val="00857F9E"/>
    <w:rsid w:val="0086234D"/>
    <w:rsid w:val="00874488"/>
    <w:rsid w:val="0087796B"/>
    <w:rsid w:val="008A0005"/>
    <w:rsid w:val="008A2307"/>
    <w:rsid w:val="008B0311"/>
    <w:rsid w:val="008B60FF"/>
    <w:rsid w:val="008C26B4"/>
    <w:rsid w:val="008C4921"/>
    <w:rsid w:val="008D16F6"/>
    <w:rsid w:val="008D4CF6"/>
    <w:rsid w:val="008F1EA7"/>
    <w:rsid w:val="008F4CAB"/>
    <w:rsid w:val="008F7A05"/>
    <w:rsid w:val="009038EA"/>
    <w:rsid w:val="009106FD"/>
    <w:rsid w:val="00930F39"/>
    <w:rsid w:val="0093325A"/>
    <w:rsid w:val="009355B0"/>
    <w:rsid w:val="009454FA"/>
    <w:rsid w:val="00965FB7"/>
    <w:rsid w:val="009771F4"/>
    <w:rsid w:val="00977F1A"/>
    <w:rsid w:val="00980C5B"/>
    <w:rsid w:val="00992C59"/>
    <w:rsid w:val="009A04AF"/>
    <w:rsid w:val="009A06E5"/>
    <w:rsid w:val="009A7584"/>
    <w:rsid w:val="009B3137"/>
    <w:rsid w:val="009C16AE"/>
    <w:rsid w:val="009C406C"/>
    <w:rsid w:val="009D0E3D"/>
    <w:rsid w:val="009D1FD3"/>
    <w:rsid w:val="009D2CA5"/>
    <w:rsid w:val="009E1F8E"/>
    <w:rsid w:val="009E4B27"/>
    <w:rsid w:val="009E72AC"/>
    <w:rsid w:val="009E74CC"/>
    <w:rsid w:val="009F537F"/>
    <w:rsid w:val="00A00542"/>
    <w:rsid w:val="00A01621"/>
    <w:rsid w:val="00A02B20"/>
    <w:rsid w:val="00A02D79"/>
    <w:rsid w:val="00A04BFC"/>
    <w:rsid w:val="00A15356"/>
    <w:rsid w:val="00A32221"/>
    <w:rsid w:val="00A40CED"/>
    <w:rsid w:val="00A429F8"/>
    <w:rsid w:val="00A44270"/>
    <w:rsid w:val="00A5676F"/>
    <w:rsid w:val="00A647E9"/>
    <w:rsid w:val="00A7073B"/>
    <w:rsid w:val="00A76CB1"/>
    <w:rsid w:val="00A807EC"/>
    <w:rsid w:val="00A94B24"/>
    <w:rsid w:val="00AA7A16"/>
    <w:rsid w:val="00AB17E9"/>
    <w:rsid w:val="00AB33EA"/>
    <w:rsid w:val="00AB4A17"/>
    <w:rsid w:val="00AB6994"/>
    <w:rsid w:val="00AC35CC"/>
    <w:rsid w:val="00AC399E"/>
    <w:rsid w:val="00AD20BF"/>
    <w:rsid w:val="00AD4B71"/>
    <w:rsid w:val="00AE0B30"/>
    <w:rsid w:val="00AE7E78"/>
    <w:rsid w:val="00B03221"/>
    <w:rsid w:val="00B11EE3"/>
    <w:rsid w:val="00B1545F"/>
    <w:rsid w:val="00B26245"/>
    <w:rsid w:val="00B317D1"/>
    <w:rsid w:val="00B31BC2"/>
    <w:rsid w:val="00B320AC"/>
    <w:rsid w:val="00B4012E"/>
    <w:rsid w:val="00B44E1D"/>
    <w:rsid w:val="00B46A87"/>
    <w:rsid w:val="00B46DFE"/>
    <w:rsid w:val="00B60286"/>
    <w:rsid w:val="00B6747E"/>
    <w:rsid w:val="00B70749"/>
    <w:rsid w:val="00B83150"/>
    <w:rsid w:val="00B845FC"/>
    <w:rsid w:val="00BA3EE4"/>
    <w:rsid w:val="00BA4F8C"/>
    <w:rsid w:val="00BA78EC"/>
    <w:rsid w:val="00BB12CA"/>
    <w:rsid w:val="00BB2B4C"/>
    <w:rsid w:val="00BB3875"/>
    <w:rsid w:val="00BB5C58"/>
    <w:rsid w:val="00BC5BDB"/>
    <w:rsid w:val="00BD5C81"/>
    <w:rsid w:val="00BE568C"/>
    <w:rsid w:val="00BE692D"/>
    <w:rsid w:val="00BF480C"/>
    <w:rsid w:val="00BF617E"/>
    <w:rsid w:val="00C24B75"/>
    <w:rsid w:val="00C35C39"/>
    <w:rsid w:val="00C477DC"/>
    <w:rsid w:val="00C5082D"/>
    <w:rsid w:val="00C5380F"/>
    <w:rsid w:val="00C600FB"/>
    <w:rsid w:val="00C61C87"/>
    <w:rsid w:val="00C7579A"/>
    <w:rsid w:val="00C85CBC"/>
    <w:rsid w:val="00C86022"/>
    <w:rsid w:val="00C869BE"/>
    <w:rsid w:val="00CA51E2"/>
    <w:rsid w:val="00CB0AB2"/>
    <w:rsid w:val="00CB1F46"/>
    <w:rsid w:val="00CC705D"/>
    <w:rsid w:val="00CD138C"/>
    <w:rsid w:val="00CD5F15"/>
    <w:rsid w:val="00CD6676"/>
    <w:rsid w:val="00CE0F3A"/>
    <w:rsid w:val="00CE1BD0"/>
    <w:rsid w:val="00CE733E"/>
    <w:rsid w:val="00D063EC"/>
    <w:rsid w:val="00D11302"/>
    <w:rsid w:val="00D24E4D"/>
    <w:rsid w:val="00D35B49"/>
    <w:rsid w:val="00D35C3B"/>
    <w:rsid w:val="00D35EB0"/>
    <w:rsid w:val="00D37593"/>
    <w:rsid w:val="00D44FB3"/>
    <w:rsid w:val="00D6506E"/>
    <w:rsid w:val="00D80C96"/>
    <w:rsid w:val="00D86AAA"/>
    <w:rsid w:val="00D932BA"/>
    <w:rsid w:val="00DA339D"/>
    <w:rsid w:val="00DB08A4"/>
    <w:rsid w:val="00DB248A"/>
    <w:rsid w:val="00DC3259"/>
    <w:rsid w:val="00DC48B8"/>
    <w:rsid w:val="00DD4437"/>
    <w:rsid w:val="00DE6CFB"/>
    <w:rsid w:val="00E01F2E"/>
    <w:rsid w:val="00E05E2F"/>
    <w:rsid w:val="00E06336"/>
    <w:rsid w:val="00E07924"/>
    <w:rsid w:val="00E11678"/>
    <w:rsid w:val="00E12DFE"/>
    <w:rsid w:val="00E14CE4"/>
    <w:rsid w:val="00E25097"/>
    <w:rsid w:val="00E27401"/>
    <w:rsid w:val="00E27941"/>
    <w:rsid w:val="00E307AB"/>
    <w:rsid w:val="00E330E9"/>
    <w:rsid w:val="00E33F42"/>
    <w:rsid w:val="00E425E4"/>
    <w:rsid w:val="00E538CB"/>
    <w:rsid w:val="00E6443C"/>
    <w:rsid w:val="00E74D7A"/>
    <w:rsid w:val="00E86473"/>
    <w:rsid w:val="00E9163D"/>
    <w:rsid w:val="00EA733B"/>
    <w:rsid w:val="00EB1F68"/>
    <w:rsid w:val="00ED1BD2"/>
    <w:rsid w:val="00EE5598"/>
    <w:rsid w:val="00EF0AC6"/>
    <w:rsid w:val="00EF29FD"/>
    <w:rsid w:val="00EF3652"/>
    <w:rsid w:val="00EF5B5E"/>
    <w:rsid w:val="00EF63BD"/>
    <w:rsid w:val="00F12D4F"/>
    <w:rsid w:val="00F1381F"/>
    <w:rsid w:val="00F311BC"/>
    <w:rsid w:val="00F34A2B"/>
    <w:rsid w:val="00F46053"/>
    <w:rsid w:val="00F62310"/>
    <w:rsid w:val="00F678B4"/>
    <w:rsid w:val="00F734C7"/>
    <w:rsid w:val="00F754F1"/>
    <w:rsid w:val="00F77EAA"/>
    <w:rsid w:val="00F828D9"/>
    <w:rsid w:val="00F84FE8"/>
    <w:rsid w:val="00F85155"/>
    <w:rsid w:val="00FA0C95"/>
    <w:rsid w:val="00FB1F38"/>
    <w:rsid w:val="00FC28B4"/>
    <w:rsid w:val="00FC70FA"/>
    <w:rsid w:val="00FD045F"/>
    <w:rsid w:val="00FD1E82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59E5"/>
  <w15:docId w15:val="{B059FFA7-2949-4B8D-851A-F296BCBB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153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12CA"/>
    <w:rPr>
      <w:rFonts w:cs="Times New Roman"/>
      <w:i/>
      <w:iCs/>
    </w:rPr>
  </w:style>
  <w:style w:type="paragraph" w:styleId="HTML">
    <w:name w:val="HTML Preformatted"/>
    <w:basedOn w:val="a"/>
    <w:link w:val="HTML0"/>
    <w:unhideWhenUsed/>
    <w:rsid w:val="00BB12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B12C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B12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B1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B12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1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E6CFB"/>
    <w:pPr>
      <w:ind w:left="720"/>
      <w:contextualSpacing/>
    </w:pPr>
  </w:style>
  <w:style w:type="character" w:styleId="a9">
    <w:name w:val="Hyperlink"/>
    <w:basedOn w:val="a0"/>
    <w:rsid w:val="007B4539"/>
    <w:rPr>
      <w:color w:val="00000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327E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27E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semiHidden/>
    <w:unhideWhenUsed/>
    <w:rsid w:val="00756814"/>
    <w:rPr>
      <w:rFonts w:eastAsiaTheme="minorHAnsi"/>
    </w:rPr>
  </w:style>
  <w:style w:type="paragraph" w:customStyle="1" w:styleId="p1">
    <w:name w:val="p1"/>
    <w:basedOn w:val="a"/>
    <w:rsid w:val="0093325A"/>
    <w:pPr>
      <w:spacing w:before="100" w:beforeAutospacing="1" w:after="100" w:afterAutospacing="1"/>
    </w:pPr>
    <w:rPr>
      <w:rFonts w:eastAsiaTheme="minorHAnsi"/>
    </w:rPr>
  </w:style>
  <w:style w:type="character" w:customStyle="1" w:styleId="s2">
    <w:name w:val="s2"/>
    <w:basedOn w:val="a0"/>
    <w:rsid w:val="0093325A"/>
  </w:style>
  <w:style w:type="character" w:customStyle="1" w:styleId="s1">
    <w:name w:val="s1"/>
    <w:basedOn w:val="a0"/>
    <w:rsid w:val="008C4921"/>
  </w:style>
  <w:style w:type="character" w:customStyle="1" w:styleId="20">
    <w:name w:val="Заголовок 2 Знак"/>
    <w:basedOn w:val="a0"/>
    <w:link w:val="2"/>
    <w:uiPriority w:val="9"/>
    <w:rsid w:val="00A153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224F46"/>
    <w:pPr>
      <w:spacing w:before="100" w:beforeAutospacing="1" w:after="100" w:afterAutospacing="1"/>
    </w:pPr>
    <w:rPr>
      <w:rFonts w:eastAsiaTheme="minorHAnsi"/>
    </w:rPr>
  </w:style>
  <w:style w:type="character" w:customStyle="1" w:styleId="ae">
    <w:name w:val="Основной текст Знак"/>
    <w:basedOn w:val="a0"/>
    <w:link w:val="ad"/>
    <w:uiPriority w:val="99"/>
    <w:semiHidden/>
    <w:rsid w:val="00224F46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881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063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836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ngramolina</dc:creator>
  <cp:keywords/>
  <dc:description/>
  <cp:lastModifiedBy>Тихомирова Вероника Сергеевна</cp:lastModifiedBy>
  <cp:revision>245</cp:revision>
  <cp:lastPrinted>2023-12-12T13:33:00Z</cp:lastPrinted>
  <dcterms:created xsi:type="dcterms:W3CDTF">2021-11-12T13:24:00Z</dcterms:created>
  <dcterms:modified xsi:type="dcterms:W3CDTF">2025-11-06T13:05:00Z</dcterms:modified>
</cp:coreProperties>
</file>