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16" w:rsidRDefault="00971716" w:rsidP="0097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БАКАЛАВРИАТ</w:t>
      </w:r>
    </w:p>
    <w:p w:rsidR="00971716" w:rsidRDefault="00971716" w:rsidP="00971716">
      <w:pPr>
        <w:jc w:val="center"/>
        <w:rPr>
          <w:b/>
          <w:sz w:val="28"/>
          <w:szCs w:val="28"/>
        </w:rPr>
      </w:pPr>
    </w:p>
    <w:p w:rsidR="00602B69" w:rsidRPr="00971716" w:rsidRDefault="00602B69" w:rsidP="00602B69">
      <w:pPr>
        <w:rPr>
          <w:b/>
          <w:sz w:val="28"/>
          <w:szCs w:val="28"/>
        </w:rPr>
      </w:pPr>
      <w:r w:rsidRPr="00971716">
        <w:rPr>
          <w:b/>
          <w:sz w:val="28"/>
          <w:szCs w:val="28"/>
        </w:rPr>
        <w:t>Курсовые работы (3 курс):</w:t>
      </w:r>
    </w:p>
    <w:p w:rsidR="00602B69" w:rsidRPr="00FB462C" w:rsidRDefault="00602B69" w:rsidP="00FB462C">
      <w:pPr>
        <w:pStyle w:val="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b/>
          <w:sz w:val="24"/>
          <w:lang w:val="en-US"/>
        </w:rPr>
      </w:pPr>
      <w:r w:rsidRPr="00971716">
        <w:rPr>
          <w:rFonts w:ascii="Times New Roman" w:hAnsi="Times New Roman"/>
          <w:b/>
          <w:sz w:val="24"/>
        </w:rPr>
        <w:t>Коммуникации</w:t>
      </w:r>
      <w:r w:rsidRPr="00FB462C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в</w:t>
      </w:r>
      <w:r w:rsidRPr="00FB462C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организациях</w:t>
      </w:r>
      <w:r w:rsidRPr="00FB462C">
        <w:rPr>
          <w:rFonts w:ascii="Times New Roman" w:hAnsi="Times New Roman"/>
          <w:b/>
          <w:sz w:val="24"/>
          <w:lang w:val="en-US"/>
        </w:rPr>
        <w:t xml:space="preserve">: </w:t>
      </w:r>
      <w:r w:rsidRPr="00971716">
        <w:rPr>
          <w:rFonts w:ascii="Times New Roman" w:hAnsi="Times New Roman"/>
          <w:b/>
          <w:sz w:val="24"/>
        </w:rPr>
        <w:t>теоретические</w:t>
      </w:r>
      <w:r w:rsidRPr="00FB462C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основы</w:t>
      </w:r>
      <w:r w:rsidRPr="00FB462C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анал</w:t>
      </w:r>
      <w:r w:rsidR="00FB462C">
        <w:rPr>
          <w:rFonts w:ascii="Times New Roman" w:hAnsi="Times New Roman"/>
          <w:b/>
          <w:sz w:val="24"/>
        </w:rPr>
        <w:t>иза</w:t>
      </w:r>
      <w:r w:rsidR="00FB462C" w:rsidRPr="00FB462C">
        <w:rPr>
          <w:rFonts w:ascii="Times New Roman" w:hAnsi="Times New Roman"/>
          <w:b/>
          <w:sz w:val="24"/>
          <w:lang w:val="en-US"/>
        </w:rPr>
        <w:t xml:space="preserve"> </w:t>
      </w:r>
      <w:r w:rsidR="00FB462C">
        <w:rPr>
          <w:rFonts w:ascii="Times New Roman" w:hAnsi="Times New Roman"/>
          <w:b/>
          <w:sz w:val="24"/>
        </w:rPr>
        <w:t>и</w:t>
      </w:r>
      <w:r w:rsidR="00FB462C" w:rsidRPr="00FB462C">
        <w:rPr>
          <w:rFonts w:ascii="Times New Roman" w:hAnsi="Times New Roman"/>
          <w:b/>
          <w:sz w:val="24"/>
          <w:lang w:val="en-US"/>
        </w:rPr>
        <w:t xml:space="preserve"> </w:t>
      </w:r>
      <w:r w:rsidR="00FB462C">
        <w:rPr>
          <w:rFonts w:ascii="Times New Roman" w:hAnsi="Times New Roman"/>
          <w:b/>
          <w:sz w:val="24"/>
        </w:rPr>
        <w:t>эмпирические</w:t>
      </w:r>
      <w:r w:rsidR="00FB462C" w:rsidRPr="00FB462C">
        <w:rPr>
          <w:rFonts w:ascii="Times New Roman" w:hAnsi="Times New Roman"/>
          <w:b/>
          <w:sz w:val="24"/>
          <w:lang w:val="en-US"/>
        </w:rPr>
        <w:t xml:space="preserve"> </w:t>
      </w:r>
      <w:r w:rsidR="00FB462C">
        <w:rPr>
          <w:rFonts w:ascii="Times New Roman" w:hAnsi="Times New Roman"/>
          <w:b/>
          <w:sz w:val="24"/>
        </w:rPr>
        <w:t>исследования</w:t>
      </w:r>
      <w:r w:rsidR="00FB462C" w:rsidRPr="00FB462C">
        <w:rPr>
          <w:rFonts w:ascii="Times New Roman" w:hAnsi="Times New Roman"/>
          <w:b/>
          <w:sz w:val="24"/>
          <w:lang w:val="en-US"/>
        </w:rPr>
        <w:t xml:space="preserve"> (Communication</w:t>
      </w:r>
      <w:r w:rsidR="00FB462C">
        <w:rPr>
          <w:rFonts w:ascii="Times New Roman" w:hAnsi="Times New Roman"/>
          <w:b/>
          <w:sz w:val="24"/>
          <w:lang w:val="en-US"/>
        </w:rPr>
        <w:t>s</w:t>
      </w:r>
      <w:r w:rsidR="00F755A2">
        <w:rPr>
          <w:rFonts w:ascii="Times New Roman" w:hAnsi="Times New Roman"/>
          <w:b/>
          <w:sz w:val="24"/>
          <w:lang w:val="en-US"/>
        </w:rPr>
        <w:t xml:space="preserve"> in organization</w:t>
      </w:r>
      <w:r w:rsidR="00FB462C" w:rsidRPr="00FB462C">
        <w:rPr>
          <w:rFonts w:ascii="Times New Roman" w:hAnsi="Times New Roman"/>
          <w:b/>
          <w:sz w:val="24"/>
          <w:lang w:val="en-US"/>
        </w:rPr>
        <w:t xml:space="preserve">: the theoretical foundations of the </w:t>
      </w:r>
      <w:r w:rsidR="00FB462C">
        <w:rPr>
          <w:rFonts w:ascii="Times New Roman" w:hAnsi="Times New Roman"/>
          <w:b/>
          <w:sz w:val="24"/>
          <w:lang w:val="en-US"/>
        </w:rPr>
        <w:t>analysis and empirical research</w:t>
      </w:r>
      <w:r w:rsidR="00FB462C" w:rsidRPr="00FB462C">
        <w:rPr>
          <w:rFonts w:ascii="Times New Roman" w:hAnsi="Times New Roman"/>
          <w:b/>
          <w:sz w:val="24"/>
          <w:lang w:val="en-US"/>
        </w:rPr>
        <w:t>)</w:t>
      </w:r>
    </w:p>
    <w:p w:rsidR="00602B69" w:rsidRPr="00971716" w:rsidRDefault="00602B69" w:rsidP="00602B69">
      <w:pPr>
        <w:spacing w:before="120"/>
        <w:jc w:val="both"/>
      </w:pPr>
      <w:r w:rsidRPr="00971716">
        <w:t>Работа строится на основе обзора литературы по организационной коммуникации с выд</w:t>
      </w:r>
      <w:r w:rsidRPr="00971716">
        <w:t>е</w:t>
      </w:r>
      <w:r w:rsidRPr="00971716">
        <w:t xml:space="preserve">лением классических и современных подходов к ее пониманию и изучению. От автора ожидается систематизация материала и </w:t>
      </w:r>
      <w:proofErr w:type="spellStart"/>
      <w:r w:rsidRPr="00971716">
        <w:t>проблематизация</w:t>
      </w:r>
      <w:proofErr w:type="spellEnd"/>
      <w:r w:rsidRPr="00971716">
        <w:t xml:space="preserve"> предметной области – обознач</w:t>
      </w:r>
      <w:r w:rsidRPr="00971716">
        <w:t>е</w:t>
      </w:r>
      <w:r w:rsidRPr="00971716">
        <w:t>ние противоречий и «белых пятен» в теоретических концепциях. Эмпирическое исслед</w:t>
      </w:r>
      <w:r w:rsidRPr="00971716">
        <w:t>о</w:t>
      </w:r>
      <w:r w:rsidRPr="00971716">
        <w:t>вание может быть выстроено с целью преодоления одного из обнаруженных «узких мест».</w:t>
      </w:r>
    </w:p>
    <w:p w:rsidR="00602B69" w:rsidRPr="00971716" w:rsidRDefault="00602B69" w:rsidP="00602B69">
      <w:pPr>
        <w:rPr>
          <w:i/>
          <w:sz w:val="22"/>
          <w:szCs w:val="22"/>
        </w:rPr>
      </w:pPr>
      <w:r w:rsidRPr="00971716">
        <w:rPr>
          <w:i/>
          <w:sz w:val="22"/>
          <w:szCs w:val="22"/>
        </w:rPr>
        <w:t>Литература:</w:t>
      </w:r>
    </w:p>
    <w:p w:rsidR="00704587" w:rsidRPr="00704587" w:rsidRDefault="00704587" w:rsidP="00704587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71716">
        <w:rPr>
          <w:rFonts w:ascii="Times New Roman" w:hAnsi="Times New Roman"/>
          <w:sz w:val="20"/>
          <w:szCs w:val="20"/>
        </w:rPr>
        <w:t>Блау</w:t>
      </w:r>
      <w:proofErr w:type="spellEnd"/>
      <w:r w:rsidRPr="00971716">
        <w:rPr>
          <w:rFonts w:ascii="Times New Roman" w:hAnsi="Times New Roman"/>
          <w:sz w:val="20"/>
          <w:szCs w:val="20"/>
        </w:rPr>
        <w:t xml:space="preserve"> П.М., Скотт В.Р. Процессы коммуникации в формальных организациях // Межличностное о</w:t>
      </w:r>
      <w:r w:rsidRPr="00971716">
        <w:rPr>
          <w:rFonts w:ascii="Times New Roman" w:hAnsi="Times New Roman"/>
          <w:sz w:val="20"/>
          <w:szCs w:val="20"/>
        </w:rPr>
        <w:t>б</w:t>
      </w:r>
      <w:r w:rsidRPr="00971716">
        <w:rPr>
          <w:rFonts w:ascii="Times New Roman" w:hAnsi="Times New Roman"/>
          <w:sz w:val="20"/>
          <w:szCs w:val="20"/>
        </w:rPr>
        <w:t>щение (Хрестоматия по психологии) / Сост. и общ</w:t>
      </w:r>
      <w:proofErr w:type="gramStart"/>
      <w:r w:rsidRPr="00971716">
        <w:rPr>
          <w:rFonts w:ascii="Times New Roman" w:hAnsi="Times New Roman"/>
          <w:sz w:val="20"/>
          <w:szCs w:val="20"/>
        </w:rPr>
        <w:t>.</w:t>
      </w:r>
      <w:proofErr w:type="gramEnd"/>
      <w:r w:rsidRPr="0097171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71716">
        <w:rPr>
          <w:rFonts w:ascii="Times New Roman" w:hAnsi="Times New Roman"/>
          <w:sz w:val="20"/>
          <w:szCs w:val="20"/>
        </w:rPr>
        <w:t>р</w:t>
      </w:r>
      <w:proofErr w:type="gramEnd"/>
      <w:r w:rsidRPr="00971716">
        <w:rPr>
          <w:rFonts w:ascii="Times New Roman" w:hAnsi="Times New Roman"/>
          <w:sz w:val="20"/>
          <w:szCs w:val="20"/>
        </w:rPr>
        <w:t xml:space="preserve">ед. </w:t>
      </w:r>
      <w:r w:rsidRPr="00704587">
        <w:rPr>
          <w:rFonts w:ascii="Times New Roman" w:hAnsi="Times New Roman"/>
          <w:sz w:val="20"/>
          <w:szCs w:val="20"/>
        </w:rPr>
        <w:t xml:space="preserve">Н.В. Казариновой, В.М. </w:t>
      </w:r>
      <w:proofErr w:type="spellStart"/>
      <w:r w:rsidRPr="00704587">
        <w:rPr>
          <w:rFonts w:ascii="Times New Roman" w:hAnsi="Times New Roman"/>
          <w:sz w:val="20"/>
          <w:szCs w:val="20"/>
        </w:rPr>
        <w:t>Погольши</w:t>
      </w:r>
      <w:proofErr w:type="spellEnd"/>
      <w:r w:rsidRPr="00704587">
        <w:rPr>
          <w:rFonts w:ascii="Times New Roman" w:hAnsi="Times New Roman"/>
          <w:sz w:val="20"/>
          <w:szCs w:val="20"/>
        </w:rPr>
        <w:t>. – СПб</w:t>
      </w:r>
      <w:proofErr w:type="gramStart"/>
      <w:r w:rsidRPr="00704587">
        <w:rPr>
          <w:rFonts w:ascii="Times New Roman" w:hAnsi="Times New Roman"/>
          <w:sz w:val="20"/>
          <w:szCs w:val="20"/>
        </w:rPr>
        <w:t xml:space="preserve">.: </w:t>
      </w:r>
      <w:proofErr w:type="gramEnd"/>
      <w:r w:rsidRPr="00704587">
        <w:rPr>
          <w:rFonts w:ascii="Times New Roman" w:hAnsi="Times New Roman"/>
          <w:sz w:val="20"/>
          <w:szCs w:val="20"/>
        </w:rPr>
        <w:t>Питер, 2001. – С. 228-245.</w:t>
      </w:r>
    </w:p>
    <w:p w:rsidR="00704587" w:rsidRPr="00704587" w:rsidRDefault="00704587" w:rsidP="00704587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71716">
        <w:rPr>
          <w:rFonts w:ascii="Times New Roman" w:hAnsi="Times New Roman"/>
          <w:sz w:val="20"/>
          <w:szCs w:val="20"/>
        </w:rPr>
        <w:t>Джуэлл</w:t>
      </w:r>
      <w:proofErr w:type="spellEnd"/>
      <w:r w:rsidRPr="00971716">
        <w:rPr>
          <w:rFonts w:ascii="Times New Roman" w:hAnsi="Times New Roman"/>
          <w:sz w:val="20"/>
          <w:szCs w:val="20"/>
        </w:rPr>
        <w:t xml:space="preserve"> Л. Индустриально-организационная психология. – </w:t>
      </w:r>
      <w:proofErr w:type="gramStart"/>
      <w:r w:rsidRPr="00971716">
        <w:rPr>
          <w:rFonts w:ascii="Times New Roman" w:hAnsi="Times New Roman"/>
          <w:sz w:val="20"/>
          <w:szCs w:val="20"/>
        </w:rPr>
        <w:t>СПб.: Питер, 2001. – 720 с. (Глава 12.</w:t>
      </w:r>
      <w:proofErr w:type="gramEnd"/>
      <w:r w:rsidRPr="00971716">
        <w:rPr>
          <w:rFonts w:ascii="Times New Roman" w:hAnsi="Times New Roman"/>
          <w:sz w:val="20"/>
          <w:szCs w:val="20"/>
        </w:rPr>
        <w:t xml:space="preserve"> </w:t>
      </w:r>
      <w:r w:rsidRPr="00704587">
        <w:rPr>
          <w:rFonts w:ascii="Times New Roman" w:hAnsi="Times New Roman"/>
          <w:sz w:val="20"/>
          <w:szCs w:val="20"/>
        </w:rPr>
        <w:t xml:space="preserve">Социальная система и коммуникативные связи в организации. – </w:t>
      </w:r>
      <w:proofErr w:type="gramStart"/>
      <w:r w:rsidRPr="00704587">
        <w:rPr>
          <w:rFonts w:ascii="Times New Roman" w:hAnsi="Times New Roman"/>
          <w:sz w:val="20"/>
          <w:szCs w:val="20"/>
        </w:rPr>
        <w:t>С. 546-581).</w:t>
      </w:r>
      <w:proofErr w:type="gramEnd"/>
    </w:p>
    <w:p w:rsidR="00704587" w:rsidRPr="00971716" w:rsidRDefault="00704587" w:rsidP="00704587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71716">
        <w:rPr>
          <w:rFonts w:ascii="Times New Roman" w:hAnsi="Times New Roman"/>
          <w:sz w:val="20"/>
          <w:szCs w:val="20"/>
        </w:rPr>
        <w:t>Занковский</w:t>
      </w:r>
      <w:proofErr w:type="spellEnd"/>
      <w:r w:rsidRPr="00971716">
        <w:rPr>
          <w:rFonts w:ascii="Times New Roman" w:hAnsi="Times New Roman"/>
          <w:sz w:val="20"/>
          <w:szCs w:val="20"/>
        </w:rPr>
        <w:t xml:space="preserve"> А.Н. Организационная психология. – </w:t>
      </w:r>
      <w:proofErr w:type="gramStart"/>
      <w:r w:rsidRPr="00971716">
        <w:rPr>
          <w:rFonts w:ascii="Times New Roman" w:hAnsi="Times New Roman"/>
          <w:sz w:val="20"/>
          <w:szCs w:val="20"/>
        </w:rPr>
        <w:t>М.: Флинта, 2000. – 648 с. (Глава Х. Общение (комм</w:t>
      </w:r>
      <w:r w:rsidRPr="00971716">
        <w:rPr>
          <w:rFonts w:ascii="Times New Roman" w:hAnsi="Times New Roman"/>
          <w:sz w:val="20"/>
          <w:szCs w:val="20"/>
        </w:rPr>
        <w:t>у</w:t>
      </w:r>
      <w:r w:rsidRPr="00971716">
        <w:rPr>
          <w:rFonts w:ascii="Times New Roman" w:hAnsi="Times New Roman"/>
          <w:sz w:val="20"/>
          <w:szCs w:val="20"/>
        </w:rPr>
        <w:t>никация) в организации.</w:t>
      </w:r>
      <w:proofErr w:type="gramEnd"/>
      <w:r w:rsidRPr="00971716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971716">
        <w:rPr>
          <w:rFonts w:ascii="Times New Roman" w:hAnsi="Times New Roman"/>
          <w:sz w:val="20"/>
          <w:szCs w:val="20"/>
        </w:rPr>
        <w:t>С. 488-527).</w:t>
      </w:r>
      <w:proofErr w:type="gramEnd"/>
    </w:p>
    <w:p w:rsidR="00704587" w:rsidRPr="00704587" w:rsidRDefault="00704587" w:rsidP="00704587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71716">
        <w:rPr>
          <w:rFonts w:ascii="Times New Roman" w:hAnsi="Times New Roman"/>
          <w:sz w:val="20"/>
          <w:szCs w:val="20"/>
        </w:rPr>
        <w:t>Ньюстром</w:t>
      </w:r>
      <w:proofErr w:type="spellEnd"/>
      <w:proofErr w:type="gramStart"/>
      <w:r w:rsidRPr="009717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1716">
        <w:rPr>
          <w:rFonts w:ascii="Times New Roman" w:hAnsi="Times New Roman"/>
          <w:sz w:val="20"/>
          <w:szCs w:val="20"/>
        </w:rPr>
        <w:t>Д</w:t>
      </w:r>
      <w:proofErr w:type="gramEnd"/>
      <w:r w:rsidRPr="00971716">
        <w:rPr>
          <w:rFonts w:ascii="Times New Roman" w:hAnsi="Times New Roman"/>
          <w:sz w:val="20"/>
          <w:szCs w:val="20"/>
        </w:rPr>
        <w:t>ж.В</w:t>
      </w:r>
      <w:proofErr w:type="spellEnd"/>
      <w:r w:rsidRPr="0097171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Pr="00971716">
        <w:rPr>
          <w:rFonts w:ascii="Times New Roman" w:hAnsi="Times New Roman"/>
          <w:sz w:val="20"/>
          <w:szCs w:val="20"/>
        </w:rPr>
        <w:t xml:space="preserve"> Дэвис К. Организационное поведение. – </w:t>
      </w:r>
      <w:proofErr w:type="gramStart"/>
      <w:r w:rsidRPr="00971716">
        <w:rPr>
          <w:rFonts w:ascii="Times New Roman" w:hAnsi="Times New Roman"/>
          <w:sz w:val="20"/>
          <w:szCs w:val="20"/>
        </w:rPr>
        <w:t>СПб.: Питер, 2000 – 448 с. (Глава 3.</w:t>
      </w:r>
      <w:proofErr w:type="gramEnd"/>
      <w:r w:rsidRPr="00971716">
        <w:rPr>
          <w:rFonts w:ascii="Times New Roman" w:hAnsi="Times New Roman"/>
          <w:sz w:val="20"/>
          <w:szCs w:val="20"/>
        </w:rPr>
        <w:t xml:space="preserve"> </w:t>
      </w:r>
      <w:r w:rsidRPr="00704587">
        <w:rPr>
          <w:rFonts w:ascii="Times New Roman" w:hAnsi="Times New Roman"/>
          <w:sz w:val="20"/>
          <w:szCs w:val="20"/>
        </w:rPr>
        <w:t>Управл</w:t>
      </w:r>
      <w:r w:rsidRPr="00704587">
        <w:rPr>
          <w:rFonts w:ascii="Times New Roman" w:hAnsi="Times New Roman"/>
          <w:sz w:val="20"/>
          <w:szCs w:val="20"/>
        </w:rPr>
        <w:t>е</w:t>
      </w:r>
      <w:r w:rsidRPr="00704587">
        <w:rPr>
          <w:rFonts w:ascii="Times New Roman" w:hAnsi="Times New Roman"/>
          <w:sz w:val="20"/>
          <w:szCs w:val="20"/>
        </w:rPr>
        <w:t xml:space="preserve">ние коммуникациями. – </w:t>
      </w:r>
      <w:proofErr w:type="gramStart"/>
      <w:r w:rsidRPr="00704587">
        <w:rPr>
          <w:rFonts w:ascii="Times New Roman" w:hAnsi="Times New Roman"/>
          <w:sz w:val="20"/>
          <w:szCs w:val="20"/>
        </w:rPr>
        <w:t>С. 51-82).</w:t>
      </w:r>
      <w:proofErr w:type="gramEnd"/>
    </w:p>
    <w:p w:rsidR="00704587" w:rsidRPr="00971716" w:rsidRDefault="00704587" w:rsidP="00704587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71716">
        <w:rPr>
          <w:rFonts w:ascii="Times New Roman" w:hAnsi="Times New Roman"/>
          <w:sz w:val="20"/>
          <w:szCs w:val="20"/>
        </w:rPr>
        <w:t>Снетков В.М. Психология коммуникации в организациях. – М.: Институт общегуманитарных исслед</w:t>
      </w:r>
      <w:r w:rsidRPr="00971716">
        <w:rPr>
          <w:rFonts w:ascii="Times New Roman" w:hAnsi="Times New Roman"/>
          <w:sz w:val="20"/>
          <w:szCs w:val="20"/>
        </w:rPr>
        <w:t>о</w:t>
      </w:r>
      <w:r w:rsidRPr="00971716">
        <w:rPr>
          <w:rFonts w:ascii="Times New Roman" w:hAnsi="Times New Roman"/>
          <w:sz w:val="20"/>
          <w:szCs w:val="20"/>
        </w:rPr>
        <w:t>ваний, 2002.</w:t>
      </w:r>
    </w:p>
    <w:p w:rsidR="00704587" w:rsidRPr="00FB462C" w:rsidRDefault="00704587" w:rsidP="00704587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Штроо В. А.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 Организационные коммуникации в норме и патологии</w:t>
      </w:r>
      <w:r>
        <w:rPr>
          <w:rFonts w:ascii="Times New Roman" w:hAnsi="Times New Roman"/>
          <w:color w:val="000000"/>
          <w:sz w:val="20"/>
          <w:szCs w:val="20"/>
        </w:rPr>
        <w:t xml:space="preserve"> // </w:t>
      </w:r>
      <w:r w:rsidRPr="00FB462C">
        <w:rPr>
          <w:rFonts w:ascii="Times New Roman" w:hAnsi="Times New Roman"/>
          <w:color w:val="000000"/>
          <w:sz w:val="20"/>
          <w:szCs w:val="20"/>
        </w:rPr>
        <w:t>Психологические проблемы с</w:t>
      </w:r>
      <w:r w:rsidRPr="00FB462C">
        <w:rPr>
          <w:rFonts w:ascii="Times New Roman" w:hAnsi="Times New Roman"/>
          <w:color w:val="000000"/>
          <w:sz w:val="20"/>
          <w:szCs w:val="20"/>
        </w:rPr>
        <w:t>о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временного бизнеса / Отв. ред.: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В. А. Штроо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Н. Л. Иванова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Н. В. Антонова</w:t>
      </w:r>
      <w:r w:rsidRPr="00FB462C">
        <w:rPr>
          <w:rFonts w:ascii="Times New Roman" w:hAnsi="Times New Roman"/>
          <w:color w:val="000000"/>
          <w:sz w:val="20"/>
          <w:szCs w:val="20"/>
        </w:rPr>
        <w:t>. М.</w:t>
      </w:r>
      <w:proofErr w:type="gramStart"/>
      <w:r w:rsidRPr="00FB462C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FB462C">
        <w:rPr>
          <w:rFonts w:ascii="Times New Roman" w:hAnsi="Times New Roman"/>
          <w:color w:val="000000"/>
          <w:sz w:val="20"/>
          <w:szCs w:val="20"/>
        </w:rPr>
        <w:t xml:space="preserve"> Издательский дом НИУ ВШЭ, 2011. С. 216-226.</w:t>
      </w:r>
    </w:p>
    <w:p w:rsidR="00704587" w:rsidRPr="00704587" w:rsidRDefault="00704587" w:rsidP="00704587">
      <w:pPr>
        <w:pStyle w:val="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971716" w:rsidRPr="00704587" w:rsidRDefault="00971716" w:rsidP="00971716">
      <w:pPr>
        <w:pStyle w:val="1"/>
        <w:spacing w:after="0" w:line="240" w:lineRule="auto"/>
        <w:ind w:left="227"/>
        <w:rPr>
          <w:rFonts w:ascii="Times New Roman" w:hAnsi="Times New Roman"/>
          <w:sz w:val="20"/>
          <w:szCs w:val="20"/>
        </w:rPr>
      </w:pPr>
    </w:p>
    <w:p w:rsidR="00602B69" w:rsidRPr="00F755A2" w:rsidRDefault="00602B69" w:rsidP="00F755A2">
      <w:pPr>
        <w:pStyle w:val="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971716">
        <w:rPr>
          <w:rFonts w:ascii="Times New Roman" w:hAnsi="Times New Roman"/>
          <w:b/>
          <w:sz w:val="24"/>
        </w:rPr>
        <w:t>Человеко</w:t>
      </w:r>
      <w:proofErr w:type="spellEnd"/>
      <w:r w:rsidRPr="00F755A2">
        <w:rPr>
          <w:rFonts w:ascii="Times New Roman" w:hAnsi="Times New Roman"/>
          <w:b/>
          <w:sz w:val="24"/>
          <w:lang w:val="en-US"/>
        </w:rPr>
        <w:t>-</w:t>
      </w:r>
      <w:r w:rsidRPr="00971716">
        <w:rPr>
          <w:rFonts w:ascii="Times New Roman" w:hAnsi="Times New Roman"/>
          <w:b/>
          <w:sz w:val="24"/>
        </w:rPr>
        <w:t>центрированный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подход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к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организации</w:t>
      </w:r>
      <w:r w:rsidRPr="00F755A2">
        <w:rPr>
          <w:rFonts w:ascii="Times New Roman" w:hAnsi="Times New Roman"/>
          <w:b/>
          <w:sz w:val="24"/>
          <w:lang w:val="en-US"/>
        </w:rPr>
        <w:t xml:space="preserve">: </w:t>
      </w:r>
      <w:r w:rsidRPr="00971716">
        <w:rPr>
          <w:rFonts w:ascii="Times New Roman" w:hAnsi="Times New Roman"/>
          <w:b/>
          <w:sz w:val="24"/>
        </w:rPr>
        <w:t>теоретические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основы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ан</w:t>
      </w:r>
      <w:r w:rsidRPr="00971716">
        <w:rPr>
          <w:rFonts w:ascii="Times New Roman" w:hAnsi="Times New Roman"/>
          <w:b/>
          <w:sz w:val="24"/>
        </w:rPr>
        <w:t>а</w:t>
      </w:r>
      <w:r w:rsidRPr="00971716">
        <w:rPr>
          <w:rFonts w:ascii="Times New Roman" w:hAnsi="Times New Roman"/>
          <w:b/>
          <w:sz w:val="24"/>
        </w:rPr>
        <w:t>лиза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и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эмпирические</w:t>
      </w:r>
      <w:r w:rsidRPr="00F755A2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исследования</w:t>
      </w:r>
      <w:r w:rsidR="00F755A2" w:rsidRPr="00F755A2">
        <w:rPr>
          <w:rFonts w:ascii="Times New Roman" w:hAnsi="Times New Roman"/>
          <w:b/>
          <w:sz w:val="24"/>
          <w:lang w:val="en-US"/>
        </w:rPr>
        <w:t xml:space="preserve"> (</w:t>
      </w:r>
      <w:r w:rsidR="00F755A2">
        <w:rPr>
          <w:rFonts w:ascii="Times New Roman" w:hAnsi="Times New Roman"/>
          <w:b/>
          <w:sz w:val="24"/>
          <w:lang w:val="en-US"/>
        </w:rPr>
        <w:t>Person</w:t>
      </w:r>
      <w:r w:rsidR="00F755A2" w:rsidRPr="00F755A2">
        <w:rPr>
          <w:rFonts w:ascii="Times New Roman" w:hAnsi="Times New Roman"/>
          <w:b/>
          <w:sz w:val="24"/>
          <w:lang w:val="en-US"/>
        </w:rPr>
        <w:t>-centered approach to the organization: the the</w:t>
      </w:r>
      <w:r w:rsidR="00B951C6">
        <w:rPr>
          <w:rFonts w:ascii="Times New Roman" w:hAnsi="Times New Roman"/>
          <w:b/>
          <w:sz w:val="24"/>
          <w:lang w:val="en-US"/>
        </w:rPr>
        <w:t>oretical foundations of analysis</w:t>
      </w:r>
      <w:r w:rsidR="00F755A2" w:rsidRPr="00F755A2">
        <w:rPr>
          <w:rFonts w:ascii="Times New Roman" w:hAnsi="Times New Roman"/>
          <w:b/>
          <w:sz w:val="24"/>
          <w:lang w:val="en-US"/>
        </w:rPr>
        <w:t xml:space="preserve"> and empirical studies)</w:t>
      </w:r>
      <w:r w:rsidRPr="00F755A2">
        <w:rPr>
          <w:rFonts w:ascii="Times New Roman" w:hAnsi="Times New Roman"/>
          <w:b/>
          <w:sz w:val="24"/>
          <w:lang w:val="en-US"/>
        </w:rPr>
        <w:t>.</w:t>
      </w:r>
    </w:p>
    <w:p w:rsidR="00602B69" w:rsidRPr="00971716" w:rsidRDefault="00602B69" w:rsidP="00602B69">
      <w:pPr>
        <w:spacing w:before="120"/>
        <w:jc w:val="both"/>
      </w:pPr>
      <w:r w:rsidRPr="00971716">
        <w:t>Работа строится на основе обзора литературы по человеко-центрированному подходу с выделением исторических тенденций его развития – от психотерапии к социальной раб</w:t>
      </w:r>
      <w:r w:rsidRPr="00971716">
        <w:t>о</w:t>
      </w:r>
      <w:r w:rsidRPr="00971716">
        <w:t xml:space="preserve">те. От автора ожидается систематизация материала и </w:t>
      </w:r>
      <w:proofErr w:type="spellStart"/>
      <w:r w:rsidRPr="00971716">
        <w:t>проблематизация</w:t>
      </w:r>
      <w:proofErr w:type="spellEnd"/>
      <w:r w:rsidRPr="00971716">
        <w:t xml:space="preserve"> предметной обл</w:t>
      </w:r>
      <w:r w:rsidRPr="00971716">
        <w:t>а</w:t>
      </w:r>
      <w:r w:rsidRPr="00971716">
        <w:t>сти – обозначение противоречий и «белых пятен» в оценке перспектив применения чел</w:t>
      </w:r>
      <w:r w:rsidRPr="00971716">
        <w:t>о</w:t>
      </w:r>
      <w:r w:rsidRPr="00971716">
        <w:t>веко-центрированного подхода к анализу организационного поведения и практике его и</w:t>
      </w:r>
      <w:r w:rsidRPr="00971716">
        <w:t>з</w:t>
      </w:r>
      <w:r w:rsidRPr="00971716">
        <w:t>менения. Эмпирическое исследование может быть построено с целью реализации одной из таких перспектив.</w:t>
      </w:r>
    </w:p>
    <w:p w:rsidR="00602B69" w:rsidRPr="00971716" w:rsidRDefault="00602B69" w:rsidP="00602B69">
      <w:pPr>
        <w:rPr>
          <w:i/>
          <w:sz w:val="22"/>
          <w:szCs w:val="22"/>
        </w:rPr>
      </w:pPr>
      <w:r w:rsidRPr="00971716">
        <w:rPr>
          <w:i/>
          <w:sz w:val="22"/>
          <w:szCs w:val="22"/>
        </w:rPr>
        <w:t>Литература:</w:t>
      </w:r>
    </w:p>
    <w:p w:rsidR="00602B69" w:rsidRPr="00CA083E" w:rsidRDefault="00602B69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A083E">
        <w:rPr>
          <w:rFonts w:ascii="Times New Roman" w:hAnsi="Times New Roman"/>
          <w:sz w:val="20"/>
          <w:szCs w:val="20"/>
        </w:rPr>
        <w:t xml:space="preserve">Иванов М.А. </w:t>
      </w:r>
      <w:proofErr w:type="spellStart"/>
      <w:r w:rsidRPr="00CA083E">
        <w:rPr>
          <w:rFonts w:ascii="Times New Roman" w:hAnsi="Times New Roman"/>
          <w:sz w:val="20"/>
          <w:szCs w:val="20"/>
        </w:rPr>
        <w:t>Клиентцентрированный</w:t>
      </w:r>
      <w:proofErr w:type="spellEnd"/>
      <w:r w:rsidRPr="00CA083E">
        <w:rPr>
          <w:rFonts w:ascii="Times New Roman" w:hAnsi="Times New Roman"/>
          <w:sz w:val="20"/>
          <w:szCs w:val="20"/>
        </w:rPr>
        <w:t xml:space="preserve"> подход к управленческому консультированию // Вестник </w:t>
      </w:r>
      <w:proofErr w:type="spellStart"/>
      <w:r w:rsidRPr="00CA083E">
        <w:rPr>
          <w:rFonts w:ascii="Times New Roman" w:hAnsi="Times New Roman"/>
          <w:sz w:val="20"/>
          <w:szCs w:val="20"/>
        </w:rPr>
        <w:t>Моск</w:t>
      </w:r>
      <w:proofErr w:type="spellEnd"/>
      <w:r w:rsidRPr="00CA083E">
        <w:rPr>
          <w:rFonts w:ascii="Times New Roman" w:hAnsi="Times New Roman"/>
          <w:sz w:val="20"/>
          <w:szCs w:val="20"/>
        </w:rPr>
        <w:t>. ун-та. Серия 14. Психология. 2012. № 1.С. 125-132.</w:t>
      </w:r>
    </w:p>
    <w:p w:rsidR="00602B69" w:rsidRDefault="00602B69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90E70">
        <w:rPr>
          <w:rFonts w:ascii="Times New Roman" w:hAnsi="Times New Roman"/>
          <w:iCs/>
          <w:sz w:val="20"/>
          <w:szCs w:val="20"/>
        </w:rPr>
        <w:t>Колпачников</w:t>
      </w:r>
      <w:proofErr w:type="spellEnd"/>
      <w:r w:rsidRPr="00E90E70">
        <w:rPr>
          <w:rFonts w:ascii="Times New Roman" w:hAnsi="Times New Roman"/>
          <w:iCs/>
          <w:sz w:val="20"/>
          <w:szCs w:val="20"/>
        </w:rPr>
        <w:t xml:space="preserve"> В.В. </w:t>
      </w:r>
      <w:proofErr w:type="spellStart"/>
      <w:r w:rsidRPr="00E90E70">
        <w:rPr>
          <w:rFonts w:ascii="Times New Roman" w:hAnsi="Times New Roman"/>
          <w:iCs/>
          <w:sz w:val="20"/>
          <w:szCs w:val="20"/>
        </w:rPr>
        <w:t>Ч</w:t>
      </w:r>
      <w:r w:rsidRPr="00E90E70">
        <w:rPr>
          <w:rFonts w:ascii="Times New Roman" w:hAnsi="Times New Roman"/>
          <w:bCs/>
          <w:sz w:val="20"/>
          <w:szCs w:val="20"/>
        </w:rPr>
        <w:t>еловекоцентрированный</w:t>
      </w:r>
      <w:proofErr w:type="spellEnd"/>
      <w:r w:rsidRPr="00E90E70">
        <w:rPr>
          <w:rFonts w:ascii="Times New Roman" w:hAnsi="Times New Roman"/>
          <w:bCs/>
          <w:sz w:val="20"/>
          <w:szCs w:val="20"/>
        </w:rPr>
        <w:t xml:space="preserve"> подход в практике психологического консультирования персонала организаций // </w:t>
      </w:r>
      <w:r w:rsidRPr="00E90E70">
        <w:rPr>
          <w:rFonts w:ascii="Times New Roman" w:hAnsi="Times New Roman"/>
          <w:sz w:val="20"/>
          <w:szCs w:val="20"/>
        </w:rPr>
        <w:t>Вопросы психологии. 2000. № 3. С. 49-56.</w:t>
      </w:r>
    </w:p>
    <w:p w:rsidR="00704587" w:rsidRPr="00E90E70" w:rsidRDefault="00704587" w:rsidP="00704587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Колпачников</w:t>
      </w:r>
      <w:proofErr w:type="spellEnd"/>
      <w:r>
        <w:rPr>
          <w:rFonts w:ascii="Times New Roman" w:hAnsi="Times New Roman"/>
          <w:sz w:val="20"/>
          <w:szCs w:val="20"/>
        </w:rPr>
        <w:t xml:space="preserve"> В.В., </w:t>
      </w:r>
      <w:proofErr w:type="spellStart"/>
      <w:r>
        <w:rPr>
          <w:rFonts w:ascii="Times New Roman" w:hAnsi="Times New Roman"/>
          <w:sz w:val="20"/>
          <w:szCs w:val="20"/>
        </w:rPr>
        <w:t>Тишова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Л.Н. </w:t>
      </w:r>
      <w:proofErr w:type="spellStart"/>
      <w:r w:rsidRPr="00704587">
        <w:rPr>
          <w:rFonts w:ascii="Times New Roman" w:hAnsi="Times New Roman"/>
          <w:sz w:val="20"/>
          <w:szCs w:val="20"/>
        </w:rPr>
        <w:t>Человекоцентрированный</w:t>
      </w:r>
      <w:proofErr w:type="spellEnd"/>
      <w:r w:rsidRPr="00704587">
        <w:rPr>
          <w:rFonts w:ascii="Times New Roman" w:hAnsi="Times New Roman"/>
          <w:sz w:val="20"/>
          <w:szCs w:val="20"/>
        </w:rPr>
        <w:t xml:space="preserve"> подход в организациях: утопия или стратег</w:t>
      </w:r>
      <w:r w:rsidRPr="00704587">
        <w:rPr>
          <w:rFonts w:ascii="Times New Roman" w:hAnsi="Times New Roman"/>
          <w:sz w:val="20"/>
          <w:szCs w:val="20"/>
        </w:rPr>
        <w:t>и</w:t>
      </w:r>
      <w:r w:rsidRPr="00704587">
        <w:rPr>
          <w:rFonts w:ascii="Times New Roman" w:hAnsi="Times New Roman"/>
          <w:sz w:val="20"/>
          <w:szCs w:val="20"/>
        </w:rPr>
        <w:t>ческий потенциал?</w:t>
      </w:r>
      <w:r>
        <w:rPr>
          <w:rFonts w:ascii="Times New Roman" w:hAnsi="Times New Roman"/>
          <w:sz w:val="20"/>
          <w:szCs w:val="20"/>
        </w:rPr>
        <w:t xml:space="preserve"> // Организационная психология, 2016, Т. 6, № 3 (в печати).</w:t>
      </w:r>
    </w:p>
    <w:p w:rsidR="00602B69" w:rsidRPr="00E90E70" w:rsidRDefault="00602B69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90E70">
        <w:rPr>
          <w:rFonts w:ascii="Times New Roman" w:hAnsi="Times New Roman"/>
          <w:sz w:val="20"/>
          <w:szCs w:val="20"/>
          <w:shd w:val="clear" w:color="auto" w:fill="FFFFFF"/>
        </w:rPr>
        <w:t>Роджерс</w:t>
      </w:r>
      <w:proofErr w:type="spellEnd"/>
      <w:r w:rsidRPr="00E90E70">
        <w:rPr>
          <w:rFonts w:ascii="Times New Roman" w:hAnsi="Times New Roman"/>
          <w:sz w:val="20"/>
          <w:szCs w:val="20"/>
          <w:shd w:val="clear" w:color="auto" w:fill="FFFFFF"/>
        </w:rPr>
        <w:t xml:space="preserve"> К.Р. Взгляд на психотерапию. Становление человека. М., 1994.</w:t>
      </w:r>
    </w:p>
    <w:p w:rsidR="00602B69" w:rsidRPr="00E90E70" w:rsidRDefault="00602B69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90E70">
        <w:rPr>
          <w:rFonts w:ascii="Times New Roman" w:hAnsi="Times New Roman"/>
          <w:sz w:val="20"/>
          <w:szCs w:val="20"/>
        </w:rPr>
        <w:t>Роджерс</w:t>
      </w:r>
      <w:proofErr w:type="spellEnd"/>
      <w:r w:rsidRPr="00E90E70">
        <w:rPr>
          <w:rFonts w:ascii="Times New Roman" w:hAnsi="Times New Roman"/>
          <w:sz w:val="20"/>
          <w:szCs w:val="20"/>
        </w:rPr>
        <w:t xml:space="preserve"> К. Консультирование и психотерапия. Новейшие подходы в области практической работы. М. 2008.</w:t>
      </w:r>
    </w:p>
    <w:p w:rsidR="00602B69" w:rsidRPr="00E90E70" w:rsidRDefault="00602B69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90E70">
        <w:rPr>
          <w:rStyle w:val="nowrap"/>
          <w:rFonts w:ascii="Times New Roman" w:hAnsi="Times New Roman"/>
          <w:sz w:val="20"/>
          <w:szCs w:val="20"/>
          <w:bdr w:val="none" w:sz="0" w:space="0" w:color="auto" w:frame="1"/>
        </w:rPr>
        <w:t>Штроо В. А.</w:t>
      </w:r>
      <w:r w:rsidRPr="00E90E70">
        <w:rPr>
          <w:rFonts w:ascii="Times New Roman" w:hAnsi="Times New Roman"/>
          <w:sz w:val="20"/>
          <w:szCs w:val="20"/>
        </w:rPr>
        <w:t>,</w:t>
      </w:r>
      <w:r w:rsidRPr="00E90E70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E90E70">
        <w:rPr>
          <w:rStyle w:val="nowrap"/>
          <w:rFonts w:ascii="Times New Roman" w:hAnsi="Times New Roman"/>
          <w:sz w:val="20"/>
          <w:szCs w:val="20"/>
          <w:bdr w:val="none" w:sz="0" w:space="0" w:color="auto" w:frame="1"/>
        </w:rPr>
        <w:t>Колпачников В. В.</w:t>
      </w:r>
      <w:r w:rsidRPr="00E90E70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E90E70">
        <w:rPr>
          <w:rFonts w:ascii="Times New Roman" w:hAnsi="Times New Roman"/>
          <w:sz w:val="20"/>
          <w:szCs w:val="20"/>
          <w:bdr w:val="none" w:sz="0" w:space="0" w:color="auto" w:frame="1"/>
        </w:rPr>
        <w:t>Человеко-центрированный подход в работе с организациями</w:t>
      </w:r>
      <w:r w:rsidRPr="00E90E70">
        <w:rPr>
          <w:rFonts w:ascii="Times New Roman" w:hAnsi="Times New Roman"/>
          <w:sz w:val="20"/>
          <w:szCs w:val="20"/>
        </w:rPr>
        <w:t> // Орган</w:t>
      </w:r>
      <w:r w:rsidRPr="00E90E70">
        <w:rPr>
          <w:rFonts w:ascii="Times New Roman" w:hAnsi="Times New Roman"/>
          <w:sz w:val="20"/>
          <w:szCs w:val="20"/>
        </w:rPr>
        <w:t>и</w:t>
      </w:r>
      <w:r w:rsidRPr="00E90E70">
        <w:rPr>
          <w:rFonts w:ascii="Times New Roman" w:hAnsi="Times New Roman"/>
          <w:sz w:val="20"/>
          <w:szCs w:val="20"/>
        </w:rPr>
        <w:t>зационная психология. 2014. Т. 4. № 2. С. 79-87.</w:t>
      </w:r>
    </w:p>
    <w:p w:rsidR="00E90E70" w:rsidRPr="00E90E70" w:rsidRDefault="00602B69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90E70">
        <w:rPr>
          <w:rFonts w:ascii="Times New Roman" w:hAnsi="Times New Roman"/>
          <w:sz w:val="20"/>
          <w:szCs w:val="20"/>
          <w:lang w:val="en-US"/>
        </w:rPr>
        <w:t>Medows</w:t>
      </w:r>
      <w:proofErr w:type="spellEnd"/>
      <w:r w:rsidRPr="00E90E70">
        <w:rPr>
          <w:rFonts w:ascii="Times New Roman" w:hAnsi="Times New Roman"/>
          <w:sz w:val="20"/>
          <w:szCs w:val="20"/>
          <w:lang w:val="en-US"/>
        </w:rPr>
        <w:t xml:space="preserve"> E. </w:t>
      </w:r>
      <w:r w:rsidRPr="00E90E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Person-centered Approach in Organizational Relationships</w:t>
      </w:r>
      <w:r w:rsidRPr="00E90E70">
        <w:rPr>
          <w:rFonts w:ascii="Times New Roman" w:hAnsi="Times New Roman"/>
          <w:sz w:val="20"/>
          <w:szCs w:val="20"/>
          <w:lang w:val="en-US"/>
        </w:rPr>
        <w:t xml:space="preserve"> [</w:t>
      </w:r>
      <w:r w:rsidRPr="00E90E70">
        <w:rPr>
          <w:rFonts w:ascii="Times New Roman" w:hAnsi="Times New Roman"/>
          <w:sz w:val="20"/>
          <w:szCs w:val="20"/>
          <w:shd w:val="clear" w:color="auto" w:fill="FFFFFF"/>
        </w:rPr>
        <w:t>Электронный</w:t>
      </w:r>
      <w:r w:rsidRPr="00E90E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E90E70">
        <w:rPr>
          <w:rFonts w:ascii="Times New Roman" w:hAnsi="Times New Roman"/>
          <w:sz w:val="20"/>
          <w:szCs w:val="20"/>
          <w:shd w:val="clear" w:color="auto" w:fill="FFFFFF"/>
        </w:rPr>
        <w:t>ресурс</w:t>
      </w:r>
      <w:r w:rsidRPr="00E90E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] // </w:t>
      </w:r>
      <w:r w:rsidRPr="00E90E70">
        <w:rPr>
          <w:rFonts w:ascii="Times New Roman" w:hAnsi="Times New Roman"/>
          <w:sz w:val="20"/>
          <w:szCs w:val="20"/>
          <w:shd w:val="clear" w:color="auto" w:fill="FFFFFF"/>
        </w:rPr>
        <w:t>Организац</w:t>
      </w:r>
      <w:r w:rsidRPr="00E90E70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Pr="00E90E70">
        <w:rPr>
          <w:rFonts w:ascii="Times New Roman" w:hAnsi="Times New Roman"/>
          <w:sz w:val="20"/>
          <w:szCs w:val="20"/>
          <w:shd w:val="clear" w:color="auto" w:fill="FFFFFF"/>
        </w:rPr>
        <w:t>онная</w:t>
      </w:r>
      <w:r w:rsidRPr="00E90E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  <w:r w:rsidRPr="00E90E70">
        <w:rPr>
          <w:rFonts w:ascii="Times New Roman" w:hAnsi="Times New Roman"/>
          <w:sz w:val="20"/>
          <w:szCs w:val="20"/>
          <w:shd w:val="clear" w:color="auto" w:fill="FFFFFF"/>
        </w:rPr>
        <w:t>психология</w:t>
      </w:r>
      <w:r w:rsidRPr="00E90E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. </w:t>
      </w:r>
      <w:r w:rsidRPr="00E90E70">
        <w:rPr>
          <w:rFonts w:ascii="Times New Roman" w:hAnsi="Times New Roman"/>
          <w:sz w:val="20"/>
          <w:szCs w:val="20"/>
          <w:shd w:val="clear" w:color="auto" w:fill="FFFFFF"/>
        </w:rPr>
        <w:t>2014. Т. 4. № 2. С. 46-52. URL: </w:t>
      </w:r>
      <w:hyperlink r:id="rId6" w:history="1">
        <w:r w:rsidR="00E90E70" w:rsidRPr="00E90E70">
          <w:rPr>
            <w:rStyle w:val="a6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http://orgpsyjournal.hse.ru/</w:t>
        </w:r>
      </w:hyperlink>
      <w:r w:rsidR="00E90E70" w:rsidRPr="00E90E70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</w:t>
      </w:r>
    </w:p>
    <w:p w:rsidR="00E90E70" w:rsidRPr="00704587" w:rsidRDefault="00E90E70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90E70">
        <w:rPr>
          <w:rFonts w:ascii="Times New Roman" w:hAnsi="Times New Roman"/>
          <w:sz w:val="20"/>
          <w:szCs w:val="20"/>
          <w:lang w:val="en-US"/>
        </w:rPr>
        <w:t>Pareek</w:t>
      </w:r>
      <w:proofErr w:type="spellEnd"/>
      <w:r w:rsidRPr="00E90E70">
        <w:rPr>
          <w:rFonts w:ascii="Times New Roman" w:hAnsi="Times New Roman"/>
          <w:sz w:val="20"/>
          <w:szCs w:val="20"/>
          <w:lang w:val="en-US"/>
        </w:rPr>
        <w:t xml:space="preserve"> U. Person-centered OD intervention. In: U. </w:t>
      </w:r>
      <w:proofErr w:type="spellStart"/>
      <w:r w:rsidRPr="00E90E70">
        <w:rPr>
          <w:rFonts w:ascii="Times New Roman" w:hAnsi="Times New Roman"/>
          <w:sz w:val="20"/>
          <w:szCs w:val="20"/>
          <w:lang w:val="en-US"/>
        </w:rPr>
        <w:t>Pareek</w:t>
      </w:r>
      <w:proofErr w:type="spellEnd"/>
      <w:r w:rsidRPr="00E90E70">
        <w:rPr>
          <w:rFonts w:ascii="Times New Roman" w:hAnsi="Times New Roman"/>
          <w:sz w:val="20"/>
          <w:szCs w:val="20"/>
          <w:lang w:val="en-US"/>
        </w:rPr>
        <w:t xml:space="preserve"> et al. (</w:t>
      </w:r>
      <w:proofErr w:type="spellStart"/>
      <w:r w:rsidRPr="00E90E70">
        <w:rPr>
          <w:rFonts w:ascii="Times New Roman" w:hAnsi="Times New Roman"/>
          <w:sz w:val="20"/>
          <w:szCs w:val="20"/>
          <w:lang w:val="en-US"/>
        </w:rPr>
        <w:t>Eds</w:t>
      </w:r>
      <w:proofErr w:type="spellEnd"/>
      <w:r w:rsidRPr="00E90E70">
        <w:rPr>
          <w:rFonts w:ascii="Times New Roman" w:hAnsi="Times New Roman"/>
          <w:sz w:val="20"/>
          <w:szCs w:val="20"/>
          <w:lang w:val="en-US"/>
        </w:rPr>
        <w:t>) Practicing Organizational Development: A guide for consultant. San Francisco, 2005.</w:t>
      </w:r>
    </w:p>
    <w:p w:rsidR="00704587" w:rsidRPr="00704587" w:rsidRDefault="00704587" w:rsidP="00E90E70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704587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704587">
        <w:rPr>
          <w:rStyle w:val="nowrap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Stroh W. A.</w:t>
      </w:r>
      <w:r w:rsidRPr="00704587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70458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Person-Centered Approach </w:t>
      </w:r>
      <w:proofErr w:type="gramStart"/>
      <w:r w:rsidRPr="0070458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In</w:t>
      </w:r>
      <w:proofErr w:type="gramEnd"/>
      <w:r w:rsidRPr="0070458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 Business Relations: Training Of Active Listening For Busines</w:t>
      </w:r>
      <w:r w:rsidRPr="0070458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s</w:t>
      </w:r>
      <w:r w:rsidRPr="00704587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men</w:t>
      </w:r>
      <w:r w:rsidRPr="007045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 //</w:t>
      </w:r>
      <w:r w:rsidRPr="00704587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704587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Revista</w:t>
      </w:r>
      <w:proofErr w:type="spellEnd"/>
      <w:r w:rsidRPr="00704587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da </w:t>
      </w:r>
      <w:proofErr w:type="spellStart"/>
      <w:r w:rsidRPr="00704587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Abordagem</w:t>
      </w:r>
      <w:proofErr w:type="spellEnd"/>
      <w:r w:rsidRPr="00704587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04587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Gestáltica</w:t>
      </w:r>
      <w:proofErr w:type="spellEnd"/>
      <w:r w:rsidRPr="007045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. 2014. Vol. 20. No. 1. P. 111-117.</w:t>
      </w:r>
    </w:p>
    <w:p w:rsidR="00971716" w:rsidRPr="00704587" w:rsidRDefault="00971716" w:rsidP="00971716">
      <w:pPr>
        <w:pStyle w:val="1"/>
        <w:spacing w:before="120" w:after="0" w:line="240" w:lineRule="auto"/>
        <w:ind w:left="227"/>
        <w:rPr>
          <w:rFonts w:ascii="Times New Roman" w:hAnsi="Times New Roman"/>
          <w:b/>
          <w:sz w:val="20"/>
          <w:szCs w:val="20"/>
          <w:lang w:val="en-US"/>
        </w:rPr>
      </w:pPr>
    </w:p>
    <w:p w:rsidR="00602B69" w:rsidRPr="00971716" w:rsidRDefault="00602B69" w:rsidP="00964DD7">
      <w:pPr>
        <w:pStyle w:val="1"/>
        <w:keepNext/>
        <w:numPr>
          <w:ilvl w:val="0"/>
          <w:numId w:val="1"/>
        </w:numPr>
        <w:spacing w:before="120" w:after="0" w:line="240" w:lineRule="auto"/>
        <w:ind w:left="584" w:hanging="357"/>
        <w:jc w:val="both"/>
        <w:rPr>
          <w:rFonts w:ascii="Times New Roman" w:hAnsi="Times New Roman"/>
          <w:b/>
          <w:sz w:val="24"/>
        </w:rPr>
      </w:pPr>
      <w:proofErr w:type="gramStart"/>
      <w:r w:rsidRPr="00971716">
        <w:rPr>
          <w:rFonts w:ascii="Times New Roman" w:hAnsi="Times New Roman"/>
          <w:b/>
          <w:sz w:val="24"/>
        </w:rPr>
        <w:t>Социально-психологическая специфика переговорного процесса в деловом вз</w:t>
      </w:r>
      <w:r w:rsidRPr="00971716">
        <w:rPr>
          <w:rFonts w:ascii="Times New Roman" w:hAnsi="Times New Roman"/>
          <w:b/>
          <w:sz w:val="24"/>
        </w:rPr>
        <w:t>а</w:t>
      </w:r>
      <w:r w:rsidRPr="00971716">
        <w:rPr>
          <w:rFonts w:ascii="Times New Roman" w:hAnsi="Times New Roman"/>
          <w:b/>
          <w:sz w:val="24"/>
        </w:rPr>
        <w:t>имодействии</w:t>
      </w:r>
      <w:r w:rsidR="005C7CC8">
        <w:rPr>
          <w:rFonts w:ascii="Times New Roman" w:hAnsi="Times New Roman"/>
          <w:b/>
          <w:sz w:val="24"/>
        </w:rPr>
        <w:t xml:space="preserve"> (</w:t>
      </w:r>
      <w:proofErr w:type="spellStart"/>
      <w:r w:rsidR="005C7CC8" w:rsidRPr="005C7CC8">
        <w:rPr>
          <w:rFonts w:ascii="Times New Roman" w:hAnsi="Times New Roman"/>
          <w:b/>
          <w:sz w:val="24"/>
        </w:rPr>
        <w:t>Socio-psychological</w:t>
      </w:r>
      <w:proofErr w:type="spell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r w:rsidR="005C7CC8" w:rsidRPr="005C7CC8">
        <w:rPr>
          <w:rFonts w:ascii="Times New Roman" w:hAnsi="Times New Roman"/>
          <w:b/>
          <w:sz w:val="24"/>
        </w:rPr>
        <w:t>specifics</w:t>
      </w:r>
      <w:proofErr w:type="spell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r w:rsidR="005C7CC8" w:rsidRPr="005C7CC8">
        <w:rPr>
          <w:rFonts w:ascii="Times New Roman" w:hAnsi="Times New Roman"/>
          <w:b/>
          <w:sz w:val="24"/>
        </w:rPr>
        <w:t>of</w:t>
      </w:r>
      <w:proofErr w:type="spell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r w:rsidR="005C7CC8" w:rsidRPr="005C7CC8">
        <w:rPr>
          <w:rFonts w:ascii="Times New Roman" w:hAnsi="Times New Roman"/>
          <w:b/>
          <w:sz w:val="24"/>
        </w:rPr>
        <w:t>the</w:t>
      </w:r>
      <w:proofErr w:type="spell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r w:rsidR="005C7CC8" w:rsidRPr="005C7CC8">
        <w:rPr>
          <w:rFonts w:ascii="Times New Roman" w:hAnsi="Times New Roman"/>
          <w:b/>
          <w:sz w:val="24"/>
        </w:rPr>
        <w:t>negotiation</w:t>
      </w:r>
      <w:proofErr w:type="spell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r w:rsidR="005C7CC8" w:rsidRPr="005C7CC8">
        <w:rPr>
          <w:rFonts w:ascii="Times New Roman" w:hAnsi="Times New Roman"/>
          <w:b/>
          <w:sz w:val="24"/>
        </w:rPr>
        <w:t>process</w:t>
      </w:r>
      <w:proofErr w:type="spell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r w:rsidR="005C7CC8" w:rsidRPr="005C7CC8">
        <w:rPr>
          <w:rFonts w:ascii="Times New Roman" w:hAnsi="Times New Roman"/>
          <w:b/>
          <w:sz w:val="24"/>
        </w:rPr>
        <w:t>in</w:t>
      </w:r>
      <w:proofErr w:type="spell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r w:rsidR="005C7CC8" w:rsidRPr="005C7CC8">
        <w:rPr>
          <w:rFonts w:ascii="Times New Roman" w:hAnsi="Times New Roman"/>
          <w:b/>
          <w:sz w:val="24"/>
        </w:rPr>
        <w:t>business</w:t>
      </w:r>
      <w:proofErr w:type="spellEnd"/>
      <w:proofErr w:type="gramEnd"/>
      <w:r w:rsidR="005C7CC8" w:rsidRPr="005C7CC8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5C7CC8" w:rsidRPr="005C7CC8">
        <w:rPr>
          <w:rFonts w:ascii="Times New Roman" w:hAnsi="Times New Roman"/>
          <w:b/>
          <w:sz w:val="24"/>
        </w:rPr>
        <w:t>cooperation</w:t>
      </w:r>
      <w:proofErr w:type="spellEnd"/>
      <w:r w:rsidR="005C7CC8">
        <w:rPr>
          <w:rFonts w:ascii="Times New Roman" w:hAnsi="Times New Roman"/>
          <w:b/>
          <w:sz w:val="24"/>
        </w:rPr>
        <w:t>)</w:t>
      </w:r>
      <w:r w:rsidRPr="00971716">
        <w:rPr>
          <w:rFonts w:ascii="Times New Roman" w:hAnsi="Times New Roman"/>
          <w:b/>
          <w:sz w:val="24"/>
        </w:rPr>
        <w:t>.</w:t>
      </w:r>
      <w:proofErr w:type="gramEnd"/>
    </w:p>
    <w:p w:rsidR="00602B69" w:rsidRPr="00971716" w:rsidRDefault="00602B69" w:rsidP="00602B69">
      <w:pPr>
        <w:spacing w:before="120"/>
        <w:jc w:val="both"/>
      </w:pPr>
      <w:r w:rsidRPr="00971716">
        <w:t>В работе предполагается выделение основных закономерностей, обнаруживаемых в ходе социально-психологического анализа переговорного процесса – коммуникации, взаим</w:t>
      </w:r>
      <w:r w:rsidRPr="00971716">
        <w:t>о</w:t>
      </w:r>
      <w:r w:rsidRPr="00971716">
        <w:t>действия и социального восприятия. Сосредоточившись на конкретных феноменах, автор должен самостоятельно найти в журнальных публикациях последних 10-15 лет описания эмпирических исследований в этой области, представить их критический обзор и осущ</w:t>
      </w:r>
      <w:r w:rsidRPr="00971716">
        <w:t>е</w:t>
      </w:r>
      <w:r w:rsidRPr="00971716">
        <w:t>ствить собственное исследование.</w:t>
      </w:r>
    </w:p>
    <w:p w:rsidR="00602B69" w:rsidRPr="00971716" w:rsidRDefault="00602B69" w:rsidP="00602B69">
      <w:pPr>
        <w:spacing w:before="120"/>
        <w:rPr>
          <w:i/>
          <w:sz w:val="22"/>
          <w:szCs w:val="22"/>
        </w:rPr>
      </w:pPr>
      <w:r w:rsidRPr="00971716">
        <w:rPr>
          <w:i/>
          <w:sz w:val="22"/>
          <w:szCs w:val="22"/>
        </w:rPr>
        <w:t>Литература:</w:t>
      </w:r>
    </w:p>
    <w:p w:rsidR="00602B69" w:rsidRPr="00971716" w:rsidRDefault="00602B69" w:rsidP="00602B69">
      <w:pPr>
        <w:pStyle w:val="1"/>
        <w:numPr>
          <w:ilvl w:val="0"/>
          <w:numId w:val="4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1716">
        <w:rPr>
          <w:rFonts w:ascii="Times New Roman" w:hAnsi="Times New Roman"/>
          <w:sz w:val="20"/>
          <w:szCs w:val="20"/>
        </w:rPr>
        <w:t>Линкольн У. Переговоры. М.: Педагогич. центр «Эксперимент», 1998.</w:t>
      </w:r>
    </w:p>
    <w:p w:rsidR="00602B69" w:rsidRPr="00971716" w:rsidRDefault="00602B69" w:rsidP="00602B69">
      <w:pPr>
        <w:pStyle w:val="1"/>
        <w:numPr>
          <w:ilvl w:val="0"/>
          <w:numId w:val="4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1716">
        <w:rPr>
          <w:rFonts w:ascii="Times New Roman" w:hAnsi="Times New Roman"/>
          <w:sz w:val="20"/>
          <w:szCs w:val="20"/>
        </w:rPr>
        <w:t>Мастенбрук В. Переговоры. Калуга: Калужский Институт социологии, 1993.</w:t>
      </w:r>
    </w:p>
    <w:p w:rsidR="00602B69" w:rsidRPr="00971716" w:rsidRDefault="00602B69" w:rsidP="00602B69">
      <w:pPr>
        <w:pStyle w:val="1"/>
        <w:numPr>
          <w:ilvl w:val="0"/>
          <w:numId w:val="4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71716">
        <w:rPr>
          <w:rFonts w:ascii="Times New Roman" w:hAnsi="Times New Roman"/>
          <w:sz w:val="20"/>
          <w:szCs w:val="20"/>
        </w:rPr>
        <w:t xml:space="preserve">Фишер Р., Юри У., Паттон Б. Как добиться ДА, или Переговоры без поражения. </w:t>
      </w:r>
      <w:proofErr w:type="gramStart"/>
      <w:r w:rsidRPr="00971716">
        <w:rPr>
          <w:rFonts w:ascii="Times New Roman" w:hAnsi="Times New Roman"/>
          <w:sz w:val="20"/>
          <w:szCs w:val="20"/>
          <w:lang w:val="en-US"/>
        </w:rPr>
        <w:t>М.:</w:t>
      </w:r>
      <w:proofErr w:type="gramEnd"/>
      <w:r w:rsidRPr="0097171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Эксмо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>, 2008.</w:t>
      </w:r>
    </w:p>
    <w:p w:rsidR="00602B69" w:rsidRPr="00971716" w:rsidRDefault="00602B69" w:rsidP="00602B69">
      <w:pPr>
        <w:pStyle w:val="1"/>
        <w:numPr>
          <w:ilvl w:val="0"/>
          <w:numId w:val="4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71716">
        <w:rPr>
          <w:rFonts w:ascii="Times New Roman" w:hAnsi="Times New Roman"/>
          <w:sz w:val="20"/>
          <w:szCs w:val="20"/>
        </w:rPr>
        <w:t xml:space="preserve">Штроо В.А., Серов С.Ю. Эмоциональный интеллект участников как фактор эффективности деловых переговоров // Организационная психология.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Эл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. журнал. - 2011. № 1. - </w:t>
      </w:r>
      <w:proofErr w:type="gramStart"/>
      <w:r w:rsidRPr="00971716">
        <w:rPr>
          <w:rFonts w:ascii="Times New Roman" w:hAnsi="Times New Roman"/>
          <w:sz w:val="20"/>
          <w:szCs w:val="20"/>
          <w:lang w:val="en-US"/>
        </w:rPr>
        <w:t>С. 8</w:t>
      </w:r>
      <w:proofErr w:type="gramEnd"/>
      <w:r w:rsidRPr="00971716">
        <w:rPr>
          <w:rFonts w:ascii="Times New Roman" w:hAnsi="Times New Roman"/>
          <w:sz w:val="20"/>
          <w:szCs w:val="20"/>
          <w:lang w:val="en-US"/>
        </w:rPr>
        <w:t>-23.</w:t>
      </w:r>
    </w:p>
    <w:p w:rsidR="00602B69" w:rsidRPr="00971716" w:rsidRDefault="00602B69" w:rsidP="00602B69">
      <w:pPr>
        <w:pStyle w:val="1"/>
        <w:numPr>
          <w:ilvl w:val="0"/>
          <w:numId w:val="4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71716">
        <w:rPr>
          <w:rFonts w:ascii="Times New Roman" w:hAnsi="Times New Roman"/>
          <w:sz w:val="20"/>
          <w:szCs w:val="20"/>
        </w:rPr>
        <w:t xml:space="preserve">Юри У. Как преодолеть НЕТ. Переговоры в трудных ситуациях. Пер. с англ. </w:t>
      </w:r>
      <w:r w:rsidRPr="00971716">
        <w:rPr>
          <w:rFonts w:ascii="Times New Roman" w:hAnsi="Times New Roman"/>
          <w:sz w:val="20"/>
          <w:szCs w:val="20"/>
          <w:lang w:val="en-US"/>
        </w:rPr>
        <w:t xml:space="preserve">М.: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Альпина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Бизнес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Букс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>, 2012.</w:t>
      </w:r>
    </w:p>
    <w:p w:rsidR="00602B69" w:rsidRPr="00971716" w:rsidRDefault="00602B69" w:rsidP="00602B69">
      <w:pPr>
        <w:pStyle w:val="1"/>
        <w:spacing w:after="0" w:line="240" w:lineRule="auto"/>
        <w:ind w:left="227"/>
        <w:rPr>
          <w:rFonts w:ascii="Times New Roman" w:hAnsi="Times New Roman"/>
          <w:sz w:val="20"/>
          <w:szCs w:val="20"/>
          <w:lang w:val="en-US"/>
        </w:rPr>
      </w:pPr>
    </w:p>
    <w:p w:rsidR="00602B69" w:rsidRPr="00971716" w:rsidRDefault="00602B69" w:rsidP="00602B69">
      <w:pPr>
        <w:spacing w:before="120"/>
        <w:rPr>
          <w:b/>
          <w:sz w:val="28"/>
          <w:szCs w:val="28"/>
        </w:rPr>
      </w:pPr>
      <w:r w:rsidRPr="00971716">
        <w:rPr>
          <w:b/>
          <w:sz w:val="28"/>
          <w:szCs w:val="28"/>
        </w:rPr>
        <w:t>ВКР (4 курс):</w:t>
      </w:r>
    </w:p>
    <w:p w:rsidR="00602B69" w:rsidRPr="00971716" w:rsidRDefault="00602B69" w:rsidP="001D5EFE">
      <w:pPr>
        <w:pStyle w:val="1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971716">
        <w:rPr>
          <w:rFonts w:ascii="Times New Roman" w:hAnsi="Times New Roman"/>
          <w:b/>
          <w:sz w:val="24"/>
        </w:rPr>
        <w:t>Организационные коммуникации: проблемы теоретического анализа и мет</w:t>
      </w:r>
      <w:r w:rsidRPr="00971716">
        <w:rPr>
          <w:rFonts w:ascii="Times New Roman" w:hAnsi="Times New Roman"/>
          <w:b/>
          <w:sz w:val="24"/>
        </w:rPr>
        <w:t>о</w:t>
      </w:r>
      <w:r w:rsidRPr="00971716">
        <w:rPr>
          <w:rFonts w:ascii="Times New Roman" w:hAnsi="Times New Roman"/>
          <w:b/>
          <w:sz w:val="24"/>
        </w:rPr>
        <w:t>дов диагностики</w:t>
      </w:r>
      <w:r w:rsidR="005C7CC8">
        <w:rPr>
          <w:rFonts w:ascii="Times New Roman" w:hAnsi="Times New Roman"/>
          <w:b/>
          <w:sz w:val="24"/>
        </w:rPr>
        <w:t xml:space="preserve"> (</w:t>
      </w:r>
      <w:proofErr w:type="spellStart"/>
      <w:r w:rsidR="001D5EFE" w:rsidRPr="001D5EFE">
        <w:rPr>
          <w:rFonts w:ascii="Times New Roman" w:hAnsi="Times New Roman"/>
          <w:b/>
          <w:sz w:val="24"/>
        </w:rPr>
        <w:t>Organizational</w:t>
      </w:r>
      <w:proofErr w:type="spellEnd"/>
      <w:r w:rsidR="001D5EFE" w:rsidRPr="001D5EFE">
        <w:rPr>
          <w:rFonts w:ascii="Times New Roman" w:hAnsi="Times New Roman"/>
          <w:b/>
          <w:sz w:val="24"/>
        </w:rPr>
        <w:t xml:space="preserve"> </w:t>
      </w:r>
      <w:proofErr w:type="spellStart"/>
      <w:r w:rsidR="001D5EFE" w:rsidRPr="001D5EFE">
        <w:rPr>
          <w:rFonts w:ascii="Times New Roman" w:hAnsi="Times New Roman"/>
          <w:b/>
          <w:sz w:val="24"/>
        </w:rPr>
        <w:t>communication</w:t>
      </w:r>
      <w:proofErr w:type="spellEnd"/>
      <w:r w:rsidR="001D5EFE">
        <w:rPr>
          <w:rFonts w:ascii="Times New Roman" w:hAnsi="Times New Roman"/>
          <w:b/>
          <w:sz w:val="24"/>
          <w:lang w:val="en-US"/>
        </w:rPr>
        <w:t>s</w:t>
      </w:r>
      <w:r w:rsidR="001D5EFE" w:rsidRPr="001D5EFE">
        <w:rPr>
          <w:rFonts w:ascii="Times New Roman" w:hAnsi="Times New Roman"/>
          <w:b/>
          <w:sz w:val="24"/>
        </w:rPr>
        <w:t xml:space="preserve">: </w:t>
      </w:r>
      <w:proofErr w:type="spellStart"/>
      <w:r w:rsidR="001D5EFE" w:rsidRPr="001D5EFE">
        <w:rPr>
          <w:rFonts w:ascii="Times New Roman" w:hAnsi="Times New Roman"/>
          <w:b/>
          <w:sz w:val="24"/>
        </w:rPr>
        <w:t>theo</w:t>
      </w:r>
      <w:r w:rsidR="001D5EFE">
        <w:rPr>
          <w:rFonts w:ascii="Times New Roman" w:hAnsi="Times New Roman"/>
          <w:b/>
          <w:sz w:val="24"/>
        </w:rPr>
        <w:t>retical</w:t>
      </w:r>
      <w:proofErr w:type="spellEnd"/>
      <w:r w:rsidR="001D5EFE">
        <w:rPr>
          <w:rFonts w:ascii="Times New Roman" w:hAnsi="Times New Roman"/>
          <w:b/>
          <w:sz w:val="24"/>
        </w:rPr>
        <w:t xml:space="preserve"> </w:t>
      </w:r>
      <w:proofErr w:type="spellStart"/>
      <w:r w:rsidR="001D5EFE">
        <w:rPr>
          <w:rFonts w:ascii="Times New Roman" w:hAnsi="Times New Roman"/>
          <w:b/>
          <w:sz w:val="24"/>
        </w:rPr>
        <w:t>analysis</w:t>
      </w:r>
      <w:proofErr w:type="spellEnd"/>
      <w:r w:rsidR="001D5EFE">
        <w:rPr>
          <w:rFonts w:ascii="Times New Roman" w:hAnsi="Times New Roman"/>
          <w:b/>
          <w:sz w:val="24"/>
        </w:rPr>
        <w:t xml:space="preserve"> </w:t>
      </w:r>
      <w:proofErr w:type="spellStart"/>
      <w:r w:rsidR="001D5EFE">
        <w:rPr>
          <w:rFonts w:ascii="Times New Roman" w:hAnsi="Times New Roman"/>
          <w:b/>
          <w:sz w:val="24"/>
        </w:rPr>
        <w:t>and</w:t>
      </w:r>
      <w:proofErr w:type="spellEnd"/>
      <w:r w:rsidR="001D5EFE">
        <w:rPr>
          <w:rFonts w:ascii="Times New Roman" w:hAnsi="Times New Roman"/>
          <w:b/>
          <w:sz w:val="24"/>
        </w:rPr>
        <w:t xml:space="preserve"> </w:t>
      </w:r>
      <w:proofErr w:type="spellStart"/>
      <w:r w:rsidR="001D5EFE">
        <w:rPr>
          <w:rFonts w:ascii="Times New Roman" w:hAnsi="Times New Roman"/>
          <w:b/>
          <w:sz w:val="24"/>
        </w:rPr>
        <w:t>diagnostic</w:t>
      </w:r>
      <w:proofErr w:type="spellEnd"/>
      <w:r w:rsidR="001D5EFE" w:rsidRPr="001D5EFE">
        <w:rPr>
          <w:rFonts w:ascii="Times New Roman" w:hAnsi="Times New Roman"/>
          <w:b/>
          <w:sz w:val="24"/>
        </w:rPr>
        <w:t xml:space="preserve"> </w:t>
      </w:r>
      <w:r w:rsidR="001D5EFE">
        <w:rPr>
          <w:rFonts w:ascii="Times New Roman" w:hAnsi="Times New Roman"/>
          <w:b/>
          <w:sz w:val="24"/>
          <w:lang w:val="en-US"/>
        </w:rPr>
        <w:t>methods</w:t>
      </w:r>
      <w:r w:rsidR="005C7CC8">
        <w:rPr>
          <w:rFonts w:ascii="Times New Roman" w:hAnsi="Times New Roman"/>
          <w:b/>
          <w:sz w:val="24"/>
        </w:rPr>
        <w:t>)</w:t>
      </w:r>
      <w:r w:rsidRPr="00971716">
        <w:rPr>
          <w:rFonts w:ascii="Times New Roman" w:hAnsi="Times New Roman"/>
          <w:b/>
          <w:sz w:val="24"/>
        </w:rPr>
        <w:t>.</w:t>
      </w:r>
    </w:p>
    <w:p w:rsidR="00602B69" w:rsidRPr="00971716" w:rsidRDefault="00602B69" w:rsidP="00602B69">
      <w:pPr>
        <w:spacing w:before="120"/>
        <w:jc w:val="both"/>
      </w:pPr>
      <w:r w:rsidRPr="00971716">
        <w:t>Работа строится на основе анализа литературы по организационной коммуникации с в</w:t>
      </w:r>
      <w:r w:rsidRPr="00971716">
        <w:t>ы</w:t>
      </w:r>
      <w:r w:rsidRPr="00971716">
        <w:t xml:space="preserve">делением классических и современных подходов к ее пониманию и изучению. От автора ожидается систематизация материала и </w:t>
      </w:r>
      <w:proofErr w:type="spellStart"/>
      <w:r w:rsidRPr="00971716">
        <w:t>проблематизация</w:t>
      </w:r>
      <w:proofErr w:type="spellEnd"/>
      <w:r w:rsidRPr="00971716">
        <w:t xml:space="preserve"> предметной области – обознач</w:t>
      </w:r>
      <w:r w:rsidRPr="00971716">
        <w:t>е</w:t>
      </w:r>
      <w:r w:rsidRPr="00971716">
        <w:t>ние противоречий и «белых пятен» в эмпирических исследованиях. Особое внимание – методам диагностики, используемым в научных или практических целях (</w:t>
      </w:r>
      <w:proofErr w:type="spellStart"/>
      <w:r w:rsidRPr="00971716">
        <w:t>коммуни</w:t>
      </w:r>
      <w:r w:rsidR="00A47004">
        <w:t>ко</w:t>
      </w:r>
      <w:r w:rsidRPr="00971716">
        <w:t>ме</w:t>
      </w:r>
      <w:r w:rsidRPr="00971716">
        <w:t>т</w:t>
      </w:r>
      <w:r w:rsidRPr="00971716">
        <w:t>рия</w:t>
      </w:r>
      <w:proofErr w:type="spellEnd"/>
      <w:r w:rsidRPr="00971716">
        <w:t>, «Азимут» и проч.)</w:t>
      </w:r>
      <w:r w:rsidR="00971716" w:rsidRPr="00971716">
        <w:t>.</w:t>
      </w:r>
      <w:r w:rsidRPr="00971716">
        <w:t xml:space="preserve"> Собственное эмпирическое исследование может быть выстроено с целью преодоления одного из обнаруженных «узких мест».</w:t>
      </w:r>
    </w:p>
    <w:p w:rsidR="00602B69" w:rsidRPr="00971716" w:rsidRDefault="00602B69" w:rsidP="00602B69">
      <w:pPr>
        <w:rPr>
          <w:i/>
          <w:sz w:val="22"/>
          <w:szCs w:val="22"/>
        </w:rPr>
      </w:pPr>
      <w:r w:rsidRPr="00971716">
        <w:rPr>
          <w:i/>
          <w:sz w:val="22"/>
          <w:szCs w:val="22"/>
        </w:rPr>
        <w:t>Литература:</w:t>
      </w:r>
    </w:p>
    <w:p w:rsidR="00602B69" w:rsidRPr="00FB462C" w:rsidRDefault="00602B69" w:rsidP="00FB462C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62C">
        <w:rPr>
          <w:rFonts w:ascii="Times New Roman" w:hAnsi="Times New Roman"/>
          <w:sz w:val="20"/>
          <w:szCs w:val="20"/>
        </w:rPr>
        <w:t>Снетков В.М. Психология коммуникации в организациях. – М.: Институт общегуманитарных исслед</w:t>
      </w:r>
      <w:r w:rsidRPr="00FB462C">
        <w:rPr>
          <w:rFonts w:ascii="Times New Roman" w:hAnsi="Times New Roman"/>
          <w:sz w:val="20"/>
          <w:szCs w:val="20"/>
        </w:rPr>
        <w:t>о</w:t>
      </w:r>
      <w:r w:rsidRPr="00FB462C">
        <w:rPr>
          <w:rFonts w:ascii="Times New Roman" w:hAnsi="Times New Roman"/>
          <w:sz w:val="20"/>
          <w:szCs w:val="20"/>
        </w:rPr>
        <w:t>ваний, 2002.</w:t>
      </w:r>
    </w:p>
    <w:p w:rsidR="00602B69" w:rsidRPr="00FB462C" w:rsidRDefault="00602B69" w:rsidP="00FB462C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B462C">
        <w:rPr>
          <w:rFonts w:ascii="Times New Roman" w:hAnsi="Times New Roman"/>
          <w:sz w:val="20"/>
          <w:szCs w:val="20"/>
        </w:rPr>
        <w:t>Блау П.М., Скотт В.Р. Процессы коммуникации в формальных организациях // Межличностное общение (Хрестоматия по психологии) / Сост. и общ</w:t>
      </w:r>
      <w:proofErr w:type="gramStart"/>
      <w:r w:rsidRPr="00FB462C">
        <w:rPr>
          <w:rFonts w:ascii="Times New Roman" w:hAnsi="Times New Roman"/>
          <w:sz w:val="20"/>
          <w:szCs w:val="20"/>
        </w:rPr>
        <w:t>.</w:t>
      </w:r>
      <w:proofErr w:type="gramEnd"/>
      <w:r w:rsidRPr="00FB462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B462C">
        <w:rPr>
          <w:rFonts w:ascii="Times New Roman" w:hAnsi="Times New Roman"/>
          <w:sz w:val="20"/>
          <w:szCs w:val="20"/>
        </w:rPr>
        <w:t>р</w:t>
      </w:r>
      <w:proofErr w:type="gramEnd"/>
      <w:r w:rsidRPr="00FB462C">
        <w:rPr>
          <w:rFonts w:ascii="Times New Roman" w:hAnsi="Times New Roman"/>
          <w:sz w:val="20"/>
          <w:szCs w:val="20"/>
        </w:rPr>
        <w:t xml:space="preserve">ед. </w:t>
      </w:r>
      <w:r w:rsidRPr="00FB462C">
        <w:rPr>
          <w:rFonts w:ascii="Times New Roman" w:hAnsi="Times New Roman"/>
          <w:sz w:val="20"/>
          <w:szCs w:val="20"/>
          <w:lang w:val="en-US"/>
        </w:rPr>
        <w:t xml:space="preserve">Н.В. </w:t>
      </w:r>
      <w:proofErr w:type="spellStart"/>
      <w:r w:rsidRPr="00FB462C">
        <w:rPr>
          <w:rFonts w:ascii="Times New Roman" w:hAnsi="Times New Roman"/>
          <w:sz w:val="20"/>
          <w:szCs w:val="20"/>
          <w:lang w:val="en-US"/>
        </w:rPr>
        <w:t>Казариновой</w:t>
      </w:r>
      <w:proofErr w:type="spellEnd"/>
      <w:r w:rsidRPr="00FB462C">
        <w:rPr>
          <w:rFonts w:ascii="Times New Roman" w:hAnsi="Times New Roman"/>
          <w:sz w:val="20"/>
          <w:szCs w:val="20"/>
          <w:lang w:val="en-US"/>
        </w:rPr>
        <w:t xml:space="preserve">, В.М. </w:t>
      </w:r>
      <w:proofErr w:type="spellStart"/>
      <w:r w:rsidRPr="00FB462C">
        <w:rPr>
          <w:rFonts w:ascii="Times New Roman" w:hAnsi="Times New Roman"/>
          <w:sz w:val="20"/>
          <w:szCs w:val="20"/>
          <w:lang w:val="en-US"/>
        </w:rPr>
        <w:t>Погольши</w:t>
      </w:r>
      <w:proofErr w:type="spellEnd"/>
      <w:r w:rsidRPr="00FB462C">
        <w:rPr>
          <w:rFonts w:ascii="Times New Roman" w:hAnsi="Times New Roman"/>
          <w:sz w:val="20"/>
          <w:szCs w:val="20"/>
          <w:lang w:val="en-US"/>
        </w:rPr>
        <w:t xml:space="preserve">. – </w:t>
      </w:r>
      <w:proofErr w:type="spellStart"/>
      <w:proofErr w:type="gramStart"/>
      <w:r w:rsidRPr="00FB462C">
        <w:rPr>
          <w:rFonts w:ascii="Times New Roman" w:hAnsi="Times New Roman"/>
          <w:sz w:val="20"/>
          <w:szCs w:val="20"/>
          <w:lang w:val="en-US"/>
        </w:rPr>
        <w:t>СПб</w:t>
      </w:r>
      <w:proofErr w:type="spellEnd"/>
      <w:r w:rsidRPr="00FB462C">
        <w:rPr>
          <w:rFonts w:ascii="Times New Roman" w:hAnsi="Times New Roman"/>
          <w:sz w:val="20"/>
          <w:szCs w:val="20"/>
          <w:lang w:val="en-US"/>
        </w:rPr>
        <w:t>.:</w:t>
      </w:r>
      <w:proofErr w:type="gramEnd"/>
      <w:r w:rsidRPr="00FB462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B462C">
        <w:rPr>
          <w:rFonts w:ascii="Times New Roman" w:hAnsi="Times New Roman"/>
          <w:sz w:val="20"/>
          <w:szCs w:val="20"/>
          <w:lang w:val="en-US"/>
        </w:rPr>
        <w:t>Питер</w:t>
      </w:r>
      <w:proofErr w:type="spellEnd"/>
      <w:r w:rsidRPr="00FB462C">
        <w:rPr>
          <w:rFonts w:ascii="Times New Roman" w:hAnsi="Times New Roman"/>
          <w:sz w:val="20"/>
          <w:szCs w:val="20"/>
          <w:lang w:val="en-US"/>
        </w:rPr>
        <w:t xml:space="preserve">, 2001. – </w:t>
      </w:r>
      <w:proofErr w:type="gramStart"/>
      <w:r w:rsidRPr="00FB462C">
        <w:rPr>
          <w:rFonts w:ascii="Times New Roman" w:hAnsi="Times New Roman"/>
          <w:sz w:val="20"/>
          <w:szCs w:val="20"/>
          <w:lang w:val="en-US"/>
        </w:rPr>
        <w:t>С. 228</w:t>
      </w:r>
      <w:proofErr w:type="gramEnd"/>
      <w:r w:rsidRPr="00FB462C">
        <w:rPr>
          <w:rFonts w:ascii="Times New Roman" w:hAnsi="Times New Roman"/>
          <w:sz w:val="20"/>
          <w:szCs w:val="20"/>
          <w:lang w:val="en-US"/>
        </w:rPr>
        <w:t>-245.</w:t>
      </w:r>
    </w:p>
    <w:p w:rsidR="00602B69" w:rsidRPr="00FB462C" w:rsidRDefault="00602B69" w:rsidP="00FB462C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62C">
        <w:rPr>
          <w:rFonts w:ascii="Times New Roman" w:hAnsi="Times New Roman"/>
          <w:sz w:val="20"/>
          <w:szCs w:val="20"/>
        </w:rPr>
        <w:t xml:space="preserve">Кверк Б. Создавая связи. Внутрикорпоративные коммуникации в </w:t>
      </w:r>
      <w:proofErr w:type="gramStart"/>
      <w:r w:rsidRPr="00FB462C">
        <w:rPr>
          <w:rFonts w:ascii="Times New Roman" w:hAnsi="Times New Roman"/>
          <w:sz w:val="20"/>
          <w:szCs w:val="20"/>
        </w:rPr>
        <w:t>бизнес-стратегии</w:t>
      </w:r>
      <w:proofErr w:type="gramEnd"/>
      <w:r w:rsidRPr="00FB462C">
        <w:rPr>
          <w:rFonts w:ascii="Times New Roman" w:hAnsi="Times New Roman"/>
          <w:sz w:val="20"/>
          <w:szCs w:val="20"/>
        </w:rPr>
        <w:t>. – М.: Вершина, 2006.</w:t>
      </w:r>
    </w:p>
    <w:p w:rsidR="00602B69" w:rsidRPr="00FB462C" w:rsidRDefault="00602B69" w:rsidP="00FB462C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62C">
        <w:rPr>
          <w:rFonts w:ascii="Times New Roman" w:hAnsi="Times New Roman"/>
          <w:sz w:val="20"/>
          <w:szCs w:val="20"/>
        </w:rPr>
        <w:t>Мюллер А.П., Кизер А. Организационная коммуникация. – Харьков: Гуманитарный центр, 2005.</w:t>
      </w:r>
    </w:p>
    <w:p w:rsidR="00FB462C" w:rsidRPr="00FB462C" w:rsidRDefault="00FB462C" w:rsidP="00FB462C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Штроо В. А.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 Организационные коммуникации в норме и патологии</w:t>
      </w:r>
      <w:r>
        <w:rPr>
          <w:rFonts w:ascii="Times New Roman" w:hAnsi="Times New Roman"/>
          <w:color w:val="000000"/>
          <w:sz w:val="20"/>
          <w:szCs w:val="20"/>
        </w:rPr>
        <w:t xml:space="preserve"> // </w:t>
      </w:r>
      <w:r w:rsidRPr="00FB462C">
        <w:rPr>
          <w:rFonts w:ascii="Times New Roman" w:hAnsi="Times New Roman"/>
          <w:color w:val="000000"/>
          <w:sz w:val="20"/>
          <w:szCs w:val="20"/>
        </w:rPr>
        <w:t>Психологические проблемы с</w:t>
      </w:r>
      <w:r w:rsidRPr="00FB462C">
        <w:rPr>
          <w:rFonts w:ascii="Times New Roman" w:hAnsi="Times New Roman"/>
          <w:color w:val="000000"/>
          <w:sz w:val="20"/>
          <w:szCs w:val="20"/>
        </w:rPr>
        <w:t>о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временного бизнеса / Отв. ред.: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В. А. Штроо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Н. Л. Иванова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Н. В. Антонова</w:t>
      </w:r>
      <w:r w:rsidRPr="00FB462C">
        <w:rPr>
          <w:rFonts w:ascii="Times New Roman" w:hAnsi="Times New Roman"/>
          <w:color w:val="000000"/>
          <w:sz w:val="20"/>
          <w:szCs w:val="20"/>
        </w:rPr>
        <w:t>. М.</w:t>
      </w:r>
      <w:proofErr w:type="gramStart"/>
      <w:r w:rsidRPr="00FB462C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FB462C">
        <w:rPr>
          <w:rFonts w:ascii="Times New Roman" w:hAnsi="Times New Roman"/>
          <w:color w:val="000000"/>
          <w:sz w:val="20"/>
          <w:szCs w:val="20"/>
        </w:rPr>
        <w:t xml:space="preserve"> Издательский дом НИУ ВШЭ, 2011. С. 216-226.</w:t>
      </w:r>
    </w:p>
    <w:p w:rsidR="00602B69" w:rsidRPr="00FB462C" w:rsidRDefault="00602B69" w:rsidP="00FB462C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B462C">
        <w:rPr>
          <w:rFonts w:ascii="Times New Roman" w:hAnsi="Times New Roman"/>
          <w:sz w:val="20"/>
          <w:szCs w:val="20"/>
          <w:lang w:val="en-US"/>
        </w:rPr>
        <w:t xml:space="preserve">Michael J. Papa, Tom D. Daniels, Barry K. Spiker. Organizational Communication. Perspectives and Trends. London. Sage. </w:t>
      </w:r>
      <w:proofErr w:type="gramStart"/>
      <w:r w:rsidRPr="00FB462C">
        <w:rPr>
          <w:rFonts w:ascii="Times New Roman" w:hAnsi="Times New Roman"/>
          <w:sz w:val="20"/>
          <w:szCs w:val="20"/>
          <w:lang w:val="en-US"/>
        </w:rPr>
        <w:t>2008  .</w:t>
      </w:r>
      <w:proofErr w:type="gramEnd"/>
    </w:p>
    <w:p w:rsidR="00602B69" w:rsidRDefault="00602B69" w:rsidP="00602B69">
      <w:pPr>
        <w:spacing w:before="120"/>
        <w:rPr>
          <w:b/>
        </w:rPr>
      </w:pPr>
    </w:p>
    <w:p w:rsidR="00971716" w:rsidRDefault="00971716" w:rsidP="00602B69">
      <w:pPr>
        <w:spacing w:before="120"/>
        <w:rPr>
          <w:b/>
        </w:rPr>
      </w:pPr>
    </w:p>
    <w:p w:rsidR="00981DEF" w:rsidRDefault="00981D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71716" w:rsidRDefault="00971716" w:rsidP="00971716">
      <w:pPr>
        <w:spacing w:before="120"/>
        <w:jc w:val="center"/>
        <w:rPr>
          <w:b/>
        </w:rPr>
      </w:pPr>
      <w:r>
        <w:rPr>
          <w:b/>
        </w:rPr>
        <w:lastRenderedPageBreak/>
        <w:t>МАГИСТРАТУРА</w:t>
      </w:r>
    </w:p>
    <w:p w:rsidR="00971716" w:rsidRPr="00971716" w:rsidRDefault="00971716" w:rsidP="00602B69">
      <w:pPr>
        <w:spacing w:before="120"/>
        <w:rPr>
          <w:b/>
        </w:rPr>
      </w:pPr>
    </w:p>
    <w:p w:rsidR="00602B69" w:rsidRPr="00971716" w:rsidRDefault="00602B69" w:rsidP="00602B69">
      <w:pPr>
        <w:spacing w:before="120"/>
        <w:rPr>
          <w:b/>
          <w:sz w:val="28"/>
          <w:szCs w:val="28"/>
        </w:rPr>
      </w:pPr>
      <w:r w:rsidRPr="00971716">
        <w:rPr>
          <w:b/>
          <w:sz w:val="28"/>
          <w:szCs w:val="28"/>
        </w:rPr>
        <w:t xml:space="preserve">Магистерские диссертации </w:t>
      </w:r>
      <w:r w:rsidR="00971716">
        <w:rPr>
          <w:b/>
          <w:sz w:val="28"/>
          <w:szCs w:val="28"/>
        </w:rPr>
        <w:t>(курсовые 1 курса магистратуры)</w:t>
      </w:r>
    </w:p>
    <w:p w:rsidR="00602B69" w:rsidRPr="00955D84" w:rsidRDefault="00602B69" w:rsidP="00955D84">
      <w:pPr>
        <w:pStyle w:val="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b/>
          <w:sz w:val="24"/>
          <w:lang w:val="en-US"/>
        </w:rPr>
      </w:pPr>
      <w:r w:rsidRPr="00955D84">
        <w:rPr>
          <w:rFonts w:ascii="Times New Roman" w:hAnsi="Times New Roman"/>
          <w:b/>
          <w:sz w:val="24"/>
        </w:rPr>
        <w:t>Управление</w:t>
      </w:r>
      <w:r w:rsidRPr="00955D84">
        <w:rPr>
          <w:rFonts w:ascii="Times New Roman" w:hAnsi="Times New Roman"/>
          <w:b/>
          <w:sz w:val="24"/>
          <w:lang w:val="en-US"/>
        </w:rPr>
        <w:t xml:space="preserve"> </w:t>
      </w:r>
      <w:r w:rsidRPr="00955D84">
        <w:rPr>
          <w:rFonts w:ascii="Times New Roman" w:hAnsi="Times New Roman"/>
          <w:b/>
          <w:sz w:val="24"/>
        </w:rPr>
        <w:t>организационными</w:t>
      </w:r>
      <w:r w:rsidRPr="00955D84">
        <w:rPr>
          <w:rFonts w:ascii="Times New Roman" w:hAnsi="Times New Roman"/>
          <w:b/>
          <w:sz w:val="24"/>
          <w:lang w:val="en-US"/>
        </w:rPr>
        <w:t xml:space="preserve"> </w:t>
      </w:r>
      <w:r w:rsidRPr="00955D84">
        <w:rPr>
          <w:rFonts w:ascii="Times New Roman" w:hAnsi="Times New Roman"/>
          <w:b/>
          <w:sz w:val="24"/>
        </w:rPr>
        <w:t>коммуникациями</w:t>
      </w:r>
      <w:r w:rsidRPr="00955D84">
        <w:rPr>
          <w:rFonts w:ascii="Times New Roman" w:hAnsi="Times New Roman"/>
          <w:b/>
          <w:sz w:val="24"/>
          <w:lang w:val="en-US"/>
        </w:rPr>
        <w:t xml:space="preserve">: </w:t>
      </w:r>
      <w:r w:rsidRPr="00955D84">
        <w:rPr>
          <w:rFonts w:ascii="Times New Roman" w:hAnsi="Times New Roman"/>
          <w:b/>
          <w:sz w:val="24"/>
        </w:rPr>
        <w:t>создавая</w:t>
      </w:r>
      <w:r w:rsidRPr="00955D84">
        <w:rPr>
          <w:rFonts w:ascii="Times New Roman" w:hAnsi="Times New Roman"/>
          <w:b/>
          <w:sz w:val="24"/>
          <w:lang w:val="en-US"/>
        </w:rPr>
        <w:t xml:space="preserve"> </w:t>
      </w:r>
      <w:r w:rsidRPr="00955D84">
        <w:rPr>
          <w:rFonts w:ascii="Times New Roman" w:hAnsi="Times New Roman"/>
          <w:b/>
          <w:sz w:val="24"/>
        </w:rPr>
        <w:t>смыслы</w:t>
      </w:r>
      <w:r w:rsidR="00955D84" w:rsidRPr="00955D84">
        <w:rPr>
          <w:rFonts w:ascii="Times New Roman" w:hAnsi="Times New Roman"/>
          <w:b/>
          <w:sz w:val="24"/>
          <w:lang w:val="en-US"/>
        </w:rPr>
        <w:t xml:space="preserve"> (Manag</w:t>
      </w:r>
      <w:r w:rsidR="00955D84" w:rsidRPr="00955D84">
        <w:rPr>
          <w:rFonts w:ascii="Times New Roman" w:hAnsi="Times New Roman"/>
          <w:b/>
          <w:sz w:val="24"/>
          <w:lang w:val="en-US"/>
        </w:rPr>
        <w:t>e</w:t>
      </w:r>
      <w:r w:rsidR="00955D84" w:rsidRPr="00955D84">
        <w:rPr>
          <w:rFonts w:ascii="Times New Roman" w:hAnsi="Times New Roman"/>
          <w:b/>
          <w:sz w:val="24"/>
          <w:lang w:val="en-US"/>
        </w:rPr>
        <w:t xml:space="preserve">ment of organizational communication: </w:t>
      </w:r>
      <w:r w:rsidR="00955D84" w:rsidRPr="00955D84">
        <w:rPr>
          <w:rFonts w:ascii="Times New Roman" w:hAnsi="Times New Roman"/>
          <w:b/>
          <w:lang w:val="en-US"/>
        </w:rPr>
        <w:t>making</w:t>
      </w:r>
      <w:r w:rsidR="00955D84">
        <w:rPr>
          <w:rFonts w:ascii="Times New Roman" w:hAnsi="Times New Roman"/>
          <w:b/>
          <w:lang w:val="en-US"/>
        </w:rPr>
        <w:t xml:space="preserve"> of</w:t>
      </w:r>
      <w:r w:rsidR="00955D84" w:rsidRPr="00955D84">
        <w:rPr>
          <w:rFonts w:ascii="Times New Roman" w:hAnsi="Times New Roman"/>
          <w:b/>
          <w:sz w:val="24"/>
          <w:lang w:val="en-US"/>
        </w:rPr>
        <w:t xml:space="preserve"> sense)</w:t>
      </w:r>
      <w:r w:rsidRPr="00955D84">
        <w:rPr>
          <w:rFonts w:ascii="Times New Roman" w:hAnsi="Times New Roman"/>
          <w:b/>
          <w:sz w:val="24"/>
          <w:lang w:val="en-US"/>
        </w:rPr>
        <w:t>.</w:t>
      </w:r>
    </w:p>
    <w:p w:rsidR="00602B69" w:rsidRPr="00971716" w:rsidRDefault="00602B69" w:rsidP="00602B69">
      <w:pPr>
        <w:spacing w:before="120"/>
        <w:jc w:val="both"/>
      </w:pPr>
      <w:r w:rsidRPr="00971716">
        <w:t xml:space="preserve">От автора ожидается знакомство с теоретическими моделями </w:t>
      </w:r>
      <w:proofErr w:type="spellStart"/>
      <w:r w:rsidRPr="00971716">
        <w:t>sensemaking</w:t>
      </w:r>
      <w:proofErr w:type="spellEnd"/>
      <w:r w:rsidRPr="00971716">
        <w:t xml:space="preserve"> в исследован</w:t>
      </w:r>
      <w:r w:rsidRPr="00971716">
        <w:t>и</w:t>
      </w:r>
      <w:r w:rsidRPr="00971716">
        <w:t>ях организационных коммуникаций (в том числе – в процессе организационных измен</w:t>
      </w:r>
      <w:r w:rsidRPr="00971716">
        <w:t>е</w:t>
      </w:r>
      <w:r w:rsidRPr="00971716">
        <w:t xml:space="preserve">ний). </w:t>
      </w:r>
      <w:proofErr w:type="spellStart"/>
      <w:r w:rsidRPr="00971716">
        <w:t>Sensemaking</w:t>
      </w:r>
      <w:proofErr w:type="spellEnd"/>
      <w:r w:rsidRPr="00971716">
        <w:t xml:space="preserve"> – это превращение несистематизированного набора обстоятельств в я</w:t>
      </w:r>
      <w:r w:rsidRPr="00971716">
        <w:t>с</w:t>
      </w:r>
      <w:r w:rsidRPr="00971716">
        <w:t>ное словесное описание ситуации, которое служит основой для осмысленных действий. Таким образом, она показывает основные элементы того, как происходит понимание смысла организационных коммуникаций сотрудниками в процессе изменений, происх</w:t>
      </w:r>
      <w:r w:rsidRPr="00971716">
        <w:t>о</w:t>
      </w:r>
      <w:r w:rsidRPr="00971716">
        <w:t>дящих в компании.</w:t>
      </w:r>
    </w:p>
    <w:p w:rsidR="00602B69" w:rsidRPr="00971716" w:rsidRDefault="00602B69" w:rsidP="00FB462C">
      <w:pPr>
        <w:keepNext/>
        <w:rPr>
          <w:i/>
          <w:sz w:val="22"/>
          <w:szCs w:val="22"/>
        </w:rPr>
      </w:pPr>
      <w:r w:rsidRPr="00971716">
        <w:rPr>
          <w:i/>
          <w:sz w:val="22"/>
          <w:szCs w:val="22"/>
        </w:rPr>
        <w:t>Литература:</w:t>
      </w:r>
    </w:p>
    <w:p w:rsidR="00FB462C" w:rsidRPr="00FB462C" w:rsidRDefault="00FB462C" w:rsidP="00FB462C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Штроо В. А.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 Организационные коммуникации в норме и патологии</w:t>
      </w:r>
      <w:r>
        <w:rPr>
          <w:rFonts w:ascii="Times New Roman" w:hAnsi="Times New Roman"/>
          <w:color w:val="000000"/>
          <w:sz w:val="20"/>
          <w:szCs w:val="20"/>
        </w:rPr>
        <w:t xml:space="preserve"> // </w:t>
      </w:r>
      <w:r w:rsidRPr="00FB462C">
        <w:rPr>
          <w:rFonts w:ascii="Times New Roman" w:hAnsi="Times New Roman"/>
          <w:color w:val="000000"/>
          <w:sz w:val="20"/>
          <w:szCs w:val="20"/>
        </w:rPr>
        <w:t>Психологические проблемы с</w:t>
      </w:r>
      <w:r w:rsidRPr="00FB462C">
        <w:rPr>
          <w:rFonts w:ascii="Times New Roman" w:hAnsi="Times New Roman"/>
          <w:color w:val="000000"/>
          <w:sz w:val="20"/>
          <w:szCs w:val="20"/>
        </w:rPr>
        <w:t>о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временного бизнеса / Отв. ред.: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В. А. Штроо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Н. Л. Иванова</w:t>
      </w:r>
      <w:r w:rsidRPr="00FB462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B462C">
        <w:rPr>
          <w:rStyle w:val="nowrap"/>
          <w:rFonts w:ascii="Times New Roman" w:hAnsi="Times New Roman"/>
          <w:color w:val="000000"/>
          <w:sz w:val="20"/>
          <w:szCs w:val="20"/>
        </w:rPr>
        <w:t>Н. В. Антонова</w:t>
      </w:r>
      <w:r w:rsidRPr="00FB462C">
        <w:rPr>
          <w:rFonts w:ascii="Times New Roman" w:hAnsi="Times New Roman"/>
          <w:color w:val="000000"/>
          <w:sz w:val="20"/>
          <w:szCs w:val="20"/>
        </w:rPr>
        <w:t>. М.</w:t>
      </w:r>
      <w:proofErr w:type="gramStart"/>
      <w:r w:rsidRPr="00FB462C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FB462C">
        <w:rPr>
          <w:rFonts w:ascii="Times New Roman" w:hAnsi="Times New Roman"/>
          <w:color w:val="000000"/>
          <w:sz w:val="20"/>
          <w:szCs w:val="20"/>
        </w:rPr>
        <w:t xml:space="preserve"> Издательский дом НИУ ВШЭ, 2011. С. 216-226.</w:t>
      </w:r>
    </w:p>
    <w:p w:rsidR="00602B69" w:rsidRPr="00971716" w:rsidRDefault="00602B69" w:rsidP="00CA083E">
      <w:pPr>
        <w:pStyle w:val="1"/>
        <w:numPr>
          <w:ilvl w:val="0"/>
          <w:numId w:val="8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71716">
        <w:rPr>
          <w:rFonts w:ascii="Times New Roman" w:hAnsi="Times New Roman"/>
          <w:sz w:val="20"/>
          <w:szCs w:val="20"/>
          <w:lang w:val="en-US"/>
        </w:rPr>
        <w:t xml:space="preserve">Mills C.E. A Unique Angle On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Sensemaking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 About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Organisational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 Communication During Times Of Change // ANZCA03 Conference, Designing Communication for Diversity Brisbane, July 2003. Papers.</w:t>
      </w:r>
    </w:p>
    <w:p w:rsidR="00602B69" w:rsidRPr="00971716" w:rsidRDefault="00602B69" w:rsidP="00CA083E">
      <w:pPr>
        <w:pStyle w:val="1"/>
        <w:numPr>
          <w:ilvl w:val="0"/>
          <w:numId w:val="8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Weick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, K.E.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Sensemaking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 in the organizations. </w:t>
      </w:r>
      <w:smartTag w:uri="urn:schemas-microsoft-com:office:smarttags" w:element="City">
        <w:smartTag w:uri="urn:schemas-microsoft-com:office:smarttags" w:element="place">
          <w:r w:rsidRPr="00971716">
            <w:rPr>
              <w:rFonts w:ascii="Times New Roman" w:hAnsi="Times New Roman"/>
              <w:sz w:val="20"/>
              <w:szCs w:val="20"/>
              <w:lang w:val="en-US"/>
            </w:rPr>
            <w:t>London</w:t>
          </w:r>
        </w:smartTag>
      </w:smartTag>
      <w:r w:rsidRPr="00971716">
        <w:rPr>
          <w:rFonts w:ascii="Times New Roman" w:hAnsi="Times New Roman"/>
          <w:sz w:val="20"/>
          <w:szCs w:val="20"/>
          <w:lang w:val="en-US"/>
        </w:rPr>
        <w:t>: Sage. 2009.</w:t>
      </w:r>
    </w:p>
    <w:p w:rsidR="00602B69" w:rsidRPr="00971716" w:rsidRDefault="00602B69" w:rsidP="00CA083E">
      <w:pPr>
        <w:pStyle w:val="1"/>
        <w:numPr>
          <w:ilvl w:val="0"/>
          <w:numId w:val="8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Weick.K.E.Organized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971716">
        <w:rPr>
          <w:rFonts w:ascii="Times New Roman" w:hAnsi="Times New Roman"/>
          <w:sz w:val="20"/>
          <w:szCs w:val="20"/>
          <w:lang w:val="en-US"/>
        </w:rPr>
        <w:t>sensemaking</w:t>
      </w:r>
      <w:proofErr w:type="spellEnd"/>
      <w:r w:rsidRPr="00971716">
        <w:rPr>
          <w:rFonts w:ascii="Times New Roman" w:hAnsi="Times New Roman"/>
          <w:sz w:val="20"/>
          <w:szCs w:val="20"/>
          <w:lang w:val="en-US"/>
        </w:rPr>
        <w:t>: A commentary on processes of interpretive work // Human Relations, 2012. p.</w:t>
      </w:r>
      <w:r w:rsidR="00971716" w:rsidRPr="0097171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71716">
        <w:rPr>
          <w:rFonts w:ascii="Times New Roman" w:hAnsi="Times New Roman"/>
          <w:sz w:val="20"/>
          <w:szCs w:val="20"/>
          <w:lang w:val="en-US"/>
        </w:rPr>
        <w:t>141-153.</w:t>
      </w:r>
    </w:p>
    <w:p w:rsidR="00971716" w:rsidRPr="00CA083E" w:rsidRDefault="00971716" w:rsidP="00CA083E">
      <w:pPr>
        <w:pStyle w:val="1"/>
        <w:numPr>
          <w:ilvl w:val="0"/>
          <w:numId w:val="8"/>
        </w:numPr>
        <w:tabs>
          <w:tab w:val="clear" w:pos="-227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71716">
        <w:rPr>
          <w:rFonts w:ascii="Times New Roman" w:hAnsi="Times New Roman"/>
          <w:sz w:val="20"/>
          <w:szCs w:val="20"/>
          <w:lang w:val="en-US"/>
        </w:rPr>
        <w:t>Michael J. Papa, Tom D. Daniels, Barry K. Spiker. Organizational Communication. Perspectives a</w:t>
      </w:r>
      <w:r w:rsidR="00CA083E">
        <w:rPr>
          <w:rFonts w:ascii="Times New Roman" w:hAnsi="Times New Roman"/>
          <w:sz w:val="20"/>
          <w:szCs w:val="20"/>
          <w:lang w:val="en-US"/>
        </w:rPr>
        <w:t>nd Trends. London. Sage. 2008</w:t>
      </w:r>
      <w:r w:rsidR="00CA083E">
        <w:rPr>
          <w:rFonts w:ascii="Times New Roman" w:hAnsi="Times New Roman"/>
          <w:sz w:val="20"/>
          <w:szCs w:val="20"/>
        </w:rPr>
        <w:t>.</w:t>
      </w:r>
    </w:p>
    <w:p w:rsidR="00CA083E" w:rsidRDefault="00CA083E" w:rsidP="00CA083E">
      <w:pPr>
        <w:pStyle w:val="1"/>
        <w:spacing w:after="0" w:line="240" w:lineRule="auto"/>
        <w:ind w:left="227"/>
        <w:rPr>
          <w:rFonts w:ascii="Times New Roman" w:hAnsi="Times New Roman"/>
          <w:sz w:val="20"/>
          <w:szCs w:val="20"/>
        </w:rPr>
      </w:pPr>
    </w:p>
    <w:p w:rsidR="00981DEF" w:rsidRPr="00981DEF" w:rsidRDefault="00981DEF" w:rsidP="00CA083E">
      <w:pPr>
        <w:pStyle w:val="1"/>
        <w:spacing w:after="0" w:line="240" w:lineRule="auto"/>
        <w:ind w:left="227"/>
        <w:rPr>
          <w:rFonts w:ascii="Times New Roman" w:hAnsi="Times New Roman"/>
          <w:sz w:val="20"/>
          <w:szCs w:val="20"/>
        </w:rPr>
      </w:pPr>
    </w:p>
    <w:p w:rsidR="00602B69" w:rsidRPr="00955D84" w:rsidRDefault="00602B69" w:rsidP="00955D84">
      <w:pPr>
        <w:pStyle w:val="1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b/>
          <w:sz w:val="24"/>
          <w:lang w:val="en-US"/>
        </w:rPr>
      </w:pPr>
      <w:r w:rsidRPr="00971716">
        <w:rPr>
          <w:rFonts w:ascii="Times New Roman" w:hAnsi="Times New Roman"/>
          <w:b/>
          <w:sz w:val="24"/>
        </w:rPr>
        <w:t>Человек</w:t>
      </w:r>
      <w:r w:rsidRPr="00955D84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и</w:t>
      </w:r>
      <w:r w:rsidRPr="00955D84">
        <w:rPr>
          <w:rFonts w:ascii="Times New Roman" w:hAnsi="Times New Roman"/>
          <w:b/>
          <w:sz w:val="24"/>
          <w:lang w:val="en-US"/>
        </w:rPr>
        <w:t xml:space="preserve"> </w:t>
      </w:r>
      <w:r w:rsidRPr="00971716">
        <w:rPr>
          <w:rFonts w:ascii="Times New Roman" w:hAnsi="Times New Roman"/>
          <w:b/>
          <w:sz w:val="24"/>
        </w:rPr>
        <w:t>организация</w:t>
      </w:r>
      <w:r w:rsidRPr="00955D84">
        <w:rPr>
          <w:rFonts w:ascii="Times New Roman" w:hAnsi="Times New Roman"/>
          <w:b/>
          <w:sz w:val="24"/>
          <w:lang w:val="en-US"/>
        </w:rPr>
        <w:t xml:space="preserve">: </w:t>
      </w:r>
      <w:r w:rsidRPr="00971716">
        <w:rPr>
          <w:rFonts w:ascii="Times New Roman" w:hAnsi="Times New Roman"/>
          <w:b/>
          <w:sz w:val="24"/>
        </w:rPr>
        <w:t>теории</w:t>
      </w:r>
      <w:r w:rsidRPr="00955D84">
        <w:rPr>
          <w:rFonts w:ascii="Times New Roman" w:hAnsi="Times New Roman"/>
          <w:b/>
          <w:sz w:val="24"/>
          <w:lang w:val="en-US"/>
        </w:rPr>
        <w:t xml:space="preserve">, </w:t>
      </w:r>
      <w:r w:rsidRPr="00971716">
        <w:rPr>
          <w:rFonts w:ascii="Times New Roman" w:hAnsi="Times New Roman"/>
          <w:b/>
          <w:sz w:val="24"/>
        </w:rPr>
        <w:t>модели</w:t>
      </w:r>
      <w:r w:rsidRPr="00955D84">
        <w:rPr>
          <w:rFonts w:ascii="Times New Roman" w:hAnsi="Times New Roman"/>
          <w:b/>
          <w:sz w:val="24"/>
          <w:lang w:val="en-US"/>
        </w:rPr>
        <w:t xml:space="preserve">, </w:t>
      </w:r>
      <w:r w:rsidRPr="00971716">
        <w:rPr>
          <w:rFonts w:ascii="Times New Roman" w:hAnsi="Times New Roman"/>
          <w:b/>
          <w:sz w:val="24"/>
        </w:rPr>
        <w:t>концепции</w:t>
      </w:r>
      <w:r w:rsidR="00955D84">
        <w:rPr>
          <w:rFonts w:ascii="Times New Roman" w:hAnsi="Times New Roman"/>
          <w:b/>
          <w:sz w:val="24"/>
          <w:lang w:val="en-US"/>
        </w:rPr>
        <w:t xml:space="preserve"> (</w:t>
      </w:r>
      <w:r w:rsidR="00955D84" w:rsidRPr="00955D84">
        <w:rPr>
          <w:rFonts w:ascii="Times New Roman" w:hAnsi="Times New Roman"/>
          <w:b/>
          <w:sz w:val="24"/>
          <w:lang w:val="en-US"/>
        </w:rPr>
        <w:t>The person and organiz</w:t>
      </w:r>
      <w:r w:rsidR="00955D84" w:rsidRPr="00955D84">
        <w:rPr>
          <w:rFonts w:ascii="Times New Roman" w:hAnsi="Times New Roman"/>
          <w:b/>
          <w:sz w:val="24"/>
          <w:lang w:val="en-US"/>
        </w:rPr>
        <w:t>a</w:t>
      </w:r>
      <w:r w:rsidR="00955D84" w:rsidRPr="00955D84">
        <w:rPr>
          <w:rFonts w:ascii="Times New Roman" w:hAnsi="Times New Roman"/>
          <w:b/>
          <w:sz w:val="24"/>
          <w:lang w:val="en-US"/>
        </w:rPr>
        <w:t>tion: theories, models, concepts</w:t>
      </w:r>
      <w:r w:rsidR="00955D84">
        <w:rPr>
          <w:rFonts w:ascii="Times New Roman" w:hAnsi="Times New Roman"/>
          <w:b/>
          <w:sz w:val="24"/>
          <w:lang w:val="en-US"/>
        </w:rPr>
        <w:t>)</w:t>
      </w:r>
      <w:r w:rsidRPr="00955D84">
        <w:rPr>
          <w:rFonts w:ascii="Times New Roman" w:hAnsi="Times New Roman"/>
          <w:b/>
          <w:sz w:val="24"/>
          <w:lang w:val="en-US"/>
        </w:rPr>
        <w:t>.</w:t>
      </w:r>
    </w:p>
    <w:p w:rsidR="00602B69" w:rsidRPr="00971716" w:rsidRDefault="00602B69" w:rsidP="00602B69">
      <w:pPr>
        <w:spacing w:before="120"/>
        <w:jc w:val="both"/>
      </w:pPr>
      <w:r w:rsidRPr="00971716">
        <w:t>От автора ожидается знакомство с теоретическими моделями – классическими и совр</w:t>
      </w:r>
      <w:r w:rsidRPr="00971716">
        <w:t>е</w:t>
      </w:r>
      <w:r w:rsidRPr="00971716">
        <w:t>менными – описания взаимоотношений человека и организации. Собственное эмпирич</w:t>
      </w:r>
      <w:r w:rsidRPr="00971716">
        <w:t>е</w:t>
      </w:r>
      <w:r w:rsidRPr="00971716">
        <w:t>ское исследование может быть построено с целью перепроверки основных выводов той или иной концепции, ее «работоспособности» в целом или «снятия» одного из обнар</w:t>
      </w:r>
      <w:r w:rsidRPr="00971716">
        <w:t>у</w:t>
      </w:r>
      <w:r w:rsidRPr="00971716">
        <w:t>женных противоречий.</w:t>
      </w:r>
    </w:p>
    <w:p w:rsidR="00602B69" w:rsidRPr="00971716" w:rsidRDefault="00602B69" w:rsidP="00602B69">
      <w:pPr>
        <w:rPr>
          <w:i/>
          <w:sz w:val="22"/>
          <w:szCs w:val="22"/>
        </w:rPr>
      </w:pPr>
      <w:r w:rsidRPr="00971716">
        <w:rPr>
          <w:i/>
          <w:sz w:val="22"/>
          <w:szCs w:val="22"/>
        </w:rPr>
        <w:t>Литература:</w:t>
      </w:r>
    </w:p>
    <w:p w:rsidR="00602B69" w:rsidRPr="00971716" w:rsidRDefault="00602B69" w:rsidP="00602B69">
      <w:pPr>
        <w:pStyle w:val="1"/>
        <w:numPr>
          <w:ilvl w:val="0"/>
          <w:numId w:val="9"/>
        </w:numPr>
        <w:spacing w:after="0" w:line="240" w:lineRule="auto"/>
        <w:rPr>
          <w:rStyle w:val="nowrap"/>
          <w:rFonts w:ascii="Times New Roman" w:hAnsi="Times New Roman"/>
          <w:sz w:val="20"/>
          <w:szCs w:val="20"/>
        </w:rPr>
      </w:pPr>
      <w:proofErr w:type="spellStart"/>
      <w:r w:rsidRPr="00971716">
        <w:rPr>
          <w:rStyle w:val="nowrap"/>
          <w:rFonts w:ascii="Times New Roman" w:hAnsi="Times New Roman"/>
          <w:sz w:val="20"/>
          <w:szCs w:val="20"/>
        </w:rPr>
        <w:t>Кирхлер</w:t>
      </w:r>
      <w:proofErr w:type="spellEnd"/>
      <w:r w:rsidRPr="00971716">
        <w:rPr>
          <w:rStyle w:val="nowrap"/>
          <w:rFonts w:ascii="Times New Roman" w:hAnsi="Times New Roman"/>
          <w:sz w:val="20"/>
          <w:szCs w:val="20"/>
        </w:rPr>
        <w:t xml:space="preserve"> Э., Майер-</w:t>
      </w:r>
      <w:proofErr w:type="spellStart"/>
      <w:r w:rsidRPr="00971716">
        <w:rPr>
          <w:rStyle w:val="nowrap"/>
          <w:rFonts w:ascii="Times New Roman" w:hAnsi="Times New Roman"/>
          <w:sz w:val="20"/>
          <w:szCs w:val="20"/>
        </w:rPr>
        <w:t>Пести</w:t>
      </w:r>
      <w:proofErr w:type="spellEnd"/>
      <w:r w:rsidRPr="00971716">
        <w:rPr>
          <w:rStyle w:val="nowrap"/>
          <w:rFonts w:ascii="Times New Roman" w:hAnsi="Times New Roman"/>
          <w:sz w:val="20"/>
          <w:szCs w:val="20"/>
        </w:rPr>
        <w:t xml:space="preserve"> К., </w:t>
      </w:r>
      <w:proofErr w:type="spellStart"/>
      <w:r w:rsidRPr="00971716">
        <w:rPr>
          <w:rStyle w:val="nowrap"/>
          <w:rFonts w:ascii="Times New Roman" w:hAnsi="Times New Roman"/>
          <w:sz w:val="20"/>
          <w:szCs w:val="20"/>
        </w:rPr>
        <w:t>Хофманн</w:t>
      </w:r>
      <w:proofErr w:type="spellEnd"/>
      <w:r w:rsidRPr="00971716">
        <w:rPr>
          <w:rStyle w:val="nowrap"/>
          <w:rFonts w:ascii="Times New Roman" w:hAnsi="Times New Roman"/>
          <w:sz w:val="20"/>
          <w:szCs w:val="20"/>
        </w:rPr>
        <w:t xml:space="preserve"> Е. Психологические теории организации. – Х.: Гуманитарный Центр, 2005.</w:t>
      </w:r>
    </w:p>
    <w:p w:rsidR="00602B69" w:rsidRPr="00971716" w:rsidRDefault="00602B69" w:rsidP="00602B69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971716">
        <w:rPr>
          <w:rStyle w:val="nowrap"/>
          <w:rFonts w:ascii="Times New Roman" w:hAnsi="Times New Roman"/>
          <w:sz w:val="20"/>
          <w:szCs w:val="20"/>
        </w:rPr>
        <w:t xml:space="preserve">Липатов С.А. Проблема взаимодействия человека и организации // </w:t>
      </w:r>
      <w:r w:rsidRPr="00971716">
        <w:rPr>
          <w:rFonts w:ascii="Times New Roman" w:hAnsi="Times New Roman"/>
          <w:sz w:val="20"/>
          <w:szCs w:val="20"/>
        </w:rPr>
        <w:t xml:space="preserve">Вестник </w:t>
      </w:r>
      <w:proofErr w:type="spellStart"/>
      <w:r w:rsidRPr="00971716">
        <w:rPr>
          <w:rFonts w:ascii="Times New Roman" w:hAnsi="Times New Roman"/>
          <w:sz w:val="20"/>
          <w:szCs w:val="20"/>
        </w:rPr>
        <w:t>Моск</w:t>
      </w:r>
      <w:proofErr w:type="spellEnd"/>
      <w:r w:rsidRPr="00971716">
        <w:rPr>
          <w:rFonts w:ascii="Times New Roman" w:hAnsi="Times New Roman"/>
          <w:sz w:val="20"/>
          <w:szCs w:val="20"/>
        </w:rPr>
        <w:t>. ун-та. Серия 14. Пс</w:t>
      </w:r>
      <w:r w:rsidRPr="00971716">
        <w:rPr>
          <w:rFonts w:ascii="Times New Roman" w:hAnsi="Times New Roman"/>
          <w:sz w:val="20"/>
          <w:szCs w:val="20"/>
        </w:rPr>
        <w:t>и</w:t>
      </w:r>
      <w:r w:rsidRPr="00971716">
        <w:rPr>
          <w:rFonts w:ascii="Times New Roman" w:hAnsi="Times New Roman"/>
          <w:sz w:val="20"/>
          <w:szCs w:val="20"/>
        </w:rPr>
        <w:t>хология. 2012. № 1.С. 85-96.</w:t>
      </w:r>
    </w:p>
    <w:p w:rsidR="00602B69" w:rsidRPr="00971716" w:rsidRDefault="00602B69" w:rsidP="00602B69">
      <w:pPr>
        <w:pStyle w:val="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71716">
        <w:rPr>
          <w:rFonts w:ascii="Times New Roman" w:hAnsi="Times New Roman"/>
          <w:sz w:val="20"/>
          <w:szCs w:val="20"/>
        </w:rPr>
        <w:t>Липатов С.А. Человек и организация // Социальная психология в современном мире / под ред. Г.М. А</w:t>
      </w:r>
      <w:r w:rsidRPr="00971716">
        <w:rPr>
          <w:rFonts w:ascii="Times New Roman" w:hAnsi="Times New Roman"/>
          <w:sz w:val="20"/>
          <w:szCs w:val="20"/>
        </w:rPr>
        <w:t>н</w:t>
      </w:r>
      <w:r w:rsidRPr="00971716">
        <w:rPr>
          <w:rFonts w:ascii="Times New Roman" w:hAnsi="Times New Roman"/>
          <w:sz w:val="20"/>
          <w:szCs w:val="20"/>
        </w:rPr>
        <w:t>дреевой и А.И. Донцова. – М.: Аспект Пресс, 2002. – С. 115-131.</w:t>
      </w:r>
    </w:p>
    <w:p w:rsidR="00602B69" w:rsidRPr="00971716" w:rsidRDefault="00602B69" w:rsidP="00602B69">
      <w:pPr>
        <w:numPr>
          <w:ilvl w:val="0"/>
          <w:numId w:val="9"/>
        </w:numPr>
        <w:rPr>
          <w:rStyle w:val="nowrap"/>
        </w:rPr>
      </w:pPr>
      <w:r w:rsidRPr="00971716">
        <w:rPr>
          <w:color w:val="000000"/>
          <w:sz w:val="20"/>
          <w:szCs w:val="20"/>
          <w:shd w:val="clear" w:color="auto" w:fill="FFFFFF"/>
        </w:rPr>
        <w:t>Мандрикова Е.Ю., Сафиуллина Э.Р. Роль соответствия личности организации (</w:t>
      </w:r>
      <w:proofErr w:type="spellStart"/>
      <w:r w:rsidRPr="00971716">
        <w:rPr>
          <w:color w:val="000000"/>
          <w:sz w:val="20"/>
          <w:szCs w:val="20"/>
          <w:shd w:val="clear" w:color="auto" w:fill="FFFFFF"/>
        </w:rPr>
        <w:t>person-organization</w:t>
      </w:r>
      <w:proofErr w:type="spellEnd"/>
      <w:r w:rsidRPr="00971716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1716">
        <w:rPr>
          <w:color w:val="000000"/>
          <w:sz w:val="20"/>
          <w:szCs w:val="20"/>
          <w:shd w:val="clear" w:color="auto" w:fill="FFFFFF"/>
        </w:rPr>
        <w:t>fit</w:t>
      </w:r>
      <w:proofErr w:type="spellEnd"/>
      <w:r w:rsidRPr="00971716">
        <w:rPr>
          <w:color w:val="000000"/>
          <w:sz w:val="20"/>
          <w:szCs w:val="20"/>
          <w:shd w:val="clear" w:color="auto" w:fill="FFFFFF"/>
        </w:rPr>
        <w:t>) в формировании человеческого капитала организации [Электронный ресурс] // Организационная псих</w:t>
      </w:r>
      <w:r w:rsidRPr="00971716">
        <w:rPr>
          <w:color w:val="000000"/>
          <w:sz w:val="20"/>
          <w:szCs w:val="20"/>
          <w:shd w:val="clear" w:color="auto" w:fill="FFFFFF"/>
        </w:rPr>
        <w:t>о</w:t>
      </w:r>
      <w:r w:rsidRPr="00971716">
        <w:rPr>
          <w:color w:val="000000"/>
          <w:sz w:val="20"/>
          <w:szCs w:val="20"/>
          <w:shd w:val="clear" w:color="auto" w:fill="FFFFFF"/>
        </w:rPr>
        <w:t>логия. 2013. Т. 3. № 4. С. 2-17. URL: http://orgpsyjournal.hse.ru</w:t>
      </w:r>
    </w:p>
    <w:p w:rsidR="00602B69" w:rsidRPr="00971716" w:rsidRDefault="00602B69" w:rsidP="00602B69">
      <w:pPr>
        <w:numPr>
          <w:ilvl w:val="0"/>
          <w:numId w:val="9"/>
        </w:numPr>
      </w:pPr>
      <w:r w:rsidRPr="00971716">
        <w:rPr>
          <w:rStyle w:val="nowrap"/>
          <w:sz w:val="20"/>
          <w:szCs w:val="20"/>
          <w:bdr w:val="none" w:sz="0" w:space="0" w:color="auto" w:frame="1"/>
        </w:rPr>
        <w:t>Штроо В. А.</w:t>
      </w:r>
      <w:r w:rsidRPr="00971716">
        <w:rPr>
          <w:rStyle w:val="apple-converted-space"/>
          <w:sz w:val="20"/>
          <w:szCs w:val="20"/>
        </w:rPr>
        <w:t> </w:t>
      </w:r>
      <w:r w:rsidRPr="00971716">
        <w:rPr>
          <w:sz w:val="20"/>
          <w:szCs w:val="20"/>
          <w:bdr w:val="none" w:sz="0" w:space="0" w:color="auto" w:frame="1"/>
        </w:rPr>
        <w:t>Человек и организация в условиях модернизации экономики</w:t>
      </w:r>
      <w:r w:rsidRPr="00971716">
        <w:rPr>
          <w:sz w:val="20"/>
          <w:szCs w:val="20"/>
        </w:rPr>
        <w:t> // Модернизация экономики и</w:t>
      </w:r>
      <w:r w:rsidRPr="00971716">
        <w:rPr>
          <w:color w:val="333333"/>
          <w:sz w:val="20"/>
          <w:szCs w:val="20"/>
        </w:rPr>
        <w:t xml:space="preserve"> государство: В 3-х кн. / Отв. ред.:</w:t>
      </w:r>
      <w:r w:rsidRPr="00971716">
        <w:rPr>
          <w:rStyle w:val="apple-converted-space"/>
          <w:color w:val="333333"/>
          <w:sz w:val="20"/>
          <w:szCs w:val="20"/>
        </w:rPr>
        <w:t> </w:t>
      </w:r>
      <w:r w:rsidRPr="00971716">
        <w:rPr>
          <w:rStyle w:val="nowrap"/>
          <w:color w:val="333333"/>
          <w:sz w:val="20"/>
          <w:szCs w:val="20"/>
          <w:bdr w:val="none" w:sz="0" w:space="0" w:color="auto" w:frame="1"/>
        </w:rPr>
        <w:t>Е. Г. Ясин</w:t>
      </w:r>
      <w:r w:rsidRPr="00971716">
        <w:rPr>
          <w:color w:val="333333"/>
          <w:sz w:val="20"/>
          <w:szCs w:val="20"/>
        </w:rPr>
        <w:t>. Кн. 3. М.</w:t>
      </w:r>
      <w:proofErr w:type="gramStart"/>
      <w:r w:rsidRPr="00971716">
        <w:rPr>
          <w:color w:val="333333"/>
          <w:sz w:val="20"/>
          <w:szCs w:val="20"/>
        </w:rPr>
        <w:t xml:space="preserve"> :</w:t>
      </w:r>
      <w:proofErr w:type="gramEnd"/>
      <w:r w:rsidRPr="00971716">
        <w:rPr>
          <w:color w:val="333333"/>
          <w:sz w:val="20"/>
          <w:szCs w:val="20"/>
        </w:rPr>
        <w:t xml:space="preserve"> Издательский дом ГУ-ВШЭ, 2007. С. 391-399.</w:t>
      </w:r>
    </w:p>
    <w:p w:rsidR="00971716" w:rsidRDefault="00971716"/>
    <w:p w:rsidR="00CA083E" w:rsidRDefault="00CA083E"/>
    <w:p w:rsidR="00CA083E" w:rsidRPr="00955D84" w:rsidRDefault="00CA083E" w:rsidP="00955D84">
      <w:pPr>
        <w:pStyle w:val="a3"/>
        <w:numPr>
          <w:ilvl w:val="0"/>
          <w:numId w:val="11"/>
        </w:numPr>
        <w:spacing w:after="120"/>
        <w:rPr>
          <w:b/>
          <w:lang w:val="en-US"/>
        </w:rPr>
      </w:pPr>
      <w:r>
        <w:rPr>
          <w:b/>
        </w:rPr>
        <w:t>Баланс между работой и личной жизнью: новые подходы к исследованию</w:t>
      </w:r>
      <w:r w:rsidR="00955D84" w:rsidRPr="00955D84">
        <w:rPr>
          <w:b/>
        </w:rPr>
        <w:t xml:space="preserve"> </w:t>
      </w:r>
      <w:r w:rsidR="00955D84">
        <w:rPr>
          <w:b/>
          <w:lang w:val="en-US"/>
        </w:rPr>
        <w:t>(</w:t>
      </w:r>
      <w:r w:rsidR="00955D84" w:rsidRPr="00955D84">
        <w:rPr>
          <w:b/>
          <w:lang w:val="en-US"/>
        </w:rPr>
        <w:t xml:space="preserve">The </w:t>
      </w:r>
      <w:r w:rsidR="00955D84">
        <w:rPr>
          <w:b/>
          <w:lang w:val="en-US"/>
        </w:rPr>
        <w:t>work-</w:t>
      </w:r>
      <w:r w:rsidR="00955D84" w:rsidRPr="00955D84">
        <w:rPr>
          <w:b/>
          <w:lang w:val="en-US"/>
        </w:rPr>
        <w:t>life balance: new approaches to the study</w:t>
      </w:r>
      <w:r w:rsidR="00955D84">
        <w:rPr>
          <w:b/>
          <w:lang w:val="en-US"/>
        </w:rPr>
        <w:t>).</w:t>
      </w:r>
    </w:p>
    <w:p w:rsidR="00CA083E" w:rsidRPr="00AF72C3" w:rsidRDefault="00CA083E" w:rsidP="00CA083E">
      <w:pPr>
        <w:jc w:val="both"/>
      </w:pPr>
      <w:r w:rsidRPr="00AF72C3">
        <w:t>От автора ожидается знакомство с историей использования конструкта «</w:t>
      </w:r>
      <w:r w:rsidRPr="00AF72C3">
        <w:rPr>
          <w:lang w:val="en-US"/>
        </w:rPr>
        <w:t>Work</w:t>
      </w:r>
      <w:r w:rsidRPr="00AF72C3">
        <w:t>-</w:t>
      </w:r>
      <w:r w:rsidRPr="00AF72C3">
        <w:rPr>
          <w:lang w:val="en-US"/>
        </w:rPr>
        <w:t>Life</w:t>
      </w:r>
      <w:r w:rsidRPr="00AF72C3">
        <w:t xml:space="preserve"> </w:t>
      </w:r>
      <w:r w:rsidRPr="00AF72C3">
        <w:rPr>
          <w:lang w:val="en-US"/>
        </w:rPr>
        <w:t>Balance</w:t>
      </w:r>
      <w:r w:rsidRPr="00AF72C3">
        <w:t>» в социологии и менеджменте, знание основных подходов к его изучению.</w:t>
      </w:r>
      <w:r w:rsidR="00AF72C3" w:rsidRPr="00AF72C3">
        <w:t xml:space="preserve"> </w:t>
      </w:r>
      <w:r w:rsidR="00AF72C3">
        <w:t>П</w:t>
      </w:r>
      <w:r w:rsidR="00AF72C3" w:rsidRPr="00AF72C3">
        <w:t>он</w:t>
      </w:r>
      <w:r w:rsidR="00AF72C3" w:rsidRPr="00AF72C3">
        <w:t>я</w:t>
      </w:r>
      <w:r w:rsidR="00AF72C3" w:rsidRPr="00AF72C3">
        <w:t>тие «баланс» более точно описывает соотношение представленности работы и личной сферы в индивидуальной жизни человека. Конфликт всегда предполагает наличие прот</w:t>
      </w:r>
      <w:r w:rsidR="00AF72C3" w:rsidRPr="00AF72C3">
        <w:t>и</w:t>
      </w:r>
      <w:r w:rsidR="00AF72C3" w:rsidRPr="00AF72C3">
        <w:t xml:space="preserve">воречия, в то время как баланс представляет собой особое состояние, описываемое через </w:t>
      </w:r>
      <w:r w:rsidR="00AF72C3" w:rsidRPr="00AF72C3">
        <w:lastRenderedPageBreak/>
        <w:t>систему показателей, которые характеризуют соотношение или равновесие в каком-либо постоянно изменяющемся явлении.</w:t>
      </w:r>
    </w:p>
    <w:p w:rsidR="00AF72C3" w:rsidRDefault="00AF72C3" w:rsidP="00CA083E">
      <w:pPr>
        <w:jc w:val="both"/>
        <w:rPr>
          <w:i/>
        </w:rPr>
      </w:pPr>
      <w:r>
        <w:rPr>
          <w:i/>
        </w:rPr>
        <w:t>Литература</w:t>
      </w:r>
    </w:p>
    <w:p w:rsidR="00FB462C" w:rsidRPr="00FB462C" w:rsidRDefault="00FB462C" w:rsidP="00FB462C">
      <w:pPr>
        <w:pStyle w:val="a4"/>
        <w:numPr>
          <w:ilvl w:val="0"/>
          <w:numId w:val="12"/>
        </w:numPr>
        <w:spacing w:line="240" w:lineRule="auto"/>
        <w:rPr>
          <w:sz w:val="20"/>
          <w:szCs w:val="20"/>
        </w:rPr>
      </w:pPr>
      <w:proofErr w:type="spellStart"/>
      <w:r w:rsidRPr="00FB462C">
        <w:rPr>
          <w:sz w:val="20"/>
          <w:szCs w:val="20"/>
        </w:rPr>
        <w:t>Узик</w:t>
      </w:r>
      <w:proofErr w:type="spellEnd"/>
      <w:r w:rsidRPr="00FB462C">
        <w:rPr>
          <w:sz w:val="20"/>
          <w:szCs w:val="20"/>
        </w:rPr>
        <w:t xml:space="preserve"> А.В. Ценностные ориентации и семейное поведение городского населения современной России на рубеже веков: </w:t>
      </w:r>
      <w:proofErr w:type="spellStart"/>
      <w:r w:rsidRPr="00FB462C">
        <w:rPr>
          <w:sz w:val="20"/>
          <w:szCs w:val="20"/>
        </w:rPr>
        <w:t>дис</w:t>
      </w:r>
      <w:proofErr w:type="spellEnd"/>
      <w:r w:rsidRPr="00FB462C">
        <w:rPr>
          <w:sz w:val="20"/>
          <w:szCs w:val="20"/>
        </w:rPr>
        <w:t xml:space="preserve">. … канд. </w:t>
      </w:r>
      <w:proofErr w:type="spellStart"/>
      <w:r w:rsidRPr="00FB462C">
        <w:rPr>
          <w:sz w:val="20"/>
          <w:szCs w:val="20"/>
        </w:rPr>
        <w:t>социол</w:t>
      </w:r>
      <w:proofErr w:type="spellEnd"/>
      <w:r w:rsidRPr="00FB462C">
        <w:rPr>
          <w:sz w:val="20"/>
          <w:szCs w:val="20"/>
        </w:rPr>
        <w:t>. наук: 22.00.04. – Москва, 2009. – 235 с.</w:t>
      </w:r>
    </w:p>
    <w:p w:rsidR="00981DEF" w:rsidRPr="00981DEF" w:rsidRDefault="00981DEF" w:rsidP="00AF72C3">
      <w:pPr>
        <w:pStyle w:val="a4"/>
        <w:numPr>
          <w:ilvl w:val="0"/>
          <w:numId w:val="12"/>
        </w:numPr>
        <w:spacing w:line="240" w:lineRule="auto"/>
        <w:rPr>
          <w:sz w:val="20"/>
          <w:szCs w:val="20"/>
        </w:rPr>
      </w:pPr>
      <w:proofErr w:type="spellStart"/>
      <w:r w:rsidRPr="00981DEF">
        <w:rPr>
          <w:color w:val="000000"/>
          <w:sz w:val="20"/>
          <w:szCs w:val="20"/>
          <w:shd w:val="clear" w:color="auto" w:fill="FFFFFF"/>
        </w:rPr>
        <w:t>Моспан</w:t>
      </w:r>
      <w:proofErr w:type="spellEnd"/>
      <w:r w:rsidRPr="00981DEF">
        <w:rPr>
          <w:color w:val="000000"/>
          <w:sz w:val="20"/>
          <w:szCs w:val="20"/>
          <w:shd w:val="clear" w:color="auto" w:fill="FFFFFF"/>
        </w:rPr>
        <w:t xml:space="preserve"> А.Н., Осин О.Е., Иванова Т.Ю., Рассказова Е.И., Бобров В.В. Баланс работы и личной жизни у сотрудников российского производственного предприятия [Электронный ресурс] // Организационная психология, 2016. Т. 6. № 2. С. 8-29.</w:t>
      </w:r>
    </w:p>
    <w:p w:rsidR="00AF72C3" w:rsidRPr="00FB462C" w:rsidRDefault="00FB462C" w:rsidP="00AF72C3">
      <w:pPr>
        <w:pStyle w:val="a4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981DEF">
        <w:rPr>
          <w:rStyle w:val="nowrap"/>
          <w:color w:val="000000"/>
          <w:sz w:val="20"/>
          <w:szCs w:val="20"/>
        </w:rPr>
        <w:t>Штроо В.</w:t>
      </w:r>
      <w:r w:rsidR="00AF72C3" w:rsidRPr="00981DEF">
        <w:rPr>
          <w:rStyle w:val="nowrap"/>
          <w:color w:val="000000"/>
          <w:sz w:val="20"/>
          <w:szCs w:val="20"/>
        </w:rPr>
        <w:t>А.</w:t>
      </w:r>
      <w:r w:rsidR="00AF72C3" w:rsidRPr="00981DEF">
        <w:rPr>
          <w:color w:val="000000"/>
          <w:sz w:val="20"/>
          <w:szCs w:val="20"/>
        </w:rPr>
        <w:t xml:space="preserve">, </w:t>
      </w:r>
      <w:r w:rsidRPr="00981DEF">
        <w:rPr>
          <w:rStyle w:val="nowrap"/>
          <w:color w:val="000000"/>
          <w:sz w:val="20"/>
          <w:szCs w:val="20"/>
        </w:rPr>
        <w:t>Кольцова Е.</w:t>
      </w:r>
      <w:r w:rsidR="00AF72C3" w:rsidRPr="00981DEF">
        <w:rPr>
          <w:rStyle w:val="nowrap"/>
          <w:color w:val="000000"/>
          <w:sz w:val="20"/>
          <w:szCs w:val="20"/>
        </w:rPr>
        <w:t>А.</w:t>
      </w:r>
      <w:r w:rsidR="00AF72C3" w:rsidRPr="00981DEF">
        <w:rPr>
          <w:color w:val="000000"/>
          <w:sz w:val="20"/>
          <w:szCs w:val="20"/>
        </w:rPr>
        <w:t xml:space="preserve"> </w:t>
      </w:r>
      <w:proofErr w:type="spellStart"/>
      <w:r w:rsidR="00AF72C3" w:rsidRPr="00981DEF">
        <w:rPr>
          <w:color w:val="000000"/>
          <w:sz w:val="20"/>
          <w:szCs w:val="20"/>
        </w:rPr>
        <w:t>Work</w:t>
      </w:r>
      <w:proofErr w:type="spellEnd"/>
      <w:r w:rsidR="00AF72C3" w:rsidRPr="00981DEF">
        <w:rPr>
          <w:color w:val="000000"/>
          <w:sz w:val="20"/>
          <w:szCs w:val="20"/>
        </w:rPr>
        <w:t xml:space="preserve"> </w:t>
      </w:r>
      <w:proofErr w:type="spellStart"/>
      <w:r w:rsidR="00AF72C3" w:rsidRPr="00981DEF">
        <w:rPr>
          <w:color w:val="000000"/>
          <w:sz w:val="20"/>
          <w:szCs w:val="20"/>
        </w:rPr>
        <w:t>Life</w:t>
      </w:r>
      <w:proofErr w:type="spellEnd"/>
      <w:r w:rsidR="00AF72C3" w:rsidRPr="00FB462C">
        <w:rPr>
          <w:color w:val="000000"/>
          <w:sz w:val="20"/>
          <w:szCs w:val="20"/>
        </w:rPr>
        <w:t xml:space="preserve"> </w:t>
      </w:r>
      <w:proofErr w:type="spellStart"/>
      <w:r w:rsidR="00AF72C3" w:rsidRPr="00FB462C">
        <w:rPr>
          <w:color w:val="000000"/>
          <w:sz w:val="20"/>
          <w:szCs w:val="20"/>
        </w:rPr>
        <w:t>Balance</w:t>
      </w:r>
      <w:proofErr w:type="spellEnd"/>
      <w:r w:rsidR="00AF72C3" w:rsidRPr="00FB462C">
        <w:rPr>
          <w:color w:val="000000"/>
          <w:sz w:val="20"/>
          <w:szCs w:val="20"/>
        </w:rPr>
        <w:t>, или есть ли жизнь после работы? // Психология в экономике и управлении. 2012. № 2. С. 30-37.</w:t>
      </w:r>
    </w:p>
    <w:p w:rsidR="00AF72C3" w:rsidRPr="00FB462C" w:rsidRDefault="00AF72C3" w:rsidP="00AF72C3">
      <w:pPr>
        <w:pStyle w:val="a4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FB462C">
        <w:rPr>
          <w:color w:val="000000"/>
          <w:sz w:val="20"/>
          <w:szCs w:val="20"/>
        </w:rPr>
        <w:t>Штроо В.А., Козяк А.А. Личностный смысл баланса между работой и личной жизнью // Мир психоло</w:t>
      </w:r>
      <w:r w:rsidR="00981DEF">
        <w:rPr>
          <w:color w:val="000000"/>
          <w:sz w:val="20"/>
          <w:szCs w:val="20"/>
        </w:rPr>
        <w:t>гии, 2015, № 3</w:t>
      </w:r>
      <w:r w:rsidR="00981DEF">
        <w:rPr>
          <w:color w:val="000000"/>
          <w:sz w:val="20"/>
          <w:szCs w:val="20"/>
          <w:lang w:val="ru-RU"/>
        </w:rPr>
        <w:t>(83)</w:t>
      </w:r>
      <w:r w:rsidRPr="00FB462C">
        <w:rPr>
          <w:color w:val="000000"/>
          <w:sz w:val="20"/>
          <w:szCs w:val="20"/>
        </w:rPr>
        <w:t>.</w:t>
      </w:r>
      <w:r w:rsidR="00981DEF">
        <w:rPr>
          <w:color w:val="000000"/>
          <w:sz w:val="20"/>
          <w:szCs w:val="20"/>
          <w:lang w:val="ru-RU"/>
        </w:rPr>
        <w:t xml:space="preserve"> С</w:t>
      </w:r>
      <w:r w:rsidR="00981DEF" w:rsidRPr="00981DEF">
        <w:rPr>
          <w:color w:val="000000"/>
          <w:sz w:val="20"/>
          <w:szCs w:val="20"/>
          <w:lang w:val="en-US"/>
        </w:rPr>
        <w:t xml:space="preserve">. 253-267. </w:t>
      </w:r>
    </w:p>
    <w:p w:rsidR="00AF72C3" w:rsidRPr="00FB462C" w:rsidRDefault="00AF72C3" w:rsidP="00AF72C3">
      <w:pPr>
        <w:pStyle w:val="a4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FB462C">
        <w:rPr>
          <w:sz w:val="20"/>
          <w:szCs w:val="20"/>
          <w:lang w:val="en-US"/>
        </w:rPr>
        <w:t xml:space="preserve">Adkins, C.L., &amp; </w:t>
      </w:r>
      <w:proofErr w:type="spellStart"/>
      <w:r w:rsidRPr="00FB462C">
        <w:rPr>
          <w:sz w:val="20"/>
          <w:szCs w:val="20"/>
          <w:lang w:val="en-US"/>
        </w:rPr>
        <w:t>Premeaux</w:t>
      </w:r>
      <w:proofErr w:type="spellEnd"/>
      <w:r w:rsidRPr="00FB462C">
        <w:rPr>
          <w:sz w:val="20"/>
          <w:szCs w:val="20"/>
          <w:lang w:val="en-US"/>
        </w:rPr>
        <w:t>, S.F. (2012). Spending time: The impact of hours worked on work-family conflict. Journal of Vocational Behavior, 80(2), 380–389.</w:t>
      </w:r>
    </w:p>
    <w:p w:rsidR="00AF72C3" w:rsidRPr="00FB462C" w:rsidRDefault="00AF72C3" w:rsidP="00AF72C3">
      <w:pPr>
        <w:pStyle w:val="a4"/>
        <w:numPr>
          <w:ilvl w:val="0"/>
          <w:numId w:val="12"/>
        </w:numPr>
        <w:spacing w:line="240" w:lineRule="auto"/>
        <w:rPr>
          <w:sz w:val="20"/>
          <w:szCs w:val="20"/>
          <w:lang w:val="en-US"/>
        </w:rPr>
      </w:pPr>
      <w:r w:rsidRPr="00FB462C">
        <w:rPr>
          <w:sz w:val="20"/>
          <w:szCs w:val="20"/>
          <w:lang w:val="en-US"/>
        </w:rPr>
        <w:t xml:space="preserve">Boyar, S.L., </w:t>
      </w:r>
      <w:proofErr w:type="spellStart"/>
      <w:r w:rsidRPr="00FB462C">
        <w:rPr>
          <w:sz w:val="20"/>
          <w:szCs w:val="20"/>
          <w:lang w:val="en-US"/>
        </w:rPr>
        <w:t>Maertz</w:t>
      </w:r>
      <w:proofErr w:type="spellEnd"/>
      <w:r w:rsidRPr="00FB462C">
        <w:rPr>
          <w:sz w:val="20"/>
          <w:szCs w:val="20"/>
          <w:lang w:val="en-US"/>
        </w:rPr>
        <w:t xml:space="preserve">, C.P., Pearson, A.W., </w:t>
      </w:r>
      <w:proofErr w:type="spellStart"/>
      <w:r w:rsidRPr="00FB462C">
        <w:rPr>
          <w:sz w:val="20"/>
          <w:szCs w:val="20"/>
          <w:lang w:val="en-US"/>
        </w:rPr>
        <w:t>Keough</w:t>
      </w:r>
      <w:proofErr w:type="spellEnd"/>
      <w:r w:rsidRPr="00FB462C">
        <w:rPr>
          <w:sz w:val="20"/>
          <w:szCs w:val="20"/>
          <w:lang w:val="en-US"/>
        </w:rPr>
        <w:t>, S. (2003). Work-family conﬂict: a model of linkages b</w:t>
      </w:r>
      <w:r w:rsidRPr="00FB462C">
        <w:rPr>
          <w:sz w:val="20"/>
          <w:szCs w:val="20"/>
          <w:lang w:val="en-US"/>
        </w:rPr>
        <w:t>e</w:t>
      </w:r>
      <w:r w:rsidRPr="00FB462C">
        <w:rPr>
          <w:sz w:val="20"/>
          <w:szCs w:val="20"/>
          <w:lang w:val="en-US"/>
        </w:rPr>
        <w:t>tween work and family domain variables and turnover intentions // Journal of Managerial Issues, Vol. 15 №2, P. 175-91.</w:t>
      </w:r>
    </w:p>
    <w:p w:rsidR="00AF72C3" w:rsidRPr="00FB462C" w:rsidRDefault="00AF72C3" w:rsidP="00AF72C3">
      <w:pPr>
        <w:pStyle w:val="a4"/>
        <w:numPr>
          <w:ilvl w:val="0"/>
          <w:numId w:val="12"/>
        </w:numPr>
        <w:spacing w:line="240" w:lineRule="auto"/>
        <w:rPr>
          <w:sz w:val="20"/>
          <w:szCs w:val="20"/>
          <w:lang w:val="en-US"/>
        </w:rPr>
      </w:pPr>
      <w:proofErr w:type="spellStart"/>
      <w:r w:rsidRPr="00FB462C">
        <w:rPr>
          <w:sz w:val="20"/>
          <w:szCs w:val="20"/>
          <w:lang w:val="en-US"/>
        </w:rPr>
        <w:t>Grenhaus</w:t>
      </w:r>
      <w:proofErr w:type="spellEnd"/>
      <w:r w:rsidRPr="00FB462C">
        <w:rPr>
          <w:sz w:val="20"/>
          <w:szCs w:val="20"/>
          <w:lang w:val="en-US"/>
        </w:rPr>
        <w:t>, J. H., Powell, G.N. (2006). When work and Family are Allies: A Theory of Work-Family Enric</w:t>
      </w:r>
      <w:r w:rsidRPr="00FB462C">
        <w:rPr>
          <w:sz w:val="20"/>
          <w:szCs w:val="20"/>
          <w:lang w:val="en-US"/>
        </w:rPr>
        <w:t>h</w:t>
      </w:r>
      <w:r w:rsidRPr="00FB462C">
        <w:rPr>
          <w:sz w:val="20"/>
          <w:szCs w:val="20"/>
          <w:lang w:val="en-US"/>
        </w:rPr>
        <w:t>ment // Academy of Management Review, Vol.31, №1, P. 72–92.</w:t>
      </w:r>
    </w:p>
    <w:p w:rsidR="00AF72C3" w:rsidRPr="00FB462C" w:rsidRDefault="00AF72C3" w:rsidP="00AF72C3">
      <w:pPr>
        <w:numPr>
          <w:ilvl w:val="0"/>
          <w:numId w:val="12"/>
        </w:numPr>
        <w:jc w:val="both"/>
        <w:rPr>
          <w:sz w:val="20"/>
          <w:szCs w:val="20"/>
          <w:lang w:val="en-US"/>
        </w:rPr>
      </w:pPr>
      <w:r w:rsidRPr="00FB462C">
        <w:rPr>
          <w:sz w:val="20"/>
          <w:szCs w:val="20"/>
          <w:lang w:val="en-US"/>
        </w:rPr>
        <w:t>Roberts, E. (2008). Time and Work–Life Balance: The Roles of «Temporal Customization» and «Life Temp</w:t>
      </w:r>
      <w:r w:rsidRPr="00FB462C">
        <w:rPr>
          <w:sz w:val="20"/>
          <w:szCs w:val="20"/>
          <w:lang w:val="en-US"/>
        </w:rPr>
        <w:t>o</w:t>
      </w:r>
      <w:r w:rsidRPr="00FB462C">
        <w:rPr>
          <w:sz w:val="20"/>
          <w:szCs w:val="20"/>
          <w:lang w:val="en-US"/>
        </w:rPr>
        <w:t>rality» // Gender, Work and Organization. September, №5. P. 430-453.</w:t>
      </w:r>
    </w:p>
    <w:p w:rsidR="00AF72C3" w:rsidRPr="00AF72C3" w:rsidRDefault="00AF72C3" w:rsidP="00CA083E">
      <w:pPr>
        <w:jc w:val="both"/>
      </w:pPr>
    </w:p>
    <w:sectPr w:rsidR="00AF72C3" w:rsidRPr="00AF72C3" w:rsidSect="00F0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6E"/>
    <w:multiLevelType w:val="hybridMultilevel"/>
    <w:tmpl w:val="4A007324"/>
    <w:lvl w:ilvl="0" w:tplc="178EFE44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116D"/>
    <w:multiLevelType w:val="hybridMultilevel"/>
    <w:tmpl w:val="A9C6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5C5197"/>
    <w:multiLevelType w:val="hybridMultilevel"/>
    <w:tmpl w:val="A3E6407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E7229"/>
    <w:multiLevelType w:val="hybridMultilevel"/>
    <w:tmpl w:val="B770F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A3D7D"/>
    <w:multiLevelType w:val="hybridMultilevel"/>
    <w:tmpl w:val="69C64C40"/>
    <w:lvl w:ilvl="0" w:tplc="F5181FF0">
      <w:start w:val="1"/>
      <w:numFmt w:val="decimal"/>
      <w:lvlText w:val="%1."/>
      <w:lvlJc w:val="left"/>
      <w:pPr>
        <w:tabs>
          <w:tab w:val="num" w:pos="-227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3"/>
        </w:tabs>
        <w:ind w:left="19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3"/>
        </w:tabs>
        <w:ind w:left="33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3"/>
        </w:tabs>
        <w:ind w:left="40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3"/>
        </w:tabs>
        <w:ind w:left="55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3"/>
        </w:tabs>
        <w:ind w:left="6253" w:hanging="360"/>
      </w:pPr>
    </w:lvl>
  </w:abstractNum>
  <w:abstractNum w:abstractNumId="5">
    <w:nsid w:val="22815568"/>
    <w:multiLevelType w:val="hybridMultilevel"/>
    <w:tmpl w:val="601A2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66243"/>
    <w:multiLevelType w:val="hybridMultilevel"/>
    <w:tmpl w:val="CB6EEE26"/>
    <w:lvl w:ilvl="0" w:tplc="178EFE44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84B73"/>
    <w:multiLevelType w:val="hybridMultilevel"/>
    <w:tmpl w:val="966E72E8"/>
    <w:lvl w:ilvl="0" w:tplc="F5181FF0">
      <w:start w:val="1"/>
      <w:numFmt w:val="decimal"/>
      <w:lvlText w:val="%1."/>
      <w:lvlJc w:val="left"/>
      <w:pPr>
        <w:tabs>
          <w:tab w:val="num" w:pos="-227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3"/>
        </w:tabs>
        <w:ind w:left="19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3"/>
        </w:tabs>
        <w:ind w:left="33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3"/>
        </w:tabs>
        <w:ind w:left="40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3"/>
        </w:tabs>
        <w:ind w:left="55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3"/>
        </w:tabs>
        <w:ind w:left="6253" w:hanging="360"/>
      </w:pPr>
    </w:lvl>
  </w:abstractNum>
  <w:abstractNum w:abstractNumId="8">
    <w:nsid w:val="4A55584C"/>
    <w:multiLevelType w:val="hybridMultilevel"/>
    <w:tmpl w:val="69381A96"/>
    <w:lvl w:ilvl="0" w:tplc="F5181FF0">
      <w:start w:val="1"/>
      <w:numFmt w:val="decimal"/>
      <w:lvlText w:val="%1."/>
      <w:lvlJc w:val="left"/>
      <w:pPr>
        <w:tabs>
          <w:tab w:val="num" w:pos="-66"/>
        </w:tabs>
        <w:ind w:left="521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9">
    <w:nsid w:val="59960CE6"/>
    <w:multiLevelType w:val="hybridMultilevel"/>
    <w:tmpl w:val="18EEE678"/>
    <w:lvl w:ilvl="0" w:tplc="30101A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A10A2"/>
    <w:multiLevelType w:val="hybridMultilevel"/>
    <w:tmpl w:val="B0065488"/>
    <w:lvl w:ilvl="0" w:tplc="178EFE44">
      <w:start w:val="1"/>
      <w:numFmt w:val="decimal"/>
      <w:lvlText w:val="%1."/>
      <w:lvlJc w:val="left"/>
      <w:pPr>
        <w:tabs>
          <w:tab w:val="num" w:pos="0"/>
        </w:tabs>
        <w:ind w:left="5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57E2A"/>
    <w:multiLevelType w:val="hybridMultilevel"/>
    <w:tmpl w:val="BA98D9FE"/>
    <w:lvl w:ilvl="0" w:tplc="F5181FF0">
      <w:start w:val="1"/>
      <w:numFmt w:val="decimal"/>
      <w:lvlText w:val="%1."/>
      <w:lvlJc w:val="left"/>
      <w:pPr>
        <w:tabs>
          <w:tab w:val="num" w:pos="-227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3"/>
        </w:tabs>
        <w:ind w:left="19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3"/>
        </w:tabs>
        <w:ind w:left="33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3"/>
        </w:tabs>
        <w:ind w:left="40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3"/>
        </w:tabs>
        <w:ind w:left="55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3"/>
        </w:tabs>
        <w:ind w:left="6253" w:hanging="360"/>
      </w:pPr>
    </w:lvl>
  </w:abstractNum>
  <w:abstractNum w:abstractNumId="12">
    <w:nsid w:val="7EEC797C"/>
    <w:multiLevelType w:val="hybridMultilevel"/>
    <w:tmpl w:val="B064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9"/>
    <w:rsid w:val="001D5EFE"/>
    <w:rsid w:val="001E67E2"/>
    <w:rsid w:val="002958A3"/>
    <w:rsid w:val="00307ABD"/>
    <w:rsid w:val="004514D5"/>
    <w:rsid w:val="005C7CC8"/>
    <w:rsid w:val="00602B69"/>
    <w:rsid w:val="0065254E"/>
    <w:rsid w:val="00704587"/>
    <w:rsid w:val="00955D84"/>
    <w:rsid w:val="00964DD7"/>
    <w:rsid w:val="00971716"/>
    <w:rsid w:val="00981DEF"/>
    <w:rsid w:val="00A47004"/>
    <w:rsid w:val="00AF72C3"/>
    <w:rsid w:val="00B951C6"/>
    <w:rsid w:val="00CA083E"/>
    <w:rsid w:val="00CB190C"/>
    <w:rsid w:val="00E90E70"/>
    <w:rsid w:val="00F0003F"/>
    <w:rsid w:val="00F755A2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2B69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basedOn w:val="a0"/>
    <w:rsid w:val="00602B69"/>
  </w:style>
  <w:style w:type="character" w:customStyle="1" w:styleId="nowrap">
    <w:name w:val="nowrap"/>
    <w:rsid w:val="00602B69"/>
  </w:style>
  <w:style w:type="paragraph" w:styleId="a3">
    <w:name w:val="List Paragraph"/>
    <w:basedOn w:val="a"/>
    <w:uiPriority w:val="34"/>
    <w:qFormat/>
    <w:rsid w:val="00CA083E"/>
    <w:pPr>
      <w:ind w:left="720"/>
      <w:contextualSpacing/>
    </w:pPr>
  </w:style>
  <w:style w:type="paragraph" w:customStyle="1" w:styleId="a4">
    <w:name w:val="Диссер. текст Знак Знак Знак Знак Знак Знак Знак Знак Знак Знак Знак Знак Знак Знак Знак Знак Знак Знак"/>
    <w:basedOn w:val="a"/>
    <w:link w:val="a5"/>
    <w:rsid w:val="00AF72C3"/>
    <w:pPr>
      <w:spacing w:line="360" w:lineRule="exact"/>
      <w:ind w:firstLine="567"/>
      <w:jc w:val="both"/>
    </w:pPr>
    <w:rPr>
      <w:sz w:val="28"/>
      <w:szCs w:val="28"/>
      <w:lang w:val="x-none" w:eastAsia="x-none"/>
    </w:rPr>
  </w:style>
  <w:style w:type="character" w:customStyle="1" w:styleId="a5">
    <w:name w:val="Диссер. текст Знак Знак Знак Знак Знак Знак Знак Знак Знак Знак Знак Знак Знак Знак Знак Знак Знак Знак Знак"/>
    <w:link w:val="a4"/>
    <w:rsid w:val="00AF72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AF72C3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02B69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basedOn w:val="a0"/>
    <w:rsid w:val="00602B69"/>
  </w:style>
  <w:style w:type="character" w:customStyle="1" w:styleId="nowrap">
    <w:name w:val="nowrap"/>
    <w:rsid w:val="00602B69"/>
  </w:style>
  <w:style w:type="paragraph" w:styleId="a3">
    <w:name w:val="List Paragraph"/>
    <w:basedOn w:val="a"/>
    <w:uiPriority w:val="34"/>
    <w:qFormat/>
    <w:rsid w:val="00CA083E"/>
    <w:pPr>
      <w:ind w:left="720"/>
      <w:contextualSpacing/>
    </w:pPr>
  </w:style>
  <w:style w:type="paragraph" w:customStyle="1" w:styleId="a4">
    <w:name w:val="Диссер. текст Знак Знак Знак Знак Знак Знак Знак Знак Знак Знак Знак Знак Знак Знак Знак Знак Знак Знак"/>
    <w:basedOn w:val="a"/>
    <w:link w:val="a5"/>
    <w:rsid w:val="00AF72C3"/>
    <w:pPr>
      <w:spacing w:line="360" w:lineRule="exact"/>
      <w:ind w:firstLine="567"/>
      <w:jc w:val="both"/>
    </w:pPr>
    <w:rPr>
      <w:sz w:val="28"/>
      <w:szCs w:val="28"/>
      <w:lang w:val="x-none" w:eastAsia="x-none"/>
    </w:rPr>
  </w:style>
  <w:style w:type="character" w:customStyle="1" w:styleId="a5">
    <w:name w:val="Диссер. текст Знак Знак Знак Знак Знак Знак Знак Знак Знак Знак Знак Знак Знак Знак Знак Знак Знак Знак Знак"/>
    <w:link w:val="a4"/>
    <w:rsid w:val="00AF72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AF72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psyjournal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n391830</cp:lastModifiedBy>
  <cp:revision>3</cp:revision>
  <dcterms:created xsi:type="dcterms:W3CDTF">2016-08-27T19:00:00Z</dcterms:created>
  <dcterms:modified xsi:type="dcterms:W3CDTF">2016-08-27T19:15:00Z</dcterms:modified>
</cp:coreProperties>
</file>