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6371"/>
      </w:tblGrid>
      <w:tr w:rsidR="00C86B6D" w:rsidRPr="004654F7" w:rsidTr="00425E39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C86B6D" w:rsidRPr="004654F7" w:rsidRDefault="00C86B6D" w:rsidP="00425E39">
            <w:pPr>
              <w:pStyle w:val="a3"/>
              <w:ind w:left="142" w:right="-108"/>
              <w:jc w:val="left"/>
              <w:rPr>
                <w:color w:val="auto"/>
                <w:szCs w:val="22"/>
              </w:rPr>
            </w:pPr>
            <w:r w:rsidRPr="004654F7">
              <w:rPr>
                <w:color w:val="auto"/>
                <w:szCs w:val="22"/>
              </w:rPr>
              <w:t>10. Опыт работы</w:t>
            </w:r>
          </w:p>
        </w:tc>
        <w:tc>
          <w:tcPr>
            <w:tcW w:w="6356" w:type="dxa"/>
          </w:tcPr>
          <w:p w:rsidR="00C86B6D" w:rsidRPr="004654F7" w:rsidRDefault="00C86B6D" w:rsidP="00425E39">
            <w:pPr>
              <w:jc w:val="both"/>
              <w:rPr>
                <w:sz w:val="22"/>
                <w:szCs w:val="22"/>
              </w:rPr>
            </w:pPr>
            <w:r w:rsidRPr="004654F7">
              <w:rPr>
                <w:b/>
                <w:sz w:val="22"/>
                <w:szCs w:val="22"/>
              </w:rPr>
              <w:t>2003-2009 гг.</w:t>
            </w:r>
            <w:r w:rsidRPr="004654F7">
              <w:rPr>
                <w:sz w:val="22"/>
                <w:szCs w:val="22"/>
              </w:rPr>
              <w:t xml:space="preserve"> – Внештатный сотрудник </w:t>
            </w:r>
            <w:r w:rsidRPr="004654F7">
              <w:rPr>
                <w:sz w:val="22"/>
                <w:szCs w:val="22"/>
                <w:lang w:val="it-IT"/>
              </w:rPr>
              <w:t>ICE</w:t>
            </w:r>
            <w:r w:rsidRPr="004654F7">
              <w:rPr>
                <w:sz w:val="22"/>
                <w:szCs w:val="22"/>
              </w:rPr>
              <w:t xml:space="preserve"> (Итальянский институт внешней торговли) и переводческих агентств Москвы.</w:t>
            </w:r>
          </w:p>
          <w:p w:rsidR="00C86B6D" w:rsidRPr="004654F7" w:rsidRDefault="00C86B6D" w:rsidP="00425E39">
            <w:pPr>
              <w:jc w:val="both"/>
              <w:rPr>
                <w:sz w:val="22"/>
                <w:szCs w:val="22"/>
              </w:rPr>
            </w:pPr>
            <w:r w:rsidRPr="004654F7">
              <w:rPr>
                <w:b/>
                <w:sz w:val="22"/>
                <w:szCs w:val="22"/>
              </w:rPr>
              <w:t>2007-2010 гг.</w:t>
            </w:r>
            <w:r w:rsidRPr="004654F7">
              <w:rPr>
                <w:sz w:val="22"/>
                <w:szCs w:val="22"/>
              </w:rPr>
              <w:t xml:space="preserve"> – колумнист итальянской рубрики изданий «За рубежом», «Горизонт Вокруг Света»</w:t>
            </w:r>
          </w:p>
          <w:p w:rsidR="00C86B6D" w:rsidRPr="004654F7" w:rsidRDefault="00C86B6D" w:rsidP="00425E39">
            <w:pPr>
              <w:jc w:val="both"/>
              <w:rPr>
                <w:sz w:val="22"/>
                <w:szCs w:val="22"/>
              </w:rPr>
            </w:pPr>
            <w:r w:rsidRPr="004654F7">
              <w:rPr>
                <w:b/>
                <w:sz w:val="22"/>
                <w:szCs w:val="22"/>
              </w:rPr>
              <w:t>2007-2013 гг.</w:t>
            </w:r>
            <w:r w:rsidRPr="004654F7">
              <w:rPr>
                <w:sz w:val="22"/>
                <w:szCs w:val="22"/>
              </w:rPr>
              <w:t xml:space="preserve"> - Сотрудник международного отдела Центра оперного пения Галины Вишневской, г. Москва. </w:t>
            </w:r>
          </w:p>
          <w:p w:rsidR="00C86B6D" w:rsidRPr="004654F7" w:rsidRDefault="00C86B6D" w:rsidP="00425E39">
            <w:pPr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 w:rsidRPr="004654F7">
              <w:rPr>
                <w:b/>
                <w:sz w:val="22"/>
                <w:szCs w:val="22"/>
              </w:rPr>
              <w:t>2010</w:t>
            </w:r>
            <w:r w:rsidRPr="004654F7">
              <w:rPr>
                <w:sz w:val="22"/>
                <w:szCs w:val="22"/>
              </w:rPr>
              <w:t xml:space="preserve"> – </w:t>
            </w:r>
            <w:r w:rsidRPr="004654F7">
              <w:rPr>
                <w:b/>
                <w:sz w:val="22"/>
                <w:szCs w:val="22"/>
              </w:rPr>
              <w:t>2016</w:t>
            </w:r>
            <w:r w:rsidRPr="004654F7">
              <w:rPr>
                <w:sz w:val="22"/>
                <w:szCs w:val="22"/>
              </w:rPr>
              <w:t xml:space="preserve"> гг. </w:t>
            </w:r>
            <w:r w:rsidRPr="004654F7">
              <w:rPr>
                <w:rFonts w:ascii="Roboto" w:hAnsi="Roboto"/>
                <w:color w:val="000000"/>
                <w:sz w:val="22"/>
                <w:szCs w:val="22"/>
              </w:rPr>
              <w:t>Переводчик с итальянского. Помощь в коммуникации в театральных и кинематографических проектах.</w:t>
            </w:r>
          </w:p>
          <w:p w:rsidR="00C86B6D" w:rsidRPr="004654F7" w:rsidRDefault="00C86B6D" w:rsidP="00425E39">
            <w:pPr>
              <w:jc w:val="both"/>
              <w:rPr>
                <w:color w:val="000000"/>
                <w:sz w:val="22"/>
                <w:szCs w:val="22"/>
              </w:rPr>
            </w:pPr>
            <w:r w:rsidRPr="004654F7">
              <w:rPr>
                <w:b/>
                <w:sz w:val="22"/>
                <w:szCs w:val="22"/>
              </w:rPr>
              <w:t xml:space="preserve">2012 – 2014 гг. </w:t>
            </w:r>
            <w:r w:rsidRPr="004654F7">
              <w:rPr>
                <w:sz w:val="22"/>
                <w:szCs w:val="22"/>
              </w:rPr>
              <w:t xml:space="preserve">Диктор итальянской редакции радио «Голос России». </w:t>
            </w:r>
          </w:p>
          <w:p w:rsidR="00C86B6D" w:rsidRPr="004654F7" w:rsidRDefault="00C86B6D" w:rsidP="00425E39">
            <w:pPr>
              <w:jc w:val="both"/>
              <w:rPr>
                <w:sz w:val="22"/>
                <w:szCs w:val="22"/>
              </w:rPr>
            </w:pPr>
            <w:r w:rsidRPr="004654F7">
              <w:rPr>
                <w:rFonts w:ascii="Roboto" w:hAnsi="Roboto"/>
                <w:b/>
                <w:color w:val="000000"/>
                <w:sz w:val="22"/>
                <w:szCs w:val="22"/>
              </w:rPr>
              <w:t>2012-2015 гг.</w:t>
            </w:r>
            <w:r w:rsidRPr="004654F7">
              <w:rPr>
                <w:rFonts w:ascii="Roboto" w:hAnsi="Roboto"/>
                <w:color w:val="000000"/>
                <w:sz w:val="22"/>
                <w:szCs w:val="22"/>
              </w:rPr>
              <w:t xml:space="preserve"> Диктор </w:t>
            </w:r>
            <w:r w:rsidRPr="004654F7">
              <w:rPr>
                <w:sz w:val="22"/>
                <w:szCs w:val="22"/>
              </w:rPr>
              <w:t>аудиогидов на итальянском языке по заказу экскурсионных компаний г. Москвы.</w:t>
            </w:r>
          </w:p>
          <w:p w:rsidR="00C86B6D" w:rsidRPr="004654F7" w:rsidRDefault="00C86B6D" w:rsidP="00425E39">
            <w:pPr>
              <w:jc w:val="both"/>
              <w:rPr>
                <w:sz w:val="22"/>
                <w:szCs w:val="22"/>
              </w:rPr>
            </w:pPr>
            <w:r w:rsidRPr="004654F7">
              <w:rPr>
                <w:b/>
                <w:sz w:val="22"/>
                <w:szCs w:val="22"/>
              </w:rPr>
              <w:t>2012-2014 гг.</w:t>
            </w:r>
            <w:r w:rsidRPr="004654F7">
              <w:rPr>
                <w:sz w:val="22"/>
                <w:szCs w:val="22"/>
              </w:rPr>
              <w:t xml:space="preserve"> Преподаватель итальянского языка на Факультете оперного пения ГИТИС-РАТИ.</w:t>
            </w:r>
          </w:p>
        </w:tc>
      </w:tr>
      <w:tr w:rsidR="00C86B6D" w:rsidRPr="004654F7" w:rsidTr="00425E39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C86B6D" w:rsidRPr="004654F7" w:rsidRDefault="00C86B6D" w:rsidP="00425E39">
            <w:pPr>
              <w:pStyle w:val="a3"/>
              <w:ind w:left="142" w:right="-108"/>
              <w:jc w:val="left"/>
              <w:rPr>
                <w:color w:val="0000FF"/>
                <w:szCs w:val="22"/>
              </w:rPr>
            </w:pPr>
            <w:r w:rsidRPr="004654F7">
              <w:rPr>
                <w:color w:val="auto"/>
                <w:szCs w:val="22"/>
              </w:rPr>
              <w:t>12. Опыт преподавательской работы с указ</w:t>
            </w:r>
            <w:r w:rsidRPr="004654F7">
              <w:rPr>
                <w:color w:val="auto"/>
                <w:szCs w:val="22"/>
              </w:rPr>
              <w:t>а</w:t>
            </w:r>
            <w:r w:rsidRPr="004654F7">
              <w:rPr>
                <w:color w:val="auto"/>
                <w:szCs w:val="22"/>
              </w:rPr>
              <w:t>нием читаемых курсов.</w:t>
            </w:r>
            <w:r w:rsidRPr="004654F7">
              <w:rPr>
                <w:color w:val="0000FF"/>
                <w:szCs w:val="22"/>
              </w:rPr>
              <w:t xml:space="preserve"> </w:t>
            </w:r>
          </w:p>
        </w:tc>
        <w:tc>
          <w:tcPr>
            <w:tcW w:w="6356" w:type="dxa"/>
          </w:tcPr>
          <w:p w:rsidR="00C86B6D" w:rsidRPr="004654F7" w:rsidRDefault="00C86B6D" w:rsidP="00425E39">
            <w:pPr>
              <w:jc w:val="both"/>
              <w:rPr>
                <w:sz w:val="22"/>
                <w:szCs w:val="22"/>
              </w:rPr>
            </w:pPr>
            <w:r w:rsidRPr="004654F7">
              <w:rPr>
                <w:b/>
                <w:sz w:val="22"/>
                <w:szCs w:val="22"/>
              </w:rPr>
              <w:t>1996 – 1999 гг.</w:t>
            </w:r>
            <w:r w:rsidRPr="004654F7">
              <w:rPr>
                <w:sz w:val="22"/>
                <w:szCs w:val="22"/>
              </w:rPr>
              <w:t xml:space="preserve"> -  преподаватель истории искусств в Лицее № 1525 «Воробьёвы горы» г. Москвы (4-х годичный курс занятий: от искусства Древнего мира до </w:t>
            </w:r>
            <w:r w:rsidRPr="004654F7">
              <w:rPr>
                <w:sz w:val="22"/>
                <w:szCs w:val="22"/>
                <w:lang w:val="en-US"/>
              </w:rPr>
              <w:t>XX</w:t>
            </w:r>
            <w:r w:rsidRPr="004654F7">
              <w:rPr>
                <w:sz w:val="22"/>
                <w:szCs w:val="22"/>
              </w:rPr>
              <w:t xml:space="preserve"> века).</w:t>
            </w:r>
          </w:p>
          <w:p w:rsidR="00C86B6D" w:rsidRPr="004654F7" w:rsidRDefault="00C86B6D" w:rsidP="00425E39">
            <w:pPr>
              <w:jc w:val="both"/>
              <w:rPr>
                <w:b/>
                <w:sz w:val="22"/>
                <w:szCs w:val="22"/>
              </w:rPr>
            </w:pPr>
            <w:r w:rsidRPr="004654F7">
              <w:rPr>
                <w:b/>
                <w:sz w:val="22"/>
                <w:szCs w:val="22"/>
              </w:rPr>
              <w:t xml:space="preserve">2004-2005 гг. – </w:t>
            </w:r>
            <w:r w:rsidRPr="004654F7">
              <w:rPr>
                <w:sz w:val="22"/>
                <w:szCs w:val="22"/>
              </w:rPr>
              <w:t>преподаватель</w:t>
            </w:r>
            <w:r w:rsidRPr="004654F7">
              <w:rPr>
                <w:b/>
                <w:sz w:val="22"/>
                <w:szCs w:val="22"/>
              </w:rPr>
              <w:t xml:space="preserve"> </w:t>
            </w:r>
            <w:r w:rsidRPr="004654F7">
              <w:rPr>
                <w:sz w:val="22"/>
                <w:szCs w:val="22"/>
              </w:rPr>
              <w:t>спецкурса «Венецианская живопись. Миф и реальность» на отделении искусствоведения Исторического ф-та МГУ им. М.В. Ломоносова.</w:t>
            </w:r>
          </w:p>
          <w:p w:rsidR="00C86B6D" w:rsidRPr="004654F7" w:rsidRDefault="00C86B6D" w:rsidP="00425E39">
            <w:pPr>
              <w:jc w:val="both"/>
              <w:rPr>
                <w:sz w:val="22"/>
                <w:szCs w:val="22"/>
              </w:rPr>
            </w:pPr>
            <w:r w:rsidRPr="004654F7">
              <w:rPr>
                <w:b/>
                <w:sz w:val="22"/>
                <w:szCs w:val="22"/>
              </w:rPr>
              <w:t>2003-5, 2010-13, 2014-16 гг.</w:t>
            </w:r>
            <w:r w:rsidRPr="004654F7">
              <w:rPr>
                <w:sz w:val="22"/>
                <w:szCs w:val="22"/>
              </w:rPr>
              <w:t xml:space="preserve"> – старший преподаватель, затем доцент на кафедре истории художественной культуры художественно-графического ф-та (затем ф-та Искусств) в Московском Педагогическом Университете МПГУ (курсы специалитета «Искусствоведение»: Описание и анализ памятников, Введение в историческое изучение искусства, Методология истории искусства, Теория искусства, Искусство </w:t>
            </w:r>
            <w:r w:rsidRPr="004654F7">
              <w:rPr>
                <w:sz w:val="22"/>
                <w:szCs w:val="22"/>
                <w:lang w:val="en-US"/>
              </w:rPr>
              <w:t>XVII</w:t>
            </w:r>
            <w:r w:rsidRPr="004654F7">
              <w:rPr>
                <w:sz w:val="22"/>
                <w:szCs w:val="22"/>
              </w:rPr>
              <w:t>-</w:t>
            </w:r>
            <w:r w:rsidRPr="004654F7">
              <w:rPr>
                <w:sz w:val="22"/>
                <w:szCs w:val="22"/>
                <w:lang w:val="en-US"/>
              </w:rPr>
              <w:t>XVIII</w:t>
            </w:r>
            <w:r w:rsidRPr="004654F7">
              <w:rPr>
                <w:sz w:val="22"/>
                <w:szCs w:val="22"/>
              </w:rPr>
              <w:t xml:space="preserve"> вв., практикум по художественной критике. Курсы бакалавриата по специальности «Дизайн», «История искусств»: Всеобщая история искусства, Театр и сценография, Шедевры градостроительства, Искусство Возрождения, Венецианская живопись </w:t>
            </w:r>
            <w:r w:rsidRPr="004654F7">
              <w:rPr>
                <w:sz w:val="22"/>
                <w:szCs w:val="22"/>
                <w:lang w:val="en-US"/>
              </w:rPr>
              <w:t>XVIII</w:t>
            </w:r>
            <w:r w:rsidRPr="004654F7">
              <w:rPr>
                <w:sz w:val="22"/>
                <w:szCs w:val="22"/>
              </w:rPr>
              <w:t xml:space="preserve"> в., Искусство </w:t>
            </w:r>
            <w:r w:rsidRPr="004654F7">
              <w:rPr>
                <w:sz w:val="22"/>
                <w:szCs w:val="22"/>
                <w:lang w:val="en-US"/>
              </w:rPr>
              <w:t>XX</w:t>
            </w:r>
            <w:r w:rsidRPr="004654F7">
              <w:rPr>
                <w:sz w:val="22"/>
                <w:szCs w:val="22"/>
              </w:rPr>
              <w:t xml:space="preserve"> в., музейно-ознакомительная практика). Ведение аспирантов ( в том числе чтение курса Истории науки для аспирантуры по Истории искусства).</w:t>
            </w:r>
          </w:p>
          <w:p w:rsidR="00C86B6D" w:rsidRPr="004654F7" w:rsidRDefault="00C86B6D" w:rsidP="00425E39">
            <w:pPr>
              <w:jc w:val="both"/>
              <w:rPr>
                <w:b/>
                <w:sz w:val="22"/>
                <w:szCs w:val="22"/>
              </w:rPr>
            </w:pPr>
            <w:r w:rsidRPr="004654F7">
              <w:rPr>
                <w:b/>
                <w:sz w:val="22"/>
                <w:szCs w:val="22"/>
              </w:rPr>
              <w:t>2013 – 2016</w:t>
            </w:r>
            <w:r w:rsidRPr="004654F7">
              <w:rPr>
                <w:sz w:val="22"/>
                <w:szCs w:val="22"/>
              </w:rPr>
              <w:t xml:space="preserve"> – Лектор отделения иллюстрации (вечерняя форма обучения) Британской Высшей Школы Дизайна. Курс: История искусства и иллюстрация. Опыт видения.</w:t>
            </w:r>
          </w:p>
        </w:tc>
      </w:tr>
    </w:tbl>
    <w:p w:rsidR="00D126D3" w:rsidRDefault="00D126D3">
      <w:bookmarkStart w:id="0" w:name="_GoBack"/>
      <w:bookmarkEnd w:id="0"/>
    </w:p>
    <w:sectPr w:rsidR="00D1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D"/>
    <w:rsid w:val="00623F66"/>
    <w:rsid w:val="00656DB8"/>
    <w:rsid w:val="00C86B6D"/>
    <w:rsid w:val="00D126D3"/>
    <w:rsid w:val="00FE68F3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A53C-A282-4B6A-8BEC-E1DE10DB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86B6D"/>
    <w:pPr>
      <w:jc w:val="both"/>
    </w:pPr>
    <w:rPr>
      <w:b/>
      <w:bCs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Чамина</dc:creator>
  <cp:keywords/>
  <dc:description/>
  <cp:lastModifiedBy>Надежда Чамина</cp:lastModifiedBy>
  <cp:revision>1</cp:revision>
  <dcterms:created xsi:type="dcterms:W3CDTF">2017-05-22T08:08:00Z</dcterms:created>
  <dcterms:modified xsi:type="dcterms:W3CDTF">2017-05-22T08:09:00Z</dcterms:modified>
</cp:coreProperties>
</file>