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6371"/>
      </w:tblGrid>
      <w:tr w:rsidR="00280F65" w:rsidRPr="00280F65" w:rsidTr="00280F65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280F65" w:rsidRPr="00280F65" w:rsidRDefault="00280F65" w:rsidP="00425E39">
            <w:pPr>
              <w:pStyle w:val="a3"/>
              <w:ind w:left="142" w:right="-108"/>
              <w:jc w:val="left"/>
              <w:rPr>
                <w:color w:val="auto"/>
                <w:sz w:val="24"/>
              </w:rPr>
            </w:pPr>
            <w:r w:rsidRPr="00280F65">
              <w:rPr>
                <w:color w:val="auto"/>
                <w:sz w:val="24"/>
              </w:rPr>
              <w:t>Повышение квалификации, гранты и стипендии</w:t>
            </w:r>
          </w:p>
        </w:tc>
        <w:tc>
          <w:tcPr>
            <w:tcW w:w="6371" w:type="dxa"/>
          </w:tcPr>
          <w:p w:rsidR="00280F65" w:rsidRPr="00280F65" w:rsidRDefault="00280F65" w:rsidP="00425E39">
            <w:r w:rsidRPr="00280F65">
              <w:t xml:space="preserve">1. Стажировки в Италии по стипендии Министерства Иностранных дел Италии молодым ученым (01.1998, </w:t>
            </w:r>
            <w:proofErr w:type="spellStart"/>
            <w:r w:rsidRPr="00280F65">
              <w:t>Перуджа</w:t>
            </w:r>
            <w:proofErr w:type="spellEnd"/>
            <w:r w:rsidRPr="00280F65">
              <w:t>, 01 - 04. 2001, Падуя, 02 - 09. 2003, Венеция, 09. 2005, Болонья)</w:t>
            </w:r>
            <w:r w:rsidRPr="00280F65">
              <w:br/>
              <w:t xml:space="preserve">2. Стипендия АИС (Международной ассоциации искусствоведов) молодым ученым за 2005 год. </w:t>
            </w:r>
            <w:r w:rsidRPr="00280F65">
              <w:br/>
              <w:t xml:space="preserve">3. Грант исследовательского Фонда </w:t>
            </w:r>
            <w:proofErr w:type="spellStart"/>
            <w:r w:rsidRPr="00280F65">
              <w:t>Витторе</w:t>
            </w:r>
            <w:proofErr w:type="spellEnd"/>
            <w:r w:rsidRPr="00280F65">
              <w:t xml:space="preserve"> Бранка (при Фонде Чини, Венеция). 09. 2011 - 02.2012. Исследование рисунков итальянского театрального декоратора </w:t>
            </w:r>
            <w:proofErr w:type="spellStart"/>
            <w:r w:rsidRPr="00280F65">
              <w:t>Пьетро</w:t>
            </w:r>
            <w:proofErr w:type="spellEnd"/>
            <w:r w:rsidRPr="00280F65">
              <w:t xml:space="preserve"> </w:t>
            </w:r>
            <w:proofErr w:type="spellStart"/>
            <w:r w:rsidRPr="00280F65">
              <w:t>Гонзага</w:t>
            </w:r>
            <w:proofErr w:type="spellEnd"/>
            <w:r w:rsidRPr="00280F65">
              <w:t>.</w:t>
            </w:r>
          </w:p>
        </w:tc>
      </w:tr>
    </w:tbl>
    <w:p w:rsidR="00D126D3" w:rsidRDefault="00D126D3">
      <w:bookmarkStart w:id="0" w:name="_GoBack"/>
      <w:bookmarkEnd w:id="0"/>
    </w:p>
    <w:sectPr w:rsidR="00D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5"/>
    <w:rsid w:val="00280F65"/>
    <w:rsid w:val="00623F66"/>
    <w:rsid w:val="00656DB8"/>
    <w:rsid w:val="00D126D3"/>
    <w:rsid w:val="00FE68F3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9A8"/>
  <w15:chartTrackingRefBased/>
  <w15:docId w15:val="{18E1A903-33A0-421C-83FE-E0DA8AF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80F65"/>
    <w:pPr>
      <w:jc w:val="both"/>
    </w:pPr>
    <w:rPr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Чамина</dc:creator>
  <cp:keywords/>
  <dc:description/>
  <cp:lastModifiedBy>Надежда Чамина</cp:lastModifiedBy>
  <cp:revision>1</cp:revision>
  <dcterms:created xsi:type="dcterms:W3CDTF">2017-05-22T08:10:00Z</dcterms:created>
  <dcterms:modified xsi:type="dcterms:W3CDTF">2017-05-22T08:11:00Z</dcterms:modified>
</cp:coreProperties>
</file>