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6" w:rsidRPr="00C86DBD" w:rsidRDefault="00796021" w:rsidP="009A37D2">
      <w:pPr>
        <w:pStyle w:val="1"/>
      </w:pPr>
      <w:r>
        <w:t>Реком</w:t>
      </w:r>
      <w:r w:rsidR="00425B9D">
        <w:t>ендации по выполнению задания №</w:t>
      </w:r>
      <w:r w:rsidR="00C86DBD" w:rsidRPr="00C86DBD">
        <w:t>5</w:t>
      </w:r>
    </w:p>
    <w:p w:rsidR="00425B9D" w:rsidRPr="00C86DBD" w:rsidRDefault="00425B9D"/>
    <w:p w:rsidR="00C86DBD" w:rsidRDefault="00C86DBD">
      <w:r>
        <w:t xml:space="preserve">Рассматривается следующая модель данных </w:t>
      </w:r>
    </w:p>
    <w:p w:rsidR="00C86DBD" w:rsidRPr="00C86DBD" w:rsidRDefault="00220090">
      <w:proofErr w:type="spellStart"/>
      <w:r>
        <w:rPr>
          <w:lang w:val="en-US"/>
        </w:rPr>
        <w:t>Qv</w:t>
      </w:r>
      <w:r w:rsidR="00C86DBD" w:rsidRPr="00C86DBD">
        <w:rPr>
          <w:vertAlign w:val="subscript"/>
          <w:lang w:val="en-US"/>
        </w:rPr>
        <w:t>i</w:t>
      </w:r>
      <w:proofErr w:type="spellEnd"/>
      <w:r w:rsidR="00C86DBD" w:rsidRPr="00C86DBD">
        <w:t>=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0</w:t>
      </w:r>
      <w:r w:rsidR="00C86DBD" w:rsidRPr="00C86DBD">
        <w:t>+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1</w:t>
      </w:r>
      <w:proofErr w:type="spellStart"/>
      <w:r>
        <w:rPr>
          <w:lang w:val="en-US"/>
        </w:rPr>
        <w:t>Pv</w:t>
      </w:r>
      <w:r w:rsidR="00C86DBD" w:rsidRPr="00C86DBD">
        <w:rPr>
          <w:vertAlign w:val="subscript"/>
          <w:lang w:val="en-US"/>
        </w:rPr>
        <w:t>i</w:t>
      </w:r>
      <w:proofErr w:type="spellEnd"/>
      <w:r w:rsidR="00C86DBD" w:rsidRPr="00C86DBD">
        <w:t>+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2</w:t>
      </w:r>
      <w:proofErr w:type="spellStart"/>
      <w:r>
        <w:rPr>
          <w:lang w:val="en-US"/>
        </w:rPr>
        <w:t>Pn</w:t>
      </w:r>
      <w:r w:rsidR="00C86DBD" w:rsidRPr="00C86DBD">
        <w:rPr>
          <w:vertAlign w:val="subscript"/>
          <w:lang w:val="en-US"/>
        </w:rPr>
        <w:t>i</w:t>
      </w:r>
      <w:proofErr w:type="spellEnd"/>
      <w:r w:rsidR="00C86DBD" w:rsidRPr="00C86DBD">
        <w:t>+</w:t>
      </w:r>
      <w:r w:rsidR="00C86DBD">
        <w:rPr>
          <w:lang w:val="en-US"/>
        </w:rPr>
        <w:t>β</w:t>
      </w:r>
      <w:r w:rsidR="00C86DBD" w:rsidRPr="00C86DBD">
        <w:rPr>
          <w:vertAlign w:val="subscript"/>
        </w:rPr>
        <w:t>3</w:t>
      </w:r>
      <w:r>
        <w:rPr>
          <w:lang w:val="en-US"/>
        </w:rPr>
        <w:t>I</w:t>
      </w:r>
      <w:r w:rsidR="00C86DBD" w:rsidRPr="00C86DBD">
        <w:rPr>
          <w:vertAlign w:val="subscript"/>
          <w:lang w:val="en-US"/>
        </w:rPr>
        <w:t>i</w:t>
      </w:r>
      <w:r w:rsidR="00C86DBD" w:rsidRPr="00C86DBD">
        <w:t>+ɛ</w:t>
      </w:r>
      <w:proofErr w:type="spellStart"/>
      <w:r w:rsidR="00C86DBD" w:rsidRPr="00C86DBD">
        <w:rPr>
          <w:vertAlign w:val="subscript"/>
          <w:lang w:val="en-US"/>
        </w:rPr>
        <w:t>i</w:t>
      </w:r>
      <w:proofErr w:type="spellEnd"/>
    </w:p>
    <w:p w:rsidR="006556B7" w:rsidRDefault="00220090">
      <w:r>
        <w:rPr>
          <w:lang w:val="en-US"/>
        </w:rPr>
        <w:t>Qv</w:t>
      </w:r>
      <w:r w:rsidR="00C86DBD" w:rsidRPr="00C86DBD">
        <w:t xml:space="preserve"> – </w:t>
      </w:r>
      <w:r>
        <w:t>месячное потребление водки местного разлива</w:t>
      </w:r>
      <w:proofErr w:type="gramStart"/>
      <w:r w:rsidR="00C86DBD">
        <w:t>;</w:t>
      </w:r>
      <w:proofErr w:type="gramEnd"/>
      <w:r w:rsidR="00C86DBD">
        <w:br/>
      </w:r>
      <w:proofErr w:type="spellStart"/>
      <w:r>
        <w:rPr>
          <w:lang w:val="en-US"/>
        </w:rPr>
        <w:t>Pv</w:t>
      </w:r>
      <w:proofErr w:type="spellEnd"/>
      <w:r w:rsidR="00C86DBD" w:rsidRPr="00C86DBD">
        <w:t xml:space="preserve"> </w:t>
      </w:r>
      <w:r w:rsidR="00C86DBD">
        <w:t>–</w:t>
      </w:r>
      <w:r w:rsidR="00C86DBD" w:rsidRPr="00C86DBD">
        <w:t xml:space="preserve"> </w:t>
      </w:r>
      <w:r>
        <w:t>цена водки</w:t>
      </w:r>
      <w:r w:rsidR="00C86DBD">
        <w:t>;</w:t>
      </w:r>
      <w:r w:rsidR="00C86DBD">
        <w:br/>
      </w:r>
      <w:proofErr w:type="spellStart"/>
      <w:r>
        <w:rPr>
          <w:lang w:val="en-US"/>
        </w:rPr>
        <w:t>Pn</w:t>
      </w:r>
      <w:proofErr w:type="spellEnd"/>
      <w:r w:rsidR="00C86DBD" w:rsidRPr="00C86DBD">
        <w:t xml:space="preserve"> </w:t>
      </w:r>
      <w:r w:rsidR="006556B7">
        <w:t>–</w:t>
      </w:r>
      <w:r>
        <w:t>цена наливки</w:t>
      </w:r>
      <w:r w:rsidR="006556B7">
        <w:t>;</w:t>
      </w:r>
      <w:r w:rsidR="006556B7">
        <w:br/>
      </w:r>
      <w:r>
        <w:rPr>
          <w:lang w:val="en-US"/>
        </w:rPr>
        <w:t>I</w:t>
      </w:r>
      <w:r w:rsidR="006556B7" w:rsidRPr="006556B7">
        <w:t xml:space="preserve"> </w:t>
      </w:r>
      <w:r w:rsidR="006556B7">
        <w:t>–</w:t>
      </w:r>
      <w:r>
        <w:rPr>
          <w:lang w:val="en-US"/>
        </w:rPr>
        <w:t xml:space="preserve"> </w:t>
      </w:r>
      <w:r>
        <w:t>выплат по зарплате</w:t>
      </w:r>
      <w:r w:rsidR="006556B7">
        <w:t>.</w:t>
      </w:r>
    </w:p>
    <w:p w:rsidR="00220090" w:rsidRDefault="006A1F0C"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45720</wp:posOffset>
                </wp:positionV>
                <wp:extent cx="41275" cy="52070"/>
                <wp:effectExtent l="14605" t="9525" r="10795" b="14605"/>
                <wp:wrapNone/>
                <wp:docPr id="2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275" cy="520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418.85pt;margin-top:3.1pt;width:4.25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">
                <v:imagedata r:id="rId7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85725</wp:posOffset>
                </wp:positionV>
                <wp:extent cx="13335" cy="7620"/>
                <wp:effectExtent l="19685" t="11430" r="14605" b="9525"/>
                <wp:wrapNone/>
                <wp:docPr id="1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335" cy="76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" o:spid="_x0000_s1026" type="#_x0000_t75" style="position:absolute;margin-left:417.75pt;margin-top:6.25pt;width:2.05pt;height: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">
                <v:imagedata r:id="rId9" o:title=""/>
                <o:lock v:ext="edit" rotation="t" verticies="t" shapetype="t"/>
              </v:shape>
            </w:pict>
          </mc:Fallback>
        </mc:AlternateContent>
      </w:r>
      <w:r w:rsidR="00220090">
        <w:t xml:space="preserve">Первоначально проводится регрессия по всем </w:t>
      </w:r>
      <w:r w:rsidR="003849A2">
        <w:t>переменным. Сопоставляется значимость</w:t>
      </w:r>
      <w:r w:rsidR="00220090">
        <w:t xml:space="preserve"> </w:t>
      </w:r>
      <w:r w:rsidR="003849A2">
        <w:rPr>
          <w:lang w:val="en-US"/>
        </w:rPr>
        <w:t>F</w:t>
      </w:r>
      <w:r w:rsidR="003849A2">
        <w:t>-статистики на адекватность регрессии со значимостями все коэффициентов наклона на предмет выявления возможной мультиколлиниарности. Определяетесь с уровнем значимости, на котором будете проводить дальнейшее исследование.</w:t>
      </w:r>
    </w:p>
    <w:p w:rsidR="003849A2" w:rsidRDefault="003849A2">
      <w:r>
        <w:t xml:space="preserve">Проверяются все коэффициенты парной корреляции, отмечая сильные зависимости, и подсчитываются все </w:t>
      </w:r>
      <w:r>
        <w:rPr>
          <w:lang w:val="en-US"/>
        </w:rPr>
        <w:t>VIF’</w:t>
      </w:r>
      <w:r>
        <w:t xml:space="preserve">ы, </w:t>
      </w:r>
      <w:r w:rsidR="0070721A">
        <w:t>показывая какие коэффициенты «страдают» от МК.</w:t>
      </w:r>
    </w:p>
    <w:p w:rsidR="00220090" w:rsidRDefault="0070721A">
      <w:r>
        <w:t>Обсчитываются всевозможные упрощенные модели с одним, двумя регрессорами. Отбираете из них регрессии со значимыми (по вашему выбору) коэффициентами наклона.</w:t>
      </w:r>
    </w:p>
    <w:p w:rsidR="0070721A" w:rsidRDefault="0070721A">
      <w:r>
        <w:t xml:space="preserve">Строится ортогональные </w:t>
      </w:r>
      <w:proofErr w:type="spellStart"/>
      <w:r>
        <w:t>квази</w:t>
      </w:r>
      <w:proofErr w:type="spellEnd"/>
      <w:r>
        <w:t xml:space="preserve">-собственные векторы, проверяются коэффициенты корреляции для проверки правильной ортогонализации. А этих векторах строится регрессия и </w:t>
      </w:r>
      <w:proofErr w:type="gramStart"/>
      <w:r>
        <w:t>упрощается</w:t>
      </w:r>
      <w:proofErr w:type="gramEnd"/>
      <w:r>
        <w:t xml:space="preserve"> отбрасывая незначимые пере</w:t>
      </w:r>
      <w:r w:rsidR="00251158">
        <w:t>менные.</w:t>
      </w:r>
    </w:p>
    <w:p w:rsidR="00595FC5" w:rsidRDefault="00251158" w:rsidP="00251158">
      <w:r>
        <w:t xml:space="preserve">Далее, на втором этапе, собираете расширенную выборку, используя данные ваших друзей (или врагов) и проверяете их на «одинаковость» с помощью теста </w:t>
      </w:r>
      <w:proofErr w:type="spellStart"/>
      <w:r>
        <w:t>Чоу</w:t>
      </w:r>
      <w:proofErr w:type="spellEnd"/>
      <w:r>
        <w:t xml:space="preserve">. После чего выполняете все те же действия на расширенной выборке. Сравните значимости </w:t>
      </w:r>
      <w:proofErr w:type="spellStart"/>
      <w:r>
        <w:t>кожффицентов</w:t>
      </w:r>
      <w:proofErr w:type="spellEnd"/>
      <w:r>
        <w:t xml:space="preserve"> наклона и </w:t>
      </w:r>
      <w:proofErr w:type="spellStart"/>
      <w:r>
        <w:t>адекваности</w:t>
      </w:r>
      <w:proofErr w:type="spellEnd"/>
      <w:r>
        <w:t xml:space="preserve"> регрессии.</w:t>
      </w:r>
    </w:p>
    <w:p w:rsidR="00251158" w:rsidRDefault="00251158">
      <w:r>
        <w:t xml:space="preserve">Напишите аннотацию (резюме), </w:t>
      </w:r>
      <w:proofErr w:type="gramStart"/>
      <w:r>
        <w:t>объемом</w:t>
      </w:r>
      <w:proofErr w:type="gramEnd"/>
      <w:r>
        <w:t xml:space="preserve"> не превышающим страницу, по результатам ваших исс</w:t>
      </w:r>
      <w:r w:rsidR="006A1F0C">
        <w:t>л</w:t>
      </w:r>
      <w:r>
        <w:t>едований.</w:t>
      </w:r>
    </w:p>
    <w:p w:rsidR="00E771A9" w:rsidRDefault="00E771A9" w:rsidP="00E771A9">
      <w:pPr>
        <w:pStyle w:val="1"/>
      </w:pPr>
      <w:r>
        <w:t>О</w:t>
      </w:r>
      <w:r w:rsidR="009A37D2">
        <w:t xml:space="preserve">бсуждаемые </w:t>
      </w:r>
      <w:r>
        <w:t>теоретические вопросы.</w:t>
      </w:r>
    </w:p>
    <w:p w:rsidR="00251158" w:rsidRDefault="00272E78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Признаки мультиколли</w:t>
      </w:r>
      <w:bookmarkStart w:id="0" w:name="_GoBack"/>
      <w:bookmarkEnd w:id="0"/>
      <w:r w:rsidR="00251158">
        <w:rPr>
          <w:rFonts w:cs="Calibri"/>
        </w:rPr>
        <w:t>ниарности.</w:t>
      </w:r>
    </w:p>
    <w:p w:rsidR="006A1F0C" w:rsidRDefault="006A1F0C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Выбор «удачных» моделей.</w:t>
      </w:r>
    </w:p>
    <w:p w:rsidR="00251158" w:rsidRDefault="006A1F0C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Построение ортогональных векторов.</w:t>
      </w:r>
    </w:p>
    <w:p w:rsidR="009A2743" w:rsidRDefault="00251158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Тест</w:t>
      </w:r>
      <w:r w:rsidR="004E7BF0">
        <w:rPr>
          <w:rFonts w:cs="Calibri"/>
        </w:rPr>
        <w:t xml:space="preserve"> </w:t>
      </w:r>
      <w:r w:rsidR="004E7BF0">
        <w:rPr>
          <w:rFonts w:cs="Calibri"/>
          <w:lang w:val="en-US"/>
        </w:rPr>
        <w:t>Chow</w:t>
      </w:r>
      <w:r w:rsidR="004E7BF0" w:rsidRPr="004E7BF0">
        <w:rPr>
          <w:rFonts w:cs="Calibri"/>
        </w:rPr>
        <w:t xml:space="preserve"> </w:t>
      </w:r>
      <w:r w:rsidR="004E7BF0">
        <w:t xml:space="preserve">на «устойчивость коэффициентов» </w:t>
      </w:r>
    </w:p>
    <w:p w:rsidR="00161BC5" w:rsidRDefault="006A1F0C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Сопоставление результатов на увеличенной и начальной выборках.</w:t>
      </w:r>
    </w:p>
    <w:p w:rsidR="00161BC5" w:rsidRDefault="006A1F0C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  <w:lang w:val="en-US"/>
        </w:rPr>
        <w:t>VIF</w:t>
      </w:r>
      <w:r w:rsidR="004E7BF0">
        <w:rPr>
          <w:rFonts w:cs="Calibri"/>
        </w:rPr>
        <w:t>.</w:t>
      </w:r>
    </w:p>
    <w:sectPr w:rsidR="00161BC5" w:rsidSect="000C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A10"/>
    <w:multiLevelType w:val="hybridMultilevel"/>
    <w:tmpl w:val="C51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1"/>
    <w:rsid w:val="000C6486"/>
    <w:rsid w:val="00161BC5"/>
    <w:rsid w:val="00220090"/>
    <w:rsid w:val="00251158"/>
    <w:rsid w:val="00272E78"/>
    <w:rsid w:val="003849A2"/>
    <w:rsid w:val="00425B9D"/>
    <w:rsid w:val="004E7BF0"/>
    <w:rsid w:val="00595FC5"/>
    <w:rsid w:val="006556B7"/>
    <w:rsid w:val="0068046C"/>
    <w:rsid w:val="006A1F0C"/>
    <w:rsid w:val="0070721A"/>
    <w:rsid w:val="007329A4"/>
    <w:rsid w:val="00796021"/>
    <w:rsid w:val="009A2743"/>
    <w:rsid w:val="009A37D2"/>
    <w:rsid w:val="00C86DBD"/>
    <w:rsid w:val="00E771A9"/>
    <w:rsid w:val="00F0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cm"/>
          <inkml:channel name="Y" type="integer" max="16320" units="cm"/>
          <inkml:channel name="F" type="integer" max="255" units="dev"/>
        </inkml:traceFormat>
        <inkml:channelProperties>
          <inkml:channelProperty channel="X" name="resolution" value="1000.076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4T16:13:41.15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0 101 1,'5'13'21,"-5"-3"4,2-2-12,-2-8-12,2 9-6,-2-9-6,0 0-9,0 0-2,-2-9 20</inkml:trace>
  <inkml:trace contextRef="#ctx0" brushRef="#br0" timeOffset="1579">102 26 19,'0'0'31,"0"0"1,0 0-2,0 0-30,0 0-2,0 0 1,0 0 2,0 0 0,0 0 0,0 0 0,0 0 0,0 0-1,0 0 0,0 0 0,0 0-1,0 0-2,0 0-4,11 4-4,-11-4-7,0-9-8,-1 1-5,-4-5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cm"/>
          <inkml:channel name="Y" type="integer" max="16320" units="cm"/>
          <inkml:channel name="F" type="integer" max="255" units="dev"/>
        </inkml:traceFormat>
        <inkml:channelProperties>
          <inkml:channelProperty channel="X" name="resolution" value="1000.0766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1-14T16:13:43.35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9 0 12,'0'0'34,"-9"11"1,9-11 0,0 0-25,0 0-6,0 0-1,0 0 0,0 0-1,0 0-1,0 0-2,9 7-1,-9-7-2,10 1-2,-1 2-5,-9-3-10,8-4-12,-8 4-1,0 0 8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</dc:creator>
  <cp:lastModifiedBy>Mамонтов</cp:lastModifiedBy>
  <cp:revision>3</cp:revision>
  <dcterms:created xsi:type="dcterms:W3CDTF">2018-01-14T16:49:00Z</dcterms:created>
  <dcterms:modified xsi:type="dcterms:W3CDTF">2018-03-07T07:59:00Z</dcterms:modified>
</cp:coreProperties>
</file>