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425B9D" w:rsidRDefault="00796021" w:rsidP="009A37D2">
      <w:pPr>
        <w:pStyle w:val="1"/>
        <w:rPr>
          <w:lang w:val="en-US"/>
        </w:rPr>
      </w:pPr>
      <w:r>
        <w:t>Реком</w:t>
      </w:r>
      <w:r w:rsidR="00425B9D">
        <w:t>ендации по выполнению задания №</w:t>
      </w:r>
      <w:r w:rsidR="00425B9D">
        <w:rPr>
          <w:lang w:val="en-US"/>
        </w:rPr>
        <w:t>4</w:t>
      </w:r>
    </w:p>
    <w:p w:rsidR="00600C87" w:rsidRDefault="00600C87" w:rsidP="00600C87">
      <w:pPr>
        <w:keepNext/>
        <w:keepLines/>
        <w:spacing w:before="480" w:after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</w:pPr>
      <w:r w:rsidRPr="00600C87">
        <w:rPr>
          <w:rFonts w:ascii="Cambria" w:eastAsia="Times New Roman" w:hAnsi="Cambria"/>
          <w:b/>
          <w:bCs/>
          <w:color w:val="365F91"/>
          <w:sz w:val="28"/>
          <w:szCs w:val="28"/>
        </w:rPr>
        <w:t>(часть</w:t>
      </w:r>
      <w:proofErr w:type="gramStart"/>
      <w:r w:rsidRPr="00600C87">
        <w:rPr>
          <w:rFonts w:ascii="Cambria" w:eastAsia="Times New Roman" w:hAnsi="Cambria"/>
          <w:b/>
          <w:bCs/>
          <w:color w:val="365F91"/>
          <w:sz w:val="28"/>
          <w:szCs w:val="28"/>
        </w:rPr>
        <w:t>1</w:t>
      </w:r>
      <w:proofErr w:type="gramEnd"/>
      <w:r w:rsidRPr="00600C87">
        <w:rPr>
          <w:rFonts w:ascii="Cambria" w:eastAsia="Times New Roman" w:hAnsi="Cambria"/>
          <w:b/>
          <w:bCs/>
          <w:color w:val="365F91"/>
          <w:sz w:val="28"/>
          <w:szCs w:val="28"/>
        </w:rPr>
        <w:t>)</w:t>
      </w:r>
    </w:p>
    <w:p w:rsidR="00600C87" w:rsidRDefault="00600C87" w:rsidP="00600C87"/>
    <w:p w:rsidR="00600C87" w:rsidRDefault="00600C87" w:rsidP="00600C87">
      <w:r>
        <w:t>Р</w:t>
      </w:r>
      <w:r w:rsidR="003417B3">
        <w:t>ассматривается следующая модель данных</w:t>
      </w:r>
    </w:p>
    <w:p w:rsidR="003417B3" w:rsidRDefault="003417B3" w:rsidP="003417B3">
      <w: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t>=</w:t>
      </w:r>
      <w:r>
        <w:rPr>
          <w:lang w:val="en-US"/>
        </w:rPr>
        <w:t>β</w:t>
      </w:r>
      <w:r>
        <w:rPr>
          <w:vertAlign w:val="subscript"/>
        </w:rPr>
        <w:t>0</w:t>
      </w:r>
      <w:r>
        <w:t>+</w:t>
      </w:r>
      <w:r>
        <w:rPr>
          <w:lang w:val="en-US"/>
        </w:rPr>
        <w:t>β</w:t>
      </w:r>
      <w:r>
        <w:rPr>
          <w:vertAlign w:val="subscript"/>
        </w:rPr>
        <w:t>1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t>+</w:t>
      </w:r>
      <w:r>
        <w:rPr>
          <w:lang w:val="en-US"/>
        </w:rPr>
        <w:t>β</w:t>
      </w:r>
      <w:r>
        <w:rPr>
          <w:vertAlign w:val="subscript"/>
        </w:rPr>
        <w:t>2</w:t>
      </w:r>
      <w:r>
        <w:rPr>
          <w:lang w:val="en-US"/>
        </w:rPr>
        <w:t>I</w:t>
      </w:r>
      <w:r>
        <w:rPr>
          <w:vertAlign w:val="subscript"/>
          <w:lang w:val="en-US"/>
        </w:rPr>
        <w:t>i</w:t>
      </w:r>
      <w:r>
        <w:t>+</w:t>
      </w:r>
      <w:r>
        <w:rPr>
          <w:lang w:val="en-US"/>
        </w:rPr>
        <w:t>β</w:t>
      </w:r>
      <w:r>
        <w:rPr>
          <w:vertAlign w:val="subscript"/>
        </w:rPr>
        <w:t>3</w:t>
      </w:r>
      <w:r>
        <w:rPr>
          <w:lang w:val="en-US"/>
        </w:rPr>
        <w:t>D</w:t>
      </w:r>
      <w:r>
        <w:rPr>
          <w:vertAlign w:val="subscript"/>
          <w:lang w:val="en-US"/>
        </w:rPr>
        <w:t>i</w:t>
      </w:r>
      <w:r>
        <w:t>+</w:t>
      </w:r>
      <w:r>
        <w:rPr>
          <w:lang w:val="en-US"/>
        </w:rPr>
        <w:t>β</w:t>
      </w:r>
      <w:r>
        <w:rPr>
          <w:vertAlign w:val="subscript"/>
        </w:rPr>
        <w:t>4</w:t>
      </w:r>
      <w:proofErr w:type="spellStart"/>
      <w:r>
        <w:rPr>
          <w:lang w:val="en-US"/>
        </w:rPr>
        <w:t>DQ</w:t>
      </w:r>
      <w:r>
        <w:rPr>
          <w:vertAlign w:val="subscript"/>
          <w:lang w:val="en-US"/>
        </w:rPr>
        <w:t>i</w:t>
      </w:r>
      <w:proofErr w:type="spellEnd"/>
      <w:r>
        <w:t>+</w:t>
      </w:r>
      <w:r>
        <w:rPr>
          <w:lang w:val="en-US"/>
        </w:rPr>
        <w:t>β</w:t>
      </w:r>
      <w:r>
        <w:rPr>
          <w:vertAlign w:val="subscript"/>
        </w:rPr>
        <w:t>5</w:t>
      </w:r>
      <w:proofErr w:type="spellStart"/>
      <w:r>
        <w:rPr>
          <w:lang w:val="en-US"/>
        </w:rPr>
        <w:t>DI</w:t>
      </w:r>
      <w:r>
        <w:rPr>
          <w:vertAlign w:val="subscript"/>
          <w:lang w:val="en-US"/>
        </w:rPr>
        <w:t>i</w:t>
      </w:r>
      <w:proofErr w:type="spellEnd"/>
      <w:r>
        <w:t>+ɛ</w:t>
      </w:r>
      <w:proofErr w:type="spellStart"/>
      <w:r>
        <w:rPr>
          <w:vertAlign w:val="subscript"/>
          <w:lang w:val="en-US"/>
        </w:rPr>
        <w:t>i</w:t>
      </w:r>
      <w:proofErr w:type="spellEnd"/>
    </w:p>
    <w:p w:rsidR="003417B3" w:rsidRDefault="003417B3" w:rsidP="003417B3">
      <w:r>
        <w:rPr>
          <w:lang w:val="en-US"/>
        </w:rPr>
        <w:t>P</w:t>
      </w:r>
      <w:r>
        <w:t xml:space="preserve"> – </w:t>
      </w:r>
      <w:proofErr w:type="gramStart"/>
      <w:r>
        <w:t>средняя</w:t>
      </w:r>
      <w:proofErr w:type="gramEnd"/>
      <w:r>
        <w:t xml:space="preserve"> стоимость одного предмета в покупке;</w:t>
      </w:r>
      <w:r>
        <w:br/>
      </w:r>
      <w:r>
        <w:rPr>
          <w:lang w:val="en-US"/>
        </w:rPr>
        <w:t xml:space="preserve">Q </w:t>
      </w:r>
      <w:r>
        <w:t>– количество предметов в покупке;</w:t>
      </w:r>
      <w:r>
        <w:br/>
      </w:r>
      <w:r>
        <w:rPr>
          <w:lang w:val="en-US"/>
        </w:rPr>
        <w:t xml:space="preserve">I </w:t>
      </w:r>
      <w:r>
        <w:t>– доход покупателя;</w:t>
      </w:r>
      <w:r>
        <w:br/>
      </w:r>
      <w:r>
        <w:rPr>
          <w:lang w:val="en-US"/>
        </w:rPr>
        <w:t xml:space="preserve">D </w:t>
      </w:r>
      <w:r>
        <w:t>– фиктивная переменная для местоположения.</w:t>
      </w:r>
    </w:p>
    <w:p w:rsidR="003417B3" w:rsidRDefault="003417B3" w:rsidP="003417B3">
      <w:r>
        <w:t xml:space="preserve">Первоначально предлагается с помощью тестов </w:t>
      </w:r>
      <w:r>
        <w:rPr>
          <w:lang w:val="en-US"/>
        </w:rPr>
        <w:t xml:space="preserve">Chow </w:t>
      </w:r>
      <w:r>
        <w:t xml:space="preserve">на «устойчивость коэффициентов» и «предсказательную силу» проверить значимость использования фиктивной </w:t>
      </w:r>
      <w:proofErr w:type="gramStart"/>
      <w:r>
        <w:t>переменной</w:t>
      </w:r>
      <w:proofErr w:type="gramEnd"/>
      <w:r>
        <w:t xml:space="preserve"> т.е. различие уравнений для «центра» и «окраины».</w:t>
      </w:r>
    </w:p>
    <w:p w:rsidR="00E84355" w:rsidRDefault="00E84355" w:rsidP="003417B3">
      <w:r>
        <w:t>Проверьте коэффициенты корреляции (найдете в «анализе данных»).</w:t>
      </w:r>
    </w:p>
    <w:p w:rsidR="003417B3" w:rsidRDefault="003417B3" w:rsidP="003417B3">
      <w:r>
        <w:t xml:space="preserve">В дальнейшем предполагается упрощение модели: выпросить все незначимые, оставить все значимые коэффициенты. Для этого из «полной» модели «выбрасывается» самый незначимый коэффициент (максимальное </w:t>
      </w:r>
      <w:r>
        <w:rPr>
          <w:lang w:val="en-US"/>
        </w:rPr>
        <w:t>P</w:t>
      </w:r>
      <w:r>
        <w:t>-</w:t>
      </w:r>
      <w:r>
        <w:rPr>
          <w:lang w:val="en-US"/>
        </w:rPr>
        <w:t>value</w:t>
      </w:r>
      <w:r>
        <w:t xml:space="preserve">). Затем из полученной модели «выбрасывается» </w:t>
      </w:r>
      <w:proofErr w:type="gramStart"/>
      <w:r>
        <w:t>следующий</w:t>
      </w:r>
      <w:proofErr w:type="gramEnd"/>
      <w:r>
        <w:t xml:space="preserve"> самый незначимый и т.д. При этом следите (т.е. распечатайте в виде таблицы) за изменением </w:t>
      </w:r>
      <w:r>
        <w:rPr>
          <w:lang w:val="en-US"/>
        </w:rPr>
        <w:t>R</w:t>
      </w:r>
      <w:r>
        <w:rPr>
          <w:vertAlign w:val="superscript"/>
        </w:rPr>
        <w:t>2</w:t>
      </w:r>
      <w:proofErr w:type="spellStart"/>
      <w:r>
        <w:rPr>
          <w:vertAlign w:val="subscript"/>
          <w:lang w:val="en-US"/>
        </w:rPr>
        <w:t>adj</w:t>
      </w:r>
      <w:proofErr w:type="spellEnd"/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F</w:t>
      </w:r>
      <w:r>
        <w:t>-статистикой на все выброшенные относительно «полной модели» коэффициенты. Обратите внимание на изменение этих показателей, когда выбрасываются незначимые и значимые коэффициенты.</w:t>
      </w:r>
    </w:p>
    <w:p w:rsidR="003417B3" w:rsidRDefault="003417B3" w:rsidP="003417B3">
      <w:r>
        <w:t xml:space="preserve">Аналогичные действия проведите и при обратном выборе фиктивной переменной. Окончательный выбор модели и значение фиктивной переменной при </w:t>
      </w:r>
      <w:proofErr w:type="spellStart"/>
      <w:r>
        <w:t>нек</w:t>
      </w:r>
      <w:bookmarkStart w:id="0" w:name="_GoBack"/>
      <w:bookmarkEnd w:id="0"/>
      <w:r>
        <w:t>ом</w:t>
      </w:r>
      <w:proofErr w:type="spellEnd"/>
      <w:r>
        <w:t xml:space="preserve"> фиксированном уровне значимости (часто 5%) определяется наименьшим количеством коэффициентов.</w:t>
      </w:r>
    </w:p>
    <w:p w:rsidR="00024952" w:rsidRDefault="00024952" w:rsidP="00024952">
      <w:pPr>
        <w:pStyle w:val="1"/>
      </w:pPr>
      <w:r>
        <w:t xml:space="preserve">Замечания. </w:t>
      </w:r>
    </w:p>
    <w:p w:rsidR="00024952" w:rsidRDefault="00024952" w:rsidP="00024952">
      <w:r>
        <w:t xml:space="preserve">Указанные действия возможны при НЕЗАВИСИМОСТИ коэффициентов между собой. Последнее не справедливо для свободного члена, он всегда коррелирует с коэффициентами наклонов. Аналогично происходит  и у коэффициентов с фиктивной переменной. </w:t>
      </w:r>
      <w:proofErr w:type="gramStart"/>
      <w:r>
        <w:t>Поэтому не спешите выкидывать β</w:t>
      </w:r>
      <w:r>
        <w:rPr>
          <w:vertAlign w:val="subscript"/>
        </w:rPr>
        <w:t>5</w:t>
      </w:r>
      <w:r>
        <w:t xml:space="preserve"> (перед чистой </w:t>
      </w:r>
      <w:proofErr w:type="spellStart"/>
      <w:r>
        <w:t>дамми</w:t>
      </w:r>
      <w:proofErr w:type="spellEnd"/>
      <w:r>
        <w:t>), даже если он более незначимый в сравнении с другими коэффициентами с фиктивной переменной.</w:t>
      </w:r>
      <w:proofErr w:type="gramEnd"/>
    </w:p>
    <w:p w:rsidR="00600C87" w:rsidRDefault="00600C87" w:rsidP="00600C87">
      <w:proofErr w:type="gramStart"/>
      <w:r>
        <w:t xml:space="preserve">Используя </w:t>
      </w:r>
      <w:r>
        <w:rPr>
          <w:lang w:val="en-US"/>
        </w:rPr>
        <w:t>STATA</w:t>
      </w:r>
      <w:r>
        <w:t xml:space="preserve"> </w:t>
      </w:r>
      <w:r>
        <w:t xml:space="preserve">также последовательное исключение переменных для обоих выборов фиктивной переменой </w:t>
      </w:r>
      <w:r>
        <w:br/>
      </w:r>
      <w:r>
        <w:t xml:space="preserve">потребуются всего две команды: импорт из </w:t>
      </w:r>
      <w:r>
        <w:rPr>
          <w:lang w:val="en-US"/>
        </w:rPr>
        <w:t>Excel</w:t>
      </w:r>
      <w:r>
        <w:t xml:space="preserve"> (меню </w:t>
      </w:r>
      <w:r>
        <w:rPr>
          <w:lang w:val="en-US"/>
        </w:rPr>
        <w:t>file)</w:t>
      </w:r>
      <w:r>
        <w:t xml:space="preserve">и </w:t>
      </w:r>
      <w:r>
        <w:t>пошаговое исключение</w:t>
      </w:r>
      <w:r>
        <w:rPr>
          <w:lang w:val="en-US"/>
        </w:rPr>
        <w:t xml:space="preserve"> </w:t>
      </w:r>
      <w:r>
        <w:t>(меню</w:t>
      </w:r>
      <w:proofErr w:type="gramEnd"/>
      <w:r>
        <w:rPr>
          <w:lang w:val="en-US"/>
        </w:rPr>
        <w:t xml:space="preserve"> </w:t>
      </w:r>
      <w:proofErr w:type="gramStart"/>
      <w:r w:rsidR="004054E5">
        <w:rPr>
          <w:lang w:val="en-US"/>
        </w:rPr>
        <w:t>Other</w:t>
      </w:r>
      <w:r>
        <w:rPr>
          <w:lang w:val="en-US"/>
        </w:rPr>
        <w:t>&gt;</w:t>
      </w:r>
      <w:r w:rsidR="004054E5" w:rsidRPr="004054E5">
        <w:t xml:space="preserve"> </w:t>
      </w:r>
      <w:r w:rsidR="004054E5" w:rsidRPr="004054E5">
        <w:rPr>
          <w:lang w:val="en-US"/>
        </w:rPr>
        <w:t>Stepwise estimation</w:t>
      </w:r>
      <w:r>
        <w:rPr>
          <w:lang w:val="en-US"/>
        </w:rPr>
        <w:t xml:space="preserve">) </w:t>
      </w:r>
      <w:r w:rsidR="004054E5">
        <w:t xml:space="preserve">каждый регрессор введите в свой </w:t>
      </w:r>
      <w:r w:rsidR="004054E5">
        <w:rPr>
          <w:lang w:val="en-US"/>
        </w:rPr>
        <w:t>Term,</w:t>
      </w:r>
      <w:r w:rsidR="004054E5">
        <w:t xml:space="preserve"> уровень значимости в «удаление» </w:t>
      </w:r>
      <w:r w:rsidR="009715A3">
        <w:t>установите</w:t>
      </w:r>
      <w:r w:rsidR="004054E5">
        <w:t xml:space="preserve"> 0.03</w:t>
      </w:r>
      <w:r>
        <w:t>.</w:t>
      </w:r>
      <w:proofErr w:type="gramEnd"/>
    </w:p>
    <w:p w:rsidR="00600C87" w:rsidRDefault="00600C87" w:rsidP="00024952"/>
    <w:p w:rsidR="004054E5" w:rsidRDefault="004054E5" w:rsidP="004054E5">
      <w:pPr>
        <w:keepNext/>
        <w:keepLines/>
        <w:spacing w:before="480" w:after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lastRenderedPageBreak/>
        <w:t>(часть</w:t>
      </w:r>
      <w:proofErr w:type="gramStart"/>
      <w:r>
        <w:rPr>
          <w:rFonts w:ascii="Cambria" w:eastAsia="Times New Roman" w:hAnsi="Cambria"/>
          <w:b/>
          <w:bCs/>
          <w:color w:val="365F91"/>
          <w:sz w:val="28"/>
          <w:szCs w:val="28"/>
        </w:rPr>
        <w:t>2</w:t>
      </w:r>
      <w:proofErr w:type="gramEnd"/>
      <w:r w:rsidRPr="00600C87">
        <w:rPr>
          <w:rFonts w:ascii="Cambria" w:eastAsia="Times New Roman" w:hAnsi="Cambria"/>
          <w:b/>
          <w:bCs/>
          <w:color w:val="365F91"/>
          <w:sz w:val="28"/>
          <w:szCs w:val="28"/>
        </w:rPr>
        <w:t>)</w:t>
      </w:r>
    </w:p>
    <w:p w:rsidR="004054E5" w:rsidRPr="004054E5" w:rsidRDefault="004054E5" w:rsidP="004054E5">
      <w:r w:rsidRPr="004054E5">
        <w:t xml:space="preserve">Рассматривается следующая модель данных </w:t>
      </w:r>
    </w:p>
    <w:p w:rsidR="004054E5" w:rsidRPr="004054E5" w:rsidRDefault="004054E5" w:rsidP="004054E5">
      <w:proofErr w:type="spellStart"/>
      <w:r w:rsidRPr="004054E5">
        <w:rPr>
          <w:lang w:val="en-US"/>
        </w:rPr>
        <w:t>Qv</w:t>
      </w:r>
      <w:r w:rsidRPr="004054E5">
        <w:rPr>
          <w:vertAlign w:val="subscript"/>
          <w:lang w:val="en-US"/>
        </w:rPr>
        <w:t>i</w:t>
      </w:r>
      <w:proofErr w:type="spellEnd"/>
      <w:r w:rsidRPr="004054E5">
        <w:t>=</w:t>
      </w:r>
      <w:r w:rsidRPr="004054E5">
        <w:rPr>
          <w:lang w:val="en-US"/>
        </w:rPr>
        <w:t>β</w:t>
      </w:r>
      <w:r w:rsidRPr="004054E5">
        <w:rPr>
          <w:vertAlign w:val="subscript"/>
        </w:rPr>
        <w:t>0</w:t>
      </w:r>
      <w:r w:rsidRPr="004054E5">
        <w:t>+</w:t>
      </w:r>
      <w:r w:rsidRPr="004054E5">
        <w:rPr>
          <w:lang w:val="en-US"/>
        </w:rPr>
        <w:t>β</w:t>
      </w:r>
      <w:r w:rsidRPr="004054E5">
        <w:rPr>
          <w:vertAlign w:val="subscript"/>
        </w:rPr>
        <w:t>1</w:t>
      </w:r>
      <w:proofErr w:type="spellStart"/>
      <w:r w:rsidRPr="004054E5">
        <w:rPr>
          <w:lang w:val="en-US"/>
        </w:rPr>
        <w:t>Pv</w:t>
      </w:r>
      <w:r w:rsidRPr="004054E5">
        <w:rPr>
          <w:vertAlign w:val="subscript"/>
          <w:lang w:val="en-US"/>
        </w:rPr>
        <w:t>i</w:t>
      </w:r>
      <w:proofErr w:type="spellEnd"/>
      <w:r w:rsidRPr="004054E5">
        <w:t>+</w:t>
      </w:r>
      <w:r w:rsidRPr="004054E5">
        <w:rPr>
          <w:lang w:val="en-US"/>
        </w:rPr>
        <w:t>β</w:t>
      </w:r>
      <w:r w:rsidRPr="004054E5">
        <w:rPr>
          <w:vertAlign w:val="subscript"/>
        </w:rPr>
        <w:t>2</w:t>
      </w:r>
      <w:proofErr w:type="spellStart"/>
      <w:r w:rsidRPr="004054E5">
        <w:rPr>
          <w:lang w:val="en-US"/>
        </w:rPr>
        <w:t>Pn</w:t>
      </w:r>
      <w:r w:rsidRPr="004054E5">
        <w:rPr>
          <w:vertAlign w:val="subscript"/>
          <w:lang w:val="en-US"/>
        </w:rPr>
        <w:t>i</w:t>
      </w:r>
      <w:proofErr w:type="spellEnd"/>
      <w:r w:rsidRPr="004054E5">
        <w:t>+</w:t>
      </w:r>
      <w:r w:rsidRPr="004054E5">
        <w:rPr>
          <w:lang w:val="en-US"/>
        </w:rPr>
        <w:t>β</w:t>
      </w:r>
      <w:r w:rsidRPr="004054E5">
        <w:rPr>
          <w:vertAlign w:val="subscript"/>
        </w:rPr>
        <w:t>3</w:t>
      </w:r>
      <w:r w:rsidRPr="004054E5">
        <w:rPr>
          <w:lang w:val="en-US"/>
        </w:rPr>
        <w:t>I</w:t>
      </w:r>
      <w:r w:rsidRPr="004054E5">
        <w:rPr>
          <w:vertAlign w:val="subscript"/>
          <w:lang w:val="en-US"/>
        </w:rPr>
        <w:t>i</w:t>
      </w:r>
      <w:r w:rsidRPr="004054E5">
        <w:t>+ɛ</w:t>
      </w:r>
      <w:proofErr w:type="spellStart"/>
      <w:r w:rsidRPr="004054E5">
        <w:rPr>
          <w:vertAlign w:val="subscript"/>
          <w:lang w:val="en-US"/>
        </w:rPr>
        <w:t>i</w:t>
      </w:r>
      <w:proofErr w:type="spellEnd"/>
    </w:p>
    <w:p w:rsidR="004054E5" w:rsidRPr="004054E5" w:rsidRDefault="004054E5" w:rsidP="004054E5">
      <w:r w:rsidRPr="004054E5">
        <w:rPr>
          <w:lang w:val="en-US"/>
        </w:rPr>
        <w:t>Qv</w:t>
      </w:r>
      <w:r w:rsidRPr="004054E5">
        <w:t xml:space="preserve"> – месячное потребление водки местного разлива</w:t>
      </w:r>
      <w:proofErr w:type="gramStart"/>
      <w:r w:rsidRPr="004054E5">
        <w:t>;</w:t>
      </w:r>
      <w:proofErr w:type="gramEnd"/>
      <w:r w:rsidRPr="004054E5">
        <w:br/>
      </w:r>
      <w:proofErr w:type="spellStart"/>
      <w:r w:rsidRPr="004054E5">
        <w:rPr>
          <w:lang w:val="en-US"/>
        </w:rPr>
        <w:t>Pv</w:t>
      </w:r>
      <w:proofErr w:type="spellEnd"/>
      <w:r w:rsidRPr="004054E5">
        <w:t xml:space="preserve"> – цена водки;</w:t>
      </w:r>
      <w:r w:rsidRPr="004054E5">
        <w:br/>
      </w:r>
      <w:proofErr w:type="spellStart"/>
      <w:r w:rsidRPr="004054E5">
        <w:rPr>
          <w:lang w:val="en-US"/>
        </w:rPr>
        <w:t>Pn</w:t>
      </w:r>
      <w:proofErr w:type="spellEnd"/>
      <w:r w:rsidRPr="004054E5">
        <w:t xml:space="preserve"> –цена наливки;</w:t>
      </w:r>
      <w:r w:rsidRPr="004054E5">
        <w:br/>
      </w:r>
      <w:r w:rsidRPr="004054E5">
        <w:rPr>
          <w:lang w:val="en-US"/>
        </w:rPr>
        <w:t>I</w:t>
      </w:r>
      <w:r w:rsidRPr="004054E5">
        <w:t xml:space="preserve"> –</w:t>
      </w:r>
      <w:r w:rsidRPr="004054E5">
        <w:rPr>
          <w:lang w:val="en-US"/>
        </w:rPr>
        <w:t xml:space="preserve"> </w:t>
      </w:r>
      <w:r w:rsidRPr="004054E5">
        <w:t>выплат по зарплате.</w:t>
      </w:r>
    </w:p>
    <w:p w:rsidR="004054E5" w:rsidRPr="004054E5" w:rsidRDefault="004054E5" w:rsidP="004054E5">
      <w:r w:rsidRPr="004054E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3186BE" wp14:editId="580ACF2F">
                <wp:simplePos x="0" y="0"/>
                <wp:positionH relativeFrom="column">
                  <wp:posOffset>5325745</wp:posOffset>
                </wp:positionH>
                <wp:positionV relativeFrom="paragraph">
                  <wp:posOffset>45720</wp:posOffset>
                </wp:positionV>
                <wp:extent cx="41275" cy="52070"/>
                <wp:effectExtent l="14605" t="9525" r="10795" b="14605"/>
                <wp:wrapNone/>
                <wp:docPr id="2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275" cy="520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18.85pt;margin-top:3.1pt;width:4.25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">
                <v:imagedata r:id="rId7" o:title=""/>
                <o:lock v:ext="edit" rotation="t" verticies="t" shapetype="t"/>
              </v:shape>
            </w:pict>
          </mc:Fallback>
        </mc:AlternateContent>
      </w:r>
      <w:r w:rsidRPr="004054E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1BB3133" wp14:editId="755B3410">
                <wp:simplePos x="0" y="0"/>
                <wp:positionH relativeFrom="column">
                  <wp:posOffset>5311775</wp:posOffset>
                </wp:positionH>
                <wp:positionV relativeFrom="paragraph">
                  <wp:posOffset>85725</wp:posOffset>
                </wp:positionV>
                <wp:extent cx="13335" cy="7620"/>
                <wp:effectExtent l="19685" t="11430" r="14605" b="9525"/>
                <wp:wrapNone/>
                <wp:docPr id="1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35" cy="7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417.75pt;margin-top:6.25pt;width:2.05pt;height: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">
                <v:imagedata r:id="rId9" o:title=""/>
                <o:lock v:ext="edit" rotation="t" verticies="t" shapetype="t"/>
              </v:shape>
            </w:pict>
          </mc:Fallback>
        </mc:AlternateContent>
      </w:r>
      <w:r w:rsidRPr="004054E5">
        <w:t xml:space="preserve">Первоначально проводится регрессия по всем переменным. Сопоставляется значимость </w:t>
      </w:r>
      <w:r w:rsidRPr="004054E5">
        <w:rPr>
          <w:lang w:val="en-US"/>
        </w:rPr>
        <w:t>F</w:t>
      </w:r>
      <w:r w:rsidRPr="004054E5">
        <w:t>-статистики на адекватность регрессии со значимостями все коэффициентов наклона на предмет выявления возможной мультиколлиниарности. Определяетесь с уровнем значимости, на котором будете проводить дальнейшее исследование.</w:t>
      </w:r>
    </w:p>
    <w:p w:rsidR="004054E5" w:rsidRPr="004054E5" w:rsidRDefault="004054E5" w:rsidP="004054E5">
      <w:r w:rsidRPr="004054E5">
        <w:t xml:space="preserve">Проверяются все коэффициенты парной корреляции, отмечая сильные зависимости, и подсчитываются все </w:t>
      </w:r>
      <w:r w:rsidRPr="004054E5">
        <w:rPr>
          <w:lang w:val="en-US"/>
        </w:rPr>
        <w:t>VIF’</w:t>
      </w:r>
      <w:r w:rsidRPr="004054E5">
        <w:t>ы, показывая какие коэффициенты «страдают» от МК.</w:t>
      </w:r>
    </w:p>
    <w:p w:rsidR="004054E5" w:rsidRPr="004054E5" w:rsidRDefault="004054E5" w:rsidP="004054E5">
      <w:r w:rsidRPr="004054E5">
        <w:t>Обсчитываются всевозможные упрощенные модели с одним, двумя регрессорами. Отбираете из них регрессии со значимыми (по вашему выбору) коэффициентами наклона.</w:t>
      </w:r>
    </w:p>
    <w:p w:rsidR="004054E5" w:rsidRPr="004054E5" w:rsidRDefault="004054E5" w:rsidP="004054E5">
      <w:r w:rsidRPr="004054E5">
        <w:t xml:space="preserve">Строится ортогональные </w:t>
      </w:r>
      <w:proofErr w:type="spellStart"/>
      <w:r w:rsidRPr="004054E5">
        <w:t>квази</w:t>
      </w:r>
      <w:proofErr w:type="spellEnd"/>
      <w:r w:rsidRPr="004054E5">
        <w:t xml:space="preserve">-собственные векторы, проверяются коэффициенты корреляции для проверки правильной ортогонализации. А этих векторах строится регрессия и </w:t>
      </w:r>
      <w:proofErr w:type="gramStart"/>
      <w:r w:rsidRPr="004054E5">
        <w:t>упрощается</w:t>
      </w:r>
      <w:proofErr w:type="gramEnd"/>
      <w:r w:rsidRPr="004054E5">
        <w:t xml:space="preserve"> отбрасывая незначимые переменные.</w:t>
      </w:r>
    </w:p>
    <w:p w:rsidR="004054E5" w:rsidRDefault="004054E5" w:rsidP="004054E5">
      <w:r w:rsidRPr="004054E5">
        <w:t xml:space="preserve">Далее, на втором этапе, собираете расширенную выборку, используя данные ваших друзей (или врагов) и проверяете их на «одинаковость» с помощью теста </w:t>
      </w:r>
      <w:proofErr w:type="spellStart"/>
      <w:r w:rsidRPr="004054E5">
        <w:t>Чоу</w:t>
      </w:r>
      <w:proofErr w:type="spellEnd"/>
      <w:r w:rsidRPr="004054E5">
        <w:t xml:space="preserve">. После чего выполняете все те же действия на расширенной </w:t>
      </w:r>
      <w:r w:rsidR="009715A3">
        <w:t>выборке. Сравните значимости коэ</w:t>
      </w:r>
      <w:r w:rsidR="009715A3" w:rsidRPr="004054E5">
        <w:t>ффициентов</w:t>
      </w:r>
      <w:r w:rsidRPr="004054E5">
        <w:t xml:space="preserve"> наклона и </w:t>
      </w:r>
      <w:r w:rsidR="009715A3" w:rsidRPr="004054E5">
        <w:t>адекватности</w:t>
      </w:r>
      <w:r w:rsidRPr="004054E5">
        <w:t xml:space="preserve"> регрессии.</w:t>
      </w:r>
    </w:p>
    <w:p w:rsidR="00E84355" w:rsidRPr="004054E5" w:rsidRDefault="00E84355" w:rsidP="004054E5">
      <w:proofErr w:type="gramStart"/>
      <w:r>
        <w:t xml:space="preserve">Используя </w:t>
      </w:r>
      <w:r>
        <w:rPr>
          <w:lang w:val="en-US"/>
        </w:rPr>
        <w:t>STATA</w:t>
      </w:r>
      <w:r>
        <w:t xml:space="preserve"> также получите значения </w:t>
      </w:r>
      <w:r>
        <w:rPr>
          <w:lang w:val="en-US"/>
        </w:rPr>
        <w:t>VIF’</w:t>
      </w:r>
      <w:r>
        <w:t>ы. Введите данные (</w:t>
      </w:r>
      <w:r>
        <w:t xml:space="preserve">импорт из </w:t>
      </w:r>
      <w:r>
        <w:rPr>
          <w:lang w:val="en-US"/>
        </w:rPr>
        <w:t>Excel</w:t>
      </w:r>
      <w:r>
        <w:t>), постройте регрессию (</w:t>
      </w:r>
      <w:proofErr w:type="spellStart"/>
      <w:r w:rsidRPr="00E84355">
        <w:t>Statistics</w:t>
      </w:r>
      <w:proofErr w:type="spellEnd"/>
      <w:r w:rsidRPr="00E84355">
        <w:t xml:space="preserve"> &gt; </w:t>
      </w:r>
      <w:proofErr w:type="spellStart"/>
      <w:r w:rsidRPr="00E84355">
        <w:t>Linear</w:t>
      </w:r>
      <w:proofErr w:type="spellEnd"/>
      <w:r w:rsidRPr="00E84355">
        <w:t xml:space="preserve"> </w:t>
      </w:r>
      <w:proofErr w:type="spellStart"/>
      <w:r w:rsidRPr="00E84355">
        <w:t>models</w:t>
      </w:r>
      <w:proofErr w:type="spellEnd"/>
      <w:r w:rsidRPr="00E84355">
        <w:t xml:space="preserve"> </w:t>
      </w:r>
      <w:proofErr w:type="spellStart"/>
      <w:r w:rsidRPr="00E84355">
        <w:t>and</w:t>
      </w:r>
      <w:proofErr w:type="spellEnd"/>
      <w:r w:rsidRPr="00E84355">
        <w:t xml:space="preserve"> </w:t>
      </w:r>
      <w:proofErr w:type="spellStart"/>
      <w:r w:rsidRPr="00E84355">
        <w:t>related</w:t>
      </w:r>
      <w:proofErr w:type="spellEnd"/>
      <w:r w:rsidRPr="00E84355">
        <w:t xml:space="preserve"> &gt; </w:t>
      </w:r>
      <w:proofErr w:type="spellStart"/>
      <w:r w:rsidRPr="00E84355">
        <w:t>Linear</w:t>
      </w:r>
      <w:proofErr w:type="spellEnd"/>
      <w:r w:rsidRPr="00E84355">
        <w:t xml:space="preserve"> </w:t>
      </w:r>
      <w:proofErr w:type="spellStart"/>
      <w:r w:rsidRPr="00E84355">
        <w:t>regression</w:t>
      </w:r>
      <w:proofErr w:type="spellEnd"/>
      <w:r>
        <w:t xml:space="preserve">) и сразу после получите </w:t>
      </w:r>
      <w:r>
        <w:rPr>
          <w:lang w:val="en-US"/>
        </w:rPr>
        <w:t>VIF’</w:t>
      </w:r>
      <w:r>
        <w:t>ы</w:t>
      </w:r>
      <w:r>
        <w:t xml:space="preserve"> (</w:t>
      </w:r>
      <w:proofErr w:type="spellStart"/>
      <w:r w:rsidR="009715A3" w:rsidRPr="009715A3">
        <w:t>Statistics</w:t>
      </w:r>
      <w:proofErr w:type="spellEnd"/>
      <w:r w:rsidR="009715A3" w:rsidRPr="009715A3">
        <w:t xml:space="preserve"> &gt; </w:t>
      </w:r>
      <w:proofErr w:type="spellStart"/>
      <w:r w:rsidR="009715A3" w:rsidRPr="009715A3">
        <w:t>Postestimation</w:t>
      </w:r>
      <w:proofErr w:type="spellEnd"/>
      <w:r w:rsidR="009715A3" w:rsidRPr="009715A3">
        <w:t xml:space="preserve"> &gt; </w:t>
      </w:r>
      <w:proofErr w:type="spellStart"/>
      <w:r w:rsidR="009715A3" w:rsidRPr="009715A3">
        <w:t>Reports</w:t>
      </w:r>
      <w:proofErr w:type="spellEnd"/>
      <w:r w:rsidR="009715A3" w:rsidRPr="009715A3">
        <w:t xml:space="preserve"> </w:t>
      </w:r>
      <w:proofErr w:type="spellStart"/>
      <w:r w:rsidR="009715A3" w:rsidRPr="009715A3">
        <w:t>and</w:t>
      </w:r>
      <w:proofErr w:type="spellEnd"/>
      <w:r w:rsidR="009715A3" w:rsidRPr="009715A3">
        <w:t xml:space="preserve"> </w:t>
      </w:r>
      <w:proofErr w:type="spellStart"/>
      <w:r w:rsidR="009715A3" w:rsidRPr="009715A3">
        <w:t>statistics</w:t>
      </w:r>
      <w:proofErr w:type="spellEnd"/>
      <w:r w:rsidR="009715A3">
        <w:t>:</w:t>
      </w:r>
      <w:proofErr w:type="gramEnd"/>
      <w:r w:rsidR="009715A3" w:rsidRPr="009715A3">
        <w:t xml:space="preserve"> </w:t>
      </w:r>
      <w:proofErr w:type="spellStart"/>
      <w:proofErr w:type="gramStart"/>
      <w:r w:rsidR="009715A3" w:rsidRPr="009715A3">
        <w:t>Variance</w:t>
      </w:r>
      <w:proofErr w:type="spellEnd"/>
      <w:r w:rsidR="009715A3" w:rsidRPr="009715A3">
        <w:t xml:space="preserve"> </w:t>
      </w:r>
      <w:proofErr w:type="spellStart"/>
      <w:r w:rsidR="009715A3" w:rsidRPr="009715A3">
        <w:t>inflation</w:t>
      </w:r>
      <w:proofErr w:type="spellEnd"/>
      <w:r w:rsidR="009715A3" w:rsidRPr="009715A3">
        <w:t xml:space="preserve"> </w:t>
      </w:r>
      <w:proofErr w:type="spellStart"/>
      <w:r w:rsidR="009715A3" w:rsidRPr="009715A3">
        <w:t>factors</w:t>
      </w:r>
      <w:proofErr w:type="spellEnd"/>
      <w:r w:rsidR="009715A3">
        <w:t>).</w:t>
      </w:r>
      <w:proofErr w:type="gramEnd"/>
    </w:p>
    <w:p w:rsidR="00E84355" w:rsidRPr="004054E5" w:rsidRDefault="00E84355" w:rsidP="00E84355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Дополнительно</w:t>
      </w:r>
    </w:p>
    <w:p w:rsidR="004054E5" w:rsidRPr="004054E5" w:rsidRDefault="004054E5" w:rsidP="004054E5">
      <w:pPr>
        <w:rPr>
          <w:sz w:val="28"/>
          <w:szCs w:val="28"/>
        </w:rPr>
      </w:pPr>
      <w:r w:rsidRPr="004054E5">
        <w:rPr>
          <w:sz w:val="28"/>
          <w:szCs w:val="28"/>
        </w:rPr>
        <w:t xml:space="preserve">Напишите аннотацию (резюме), </w:t>
      </w:r>
      <w:proofErr w:type="gramStart"/>
      <w:r w:rsidRPr="004054E5">
        <w:rPr>
          <w:sz w:val="28"/>
          <w:szCs w:val="28"/>
        </w:rPr>
        <w:t>объемом</w:t>
      </w:r>
      <w:proofErr w:type="gramEnd"/>
      <w:r w:rsidRPr="004054E5">
        <w:rPr>
          <w:sz w:val="28"/>
          <w:szCs w:val="28"/>
        </w:rPr>
        <w:t xml:space="preserve"> не превышающим страницу, по результатам </w:t>
      </w:r>
      <w:r w:rsidR="009715A3">
        <w:rPr>
          <w:sz w:val="28"/>
          <w:szCs w:val="28"/>
        </w:rPr>
        <w:t xml:space="preserve">обоих </w:t>
      </w:r>
      <w:r w:rsidRPr="004054E5">
        <w:rPr>
          <w:sz w:val="28"/>
          <w:szCs w:val="28"/>
        </w:rPr>
        <w:t>ваших исследований.</w:t>
      </w:r>
    </w:p>
    <w:p w:rsidR="004054E5" w:rsidRPr="004054E5" w:rsidRDefault="004054E5" w:rsidP="004054E5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4054E5">
        <w:rPr>
          <w:rFonts w:ascii="Cambria" w:eastAsia="Times New Roman" w:hAnsi="Cambria"/>
          <w:b/>
          <w:bCs/>
          <w:color w:val="365F91"/>
          <w:sz w:val="28"/>
          <w:szCs w:val="28"/>
        </w:rPr>
        <w:t>Обсуждаемые теоретические вопросы.</w:t>
      </w:r>
    </w:p>
    <w:p w:rsidR="004054E5" w:rsidRDefault="004054E5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Тесты </w:t>
      </w:r>
      <w:r>
        <w:rPr>
          <w:rFonts w:cs="Calibri"/>
          <w:lang w:val="en-US"/>
        </w:rPr>
        <w:t xml:space="preserve">Chow </w:t>
      </w:r>
      <w:r>
        <w:t>на «устойчивость коэффициентов» и «предсказательную силу»</w:t>
      </w:r>
      <w:r>
        <w:rPr>
          <w:rFonts w:cs="Calibri"/>
        </w:rPr>
        <w:t>.</w:t>
      </w:r>
    </w:p>
    <w:p w:rsidR="004054E5" w:rsidRDefault="004054E5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Проверка гипотез на выброшенные коэффициенты и адекватность регрессии.</w:t>
      </w:r>
    </w:p>
    <w:p w:rsidR="004054E5" w:rsidRDefault="004054E5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Модель регрессии в векторно-матричной форме. Оценки вектора коэффициентов и их дисперсионно-ковариационная матрица.</w:t>
      </w:r>
    </w:p>
    <w:p w:rsidR="004054E5" w:rsidRDefault="004054E5" w:rsidP="004054E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Нормированный </w:t>
      </w:r>
      <w:r>
        <w:rPr>
          <w:rFonts w:cs="Calibri"/>
          <w:lang w:val="en-US"/>
        </w:rPr>
        <w:t>R</w:t>
      </w:r>
      <w:r>
        <w:rPr>
          <w:rFonts w:cs="Calibri"/>
          <w:vertAlign w:val="superscript"/>
          <w:lang w:val="en-US"/>
        </w:rPr>
        <w:t>2</w:t>
      </w:r>
      <w:r>
        <w:rPr>
          <w:rFonts w:cs="Calibri"/>
          <w:lang w:val="en-US"/>
        </w:rPr>
        <w:t>.</w:t>
      </w:r>
    </w:p>
    <w:p w:rsidR="004054E5" w:rsidRPr="004054E5" w:rsidRDefault="004054E5" w:rsidP="004054E5">
      <w:pPr>
        <w:numPr>
          <w:ilvl w:val="0"/>
          <w:numId w:val="1"/>
        </w:numPr>
        <w:rPr>
          <w:rFonts w:cs="Calibri"/>
        </w:rPr>
      </w:pPr>
      <w:r w:rsidRPr="004054E5">
        <w:rPr>
          <w:rFonts w:cs="Calibri"/>
        </w:rPr>
        <w:t>Признаки мультиколлиниарности.</w:t>
      </w:r>
    </w:p>
    <w:p w:rsidR="004054E5" w:rsidRPr="004054E5" w:rsidRDefault="004054E5" w:rsidP="004054E5">
      <w:pPr>
        <w:numPr>
          <w:ilvl w:val="0"/>
          <w:numId w:val="1"/>
        </w:numPr>
        <w:rPr>
          <w:rFonts w:cs="Calibri"/>
        </w:rPr>
      </w:pPr>
      <w:r w:rsidRPr="004054E5">
        <w:rPr>
          <w:rFonts w:cs="Calibri"/>
        </w:rPr>
        <w:lastRenderedPageBreak/>
        <w:t>Выбор «удачных» моделей.</w:t>
      </w:r>
    </w:p>
    <w:p w:rsidR="004054E5" w:rsidRPr="004054E5" w:rsidRDefault="004054E5" w:rsidP="004054E5">
      <w:pPr>
        <w:numPr>
          <w:ilvl w:val="0"/>
          <w:numId w:val="1"/>
        </w:numPr>
        <w:rPr>
          <w:rFonts w:cs="Calibri"/>
        </w:rPr>
      </w:pPr>
      <w:r w:rsidRPr="004054E5">
        <w:rPr>
          <w:rFonts w:cs="Calibri"/>
        </w:rPr>
        <w:t>Построение ортогональных векторов.</w:t>
      </w:r>
    </w:p>
    <w:p w:rsidR="004054E5" w:rsidRPr="004054E5" w:rsidRDefault="004054E5" w:rsidP="004054E5">
      <w:pPr>
        <w:numPr>
          <w:ilvl w:val="0"/>
          <w:numId w:val="1"/>
        </w:numPr>
        <w:rPr>
          <w:rFonts w:cs="Calibri"/>
        </w:rPr>
      </w:pPr>
      <w:r w:rsidRPr="004054E5">
        <w:rPr>
          <w:rFonts w:cs="Calibri"/>
        </w:rPr>
        <w:t>Сопоставление результатов на увеличенной и начальной выборках.</w:t>
      </w:r>
    </w:p>
    <w:p w:rsidR="004054E5" w:rsidRPr="004054E5" w:rsidRDefault="004054E5" w:rsidP="004054E5">
      <w:pPr>
        <w:numPr>
          <w:ilvl w:val="0"/>
          <w:numId w:val="1"/>
        </w:numPr>
        <w:rPr>
          <w:rFonts w:cs="Calibri"/>
        </w:rPr>
      </w:pPr>
      <w:r w:rsidRPr="004054E5">
        <w:rPr>
          <w:rFonts w:cs="Calibri"/>
          <w:lang w:val="en-US"/>
        </w:rPr>
        <w:t>VIF</w:t>
      </w:r>
      <w:r w:rsidRPr="004054E5">
        <w:rPr>
          <w:rFonts w:cs="Calibri"/>
        </w:rPr>
        <w:t>.</w:t>
      </w:r>
    </w:p>
    <w:p w:rsidR="00425B9D" w:rsidRPr="00425B9D" w:rsidRDefault="00425B9D"/>
    <w:sectPr w:rsidR="00425B9D" w:rsidRPr="00425B9D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24952"/>
    <w:rsid w:val="000C6486"/>
    <w:rsid w:val="00161BC5"/>
    <w:rsid w:val="003417B3"/>
    <w:rsid w:val="004054E5"/>
    <w:rsid w:val="00425B9D"/>
    <w:rsid w:val="00600C87"/>
    <w:rsid w:val="007329A4"/>
    <w:rsid w:val="00796021"/>
    <w:rsid w:val="009715A3"/>
    <w:rsid w:val="009A2743"/>
    <w:rsid w:val="009A37D2"/>
    <w:rsid w:val="00AD167F"/>
    <w:rsid w:val="00D61450"/>
    <w:rsid w:val="00E771A9"/>
    <w:rsid w:val="00E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cm"/>
          <inkml:channel name="Y" type="integer" max="16320" units="cm"/>
          <inkml:channel name="F" type="integer" max="255" units="dev"/>
        </inkml:traceFormat>
        <inkml:channelProperties>
          <inkml:channelProperty channel="X" name="resolution" value="1000.076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4T16:13:41.1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0 101 1,'5'13'21,"-5"-3"4,2-2-12,-2-8-12,2 9-6,-2-9-6,0 0-9,0 0-2,-2-9 20</inkml:trace>
  <inkml:trace contextRef="#ctx0" brushRef="#br0" timeOffset="1579">102 26 19,'0'0'31,"0"0"1,0 0-2,0 0-30,0 0-2,0 0 1,0 0 2,0 0 0,0 0 0,0 0 0,0 0 0,0 0-1,0 0 0,0 0 0,0 0-1,0 0-2,0 0-4,11 4-4,-11-4-7,0-9-8,-1 1-5,-4-5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cm"/>
          <inkml:channel name="Y" type="integer" max="16320" units="cm"/>
          <inkml:channel name="F" type="integer" max="255" units="dev"/>
        </inkml:traceFormat>
        <inkml:channelProperties>
          <inkml:channelProperty channel="X" name="resolution" value="1000.076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4T16:13:43.35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0 12,'0'0'34,"-9"11"1,9-11 0,0 0-25,0 0-6,0 0-1,0 0 0,0 0-1,0 0-1,0 0-2,9 7-1,-9-7-2,10 1-2,-1 2-5,-9-3-10,8-4-12,-8 4-1,0 0 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2</cp:revision>
  <dcterms:created xsi:type="dcterms:W3CDTF">2018-11-25T14:36:00Z</dcterms:created>
  <dcterms:modified xsi:type="dcterms:W3CDTF">2018-11-25T14:36:00Z</dcterms:modified>
</cp:coreProperties>
</file>