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30145391" w:displacedByCustomXml="next"/>
    <w:sdt>
      <w:sdtPr>
        <w:id w:val="18823843"/>
        <w:docPartObj>
          <w:docPartGallery w:val="Cover Pages"/>
          <w:docPartUnique/>
        </w:docPartObj>
      </w:sdtPr>
      <w:sdtEndPr>
        <w:rPr>
          <w:rFonts w:cstheme="minorHAnsi"/>
          <w:b/>
          <w:smallCaps/>
          <w:sz w:val="24"/>
          <w:szCs w:val="24"/>
          <w:lang w:val="en-US"/>
        </w:rPr>
      </w:sdtEndPr>
      <w:sdtContent>
        <w:p w:rsidR="00397AA0" w:rsidRDefault="00397AA0"/>
        <w:p w:rsidR="001249C4" w:rsidRDefault="00397AA0" w:rsidP="001249C4">
          <w:pPr>
            <w:spacing w:before="0"/>
            <w:rPr>
              <w:rFonts w:cstheme="minorHAnsi"/>
              <w:b/>
              <w:smallCaps/>
              <w:sz w:val="24"/>
              <w:szCs w:val="24"/>
              <w:lang w:val="en-US"/>
            </w:rPr>
          </w:pP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rsidR="00397AA0" w:rsidRPr="00397AA0" w:rsidRDefault="002F2ECA">
                                <w:pPr>
                                  <w:pStyle w:val="af4"/>
                                  <w:spacing w:before="40" w:after="560" w:line="216" w:lineRule="auto"/>
                                  <w:rPr>
                                    <w:color w:val="4F81BD" w:themeColor="accent1"/>
                                    <w:sz w:val="72"/>
                                    <w:szCs w:val="72"/>
                                    <w:lang w:val="en-US"/>
                                  </w:rPr>
                                </w:pPr>
                                <w:sdt>
                                  <w:sdtPr>
                                    <w:rPr>
                                      <w:color w:val="4F81BD" w:themeColor="accent1"/>
                                      <w:sz w:val="72"/>
                                      <w:szCs w:val="72"/>
                                      <w:lang w:val="en-US"/>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97AA0" w:rsidRPr="00397AA0">
                                      <w:rPr>
                                        <w:color w:val="4F81BD" w:themeColor="accent1"/>
                                        <w:sz w:val="72"/>
                                        <w:szCs w:val="72"/>
                                        <w:lang w:val="en-US"/>
                                      </w:rPr>
                                      <w:t>Digital Transformation of the World Economy</w:t>
                                    </w:r>
                                  </w:sdtContent>
                                </w:sdt>
                                <w:bookmarkEnd w:id="1"/>
                              </w:p>
                              <w:sdt>
                                <w:sdtPr>
                                  <w:rPr>
                                    <w:caps/>
                                    <w:color w:val="215868" w:themeColor="accent5" w:themeShade="80"/>
                                    <w:sz w:val="28"/>
                                    <w:szCs w:val="28"/>
                                    <w:lang w:val="en-US"/>
                                  </w:rPr>
                                  <w:alias w:val="Подзаголовок"/>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397AA0" w:rsidRPr="00397AA0" w:rsidRDefault="00397AA0">
                                    <w:pPr>
                                      <w:pStyle w:val="af4"/>
                                      <w:spacing w:before="40" w:after="40"/>
                                      <w:rPr>
                                        <w:caps/>
                                        <w:color w:val="215868" w:themeColor="accent5" w:themeShade="80"/>
                                        <w:sz w:val="28"/>
                                        <w:szCs w:val="28"/>
                                        <w:lang w:val="en-US"/>
                                      </w:rPr>
                                    </w:pPr>
                                    <w:r w:rsidRPr="00397AA0">
                                      <w:rPr>
                                        <w:caps/>
                                        <w:color w:val="215868" w:themeColor="accent5" w:themeShade="80"/>
                                        <w:sz w:val="28"/>
                                        <w:szCs w:val="28"/>
                                        <w:lang w:val="en-US"/>
                                      </w:rPr>
                                      <w:t>Syllabus</w:t>
                                    </w:r>
                                  </w:p>
                                </w:sdtContent>
                              </w:sdt>
                              <w:p w:rsidR="00397AA0" w:rsidRPr="00397AA0" w:rsidRDefault="002F2ECA">
                                <w:pPr>
                                  <w:pStyle w:val="af4"/>
                                  <w:spacing w:before="80" w:after="40"/>
                                  <w:rPr>
                                    <w:caps/>
                                    <w:color w:val="4BACC6" w:themeColor="accent5"/>
                                    <w:sz w:val="24"/>
                                    <w:szCs w:val="24"/>
                                    <w:lang w:val="en-US"/>
                                  </w:rPr>
                                </w:pPr>
                                <w:sdt>
                                  <w:sdtPr>
                                    <w:rPr>
                                      <w:caps/>
                                      <w:color w:val="4BACC6" w:themeColor="accent5"/>
                                      <w:sz w:val="24"/>
                                      <w:szCs w:val="24"/>
                                      <w:lang w:val="en-US"/>
                                    </w:rPr>
                                    <w:alias w:val="Автор"/>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397AA0" w:rsidRPr="00397AA0">
                                      <w:rPr>
                                        <w:caps/>
                                        <w:color w:val="4BACC6" w:themeColor="accent5"/>
                                        <w:sz w:val="24"/>
                                        <w:szCs w:val="24"/>
                                        <w:lang w:val="en-US"/>
                                      </w:rPr>
                                      <w:t>Semester II, academic year 2018-2019</w:t>
                                    </w:r>
                                  </w:sdtContent>
                                </w:sdt>
                                <w:r w:rsidR="001249C4">
                                  <w:rPr>
                                    <w:caps/>
                                    <w:color w:val="4BACC6" w:themeColor="accent5"/>
                                    <w:sz w:val="24"/>
                                    <w:szCs w:val="24"/>
                                    <w:lang w:val="en-US"/>
                                  </w:rPr>
                                  <w:t xml:space="preserve"> </w:t>
                                </w:r>
                                <w:r w:rsidR="001249C4">
                                  <w:rPr>
                                    <w:caps/>
                                    <w:color w:val="4BACC6" w:themeColor="accent5"/>
                                    <w:sz w:val="24"/>
                                    <w:szCs w:val="24"/>
                                    <w:lang w:val="en-US"/>
                                  </w:rPr>
                                  <w:br/>
                                </w:r>
                                <w:r w:rsidR="001249C4" w:rsidRPr="001249C4">
                                  <w:rPr>
                                    <w:caps/>
                                    <w:color w:val="4BACC6" w:themeColor="accent5"/>
                                    <w:sz w:val="24"/>
                                    <w:szCs w:val="24"/>
                                    <w:lang w:val="en-US"/>
                                  </w:rPr>
                                  <w:t xml:space="preserve">Instructor: </w:t>
                                </w:r>
                                <w:r w:rsidR="001249C4">
                                  <w:rPr>
                                    <w:caps/>
                                    <w:color w:val="4BACC6" w:themeColor="accent5"/>
                                    <w:sz w:val="24"/>
                                    <w:szCs w:val="24"/>
                                    <w:lang w:val="en-US"/>
                                  </w:rPr>
                                  <w:t>Dr. Milovantseva</w:t>
                                </w:r>
                                <w:r w:rsidR="001249C4">
                                  <w:rPr>
                                    <w:caps/>
                                    <w:color w:val="4BACC6" w:themeColor="accent5"/>
                                    <w:sz w:val="24"/>
                                    <w:szCs w:val="24"/>
                                    <w:lang w:val="en-US"/>
                                  </w:rPr>
                                  <w:tab/>
                                </w:r>
                                <w:r w:rsidR="001249C4">
                                  <w:rPr>
                                    <w:caps/>
                                    <w:color w:val="4BACC6" w:themeColor="accent5"/>
                                    <w:sz w:val="24"/>
                                    <w:szCs w:val="24"/>
                                    <w:lang w:val="en-US"/>
                                  </w:rPr>
                                  <w:tab/>
                                </w:r>
                                <w:r w:rsidR="001249C4" w:rsidRPr="001249C4">
                                  <w:rPr>
                                    <w:caps/>
                                    <w:color w:val="4BACC6" w:themeColor="accent5"/>
                                    <w:sz w:val="24"/>
                                    <w:szCs w:val="24"/>
                                    <w:lang w:val="en-US"/>
                                  </w:rPr>
                                  <w:tab/>
                                </w:r>
                                <w:r w:rsidR="001249C4" w:rsidRPr="001249C4">
                                  <w:rPr>
                                    <w:caps/>
                                    <w:color w:val="4BACC6" w:themeColor="accent5"/>
                                    <w:sz w:val="24"/>
                                    <w:szCs w:val="24"/>
                                    <w:lang w:val="en-US"/>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Текстовое поле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bookmarkStart w:id="2" w:name="_GoBack"/>
                        <w:p w:rsidR="00397AA0" w:rsidRPr="00397AA0" w:rsidRDefault="002F2ECA">
                          <w:pPr>
                            <w:pStyle w:val="af4"/>
                            <w:spacing w:before="40" w:after="560" w:line="216" w:lineRule="auto"/>
                            <w:rPr>
                              <w:color w:val="4F81BD" w:themeColor="accent1"/>
                              <w:sz w:val="72"/>
                              <w:szCs w:val="72"/>
                              <w:lang w:val="en-US"/>
                            </w:rPr>
                          </w:pPr>
                          <w:sdt>
                            <w:sdtPr>
                              <w:rPr>
                                <w:color w:val="4F81BD" w:themeColor="accent1"/>
                                <w:sz w:val="72"/>
                                <w:szCs w:val="72"/>
                                <w:lang w:val="en-US"/>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97AA0" w:rsidRPr="00397AA0">
                                <w:rPr>
                                  <w:color w:val="4F81BD" w:themeColor="accent1"/>
                                  <w:sz w:val="72"/>
                                  <w:szCs w:val="72"/>
                                  <w:lang w:val="en-US"/>
                                </w:rPr>
                                <w:t>Digital Transformation of the World Economy</w:t>
                              </w:r>
                            </w:sdtContent>
                          </w:sdt>
                          <w:bookmarkEnd w:id="2"/>
                        </w:p>
                        <w:sdt>
                          <w:sdtPr>
                            <w:rPr>
                              <w:caps/>
                              <w:color w:val="215868" w:themeColor="accent5" w:themeShade="80"/>
                              <w:sz w:val="28"/>
                              <w:szCs w:val="28"/>
                              <w:lang w:val="en-US"/>
                            </w:rPr>
                            <w:alias w:val="Подзаголовок"/>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397AA0" w:rsidRPr="00397AA0" w:rsidRDefault="00397AA0">
                              <w:pPr>
                                <w:pStyle w:val="af4"/>
                                <w:spacing w:before="40" w:after="40"/>
                                <w:rPr>
                                  <w:caps/>
                                  <w:color w:val="215868" w:themeColor="accent5" w:themeShade="80"/>
                                  <w:sz w:val="28"/>
                                  <w:szCs w:val="28"/>
                                  <w:lang w:val="en-US"/>
                                </w:rPr>
                              </w:pPr>
                              <w:r w:rsidRPr="00397AA0">
                                <w:rPr>
                                  <w:caps/>
                                  <w:color w:val="215868" w:themeColor="accent5" w:themeShade="80"/>
                                  <w:sz w:val="28"/>
                                  <w:szCs w:val="28"/>
                                  <w:lang w:val="en-US"/>
                                </w:rPr>
                                <w:t>Syllabus</w:t>
                              </w:r>
                            </w:p>
                          </w:sdtContent>
                        </w:sdt>
                        <w:p w:rsidR="00397AA0" w:rsidRPr="00397AA0" w:rsidRDefault="002F2ECA">
                          <w:pPr>
                            <w:pStyle w:val="af4"/>
                            <w:spacing w:before="80" w:after="40"/>
                            <w:rPr>
                              <w:caps/>
                              <w:color w:val="4BACC6" w:themeColor="accent5"/>
                              <w:sz w:val="24"/>
                              <w:szCs w:val="24"/>
                              <w:lang w:val="en-US"/>
                            </w:rPr>
                          </w:pPr>
                          <w:sdt>
                            <w:sdtPr>
                              <w:rPr>
                                <w:caps/>
                                <w:color w:val="4BACC6" w:themeColor="accent5"/>
                                <w:sz w:val="24"/>
                                <w:szCs w:val="24"/>
                                <w:lang w:val="en-US"/>
                              </w:rPr>
                              <w:alias w:val="Автор"/>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397AA0" w:rsidRPr="00397AA0">
                                <w:rPr>
                                  <w:caps/>
                                  <w:color w:val="4BACC6" w:themeColor="accent5"/>
                                  <w:sz w:val="24"/>
                                  <w:szCs w:val="24"/>
                                  <w:lang w:val="en-US"/>
                                </w:rPr>
                                <w:t>Semester II, academic year 2018-2019</w:t>
                              </w:r>
                            </w:sdtContent>
                          </w:sdt>
                          <w:r w:rsidR="001249C4">
                            <w:rPr>
                              <w:caps/>
                              <w:color w:val="4BACC6" w:themeColor="accent5"/>
                              <w:sz w:val="24"/>
                              <w:szCs w:val="24"/>
                              <w:lang w:val="en-US"/>
                            </w:rPr>
                            <w:t xml:space="preserve"> </w:t>
                          </w:r>
                          <w:r w:rsidR="001249C4">
                            <w:rPr>
                              <w:caps/>
                              <w:color w:val="4BACC6" w:themeColor="accent5"/>
                              <w:sz w:val="24"/>
                              <w:szCs w:val="24"/>
                              <w:lang w:val="en-US"/>
                            </w:rPr>
                            <w:br/>
                          </w:r>
                          <w:r w:rsidR="001249C4" w:rsidRPr="001249C4">
                            <w:rPr>
                              <w:caps/>
                              <w:color w:val="4BACC6" w:themeColor="accent5"/>
                              <w:sz w:val="24"/>
                              <w:szCs w:val="24"/>
                              <w:lang w:val="en-US"/>
                            </w:rPr>
                            <w:t xml:space="preserve">Instructor: </w:t>
                          </w:r>
                          <w:r w:rsidR="001249C4">
                            <w:rPr>
                              <w:caps/>
                              <w:color w:val="4BACC6" w:themeColor="accent5"/>
                              <w:sz w:val="24"/>
                              <w:szCs w:val="24"/>
                              <w:lang w:val="en-US"/>
                            </w:rPr>
                            <w:t>Dr. Milovantseva</w:t>
                          </w:r>
                          <w:r w:rsidR="001249C4">
                            <w:rPr>
                              <w:caps/>
                              <w:color w:val="4BACC6" w:themeColor="accent5"/>
                              <w:sz w:val="24"/>
                              <w:szCs w:val="24"/>
                              <w:lang w:val="en-US"/>
                            </w:rPr>
                            <w:tab/>
                          </w:r>
                          <w:r w:rsidR="001249C4">
                            <w:rPr>
                              <w:caps/>
                              <w:color w:val="4BACC6" w:themeColor="accent5"/>
                              <w:sz w:val="24"/>
                              <w:szCs w:val="24"/>
                              <w:lang w:val="en-US"/>
                            </w:rPr>
                            <w:tab/>
                          </w:r>
                          <w:r w:rsidR="001249C4" w:rsidRPr="001249C4">
                            <w:rPr>
                              <w:caps/>
                              <w:color w:val="4BACC6" w:themeColor="accent5"/>
                              <w:sz w:val="24"/>
                              <w:szCs w:val="24"/>
                              <w:lang w:val="en-US"/>
                            </w:rPr>
                            <w:tab/>
                          </w:r>
                          <w:r w:rsidR="001249C4" w:rsidRPr="001249C4">
                            <w:rPr>
                              <w:caps/>
                              <w:color w:val="4BACC6" w:themeColor="accent5"/>
                              <w:sz w:val="24"/>
                              <w:szCs w:val="24"/>
                              <w:lang w:val="en-US"/>
                            </w:rPr>
                            <w:tab/>
                          </w: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Прямоуголь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19-01-01T00:00:00Z">
                                    <w:dateFormat w:val="yyyy"/>
                                    <w:lid w:val="ru-RU"/>
                                    <w:storeMappedDataAs w:val="dateTime"/>
                                    <w:calendar w:val="gregorian"/>
                                  </w:date>
                                </w:sdtPr>
                                <w:sdtEndPr/>
                                <w:sdtContent>
                                  <w:p w:rsidR="00397AA0" w:rsidRDefault="00397AA0">
                                    <w:pPr>
                                      <w:pStyle w:val="af4"/>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Прямоугольник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" fillcolor="#4f81bd [3204]" stroked="f" strokeweight="2pt">
                    <v:path arrowok="t"/>
                    <o:lock v:ext="edit" aspectratio="t"/>
                    <v:textbox inset="3.6pt,,3.6pt">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19-01-01T00:00:00Z">
                              <w:dateFormat w:val="yyyy"/>
                              <w:lid w:val="ru-RU"/>
                              <w:storeMappedDataAs w:val="dateTime"/>
                              <w:calendar w:val="gregorian"/>
                            </w:date>
                          </w:sdtPr>
                          <w:sdtEndPr/>
                          <w:sdtContent>
                            <w:p w:rsidR="00397AA0" w:rsidRDefault="00397AA0">
                              <w:pPr>
                                <w:pStyle w:val="af4"/>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cstheme="minorHAnsi"/>
              <w:b/>
              <w:smallCaps/>
              <w:sz w:val="24"/>
              <w:szCs w:val="24"/>
              <w:lang w:val="en-US"/>
            </w:rPr>
            <w:br w:type="page"/>
          </w:r>
        </w:p>
      </w:sdtContent>
    </w:sdt>
    <w:sdt>
      <w:sdtPr>
        <w:rPr>
          <w:rFonts w:asciiTheme="minorHAnsi" w:eastAsiaTheme="minorEastAsia" w:hAnsiTheme="minorHAnsi" w:cstheme="minorBidi"/>
          <w:color w:val="auto"/>
          <w:sz w:val="20"/>
          <w:szCs w:val="20"/>
        </w:rPr>
        <w:id w:val="-1200541192"/>
        <w:docPartObj>
          <w:docPartGallery w:val="Table of Contents"/>
          <w:docPartUnique/>
        </w:docPartObj>
      </w:sdtPr>
      <w:sdtEndPr>
        <w:rPr>
          <w:b/>
          <w:bCs/>
        </w:rPr>
      </w:sdtEndPr>
      <w:sdtContent>
        <w:p w:rsidR="00203804" w:rsidRPr="00203804" w:rsidRDefault="00203804">
          <w:pPr>
            <w:pStyle w:val="af9"/>
            <w:rPr>
              <w:lang w:val="en-US"/>
            </w:rPr>
          </w:pPr>
          <w:r>
            <w:rPr>
              <w:lang w:val="en-US"/>
            </w:rPr>
            <w:t>Contents</w:t>
          </w:r>
        </w:p>
        <w:p w:rsidR="00320FAB" w:rsidRDefault="00203804">
          <w:pPr>
            <w:pStyle w:val="25"/>
            <w:tabs>
              <w:tab w:val="right" w:leader="dot" w:pos="9350"/>
            </w:tabs>
            <w:rPr>
              <w:noProof/>
              <w:sz w:val="22"/>
              <w:szCs w:val="22"/>
            </w:rPr>
          </w:pPr>
          <w:r>
            <w:rPr>
              <w:b/>
              <w:bCs/>
            </w:rPr>
            <w:fldChar w:fldCharType="begin"/>
          </w:r>
          <w:r>
            <w:rPr>
              <w:b/>
              <w:bCs/>
            </w:rPr>
            <w:instrText xml:space="preserve"> TOC \o "1-3" \h \z \u </w:instrText>
          </w:r>
          <w:r>
            <w:rPr>
              <w:b/>
              <w:bCs/>
            </w:rPr>
            <w:fldChar w:fldCharType="separate"/>
          </w:r>
          <w:hyperlink w:anchor="_Toc536113008" w:history="1">
            <w:r w:rsidR="00320FAB" w:rsidRPr="00290BAD">
              <w:rPr>
                <w:rStyle w:val="af0"/>
                <w:rFonts w:cstheme="minorHAnsi"/>
                <w:b/>
                <w:noProof/>
                <w:lang w:val="en-US"/>
              </w:rPr>
              <w:t>Course Prerequisites</w:t>
            </w:r>
            <w:r w:rsidR="00320FAB">
              <w:rPr>
                <w:noProof/>
                <w:webHidden/>
              </w:rPr>
              <w:tab/>
            </w:r>
            <w:r w:rsidR="00320FAB">
              <w:rPr>
                <w:noProof/>
                <w:webHidden/>
              </w:rPr>
              <w:fldChar w:fldCharType="begin"/>
            </w:r>
            <w:r w:rsidR="00320FAB">
              <w:rPr>
                <w:noProof/>
                <w:webHidden/>
              </w:rPr>
              <w:instrText xml:space="preserve"> PAGEREF _Toc536113008 \h </w:instrText>
            </w:r>
            <w:r w:rsidR="00320FAB">
              <w:rPr>
                <w:noProof/>
                <w:webHidden/>
              </w:rPr>
            </w:r>
            <w:r w:rsidR="00320FAB">
              <w:rPr>
                <w:noProof/>
                <w:webHidden/>
              </w:rPr>
              <w:fldChar w:fldCharType="separate"/>
            </w:r>
            <w:r w:rsidR="00320FAB">
              <w:rPr>
                <w:noProof/>
                <w:webHidden/>
              </w:rPr>
              <w:t>3</w:t>
            </w:r>
            <w:r w:rsidR="00320FAB">
              <w:rPr>
                <w:noProof/>
                <w:webHidden/>
              </w:rPr>
              <w:fldChar w:fldCharType="end"/>
            </w:r>
          </w:hyperlink>
        </w:p>
        <w:p w:rsidR="00320FAB" w:rsidRDefault="002F2ECA">
          <w:pPr>
            <w:pStyle w:val="25"/>
            <w:tabs>
              <w:tab w:val="right" w:leader="dot" w:pos="9350"/>
            </w:tabs>
            <w:rPr>
              <w:noProof/>
              <w:sz w:val="22"/>
              <w:szCs w:val="22"/>
            </w:rPr>
          </w:pPr>
          <w:hyperlink w:anchor="_Toc536113009" w:history="1">
            <w:r w:rsidR="00320FAB" w:rsidRPr="00290BAD">
              <w:rPr>
                <w:rStyle w:val="af0"/>
                <w:rFonts w:cstheme="minorHAnsi"/>
                <w:b/>
                <w:noProof/>
                <w:lang w:val="en-US"/>
              </w:rPr>
              <w:t>Course Type and Methods of Instruction</w:t>
            </w:r>
            <w:r w:rsidR="00320FAB">
              <w:rPr>
                <w:noProof/>
                <w:webHidden/>
              </w:rPr>
              <w:tab/>
            </w:r>
            <w:r w:rsidR="00320FAB">
              <w:rPr>
                <w:noProof/>
                <w:webHidden/>
              </w:rPr>
              <w:fldChar w:fldCharType="begin"/>
            </w:r>
            <w:r w:rsidR="00320FAB">
              <w:rPr>
                <w:noProof/>
                <w:webHidden/>
              </w:rPr>
              <w:instrText xml:space="preserve"> PAGEREF _Toc536113009 \h </w:instrText>
            </w:r>
            <w:r w:rsidR="00320FAB">
              <w:rPr>
                <w:noProof/>
                <w:webHidden/>
              </w:rPr>
            </w:r>
            <w:r w:rsidR="00320FAB">
              <w:rPr>
                <w:noProof/>
                <w:webHidden/>
              </w:rPr>
              <w:fldChar w:fldCharType="separate"/>
            </w:r>
            <w:r w:rsidR="00320FAB">
              <w:rPr>
                <w:noProof/>
                <w:webHidden/>
              </w:rPr>
              <w:t>3</w:t>
            </w:r>
            <w:r w:rsidR="00320FAB">
              <w:rPr>
                <w:noProof/>
                <w:webHidden/>
              </w:rPr>
              <w:fldChar w:fldCharType="end"/>
            </w:r>
          </w:hyperlink>
        </w:p>
        <w:p w:rsidR="00320FAB" w:rsidRDefault="002F2ECA">
          <w:pPr>
            <w:pStyle w:val="25"/>
            <w:tabs>
              <w:tab w:val="right" w:leader="dot" w:pos="9350"/>
            </w:tabs>
            <w:rPr>
              <w:noProof/>
              <w:sz w:val="22"/>
              <w:szCs w:val="22"/>
            </w:rPr>
          </w:pPr>
          <w:hyperlink w:anchor="_Toc536113010" w:history="1">
            <w:r w:rsidR="00320FAB" w:rsidRPr="00290BAD">
              <w:rPr>
                <w:rStyle w:val="af0"/>
                <w:rFonts w:cstheme="minorHAnsi"/>
                <w:b/>
                <w:noProof/>
                <w:lang w:val="en-US"/>
              </w:rPr>
              <w:t>Course Description</w:t>
            </w:r>
            <w:r w:rsidR="00320FAB">
              <w:rPr>
                <w:noProof/>
                <w:webHidden/>
              </w:rPr>
              <w:tab/>
            </w:r>
            <w:r w:rsidR="00320FAB">
              <w:rPr>
                <w:noProof/>
                <w:webHidden/>
              </w:rPr>
              <w:fldChar w:fldCharType="begin"/>
            </w:r>
            <w:r w:rsidR="00320FAB">
              <w:rPr>
                <w:noProof/>
                <w:webHidden/>
              </w:rPr>
              <w:instrText xml:space="preserve"> PAGEREF _Toc536113010 \h </w:instrText>
            </w:r>
            <w:r w:rsidR="00320FAB">
              <w:rPr>
                <w:noProof/>
                <w:webHidden/>
              </w:rPr>
            </w:r>
            <w:r w:rsidR="00320FAB">
              <w:rPr>
                <w:noProof/>
                <w:webHidden/>
              </w:rPr>
              <w:fldChar w:fldCharType="separate"/>
            </w:r>
            <w:r w:rsidR="00320FAB">
              <w:rPr>
                <w:noProof/>
                <w:webHidden/>
              </w:rPr>
              <w:t>3</w:t>
            </w:r>
            <w:r w:rsidR="00320FAB">
              <w:rPr>
                <w:noProof/>
                <w:webHidden/>
              </w:rPr>
              <w:fldChar w:fldCharType="end"/>
            </w:r>
          </w:hyperlink>
        </w:p>
        <w:p w:rsidR="00320FAB" w:rsidRDefault="002F2ECA">
          <w:pPr>
            <w:pStyle w:val="25"/>
            <w:tabs>
              <w:tab w:val="right" w:leader="dot" w:pos="9350"/>
            </w:tabs>
            <w:rPr>
              <w:noProof/>
              <w:sz w:val="22"/>
              <w:szCs w:val="22"/>
            </w:rPr>
          </w:pPr>
          <w:hyperlink w:anchor="_Toc536113011" w:history="1">
            <w:r w:rsidR="00320FAB" w:rsidRPr="00290BAD">
              <w:rPr>
                <w:rStyle w:val="af0"/>
                <w:b/>
                <w:noProof/>
                <w:lang w:val="en-US"/>
              </w:rPr>
              <w:t>Learning Objectives</w:t>
            </w:r>
            <w:r w:rsidR="00320FAB">
              <w:rPr>
                <w:noProof/>
                <w:webHidden/>
              </w:rPr>
              <w:tab/>
            </w:r>
            <w:r w:rsidR="00320FAB">
              <w:rPr>
                <w:noProof/>
                <w:webHidden/>
              </w:rPr>
              <w:fldChar w:fldCharType="begin"/>
            </w:r>
            <w:r w:rsidR="00320FAB">
              <w:rPr>
                <w:noProof/>
                <w:webHidden/>
              </w:rPr>
              <w:instrText xml:space="preserve"> PAGEREF _Toc536113011 \h </w:instrText>
            </w:r>
            <w:r w:rsidR="00320FAB">
              <w:rPr>
                <w:noProof/>
                <w:webHidden/>
              </w:rPr>
            </w:r>
            <w:r w:rsidR="00320FAB">
              <w:rPr>
                <w:noProof/>
                <w:webHidden/>
              </w:rPr>
              <w:fldChar w:fldCharType="separate"/>
            </w:r>
            <w:r w:rsidR="00320FAB">
              <w:rPr>
                <w:noProof/>
                <w:webHidden/>
              </w:rPr>
              <w:t>3</w:t>
            </w:r>
            <w:r w:rsidR="00320FAB">
              <w:rPr>
                <w:noProof/>
                <w:webHidden/>
              </w:rPr>
              <w:fldChar w:fldCharType="end"/>
            </w:r>
          </w:hyperlink>
        </w:p>
        <w:p w:rsidR="00320FAB" w:rsidRDefault="002F2ECA">
          <w:pPr>
            <w:pStyle w:val="25"/>
            <w:tabs>
              <w:tab w:val="right" w:leader="dot" w:pos="9350"/>
            </w:tabs>
            <w:rPr>
              <w:noProof/>
              <w:sz w:val="22"/>
              <w:szCs w:val="22"/>
            </w:rPr>
          </w:pPr>
          <w:hyperlink w:anchor="_Toc536113012" w:history="1">
            <w:r w:rsidR="00320FAB" w:rsidRPr="00290BAD">
              <w:rPr>
                <w:rStyle w:val="af0"/>
                <w:b/>
                <w:noProof/>
                <w:lang w:val="en-US"/>
              </w:rPr>
              <w:t>Learning Outcomes</w:t>
            </w:r>
            <w:r w:rsidR="00320FAB">
              <w:rPr>
                <w:noProof/>
                <w:webHidden/>
              </w:rPr>
              <w:tab/>
            </w:r>
            <w:r w:rsidR="00320FAB">
              <w:rPr>
                <w:noProof/>
                <w:webHidden/>
              </w:rPr>
              <w:fldChar w:fldCharType="begin"/>
            </w:r>
            <w:r w:rsidR="00320FAB">
              <w:rPr>
                <w:noProof/>
                <w:webHidden/>
              </w:rPr>
              <w:instrText xml:space="preserve"> PAGEREF _Toc536113012 \h </w:instrText>
            </w:r>
            <w:r w:rsidR="00320FAB">
              <w:rPr>
                <w:noProof/>
                <w:webHidden/>
              </w:rPr>
            </w:r>
            <w:r w:rsidR="00320FAB">
              <w:rPr>
                <w:noProof/>
                <w:webHidden/>
              </w:rPr>
              <w:fldChar w:fldCharType="separate"/>
            </w:r>
            <w:r w:rsidR="00320FAB">
              <w:rPr>
                <w:noProof/>
                <w:webHidden/>
              </w:rPr>
              <w:t>4</w:t>
            </w:r>
            <w:r w:rsidR="00320FAB">
              <w:rPr>
                <w:noProof/>
                <w:webHidden/>
              </w:rPr>
              <w:fldChar w:fldCharType="end"/>
            </w:r>
          </w:hyperlink>
        </w:p>
        <w:p w:rsidR="00320FAB" w:rsidRDefault="002F2ECA">
          <w:pPr>
            <w:pStyle w:val="25"/>
            <w:tabs>
              <w:tab w:val="right" w:leader="dot" w:pos="9350"/>
            </w:tabs>
            <w:rPr>
              <w:noProof/>
              <w:sz w:val="22"/>
              <w:szCs w:val="22"/>
            </w:rPr>
          </w:pPr>
          <w:hyperlink w:anchor="_Toc536113013" w:history="1">
            <w:r w:rsidR="00320FAB" w:rsidRPr="00290BAD">
              <w:rPr>
                <w:rStyle w:val="af0"/>
                <w:b/>
                <w:noProof/>
                <w:lang w:val="en-US"/>
              </w:rPr>
              <w:t>Course Texts</w:t>
            </w:r>
            <w:r w:rsidR="00320FAB">
              <w:rPr>
                <w:noProof/>
                <w:webHidden/>
              </w:rPr>
              <w:tab/>
            </w:r>
            <w:r w:rsidR="00320FAB">
              <w:rPr>
                <w:noProof/>
                <w:webHidden/>
              </w:rPr>
              <w:fldChar w:fldCharType="begin"/>
            </w:r>
            <w:r w:rsidR="00320FAB">
              <w:rPr>
                <w:noProof/>
                <w:webHidden/>
              </w:rPr>
              <w:instrText xml:space="preserve"> PAGEREF _Toc536113013 \h </w:instrText>
            </w:r>
            <w:r w:rsidR="00320FAB">
              <w:rPr>
                <w:noProof/>
                <w:webHidden/>
              </w:rPr>
            </w:r>
            <w:r w:rsidR="00320FAB">
              <w:rPr>
                <w:noProof/>
                <w:webHidden/>
              </w:rPr>
              <w:fldChar w:fldCharType="separate"/>
            </w:r>
            <w:r w:rsidR="00320FAB">
              <w:rPr>
                <w:noProof/>
                <w:webHidden/>
              </w:rPr>
              <w:t>4</w:t>
            </w:r>
            <w:r w:rsidR="00320FAB">
              <w:rPr>
                <w:noProof/>
                <w:webHidden/>
              </w:rPr>
              <w:fldChar w:fldCharType="end"/>
            </w:r>
          </w:hyperlink>
        </w:p>
        <w:p w:rsidR="00320FAB" w:rsidRDefault="002F2ECA">
          <w:pPr>
            <w:pStyle w:val="25"/>
            <w:tabs>
              <w:tab w:val="right" w:leader="dot" w:pos="9350"/>
            </w:tabs>
            <w:rPr>
              <w:noProof/>
              <w:sz w:val="22"/>
              <w:szCs w:val="22"/>
            </w:rPr>
          </w:pPr>
          <w:hyperlink w:anchor="_Toc536113014" w:history="1">
            <w:r w:rsidR="00320FAB" w:rsidRPr="00290BAD">
              <w:rPr>
                <w:rStyle w:val="af0"/>
                <w:b/>
                <w:noProof/>
                <w:lang w:val="en-US"/>
              </w:rPr>
              <w:t>Grading System</w:t>
            </w:r>
            <w:r w:rsidR="00320FAB">
              <w:rPr>
                <w:noProof/>
                <w:webHidden/>
              </w:rPr>
              <w:tab/>
            </w:r>
            <w:r w:rsidR="00320FAB">
              <w:rPr>
                <w:noProof/>
                <w:webHidden/>
              </w:rPr>
              <w:fldChar w:fldCharType="begin"/>
            </w:r>
            <w:r w:rsidR="00320FAB">
              <w:rPr>
                <w:noProof/>
                <w:webHidden/>
              </w:rPr>
              <w:instrText xml:space="preserve"> PAGEREF _Toc536113014 \h </w:instrText>
            </w:r>
            <w:r w:rsidR="00320FAB">
              <w:rPr>
                <w:noProof/>
                <w:webHidden/>
              </w:rPr>
            </w:r>
            <w:r w:rsidR="00320FAB">
              <w:rPr>
                <w:noProof/>
                <w:webHidden/>
              </w:rPr>
              <w:fldChar w:fldCharType="separate"/>
            </w:r>
            <w:r w:rsidR="00320FAB">
              <w:rPr>
                <w:noProof/>
                <w:webHidden/>
              </w:rPr>
              <w:t>5</w:t>
            </w:r>
            <w:r w:rsidR="00320FAB">
              <w:rPr>
                <w:noProof/>
                <w:webHidden/>
              </w:rPr>
              <w:fldChar w:fldCharType="end"/>
            </w:r>
          </w:hyperlink>
        </w:p>
        <w:p w:rsidR="00320FAB" w:rsidRDefault="002F2ECA">
          <w:pPr>
            <w:pStyle w:val="25"/>
            <w:tabs>
              <w:tab w:val="right" w:leader="dot" w:pos="9350"/>
            </w:tabs>
            <w:rPr>
              <w:noProof/>
              <w:sz w:val="22"/>
              <w:szCs w:val="22"/>
            </w:rPr>
          </w:pPr>
          <w:hyperlink w:anchor="_Toc536113015" w:history="1">
            <w:r w:rsidR="00320FAB" w:rsidRPr="00290BAD">
              <w:rPr>
                <w:rStyle w:val="af0"/>
                <w:b/>
                <w:noProof/>
                <w:lang w:val="en-US"/>
              </w:rPr>
              <w:t>Guidelines for Knowledge Assessment</w:t>
            </w:r>
            <w:r w:rsidR="00320FAB">
              <w:rPr>
                <w:noProof/>
                <w:webHidden/>
              </w:rPr>
              <w:tab/>
            </w:r>
            <w:r w:rsidR="00320FAB">
              <w:rPr>
                <w:noProof/>
                <w:webHidden/>
              </w:rPr>
              <w:fldChar w:fldCharType="begin"/>
            </w:r>
            <w:r w:rsidR="00320FAB">
              <w:rPr>
                <w:noProof/>
                <w:webHidden/>
              </w:rPr>
              <w:instrText xml:space="preserve"> PAGEREF _Toc536113015 \h </w:instrText>
            </w:r>
            <w:r w:rsidR="00320FAB">
              <w:rPr>
                <w:noProof/>
                <w:webHidden/>
              </w:rPr>
            </w:r>
            <w:r w:rsidR="00320FAB">
              <w:rPr>
                <w:noProof/>
                <w:webHidden/>
              </w:rPr>
              <w:fldChar w:fldCharType="separate"/>
            </w:r>
            <w:r w:rsidR="00320FAB">
              <w:rPr>
                <w:noProof/>
                <w:webHidden/>
              </w:rPr>
              <w:t>5</w:t>
            </w:r>
            <w:r w:rsidR="00320FAB">
              <w:rPr>
                <w:noProof/>
                <w:webHidden/>
              </w:rPr>
              <w:fldChar w:fldCharType="end"/>
            </w:r>
          </w:hyperlink>
        </w:p>
        <w:p w:rsidR="00320FAB" w:rsidRDefault="002F2ECA">
          <w:pPr>
            <w:pStyle w:val="25"/>
            <w:tabs>
              <w:tab w:val="right" w:leader="dot" w:pos="9350"/>
            </w:tabs>
            <w:rPr>
              <w:noProof/>
              <w:sz w:val="22"/>
              <w:szCs w:val="22"/>
            </w:rPr>
          </w:pPr>
          <w:hyperlink w:anchor="_Toc536113016" w:history="1">
            <w:r w:rsidR="00320FAB" w:rsidRPr="00290BAD">
              <w:rPr>
                <w:rStyle w:val="af0"/>
                <w:b/>
                <w:noProof/>
                <w:lang w:val="en-US"/>
              </w:rPr>
              <w:t>Course Policies</w:t>
            </w:r>
            <w:r w:rsidR="00320FAB">
              <w:rPr>
                <w:noProof/>
                <w:webHidden/>
              </w:rPr>
              <w:tab/>
            </w:r>
            <w:r w:rsidR="00320FAB">
              <w:rPr>
                <w:noProof/>
                <w:webHidden/>
              </w:rPr>
              <w:fldChar w:fldCharType="begin"/>
            </w:r>
            <w:r w:rsidR="00320FAB">
              <w:rPr>
                <w:noProof/>
                <w:webHidden/>
              </w:rPr>
              <w:instrText xml:space="preserve"> PAGEREF _Toc536113016 \h </w:instrText>
            </w:r>
            <w:r w:rsidR="00320FAB">
              <w:rPr>
                <w:noProof/>
                <w:webHidden/>
              </w:rPr>
            </w:r>
            <w:r w:rsidR="00320FAB">
              <w:rPr>
                <w:noProof/>
                <w:webHidden/>
              </w:rPr>
              <w:fldChar w:fldCharType="separate"/>
            </w:r>
            <w:r w:rsidR="00320FAB">
              <w:rPr>
                <w:noProof/>
                <w:webHidden/>
              </w:rPr>
              <w:t>5</w:t>
            </w:r>
            <w:r w:rsidR="00320FAB">
              <w:rPr>
                <w:noProof/>
                <w:webHidden/>
              </w:rPr>
              <w:fldChar w:fldCharType="end"/>
            </w:r>
          </w:hyperlink>
        </w:p>
        <w:p w:rsidR="00320FAB" w:rsidRDefault="002F2ECA">
          <w:pPr>
            <w:pStyle w:val="25"/>
            <w:tabs>
              <w:tab w:val="right" w:leader="dot" w:pos="9350"/>
            </w:tabs>
            <w:rPr>
              <w:noProof/>
              <w:sz w:val="22"/>
              <w:szCs w:val="22"/>
            </w:rPr>
          </w:pPr>
          <w:hyperlink w:anchor="_Toc536113017" w:history="1">
            <w:r w:rsidR="00320FAB" w:rsidRPr="00290BAD">
              <w:rPr>
                <w:rStyle w:val="af0"/>
                <w:b/>
                <w:noProof/>
                <w:lang w:val="en-US"/>
              </w:rPr>
              <w:t>Equipment Support</w:t>
            </w:r>
            <w:r w:rsidR="00320FAB">
              <w:rPr>
                <w:noProof/>
                <w:webHidden/>
              </w:rPr>
              <w:tab/>
            </w:r>
            <w:r w:rsidR="00320FAB">
              <w:rPr>
                <w:noProof/>
                <w:webHidden/>
              </w:rPr>
              <w:fldChar w:fldCharType="begin"/>
            </w:r>
            <w:r w:rsidR="00320FAB">
              <w:rPr>
                <w:noProof/>
                <w:webHidden/>
              </w:rPr>
              <w:instrText xml:space="preserve"> PAGEREF _Toc536113017 \h </w:instrText>
            </w:r>
            <w:r w:rsidR="00320FAB">
              <w:rPr>
                <w:noProof/>
                <w:webHidden/>
              </w:rPr>
            </w:r>
            <w:r w:rsidR="00320FAB">
              <w:rPr>
                <w:noProof/>
                <w:webHidden/>
              </w:rPr>
              <w:fldChar w:fldCharType="separate"/>
            </w:r>
            <w:r w:rsidR="00320FAB">
              <w:rPr>
                <w:noProof/>
                <w:webHidden/>
              </w:rPr>
              <w:t>5</w:t>
            </w:r>
            <w:r w:rsidR="00320FAB">
              <w:rPr>
                <w:noProof/>
                <w:webHidden/>
              </w:rPr>
              <w:fldChar w:fldCharType="end"/>
            </w:r>
          </w:hyperlink>
        </w:p>
        <w:p w:rsidR="00320FAB" w:rsidRDefault="002F2ECA">
          <w:pPr>
            <w:pStyle w:val="25"/>
            <w:tabs>
              <w:tab w:val="right" w:leader="dot" w:pos="9350"/>
            </w:tabs>
            <w:rPr>
              <w:noProof/>
              <w:sz w:val="22"/>
              <w:szCs w:val="22"/>
            </w:rPr>
          </w:pPr>
          <w:hyperlink w:anchor="_Toc536113018" w:history="1">
            <w:r w:rsidR="00320FAB" w:rsidRPr="00290BAD">
              <w:rPr>
                <w:rStyle w:val="af0"/>
                <w:b/>
                <w:noProof/>
                <w:lang w:val="en-US"/>
              </w:rPr>
              <w:t>Course Plan</w:t>
            </w:r>
            <w:r w:rsidR="00320FAB">
              <w:rPr>
                <w:noProof/>
                <w:webHidden/>
              </w:rPr>
              <w:tab/>
            </w:r>
            <w:r w:rsidR="00320FAB">
              <w:rPr>
                <w:noProof/>
                <w:webHidden/>
              </w:rPr>
              <w:fldChar w:fldCharType="begin"/>
            </w:r>
            <w:r w:rsidR="00320FAB">
              <w:rPr>
                <w:noProof/>
                <w:webHidden/>
              </w:rPr>
              <w:instrText xml:space="preserve"> PAGEREF _Toc536113018 \h </w:instrText>
            </w:r>
            <w:r w:rsidR="00320FAB">
              <w:rPr>
                <w:noProof/>
                <w:webHidden/>
              </w:rPr>
            </w:r>
            <w:r w:rsidR="00320FAB">
              <w:rPr>
                <w:noProof/>
                <w:webHidden/>
              </w:rPr>
              <w:fldChar w:fldCharType="separate"/>
            </w:r>
            <w:r w:rsidR="00320FAB">
              <w:rPr>
                <w:noProof/>
                <w:webHidden/>
              </w:rPr>
              <w:t>6</w:t>
            </w:r>
            <w:r w:rsidR="00320FAB">
              <w:rPr>
                <w:noProof/>
                <w:webHidden/>
              </w:rPr>
              <w:fldChar w:fldCharType="end"/>
            </w:r>
          </w:hyperlink>
        </w:p>
        <w:p w:rsidR="00320FAB" w:rsidRDefault="002F2ECA">
          <w:pPr>
            <w:pStyle w:val="25"/>
            <w:tabs>
              <w:tab w:val="right" w:leader="dot" w:pos="9350"/>
            </w:tabs>
            <w:rPr>
              <w:noProof/>
              <w:sz w:val="22"/>
              <w:szCs w:val="22"/>
            </w:rPr>
          </w:pPr>
          <w:hyperlink w:anchor="_Toc536113019" w:history="1">
            <w:r w:rsidR="00320FAB" w:rsidRPr="00290BAD">
              <w:rPr>
                <w:rStyle w:val="af0"/>
                <w:b/>
                <w:noProof/>
                <w:lang w:val="en-US"/>
              </w:rPr>
              <w:t>Course Topics Description</w:t>
            </w:r>
            <w:r w:rsidR="00320FAB">
              <w:rPr>
                <w:noProof/>
                <w:webHidden/>
              </w:rPr>
              <w:tab/>
            </w:r>
            <w:r w:rsidR="00320FAB">
              <w:rPr>
                <w:noProof/>
                <w:webHidden/>
              </w:rPr>
              <w:fldChar w:fldCharType="begin"/>
            </w:r>
            <w:r w:rsidR="00320FAB">
              <w:rPr>
                <w:noProof/>
                <w:webHidden/>
              </w:rPr>
              <w:instrText xml:space="preserve"> PAGEREF _Toc536113019 \h </w:instrText>
            </w:r>
            <w:r w:rsidR="00320FAB">
              <w:rPr>
                <w:noProof/>
                <w:webHidden/>
              </w:rPr>
            </w:r>
            <w:r w:rsidR="00320FAB">
              <w:rPr>
                <w:noProof/>
                <w:webHidden/>
              </w:rPr>
              <w:fldChar w:fldCharType="separate"/>
            </w:r>
            <w:r w:rsidR="00320FAB">
              <w:rPr>
                <w:noProof/>
                <w:webHidden/>
              </w:rPr>
              <w:t>7</w:t>
            </w:r>
            <w:r w:rsidR="00320FAB">
              <w:rPr>
                <w:noProof/>
                <w:webHidden/>
              </w:rPr>
              <w:fldChar w:fldCharType="end"/>
            </w:r>
          </w:hyperlink>
        </w:p>
        <w:p w:rsidR="00320FAB" w:rsidRDefault="002F2ECA">
          <w:pPr>
            <w:pStyle w:val="31"/>
            <w:tabs>
              <w:tab w:val="right" w:leader="dot" w:pos="9350"/>
            </w:tabs>
            <w:rPr>
              <w:noProof/>
            </w:rPr>
          </w:pPr>
          <w:hyperlink w:anchor="_Toc536113020" w:history="1">
            <w:r w:rsidR="00320FAB" w:rsidRPr="00290BAD">
              <w:rPr>
                <w:rStyle w:val="af0"/>
                <w:noProof/>
                <w:lang w:val="en-US"/>
              </w:rPr>
              <w:t>1. Introduction</w:t>
            </w:r>
            <w:r w:rsidR="00320FAB">
              <w:rPr>
                <w:noProof/>
                <w:webHidden/>
              </w:rPr>
              <w:tab/>
            </w:r>
            <w:r w:rsidR="00320FAB">
              <w:rPr>
                <w:noProof/>
                <w:webHidden/>
              </w:rPr>
              <w:fldChar w:fldCharType="begin"/>
            </w:r>
            <w:r w:rsidR="00320FAB">
              <w:rPr>
                <w:noProof/>
                <w:webHidden/>
              </w:rPr>
              <w:instrText xml:space="preserve"> PAGEREF _Toc536113020 \h </w:instrText>
            </w:r>
            <w:r w:rsidR="00320FAB">
              <w:rPr>
                <w:noProof/>
                <w:webHidden/>
              </w:rPr>
            </w:r>
            <w:r w:rsidR="00320FAB">
              <w:rPr>
                <w:noProof/>
                <w:webHidden/>
              </w:rPr>
              <w:fldChar w:fldCharType="separate"/>
            </w:r>
            <w:r w:rsidR="00320FAB">
              <w:rPr>
                <w:noProof/>
                <w:webHidden/>
              </w:rPr>
              <w:t>7</w:t>
            </w:r>
            <w:r w:rsidR="00320FAB">
              <w:rPr>
                <w:noProof/>
                <w:webHidden/>
              </w:rPr>
              <w:fldChar w:fldCharType="end"/>
            </w:r>
          </w:hyperlink>
        </w:p>
        <w:p w:rsidR="00320FAB" w:rsidRDefault="002F2ECA">
          <w:pPr>
            <w:pStyle w:val="31"/>
            <w:tabs>
              <w:tab w:val="right" w:leader="dot" w:pos="9350"/>
            </w:tabs>
            <w:rPr>
              <w:noProof/>
            </w:rPr>
          </w:pPr>
          <w:hyperlink w:anchor="_Toc536113021" w:history="1">
            <w:r w:rsidR="00320FAB" w:rsidRPr="00290BAD">
              <w:rPr>
                <w:rStyle w:val="af0"/>
                <w:noProof/>
                <w:lang w:val="en-US"/>
              </w:rPr>
              <w:t>2. Economic theory for digital transformation</w:t>
            </w:r>
            <w:r w:rsidR="00320FAB">
              <w:rPr>
                <w:noProof/>
                <w:webHidden/>
              </w:rPr>
              <w:tab/>
            </w:r>
            <w:r w:rsidR="00320FAB">
              <w:rPr>
                <w:noProof/>
                <w:webHidden/>
              </w:rPr>
              <w:fldChar w:fldCharType="begin"/>
            </w:r>
            <w:r w:rsidR="00320FAB">
              <w:rPr>
                <w:noProof/>
                <w:webHidden/>
              </w:rPr>
              <w:instrText xml:space="preserve"> PAGEREF _Toc536113021 \h </w:instrText>
            </w:r>
            <w:r w:rsidR="00320FAB">
              <w:rPr>
                <w:noProof/>
                <w:webHidden/>
              </w:rPr>
            </w:r>
            <w:r w:rsidR="00320FAB">
              <w:rPr>
                <w:noProof/>
                <w:webHidden/>
              </w:rPr>
              <w:fldChar w:fldCharType="separate"/>
            </w:r>
            <w:r w:rsidR="00320FAB">
              <w:rPr>
                <w:noProof/>
                <w:webHidden/>
              </w:rPr>
              <w:t>7</w:t>
            </w:r>
            <w:r w:rsidR="00320FAB">
              <w:rPr>
                <w:noProof/>
                <w:webHidden/>
              </w:rPr>
              <w:fldChar w:fldCharType="end"/>
            </w:r>
          </w:hyperlink>
        </w:p>
        <w:p w:rsidR="00320FAB" w:rsidRDefault="002F2ECA">
          <w:pPr>
            <w:pStyle w:val="31"/>
            <w:tabs>
              <w:tab w:val="right" w:leader="dot" w:pos="9350"/>
            </w:tabs>
            <w:rPr>
              <w:noProof/>
            </w:rPr>
          </w:pPr>
          <w:hyperlink w:anchor="_Toc536113022" w:history="1">
            <w:r w:rsidR="00320FAB" w:rsidRPr="00290BAD">
              <w:rPr>
                <w:rStyle w:val="af0"/>
                <w:noProof/>
                <w:lang w:val="en-US"/>
              </w:rPr>
              <w:t>3. Creating conditions for and driving digital innovation</w:t>
            </w:r>
            <w:r w:rsidR="00320FAB">
              <w:rPr>
                <w:noProof/>
                <w:webHidden/>
              </w:rPr>
              <w:tab/>
            </w:r>
            <w:r w:rsidR="00320FAB">
              <w:rPr>
                <w:noProof/>
                <w:webHidden/>
              </w:rPr>
              <w:fldChar w:fldCharType="begin"/>
            </w:r>
            <w:r w:rsidR="00320FAB">
              <w:rPr>
                <w:noProof/>
                <w:webHidden/>
              </w:rPr>
              <w:instrText xml:space="preserve"> PAGEREF _Toc536113022 \h </w:instrText>
            </w:r>
            <w:r w:rsidR="00320FAB">
              <w:rPr>
                <w:noProof/>
                <w:webHidden/>
              </w:rPr>
            </w:r>
            <w:r w:rsidR="00320FAB">
              <w:rPr>
                <w:noProof/>
                <w:webHidden/>
              </w:rPr>
              <w:fldChar w:fldCharType="separate"/>
            </w:r>
            <w:r w:rsidR="00320FAB">
              <w:rPr>
                <w:noProof/>
                <w:webHidden/>
              </w:rPr>
              <w:t>8</w:t>
            </w:r>
            <w:r w:rsidR="00320FAB">
              <w:rPr>
                <w:noProof/>
                <w:webHidden/>
              </w:rPr>
              <w:fldChar w:fldCharType="end"/>
            </w:r>
          </w:hyperlink>
        </w:p>
        <w:p w:rsidR="00320FAB" w:rsidRDefault="002F2ECA">
          <w:pPr>
            <w:pStyle w:val="31"/>
            <w:tabs>
              <w:tab w:val="right" w:leader="dot" w:pos="9350"/>
            </w:tabs>
            <w:rPr>
              <w:noProof/>
            </w:rPr>
          </w:pPr>
          <w:hyperlink w:anchor="_Toc536113023" w:history="1">
            <w:r w:rsidR="00320FAB" w:rsidRPr="00290BAD">
              <w:rPr>
                <w:rStyle w:val="af0"/>
                <w:noProof/>
                <w:lang w:val="en-US"/>
              </w:rPr>
              <w:t>4. Advances in computing</w:t>
            </w:r>
            <w:r w:rsidR="00320FAB">
              <w:rPr>
                <w:noProof/>
                <w:webHidden/>
              </w:rPr>
              <w:tab/>
            </w:r>
            <w:r w:rsidR="00320FAB">
              <w:rPr>
                <w:noProof/>
                <w:webHidden/>
              </w:rPr>
              <w:fldChar w:fldCharType="begin"/>
            </w:r>
            <w:r w:rsidR="00320FAB">
              <w:rPr>
                <w:noProof/>
                <w:webHidden/>
              </w:rPr>
              <w:instrText xml:space="preserve"> PAGEREF _Toc536113023 \h </w:instrText>
            </w:r>
            <w:r w:rsidR="00320FAB">
              <w:rPr>
                <w:noProof/>
                <w:webHidden/>
              </w:rPr>
            </w:r>
            <w:r w:rsidR="00320FAB">
              <w:rPr>
                <w:noProof/>
                <w:webHidden/>
              </w:rPr>
              <w:fldChar w:fldCharType="separate"/>
            </w:r>
            <w:r w:rsidR="00320FAB">
              <w:rPr>
                <w:noProof/>
                <w:webHidden/>
              </w:rPr>
              <w:t>9</w:t>
            </w:r>
            <w:r w:rsidR="00320FAB">
              <w:rPr>
                <w:noProof/>
                <w:webHidden/>
              </w:rPr>
              <w:fldChar w:fldCharType="end"/>
            </w:r>
          </w:hyperlink>
        </w:p>
        <w:p w:rsidR="00320FAB" w:rsidRDefault="002F2ECA">
          <w:pPr>
            <w:pStyle w:val="31"/>
            <w:tabs>
              <w:tab w:val="right" w:leader="dot" w:pos="9350"/>
            </w:tabs>
            <w:rPr>
              <w:noProof/>
            </w:rPr>
          </w:pPr>
          <w:hyperlink w:anchor="_Toc536113024" w:history="1">
            <w:r w:rsidR="00320FAB" w:rsidRPr="00290BAD">
              <w:rPr>
                <w:rStyle w:val="af0"/>
                <w:noProof/>
                <w:lang w:val="en-US"/>
              </w:rPr>
              <w:t>5. Advances in communication</w:t>
            </w:r>
            <w:r w:rsidR="00320FAB">
              <w:rPr>
                <w:noProof/>
                <w:webHidden/>
              </w:rPr>
              <w:tab/>
            </w:r>
            <w:r w:rsidR="00320FAB">
              <w:rPr>
                <w:noProof/>
                <w:webHidden/>
              </w:rPr>
              <w:fldChar w:fldCharType="begin"/>
            </w:r>
            <w:r w:rsidR="00320FAB">
              <w:rPr>
                <w:noProof/>
                <w:webHidden/>
              </w:rPr>
              <w:instrText xml:space="preserve"> PAGEREF _Toc536113024 \h </w:instrText>
            </w:r>
            <w:r w:rsidR="00320FAB">
              <w:rPr>
                <w:noProof/>
                <w:webHidden/>
              </w:rPr>
            </w:r>
            <w:r w:rsidR="00320FAB">
              <w:rPr>
                <w:noProof/>
                <w:webHidden/>
              </w:rPr>
              <w:fldChar w:fldCharType="separate"/>
            </w:r>
            <w:r w:rsidR="00320FAB">
              <w:rPr>
                <w:noProof/>
                <w:webHidden/>
              </w:rPr>
              <w:t>10</w:t>
            </w:r>
            <w:r w:rsidR="00320FAB">
              <w:rPr>
                <w:noProof/>
                <w:webHidden/>
              </w:rPr>
              <w:fldChar w:fldCharType="end"/>
            </w:r>
          </w:hyperlink>
        </w:p>
        <w:p w:rsidR="00320FAB" w:rsidRDefault="002F2ECA">
          <w:pPr>
            <w:pStyle w:val="31"/>
            <w:tabs>
              <w:tab w:val="right" w:leader="dot" w:pos="9350"/>
            </w:tabs>
            <w:rPr>
              <w:noProof/>
            </w:rPr>
          </w:pPr>
          <w:hyperlink w:anchor="_Toc536113025" w:history="1">
            <w:r w:rsidR="00320FAB" w:rsidRPr="00290BAD">
              <w:rPr>
                <w:rStyle w:val="af0"/>
                <w:noProof/>
                <w:lang w:val="en-US"/>
              </w:rPr>
              <w:t>6. Big data</w:t>
            </w:r>
            <w:r w:rsidR="00320FAB">
              <w:rPr>
                <w:noProof/>
                <w:webHidden/>
              </w:rPr>
              <w:tab/>
            </w:r>
            <w:r w:rsidR="00320FAB">
              <w:rPr>
                <w:noProof/>
                <w:webHidden/>
              </w:rPr>
              <w:fldChar w:fldCharType="begin"/>
            </w:r>
            <w:r w:rsidR="00320FAB">
              <w:rPr>
                <w:noProof/>
                <w:webHidden/>
              </w:rPr>
              <w:instrText xml:space="preserve"> PAGEREF _Toc536113025 \h </w:instrText>
            </w:r>
            <w:r w:rsidR="00320FAB">
              <w:rPr>
                <w:noProof/>
                <w:webHidden/>
              </w:rPr>
            </w:r>
            <w:r w:rsidR="00320FAB">
              <w:rPr>
                <w:noProof/>
                <w:webHidden/>
              </w:rPr>
              <w:fldChar w:fldCharType="separate"/>
            </w:r>
            <w:r w:rsidR="00320FAB">
              <w:rPr>
                <w:noProof/>
                <w:webHidden/>
              </w:rPr>
              <w:t>10</w:t>
            </w:r>
            <w:r w:rsidR="00320FAB">
              <w:rPr>
                <w:noProof/>
                <w:webHidden/>
              </w:rPr>
              <w:fldChar w:fldCharType="end"/>
            </w:r>
          </w:hyperlink>
        </w:p>
        <w:p w:rsidR="00320FAB" w:rsidRDefault="002F2ECA">
          <w:pPr>
            <w:pStyle w:val="31"/>
            <w:tabs>
              <w:tab w:val="right" w:leader="dot" w:pos="9350"/>
            </w:tabs>
            <w:rPr>
              <w:noProof/>
            </w:rPr>
          </w:pPr>
          <w:hyperlink w:anchor="_Toc536113026" w:history="1">
            <w:r w:rsidR="00320FAB" w:rsidRPr="00290BAD">
              <w:rPr>
                <w:rStyle w:val="af0"/>
                <w:noProof/>
                <w:lang w:val="en-US"/>
              </w:rPr>
              <w:t>7. Artificial intelligence. Machine learning</w:t>
            </w:r>
            <w:r w:rsidR="00320FAB">
              <w:rPr>
                <w:noProof/>
                <w:webHidden/>
              </w:rPr>
              <w:tab/>
            </w:r>
            <w:r w:rsidR="00320FAB">
              <w:rPr>
                <w:noProof/>
                <w:webHidden/>
              </w:rPr>
              <w:fldChar w:fldCharType="begin"/>
            </w:r>
            <w:r w:rsidR="00320FAB">
              <w:rPr>
                <w:noProof/>
                <w:webHidden/>
              </w:rPr>
              <w:instrText xml:space="preserve"> PAGEREF _Toc536113026 \h </w:instrText>
            </w:r>
            <w:r w:rsidR="00320FAB">
              <w:rPr>
                <w:noProof/>
                <w:webHidden/>
              </w:rPr>
            </w:r>
            <w:r w:rsidR="00320FAB">
              <w:rPr>
                <w:noProof/>
                <w:webHidden/>
              </w:rPr>
              <w:fldChar w:fldCharType="separate"/>
            </w:r>
            <w:r w:rsidR="00320FAB">
              <w:rPr>
                <w:noProof/>
                <w:webHidden/>
              </w:rPr>
              <w:t>11</w:t>
            </w:r>
            <w:r w:rsidR="00320FAB">
              <w:rPr>
                <w:noProof/>
                <w:webHidden/>
              </w:rPr>
              <w:fldChar w:fldCharType="end"/>
            </w:r>
          </w:hyperlink>
        </w:p>
        <w:p w:rsidR="00320FAB" w:rsidRDefault="002F2ECA">
          <w:pPr>
            <w:pStyle w:val="31"/>
            <w:tabs>
              <w:tab w:val="right" w:leader="dot" w:pos="9350"/>
            </w:tabs>
            <w:rPr>
              <w:noProof/>
            </w:rPr>
          </w:pPr>
          <w:hyperlink w:anchor="_Toc536113027" w:history="1">
            <w:r w:rsidR="00320FAB" w:rsidRPr="00290BAD">
              <w:rPr>
                <w:rStyle w:val="af0"/>
                <w:noProof/>
                <w:lang w:val="en-US"/>
              </w:rPr>
              <w:t>8. Blockchain and cryptocurrency</w:t>
            </w:r>
            <w:r w:rsidR="00320FAB">
              <w:rPr>
                <w:noProof/>
                <w:webHidden/>
              </w:rPr>
              <w:tab/>
            </w:r>
            <w:r w:rsidR="00320FAB">
              <w:rPr>
                <w:noProof/>
                <w:webHidden/>
              </w:rPr>
              <w:fldChar w:fldCharType="begin"/>
            </w:r>
            <w:r w:rsidR="00320FAB">
              <w:rPr>
                <w:noProof/>
                <w:webHidden/>
              </w:rPr>
              <w:instrText xml:space="preserve"> PAGEREF _Toc536113027 \h </w:instrText>
            </w:r>
            <w:r w:rsidR="00320FAB">
              <w:rPr>
                <w:noProof/>
                <w:webHidden/>
              </w:rPr>
            </w:r>
            <w:r w:rsidR="00320FAB">
              <w:rPr>
                <w:noProof/>
                <w:webHidden/>
              </w:rPr>
              <w:fldChar w:fldCharType="separate"/>
            </w:r>
            <w:r w:rsidR="00320FAB">
              <w:rPr>
                <w:noProof/>
                <w:webHidden/>
              </w:rPr>
              <w:t>12</w:t>
            </w:r>
            <w:r w:rsidR="00320FAB">
              <w:rPr>
                <w:noProof/>
                <w:webHidden/>
              </w:rPr>
              <w:fldChar w:fldCharType="end"/>
            </w:r>
          </w:hyperlink>
        </w:p>
        <w:p w:rsidR="00320FAB" w:rsidRDefault="002F2ECA">
          <w:pPr>
            <w:pStyle w:val="31"/>
            <w:tabs>
              <w:tab w:val="right" w:leader="dot" w:pos="9350"/>
            </w:tabs>
            <w:rPr>
              <w:noProof/>
            </w:rPr>
          </w:pPr>
          <w:hyperlink w:anchor="_Toc536113028" w:history="1">
            <w:r w:rsidR="00320FAB" w:rsidRPr="00290BAD">
              <w:rPr>
                <w:rStyle w:val="af0"/>
                <w:noProof/>
                <w:lang w:val="en-US"/>
              </w:rPr>
              <w:t>9. Alternative finance</w:t>
            </w:r>
            <w:r w:rsidR="00320FAB">
              <w:rPr>
                <w:noProof/>
                <w:webHidden/>
              </w:rPr>
              <w:tab/>
            </w:r>
            <w:r w:rsidR="00320FAB">
              <w:rPr>
                <w:noProof/>
                <w:webHidden/>
              </w:rPr>
              <w:fldChar w:fldCharType="begin"/>
            </w:r>
            <w:r w:rsidR="00320FAB">
              <w:rPr>
                <w:noProof/>
                <w:webHidden/>
              </w:rPr>
              <w:instrText xml:space="preserve"> PAGEREF _Toc536113028 \h </w:instrText>
            </w:r>
            <w:r w:rsidR="00320FAB">
              <w:rPr>
                <w:noProof/>
                <w:webHidden/>
              </w:rPr>
            </w:r>
            <w:r w:rsidR="00320FAB">
              <w:rPr>
                <w:noProof/>
                <w:webHidden/>
              </w:rPr>
              <w:fldChar w:fldCharType="separate"/>
            </w:r>
            <w:r w:rsidR="00320FAB">
              <w:rPr>
                <w:noProof/>
                <w:webHidden/>
              </w:rPr>
              <w:t>12</w:t>
            </w:r>
            <w:r w:rsidR="00320FAB">
              <w:rPr>
                <w:noProof/>
                <w:webHidden/>
              </w:rPr>
              <w:fldChar w:fldCharType="end"/>
            </w:r>
          </w:hyperlink>
        </w:p>
        <w:p w:rsidR="00320FAB" w:rsidRDefault="002F2ECA">
          <w:pPr>
            <w:pStyle w:val="31"/>
            <w:tabs>
              <w:tab w:val="right" w:leader="dot" w:pos="9350"/>
            </w:tabs>
            <w:rPr>
              <w:noProof/>
            </w:rPr>
          </w:pPr>
          <w:hyperlink w:anchor="_Toc536113029" w:history="1">
            <w:r w:rsidR="00320FAB" w:rsidRPr="00290BAD">
              <w:rPr>
                <w:rStyle w:val="af0"/>
                <w:noProof/>
                <w:lang w:val="en-US"/>
              </w:rPr>
              <w:t>10. Platform economy</w:t>
            </w:r>
            <w:r w:rsidR="00320FAB">
              <w:rPr>
                <w:noProof/>
                <w:webHidden/>
              </w:rPr>
              <w:tab/>
            </w:r>
            <w:r w:rsidR="00320FAB">
              <w:rPr>
                <w:noProof/>
                <w:webHidden/>
              </w:rPr>
              <w:fldChar w:fldCharType="begin"/>
            </w:r>
            <w:r w:rsidR="00320FAB">
              <w:rPr>
                <w:noProof/>
                <w:webHidden/>
              </w:rPr>
              <w:instrText xml:space="preserve"> PAGEREF _Toc536113029 \h </w:instrText>
            </w:r>
            <w:r w:rsidR="00320FAB">
              <w:rPr>
                <w:noProof/>
                <w:webHidden/>
              </w:rPr>
            </w:r>
            <w:r w:rsidR="00320FAB">
              <w:rPr>
                <w:noProof/>
                <w:webHidden/>
              </w:rPr>
              <w:fldChar w:fldCharType="separate"/>
            </w:r>
            <w:r w:rsidR="00320FAB">
              <w:rPr>
                <w:noProof/>
                <w:webHidden/>
              </w:rPr>
              <w:t>13</w:t>
            </w:r>
            <w:r w:rsidR="00320FAB">
              <w:rPr>
                <w:noProof/>
                <w:webHidden/>
              </w:rPr>
              <w:fldChar w:fldCharType="end"/>
            </w:r>
          </w:hyperlink>
        </w:p>
        <w:p w:rsidR="00320FAB" w:rsidRDefault="002F2ECA">
          <w:pPr>
            <w:pStyle w:val="31"/>
            <w:tabs>
              <w:tab w:val="right" w:leader="dot" w:pos="9350"/>
            </w:tabs>
            <w:rPr>
              <w:noProof/>
            </w:rPr>
          </w:pPr>
          <w:hyperlink w:anchor="_Toc536113030" w:history="1">
            <w:r w:rsidR="00320FAB" w:rsidRPr="00290BAD">
              <w:rPr>
                <w:rStyle w:val="af0"/>
                <w:noProof/>
                <w:lang w:val="en-US"/>
              </w:rPr>
              <w:t>11.  Future of work</w:t>
            </w:r>
            <w:r w:rsidR="00320FAB">
              <w:rPr>
                <w:noProof/>
                <w:webHidden/>
              </w:rPr>
              <w:tab/>
            </w:r>
            <w:r w:rsidR="00320FAB">
              <w:rPr>
                <w:noProof/>
                <w:webHidden/>
              </w:rPr>
              <w:fldChar w:fldCharType="begin"/>
            </w:r>
            <w:r w:rsidR="00320FAB">
              <w:rPr>
                <w:noProof/>
                <w:webHidden/>
              </w:rPr>
              <w:instrText xml:space="preserve"> PAGEREF _Toc536113030 \h </w:instrText>
            </w:r>
            <w:r w:rsidR="00320FAB">
              <w:rPr>
                <w:noProof/>
                <w:webHidden/>
              </w:rPr>
            </w:r>
            <w:r w:rsidR="00320FAB">
              <w:rPr>
                <w:noProof/>
                <w:webHidden/>
              </w:rPr>
              <w:fldChar w:fldCharType="separate"/>
            </w:r>
            <w:r w:rsidR="00320FAB">
              <w:rPr>
                <w:noProof/>
                <w:webHidden/>
              </w:rPr>
              <w:t>13</w:t>
            </w:r>
            <w:r w:rsidR="00320FAB">
              <w:rPr>
                <w:noProof/>
                <w:webHidden/>
              </w:rPr>
              <w:fldChar w:fldCharType="end"/>
            </w:r>
          </w:hyperlink>
        </w:p>
        <w:p w:rsidR="00320FAB" w:rsidRDefault="002F2ECA">
          <w:pPr>
            <w:pStyle w:val="31"/>
            <w:tabs>
              <w:tab w:val="right" w:leader="dot" w:pos="9350"/>
            </w:tabs>
            <w:rPr>
              <w:noProof/>
            </w:rPr>
          </w:pPr>
          <w:hyperlink w:anchor="_Toc536113031" w:history="1">
            <w:r w:rsidR="00320FAB" w:rsidRPr="00290BAD">
              <w:rPr>
                <w:rStyle w:val="af0"/>
                <w:noProof/>
                <w:lang w:val="en-US"/>
              </w:rPr>
              <w:t>12. Startup Village</w:t>
            </w:r>
            <w:r w:rsidR="00320FAB">
              <w:rPr>
                <w:noProof/>
                <w:webHidden/>
              </w:rPr>
              <w:tab/>
            </w:r>
            <w:r w:rsidR="00320FAB">
              <w:rPr>
                <w:noProof/>
                <w:webHidden/>
              </w:rPr>
              <w:fldChar w:fldCharType="begin"/>
            </w:r>
            <w:r w:rsidR="00320FAB">
              <w:rPr>
                <w:noProof/>
                <w:webHidden/>
              </w:rPr>
              <w:instrText xml:space="preserve"> PAGEREF _Toc536113031 \h </w:instrText>
            </w:r>
            <w:r w:rsidR="00320FAB">
              <w:rPr>
                <w:noProof/>
                <w:webHidden/>
              </w:rPr>
            </w:r>
            <w:r w:rsidR="00320FAB">
              <w:rPr>
                <w:noProof/>
                <w:webHidden/>
              </w:rPr>
              <w:fldChar w:fldCharType="separate"/>
            </w:r>
            <w:r w:rsidR="00320FAB">
              <w:rPr>
                <w:noProof/>
                <w:webHidden/>
              </w:rPr>
              <w:t>14</w:t>
            </w:r>
            <w:r w:rsidR="00320FAB">
              <w:rPr>
                <w:noProof/>
                <w:webHidden/>
              </w:rPr>
              <w:fldChar w:fldCharType="end"/>
            </w:r>
          </w:hyperlink>
        </w:p>
        <w:p w:rsidR="00320FAB" w:rsidRDefault="002F2ECA">
          <w:pPr>
            <w:pStyle w:val="31"/>
            <w:tabs>
              <w:tab w:val="right" w:leader="dot" w:pos="9350"/>
            </w:tabs>
            <w:rPr>
              <w:noProof/>
            </w:rPr>
          </w:pPr>
          <w:hyperlink w:anchor="_Toc536113032" w:history="1">
            <w:r w:rsidR="00320FAB" w:rsidRPr="00290BAD">
              <w:rPr>
                <w:rStyle w:val="af0"/>
                <w:noProof/>
                <w:lang w:val="en-US"/>
              </w:rPr>
              <w:t>13. Technology and economic development</w:t>
            </w:r>
            <w:r w:rsidR="00320FAB">
              <w:rPr>
                <w:noProof/>
                <w:webHidden/>
              </w:rPr>
              <w:tab/>
            </w:r>
            <w:r w:rsidR="00320FAB">
              <w:rPr>
                <w:noProof/>
                <w:webHidden/>
              </w:rPr>
              <w:fldChar w:fldCharType="begin"/>
            </w:r>
            <w:r w:rsidR="00320FAB">
              <w:rPr>
                <w:noProof/>
                <w:webHidden/>
              </w:rPr>
              <w:instrText xml:space="preserve"> PAGEREF _Toc536113032 \h </w:instrText>
            </w:r>
            <w:r w:rsidR="00320FAB">
              <w:rPr>
                <w:noProof/>
                <w:webHidden/>
              </w:rPr>
            </w:r>
            <w:r w:rsidR="00320FAB">
              <w:rPr>
                <w:noProof/>
                <w:webHidden/>
              </w:rPr>
              <w:fldChar w:fldCharType="separate"/>
            </w:r>
            <w:r w:rsidR="00320FAB">
              <w:rPr>
                <w:noProof/>
                <w:webHidden/>
              </w:rPr>
              <w:t>14</w:t>
            </w:r>
            <w:r w:rsidR="00320FAB">
              <w:rPr>
                <w:noProof/>
                <w:webHidden/>
              </w:rPr>
              <w:fldChar w:fldCharType="end"/>
            </w:r>
          </w:hyperlink>
        </w:p>
        <w:p w:rsidR="00320FAB" w:rsidRDefault="002F2ECA">
          <w:pPr>
            <w:pStyle w:val="31"/>
            <w:tabs>
              <w:tab w:val="right" w:leader="dot" w:pos="9350"/>
            </w:tabs>
            <w:rPr>
              <w:noProof/>
            </w:rPr>
          </w:pPr>
          <w:hyperlink w:anchor="_Toc536113033" w:history="1">
            <w:r w:rsidR="00320FAB" w:rsidRPr="00290BAD">
              <w:rPr>
                <w:rStyle w:val="af0"/>
                <w:noProof/>
                <w:lang w:val="en-US"/>
              </w:rPr>
              <w:t>14. Cybersecurity. Cyber-regulation</w:t>
            </w:r>
            <w:r w:rsidR="00320FAB">
              <w:rPr>
                <w:noProof/>
                <w:webHidden/>
              </w:rPr>
              <w:tab/>
            </w:r>
            <w:r w:rsidR="00320FAB">
              <w:rPr>
                <w:noProof/>
                <w:webHidden/>
              </w:rPr>
              <w:fldChar w:fldCharType="begin"/>
            </w:r>
            <w:r w:rsidR="00320FAB">
              <w:rPr>
                <w:noProof/>
                <w:webHidden/>
              </w:rPr>
              <w:instrText xml:space="preserve"> PAGEREF _Toc536113033 \h </w:instrText>
            </w:r>
            <w:r w:rsidR="00320FAB">
              <w:rPr>
                <w:noProof/>
                <w:webHidden/>
              </w:rPr>
            </w:r>
            <w:r w:rsidR="00320FAB">
              <w:rPr>
                <w:noProof/>
                <w:webHidden/>
              </w:rPr>
              <w:fldChar w:fldCharType="separate"/>
            </w:r>
            <w:r w:rsidR="00320FAB">
              <w:rPr>
                <w:noProof/>
                <w:webHidden/>
              </w:rPr>
              <w:t>15</w:t>
            </w:r>
            <w:r w:rsidR="00320FAB">
              <w:rPr>
                <w:noProof/>
                <w:webHidden/>
              </w:rPr>
              <w:fldChar w:fldCharType="end"/>
            </w:r>
          </w:hyperlink>
        </w:p>
        <w:p w:rsidR="00320FAB" w:rsidRDefault="002F2ECA">
          <w:pPr>
            <w:pStyle w:val="31"/>
            <w:tabs>
              <w:tab w:val="right" w:leader="dot" w:pos="9350"/>
            </w:tabs>
            <w:rPr>
              <w:noProof/>
            </w:rPr>
          </w:pPr>
          <w:hyperlink w:anchor="_Toc536113034" w:history="1">
            <w:r w:rsidR="00320FAB" w:rsidRPr="00290BAD">
              <w:rPr>
                <w:rStyle w:val="af0"/>
                <w:noProof/>
                <w:lang w:val="en-US"/>
              </w:rPr>
              <w:t>15. Environmental impact of digital transition</w:t>
            </w:r>
            <w:r w:rsidR="00320FAB">
              <w:rPr>
                <w:noProof/>
                <w:webHidden/>
              </w:rPr>
              <w:tab/>
            </w:r>
            <w:r w:rsidR="00320FAB">
              <w:rPr>
                <w:noProof/>
                <w:webHidden/>
              </w:rPr>
              <w:fldChar w:fldCharType="begin"/>
            </w:r>
            <w:r w:rsidR="00320FAB">
              <w:rPr>
                <w:noProof/>
                <w:webHidden/>
              </w:rPr>
              <w:instrText xml:space="preserve"> PAGEREF _Toc536113034 \h </w:instrText>
            </w:r>
            <w:r w:rsidR="00320FAB">
              <w:rPr>
                <w:noProof/>
                <w:webHidden/>
              </w:rPr>
            </w:r>
            <w:r w:rsidR="00320FAB">
              <w:rPr>
                <w:noProof/>
                <w:webHidden/>
              </w:rPr>
              <w:fldChar w:fldCharType="separate"/>
            </w:r>
            <w:r w:rsidR="00320FAB">
              <w:rPr>
                <w:noProof/>
                <w:webHidden/>
              </w:rPr>
              <w:t>16</w:t>
            </w:r>
            <w:r w:rsidR="00320FAB">
              <w:rPr>
                <w:noProof/>
                <w:webHidden/>
              </w:rPr>
              <w:fldChar w:fldCharType="end"/>
            </w:r>
          </w:hyperlink>
        </w:p>
        <w:p w:rsidR="00320FAB" w:rsidRDefault="002F2ECA">
          <w:pPr>
            <w:pStyle w:val="31"/>
            <w:tabs>
              <w:tab w:val="right" w:leader="dot" w:pos="9350"/>
            </w:tabs>
            <w:rPr>
              <w:noProof/>
            </w:rPr>
          </w:pPr>
          <w:hyperlink w:anchor="_Toc536113035" w:history="1">
            <w:r w:rsidR="00320FAB" w:rsidRPr="00290BAD">
              <w:rPr>
                <w:rStyle w:val="af0"/>
                <w:noProof/>
                <w:lang w:val="en-US"/>
              </w:rPr>
              <w:t>16. Cases: Balance between tradition and technology; new monopolies</w:t>
            </w:r>
            <w:r w:rsidR="00320FAB">
              <w:rPr>
                <w:noProof/>
                <w:webHidden/>
              </w:rPr>
              <w:tab/>
            </w:r>
            <w:r w:rsidR="00320FAB">
              <w:rPr>
                <w:noProof/>
                <w:webHidden/>
              </w:rPr>
              <w:fldChar w:fldCharType="begin"/>
            </w:r>
            <w:r w:rsidR="00320FAB">
              <w:rPr>
                <w:noProof/>
                <w:webHidden/>
              </w:rPr>
              <w:instrText xml:space="preserve"> PAGEREF _Toc536113035 \h </w:instrText>
            </w:r>
            <w:r w:rsidR="00320FAB">
              <w:rPr>
                <w:noProof/>
                <w:webHidden/>
              </w:rPr>
            </w:r>
            <w:r w:rsidR="00320FAB">
              <w:rPr>
                <w:noProof/>
                <w:webHidden/>
              </w:rPr>
              <w:fldChar w:fldCharType="separate"/>
            </w:r>
            <w:r w:rsidR="00320FAB">
              <w:rPr>
                <w:noProof/>
                <w:webHidden/>
              </w:rPr>
              <w:t>16</w:t>
            </w:r>
            <w:r w:rsidR="00320FAB">
              <w:rPr>
                <w:noProof/>
                <w:webHidden/>
              </w:rPr>
              <w:fldChar w:fldCharType="end"/>
            </w:r>
          </w:hyperlink>
        </w:p>
        <w:p w:rsidR="00203804" w:rsidRDefault="00203804">
          <w:r>
            <w:rPr>
              <w:b/>
              <w:bCs/>
            </w:rPr>
            <w:fldChar w:fldCharType="end"/>
          </w:r>
        </w:p>
      </w:sdtContent>
    </w:sdt>
    <w:p w:rsidR="00A7079C" w:rsidRPr="00F84FB7" w:rsidRDefault="00A7079C" w:rsidP="00E77EBF">
      <w:pPr>
        <w:spacing w:before="0" w:after="0"/>
        <w:rPr>
          <w:rFonts w:cstheme="minorHAnsi"/>
          <w:b/>
          <w:smallCaps/>
          <w:sz w:val="24"/>
          <w:szCs w:val="24"/>
          <w:lang w:val="en-US"/>
        </w:rPr>
      </w:pPr>
    </w:p>
    <w:p w:rsidR="00631430" w:rsidRDefault="00631430">
      <w:pPr>
        <w:spacing w:before="0"/>
        <w:rPr>
          <w:rFonts w:cstheme="minorHAnsi"/>
          <w:b/>
          <w:caps/>
          <w:spacing w:val="15"/>
          <w:sz w:val="24"/>
          <w:szCs w:val="24"/>
          <w:lang w:val="en-US"/>
        </w:rPr>
      </w:pPr>
      <w:r>
        <w:rPr>
          <w:rFonts w:cstheme="minorHAnsi"/>
          <w:b/>
          <w:sz w:val="24"/>
          <w:szCs w:val="24"/>
          <w:lang w:val="en-US"/>
        </w:rPr>
        <w:br w:type="page"/>
      </w:r>
    </w:p>
    <w:p w:rsidR="00B340B3" w:rsidRPr="00F84FB7" w:rsidRDefault="00636D5D" w:rsidP="00C20114">
      <w:pPr>
        <w:pStyle w:val="2"/>
        <w:rPr>
          <w:rFonts w:cstheme="minorHAnsi"/>
          <w:b/>
          <w:sz w:val="24"/>
          <w:szCs w:val="24"/>
          <w:lang w:val="en-US"/>
        </w:rPr>
      </w:pPr>
      <w:bookmarkStart w:id="3" w:name="_Toc536113008"/>
      <w:r w:rsidRPr="00F84FB7">
        <w:rPr>
          <w:rFonts w:cstheme="minorHAnsi"/>
          <w:b/>
          <w:sz w:val="24"/>
          <w:szCs w:val="24"/>
          <w:lang w:val="en-US"/>
        </w:rPr>
        <w:lastRenderedPageBreak/>
        <w:t>Course Prerequisites</w:t>
      </w:r>
      <w:bookmarkEnd w:id="3"/>
      <w:r w:rsidRPr="00F84FB7">
        <w:rPr>
          <w:rFonts w:cstheme="minorHAnsi"/>
          <w:b/>
          <w:sz w:val="24"/>
          <w:szCs w:val="24"/>
          <w:lang w:val="en-US"/>
        </w:rPr>
        <w:t xml:space="preserve"> </w:t>
      </w:r>
    </w:p>
    <w:p w:rsidR="00B340B3" w:rsidRPr="00F84FB7" w:rsidRDefault="00DB656A" w:rsidP="00E77EBF">
      <w:pPr>
        <w:spacing w:before="0" w:after="0"/>
        <w:rPr>
          <w:rFonts w:eastAsia="Times New Roman" w:cstheme="minorHAnsi"/>
          <w:sz w:val="24"/>
          <w:szCs w:val="24"/>
          <w:lang w:val="en-US"/>
        </w:rPr>
      </w:pPr>
      <w:r>
        <w:rPr>
          <w:rFonts w:eastAsia="Times New Roman" w:cstheme="minorHAnsi"/>
          <w:sz w:val="24"/>
          <w:szCs w:val="24"/>
          <w:lang w:val="en-US"/>
        </w:rPr>
        <w:br/>
      </w:r>
      <w:r w:rsidR="00636D5D" w:rsidRPr="00F84FB7">
        <w:rPr>
          <w:rFonts w:eastAsia="Times New Roman" w:cstheme="minorHAnsi"/>
          <w:sz w:val="24"/>
          <w:szCs w:val="24"/>
          <w:lang w:val="en-US"/>
        </w:rPr>
        <w:t xml:space="preserve">There are no prerequisites. While a background in any relevant discipline would be helpful, a sincere interest in a conceptual understanding of the material is all a student needs. </w:t>
      </w:r>
      <w:r w:rsidR="00AE7762" w:rsidRPr="00F84FB7">
        <w:rPr>
          <w:rFonts w:eastAsia="Times New Roman" w:cstheme="minorHAnsi"/>
          <w:sz w:val="24"/>
          <w:szCs w:val="24"/>
          <w:lang w:val="en-US"/>
        </w:rPr>
        <w:t xml:space="preserve">Advanced level of English is instrumental for doing well in this course.  </w:t>
      </w:r>
    </w:p>
    <w:p w:rsidR="00C20114" w:rsidRPr="00F84FB7" w:rsidRDefault="00C20114" w:rsidP="00E77EBF">
      <w:pPr>
        <w:spacing w:before="0" w:after="0"/>
        <w:rPr>
          <w:rFonts w:eastAsia="Times New Roman" w:cstheme="minorHAnsi"/>
          <w:sz w:val="24"/>
          <w:szCs w:val="24"/>
          <w:lang w:val="en-US"/>
        </w:rPr>
      </w:pPr>
    </w:p>
    <w:p w:rsidR="00B340B3" w:rsidRPr="00F84FB7" w:rsidRDefault="00636D5D" w:rsidP="00C20114">
      <w:pPr>
        <w:pStyle w:val="2"/>
        <w:rPr>
          <w:rFonts w:cstheme="minorHAnsi"/>
          <w:b/>
          <w:sz w:val="24"/>
          <w:szCs w:val="24"/>
          <w:lang w:val="en-US"/>
        </w:rPr>
      </w:pPr>
      <w:bookmarkStart w:id="4" w:name="_Toc536113009"/>
      <w:r w:rsidRPr="00F84FB7">
        <w:rPr>
          <w:rFonts w:cstheme="minorHAnsi"/>
          <w:b/>
          <w:sz w:val="24"/>
          <w:szCs w:val="24"/>
          <w:lang w:val="en-US"/>
        </w:rPr>
        <w:t>Course Type and Methods of Instruction</w:t>
      </w:r>
      <w:bookmarkEnd w:id="4"/>
    </w:p>
    <w:p w:rsidR="00B340B3" w:rsidRPr="00F84FB7" w:rsidRDefault="00DB656A" w:rsidP="00E77EBF">
      <w:pPr>
        <w:spacing w:before="0" w:after="0"/>
        <w:rPr>
          <w:rFonts w:cstheme="minorHAnsi"/>
          <w:sz w:val="24"/>
          <w:szCs w:val="24"/>
          <w:lang w:val="en-US"/>
        </w:rPr>
      </w:pPr>
      <w:r>
        <w:rPr>
          <w:rFonts w:cstheme="minorHAnsi"/>
          <w:sz w:val="24"/>
          <w:szCs w:val="24"/>
          <w:lang w:val="en-US"/>
        </w:rPr>
        <w:br/>
      </w:r>
      <w:r w:rsidR="00636D5D" w:rsidRPr="00F84FB7">
        <w:rPr>
          <w:rFonts w:cstheme="minorHAnsi"/>
          <w:sz w:val="24"/>
          <w:szCs w:val="24"/>
          <w:lang w:val="en-US"/>
        </w:rPr>
        <w:t xml:space="preserve">This course is elective. All </w:t>
      </w:r>
      <w:r w:rsidR="00AE7762" w:rsidRPr="00F84FB7">
        <w:rPr>
          <w:rFonts w:cstheme="minorHAnsi"/>
          <w:sz w:val="24"/>
          <w:szCs w:val="24"/>
          <w:lang w:val="en-US"/>
        </w:rPr>
        <w:t xml:space="preserve">lectures and </w:t>
      </w:r>
      <w:r w:rsidR="00636D5D" w:rsidRPr="00F84FB7">
        <w:rPr>
          <w:rFonts w:cstheme="minorHAnsi"/>
          <w:sz w:val="24"/>
          <w:szCs w:val="24"/>
          <w:lang w:val="en-US"/>
        </w:rPr>
        <w:t xml:space="preserve">seminars are </w:t>
      </w:r>
      <w:r w:rsidR="00AE7762" w:rsidRPr="00F84FB7">
        <w:rPr>
          <w:rFonts w:cstheme="minorHAnsi"/>
          <w:sz w:val="24"/>
          <w:szCs w:val="24"/>
          <w:lang w:val="en-US"/>
        </w:rPr>
        <w:t>face-to-face</w:t>
      </w:r>
      <w:r w:rsidR="00636D5D" w:rsidRPr="00F84FB7">
        <w:rPr>
          <w:rFonts w:cstheme="minorHAnsi"/>
          <w:sz w:val="24"/>
          <w:szCs w:val="24"/>
          <w:lang w:val="en-US"/>
        </w:rPr>
        <w:t xml:space="preserve"> engagements. </w:t>
      </w:r>
      <w:r w:rsidR="00AE7762" w:rsidRPr="00F84FB7">
        <w:rPr>
          <w:rFonts w:cstheme="minorHAnsi"/>
          <w:sz w:val="24"/>
          <w:szCs w:val="24"/>
          <w:lang w:val="en-US"/>
        </w:rPr>
        <w:t>Possible</w:t>
      </w:r>
      <w:r w:rsidR="00636D5D" w:rsidRPr="00F84FB7">
        <w:rPr>
          <w:rFonts w:cstheme="minorHAnsi"/>
          <w:sz w:val="24"/>
          <w:szCs w:val="24"/>
          <w:lang w:val="en-US"/>
        </w:rPr>
        <w:t xml:space="preserve"> field trips may be included</w:t>
      </w:r>
      <w:r w:rsidR="00AE7762" w:rsidRPr="00F84FB7">
        <w:rPr>
          <w:rFonts w:cstheme="minorHAnsi"/>
          <w:sz w:val="24"/>
          <w:szCs w:val="24"/>
          <w:lang w:val="en-US"/>
        </w:rPr>
        <w:t xml:space="preserve"> in </w:t>
      </w:r>
      <w:r w:rsidR="00E178E4" w:rsidRPr="00F84FB7">
        <w:rPr>
          <w:rFonts w:cstheme="minorHAnsi"/>
          <w:sz w:val="24"/>
          <w:szCs w:val="24"/>
          <w:lang w:val="en-US"/>
        </w:rPr>
        <w:t>lieu of lecture meeting</w:t>
      </w:r>
      <w:r w:rsidR="00105C7B" w:rsidRPr="00F84FB7">
        <w:rPr>
          <w:rFonts w:cstheme="minorHAnsi"/>
          <w:sz w:val="24"/>
          <w:szCs w:val="24"/>
          <w:lang w:val="en-US"/>
        </w:rPr>
        <w:t>s</w:t>
      </w:r>
      <w:r w:rsidR="00636D5D" w:rsidRPr="00F84FB7">
        <w:rPr>
          <w:rFonts w:cstheme="minorHAnsi"/>
          <w:sz w:val="24"/>
          <w:szCs w:val="24"/>
          <w:lang w:val="en-US"/>
        </w:rPr>
        <w:t xml:space="preserve">, subject to </w:t>
      </w:r>
      <w:r w:rsidR="00E178E4" w:rsidRPr="00F84FB7">
        <w:rPr>
          <w:rFonts w:cstheme="minorHAnsi"/>
          <w:sz w:val="24"/>
          <w:szCs w:val="24"/>
          <w:lang w:val="en-US"/>
        </w:rPr>
        <w:t>s</w:t>
      </w:r>
      <w:r w:rsidR="00636D5D" w:rsidRPr="00F84FB7">
        <w:rPr>
          <w:rFonts w:cstheme="minorHAnsi"/>
          <w:sz w:val="24"/>
          <w:szCs w:val="24"/>
          <w:lang w:val="en-US"/>
        </w:rPr>
        <w:t>ites and time availability.</w:t>
      </w:r>
      <w:r w:rsidR="00AE7762" w:rsidRPr="00F84FB7">
        <w:rPr>
          <w:rFonts w:cstheme="minorHAnsi"/>
          <w:sz w:val="24"/>
          <w:szCs w:val="24"/>
          <w:lang w:val="en-US"/>
        </w:rPr>
        <w:t xml:space="preserve"> </w:t>
      </w:r>
      <w:r w:rsidR="00E178E4" w:rsidRPr="00F84FB7">
        <w:rPr>
          <w:rFonts w:cstheme="minorHAnsi"/>
          <w:sz w:val="24"/>
          <w:szCs w:val="24"/>
          <w:lang w:val="en-US"/>
        </w:rPr>
        <w:br/>
      </w:r>
    </w:p>
    <w:p w:rsidR="00F84FB7" w:rsidRPr="00F84FB7" w:rsidRDefault="00F84FB7" w:rsidP="00F84FB7">
      <w:pPr>
        <w:pStyle w:val="2"/>
        <w:rPr>
          <w:rFonts w:cstheme="minorHAnsi"/>
          <w:b/>
          <w:sz w:val="24"/>
          <w:szCs w:val="24"/>
          <w:lang w:val="en-US"/>
        </w:rPr>
      </w:pPr>
      <w:bookmarkStart w:id="5" w:name="_Toc536113010"/>
      <w:r w:rsidRPr="00F84FB7">
        <w:rPr>
          <w:rFonts w:cstheme="minorHAnsi"/>
          <w:b/>
          <w:sz w:val="24"/>
          <w:szCs w:val="24"/>
          <w:lang w:val="en-US"/>
        </w:rPr>
        <w:t xml:space="preserve">Course </w:t>
      </w:r>
      <w:r w:rsidR="00631430">
        <w:rPr>
          <w:rFonts w:cstheme="minorHAnsi"/>
          <w:b/>
          <w:sz w:val="24"/>
          <w:szCs w:val="24"/>
          <w:lang w:val="en-US"/>
        </w:rPr>
        <w:t>D</w:t>
      </w:r>
      <w:r>
        <w:rPr>
          <w:rFonts w:cstheme="minorHAnsi"/>
          <w:b/>
          <w:sz w:val="24"/>
          <w:szCs w:val="24"/>
          <w:lang w:val="en-US"/>
        </w:rPr>
        <w:t>escription</w:t>
      </w:r>
      <w:bookmarkEnd w:id="5"/>
      <w:r>
        <w:rPr>
          <w:rFonts w:cstheme="minorHAnsi"/>
          <w:b/>
          <w:sz w:val="24"/>
          <w:szCs w:val="24"/>
          <w:lang w:val="en-US"/>
        </w:rPr>
        <w:t xml:space="preserve"> </w:t>
      </w:r>
    </w:p>
    <w:bookmarkEnd w:id="0"/>
    <w:p w:rsidR="002A2E9B" w:rsidRPr="00631430" w:rsidRDefault="00DB656A" w:rsidP="00E77EBF">
      <w:pPr>
        <w:spacing w:before="0" w:after="0"/>
        <w:rPr>
          <w:rFonts w:cstheme="minorHAnsi"/>
          <w:sz w:val="24"/>
          <w:szCs w:val="24"/>
          <w:lang w:val="en-US"/>
        </w:rPr>
      </w:pPr>
      <w:r>
        <w:rPr>
          <w:rFonts w:eastAsia="Times New Roman" w:cstheme="minorHAnsi"/>
          <w:sz w:val="24"/>
          <w:szCs w:val="24"/>
          <w:lang w:val="en-US"/>
        </w:rPr>
        <w:br/>
      </w:r>
      <w:r w:rsidR="00636D5D" w:rsidRPr="00F84FB7">
        <w:rPr>
          <w:rFonts w:eastAsia="Times New Roman" w:cstheme="minorHAnsi"/>
          <w:sz w:val="24"/>
          <w:szCs w:val="24"/>
          <w:lang w:val="en-US"/>
        </w:rPr>
        <w:t xml:space="preserve">This course </w:t>
      </w:r>
      <w:r w:rsidR="00636D5D" w:rsidRPr="00F84FB7">
        <w:rPr>
          <w:rFonts w:cstheme="minorHAnsi"/>
          <w:sz w:val="24"/>
          <w:szCs w:val="24"/>
          <w:lang w:val="en-US"/>
        </w:rPr>
        <w:t xml:space="preserve">provides interdisciplinary perspective </w:t>
      </w:r>
      <w:r w:rsidR="00A30623" w:rsidRPr="00F84FB7">
        <w:rPr>
          <w:rFonts w:cstheme="minorHAnsi"/>
          <w:sz w:val="24"/>
          <w:szCs w:val="24"/>
          <w:lang w:val="en-US"/>
        </w:rPr>
        <w:t xml:space="preserve">and practical experience </w:t>
      </w:r>
      <w:r w:rsidR="00636D5D" w:rsidRPr="00F84FB7">
        <w:rPr>
          <w:rFonts w:cstheme="minorHAnsi"/>
          <w:sz w:val="24"/>
          <w:szCs w:val="24"/>
          <w:lang w:val="en-US"/>
        </w:rPr>
        <w:t>on</w:t>
      </w:r>
      <w:r w:rsidR="00636D5D" w:rsidRPr="00F84FB7">
        <w:rPr>
          <w:rFonts w:eastAsia="Times New Roman" w:cstheme="minorHAnsi"/>
          <w:sz w:val="24"/>
          <w:szCs w:val="24"/>
          <w:lang w:val="en-US"/>
        </w:rPr>
        <w:t xml:space="preserve"> how information</w:t>
      </w:r>
      <w:r w:rsidR="00A30623" w:rsidRPr="00F84FB7">
        <w:rPr>
          <w:rFonts w:eastAsia="Times New Roman" w:cstheme="minorHAnsi"/>
          <w:sz w:val="24"/>
          <w:szCs w:val="24"/>
          <w:lang w:val="en-US"/>
        </w:rPr>
        <w:t xml:space="preserve"> and communication</w:t>
      </w:r>
      <w:r w:rsidR="00636D5D" w:rsidRPr="00F84FB7">
        <w:rPr>
          <w:rFonts w:eastAsia="Times New Roman" w:cstheme="minorHAnsi"/>
          <w:sz w:val="24"/>
          <w:szCs w:val="24"/>
          <w:lang w:val="en-US"/>
        </w:rPr>
        <w:t xml:space="preserve"> technology</w:t>
      </w:r>
      <w:r w:rsidR="00A30623" w:rsidRPr="00F84FB7">
        <w:rPr>
          <w:rFonts w:eastAsia="Times New Roman" w:cstheme="minorHAnsi"/>
          <w:sz w:val="24"/>
          <w:szCs w:val="24"/>
          <w:lang w:val="en-US"/>
        </w:rPr>
        <w:t xml:space="preserve"> (ICT)</w:t>
      </w:r>
      <w:r w:rsidR="00636D5D" w:rsidRPr="00F84FB7">
        <w:rPr>
          <w:rFonts w:eastAsia="Times New Roman" w:cstheme="minorHAnsi"/>
          <w:sz w:val="24"/>
          <w:szCs w:val="24"/>
          <w:lang w:val="en-US"/>
        </w:rPr>
        <w:t xml:space="preserve"> has been transforming the </w:t>
      </w:r>
      <w:r w:rsidR="00636D5D" w:rsidRPr="00F84FB7">
        <w:rPr>
          <w:rFonts w:cstheme="minorHAnsi"/>
          <w:sz w:val="24"/>
          <w:szCs w:val="24"/>
          <w:lang w:val="en-US"/>
        </w:rPr>
        <w:t xml:space="preserve">economy. </w:t>
      </w:r>
      <w:r w:rsidR="00A30623" w:rsidRPr="00F84FB7">
        <w:rPr>
          <w:rFonts w:cstheme="minorHAnsi"/>
          <w:sz w:val="24"/>
          <w:szCs w:val="24"/>
          <w:lang w:val="en-US"/>
        </w:rPr>
        <w:t xml:space="preserve">The main feature of this course is that students will engage in digital economy itself, not just learn about it or discuss others participate in it. </w:t>
      </w:r>
      <w:r w:rsidR="00A30623" w:rsidRPr="00F84FB7">
        <w:rPr>
          <w:rFonts w:cstheme="minorHAnsi"/>
          <w:sz w:val="24"/>
          <w:szCs w:val="24"/>
          <w:lang w:val="en-US"/>
        </w:rPr>
        <w:br/>
      </w:r>
      <w:r w:rsidR="00A30623" w:rsidRPr="00F84FB7">
        <w:rPr>
          <w:rFonts w:cstheme="minorHAnsi"/>
          <w:sz w:val="24"/>
          <w:szCs w:val="24"/>
          <w:lang w:val="en-US"/>
        </w:rPr>
        <w:br/>
      </w:r>
      <w:r w:rsidR="00636D5D" w:rsidRPr="00F84FB7">
        <w:rPr>
          <w:rFonts w:cstheme="minorHAnsi"/>
          <w:sz w:val="24"/>
          <w:szCs w:val="24"/>
          <w:lang w:val="en-US"/>
        </w:rPr>
        <w:t xml:space="preserve">We will cover a little bit of </w:t>
      </w:r>
      <w:r w:rsidR="00AE7762" w:rsidRPr="00F84FB7">
        <w:rPr>
          <w:rFonts w:cstheme="minorHAnsi"/>
          <w:sz w:val="24"/>
          <w:szCs w:val="24"/>
          <w:lang w:val="en-US"/>
        </w:rPr>
        <w:t>material</w:t>
      </w:r>
      <w:r w:rsidR="00636D5D" w:rsidRPr="00F84FB7">
        <w:rPr>
          <w:rFonts w:cstheme="minorHAnsi"/>
          <w:sz w:val="24"/>
          <w:szCs w:val="24"/>
          <w:lang w:val="en-US"/>
        </w:rPr>
        <w:t xml:space="preserve"> across key issues </w:t>
      </w:r>
      <w:r w:rsidR="004F2657" w:rsidRPr="00F84FB7">
        <w:rPr>
          <w:rFonts w:cstheme="minorHAnsi"/>
          <w:sz w:val="24"/>
          <w:szCs w:val="24"/>
          <w:lang w:val="en-US"/>
        </w:rPr>
        <w:t>of the</w:t>
      </w:r>
      <w:r w:rsidR="00636D5D" w:rsidRPr="00F84FB7">
        <w:rPr>
          <w:rFonts w:cstheme="minorHAnsi"/>
          <w:sz w:val="24"/>
          <w:szCs w:val="24"/>
          <w:lang w:val="en-US"/>
        </w:rPr>
        <w:t xml:space="preserve"> </w:t>
      </w:r>
      <w:r w:rsidR="004F2657" w:rsidRPr="00F84FB7">
        <w:rPr>
          <w:rFonts w:cstheme="minorHAnsi"/>
          <w:sz w:val="24"/>
          <w:szCs w:val="24"/>
          <w:lang w:val="en-US"/>
        </w:rPr>
        <w:t xml:space="preserve">process of world’s digital </w:t>
      </w:r>
      <w:r w:rsidR="00636D5D" w:rsidRPr="00F84FB7">
        <w:rPr>
          <w:rFonts w:cstheme="minorHAnsi"/>
          <w:sz w:val="24"/>
          <w:szCs w:val="24"/>
          <w:lang w:val="en-US"/>
        </w:rPr>
        <w:t>transformation, and the goal is to connect ideas together</w:t>
      </w:r>
      <w:r w:rsidR="004F2657" w:rsidRPr="00F84FB7">
        <w:rPr>
          <w:rFonts w:cstheme="minorHAnsi"/>
          <w:sz w:val="24"/>
          <w:szCs w:val="24"/>
          <w:lang w:val="en-US"/>
        </w:rPr>
        <w:t xml:space="preserve"> and engage in the digital economy </w:t>
      </w:r>
      <w:r w:rsidR="00A30623" w:rsidRPr="00F84FB7">
        <w:rPr>
          <w:rFonts w:cstheme="minorHAnsi"/>
          <w:sz w:val="24"/>
          <w:szCs w:val="24"/>
          <w:lang w:val="en-US"/>
        </w:rPr>
        <w:t>through a group project.</w:t>
      </w:r>
      <w:r w:rsidR="00636D5D" w:rsidRPr="00F84FB7">
        <w:rPr>
          <w:rFonts w:cstheme="minorHAnsi"/>
          <w:sz w:val="24"/>
          <w:szCs w:val="24"/>
          <w:lang w:val="en-US"/>
        </w:rPr>
        <w:t xml:space="preserve"> Topics include critical components of digital e</w:t>
      </w:r>
      <w:r w:rsidR="00AE7762" w:rsidRPr="00F84FB7">
        <w:rPr>
          <w:rFonts w:cstheme="minorHAnsi"/>
          <w:sz w:val="24"/>
          <w:szCs w:val="24"/>
          <w:lang w:val="en-US"/>
        </w:rPr>
        <w:t xml:space="preserve">cosystem, place of information </w:t>
      </w:r>
      <w:r w:rsidR="00636D5D" w:rsidRPr="00F84FB7">
        <w:rPr>
          <w:rFonts w:cstheme="minorHAnsi"/>
          <w:sz w:val="24"/>
          <w:szCs w:val="24"/>
          <w:lang w:val="en-US"/>
        </w:rPr>
        <w:t>techno</w:t>
      </w:r>
      <w:r w:rsidR="00AE7762" w:rsidRPr="00F84FB7">
        <w:rPr>
          <w:rFonts w:cstheme="minorHAnsi"/>
          <w:sz w:val="24"/>
          <w:szCs w:val="24"/>
          <w:lang w:val="en-US"/>
        </w:rPr>
        <w:t xml:space="preserve">logy in the theories of and its </w:t>
      </w:r>
      <w:r w:rsidR="00636D5D" w:rsidRPr="00F84FB7">
        <w:rPr>
          <w:rFonts w:cstheme="minorHAnsi"/>
          <w:sz w:val="24"/>
          <w:szCs w:val="24"/>
          <w:lang w:val="en-US"/>
        </w:rPr>
        <w:t xml:space="preserve">impact on economic growth, role of </w:t>
      </w:r>
      <w:r w:rsidR="00636D5D" w:rsidRPr="00F84FB7">
        <w:rPr>
          <w:rFonts w:eastAsia="Times New Roman" w:cstheme="minorHAnsi"/>
          <w:sz w:val="24"/>
          <w:szCs w:val="24"/>
          <w:lang w:val="en-US"/>
        </w:rPr>
        <w:t>information technology</w:t>
      </w:r>
      <w:r w:rsidR="00636D5D" w:rsidRPr="00F84FB7">
        <w:rPr>
          <w:rFonts w:cstheme="minorHAnsi"/>
          <w:sz w:val="24"/>
          <w:szCs w:val="24"/>
          <w:lang w:val="en-US"/>
        </w:rPr>
        <w:t xml:space="preserve"> in evolving </w:t>
      </w:r>
      <w:r w:rsidR="00A30623" w:rsidRPr="00F84FB7">
        <w:rPr>
          <w:rFonts w:cstheme="minorHAnsi"/>
          <w:sz w:val="24"/>
          <w:szCs w:val="24"/>
          <w:lang w:val="en-US"/>
        </w:rPr>
        <w:t xml:space="preserve">economic relations, </w:t>
      </w:r>
      <w:r w:rsidR="00636D5D" w:rsidRPr="00F84FB7">
        <w:rPr>
          <w:rFonts w:cstheme="minorHAnsi"/>
          <w:sz w:val="24"/>
          <w:szCs w:val="24"/>
          <w:lang w:val="en-US"/>
        </w:rPr>
        <w:t xml:space="preserve">and socioeconomic implications of digital transformation. The emphasis is on </w:t>
      </w:r>
      <w:r w:rsidR="00A30623" w:rsidRPr="00F84FB7">
        <w:rPr>
          <w:rFonts w:cstheme="minorHAnsi"/>
          <w:sz w:val="24"/>
          <w:szCs w:val="24"/>
          <w:lang w:val="en-US"/>
        </w:rPr>
        <w:t xml:space="preserve">(a) </w:t>
      </w:r>
      <w:r w:rsidR="00636D5D" w:rsidRPr="00F84FB7">
        <w:rPr>
          <w:rFonts w:cstheme="minorHAnsi"/>
          <w:sz w:val="24"/>
          <w:szCs w:val="24"/>
          <w:lang w:val="en-US"/>
        </w:rPr>
        <w:t xml:space="preserve">appreciating the </w:t>
      </w:r>
      <w:r w:rsidR="00A30623" w:rsidRPr="00F84FB7">
        <w:rPr>
          <w:rFonts w:cstheme="minorHAnsi"/>
          <w:sz w:val="24"/>
          <w:szCs w:val="24"/>
          <w:lang w:val="en-US"/>
        </w:rPr>
        <w:t>effect</w:t>
      </w:r>
      <w:r w:rsidR="00636D5D" w:rsidRPr="00F84FB7">
        <w:rPr>
          <w:rFonts w:cstheme="minorHAnsi"/>
          <w:sz w:val="24"/>
          <w:szCs w:val="24"/>
          <w:lang w:val="en-US"/>
        </w:rPr>
        <w:t xml:space="preserve"> of emerging technologies on </w:t>
      </w:r>
      <w:r w:rsidR="00A30623" w:rsidRPr="00F84FB7">
        <w:rPr>
          <w:rFonts w:cstheme="minorHAnsi"/>
          <w:sz w:val="24"/>
          <w:szCs w:val="24"/>
          <w:lang w:val="en-US"/>
        </w:rPr>
        <w:t>global</w:t>
      </w:r>
      <w:r w:rsidR="00636D5D" w:rsidRPr="00F84FB7">
        <w:rPr>
          <w:rFonts w:cstheme="minorHAnsi"/>
          <w:sz w:val="24"/>
          <w:szCs w:val="24"/>
          <w:lang w:val="en-US"/>
        </w:rPr>
        <w:t xml:space="preserve"> economy and </w:t>
      </w:r>
      <w:r w:rsidR="00A30623" w:rsidRPr="00F84FB7">
        <w:rPr>
          <w:rFonts w:cstheme="minorHAnsi"/>
          <w:sz w:val="24"/>
          <w:szCs w:val="24"/>
          <w:lang w:val="en-US"/>
        </w:rPr>
        <w:t xml:space="preserve">(b) </w:t>
      </w:r>
      <w:r w:rsidR="00636D5D" w:rsidRPr="00F84FB7">
        <w:rPr>
          <w:rFonts w:cstheme="minorHAnsi"/>
          <w:sz w:val="24"/>
          <w:szCs w:val="24"/>
          <w:lang w:val="en-US"/>
        </w:rPr>
        <w:t xml:space="preserve">on developing skills for taking advantage of economic opportunities afforded by </w:t>
      </w:r>
      <w:r w:rsidR="00A30623" w:rsidRPr="00F84FB7">
        <w:rPr>
          <w:rFonts w:cstheme="minorHAnsi"/>
          <w:sz w:val="24"/>
          <w:szCs w:val="24"/>
          <w:lang w:val="en-US"/>
        </w:rPr>
        <w:t>digitalization</w:t>
      </w:r>
      <w:r w:rsidR="00636D5D" w:rsidRPr="00F84FB7">
        <w:rPr>
          <w:rFonts w:cstheme="minorHAnsi"/>
          <w:sz w:val="24"/>
          <w:szCs w:val="24"/>
          <w:lang w:val="en-US"/>
        </w:rPr>
        <w:t xml:space="preserve">. </w:t>
      </w:r>
      <w:bookmarkStart w:id="6" w:name="_Toc530145392"/>
      <w:r w:rsidR="002A2E9B" w:rsidRPr="00F84FB7">
        <w:rPr>
          <w:rFonts w:cstheme="minorHAnsi"/>
          <w:b/>
          <w:smallCaps/>
          <w:sz w:val="24"/>
          <w:szCs w:val="24"/>
          <w:lang w:val="en-US"/>
        </w:rPr>
        <w:br/>
      </w:r>
    </w:p>
    <w:p w:rsidR="00B340B3" w:rsidRPr="003F659F" w:rsidRDefault="00636D5D" w:rsidP="00631430">
      <w:pPr>
        <w:pStyle w:val="2"/>
        <w:rPr>
          <w:b/>
          <w:sz w:val="24"/>
          <w:szCs w:val="24"/>
          <w:lang w:val="en-US"/>
        </w:rPr>
      </w:pPr>
      <w:bookmarkStart w:id="7" w:name="_Toc536113011"/>
      <w:r w:rsidRPr="003F659F">
        <w:rPr>
          <w:b/>
          <w:sz w:val="24"/>
          <w:szCs w:val="24"/>
          <w:lang w:val="en-US"/>
        </w:rPr>
        <w:t>Learning Objectives</w:t>
      </w:r>
      <w:bookmarkEnd w:id="6"/>
      <w:bookmarkEnd w:id="7"/>
      <w:r w:rsidRPr="003F659F">
        <w:rPr>
          <w:b/>
          <w:sz w:val="24"/>
          <w:szCs w:val="24"/>
          <w:lang w:val="en-US"/>
        </w:rPr>
        <w:t xml:space="preserve"> </w:t>
      </w:r>
    </w:p>
    <w:p w:rsidR="00B340B3" w:rsidRPr="00F84FB7" w:rsidRDefault="00DB656A" w:rsidP="00E77EBF">
      <w:pPr>
        <w:spacing w:before="0" w:after="0"/>
        <w:rPr>
          <w:rFonts w:eastAsia="Times New Roman" w:cstheme="minorHAnsi"/>
          <w:sz w:val="24"/>
          <w:szCs w:val="24"/>
          <w:lang w:val="en-US"/>
        </w:rPr>
      </w:pPr>
      <w:r>
        <w:rPr>
          <w:rFonts w:eastAsia="Times New Roman" w:cstheme="minorHAnsi"/>
          <w:sz w:val="24"/>
          <w:szCs w:val="24"/>
          <w:lang w:val="en-US"/>
        </w:rPr>
        <w:br/>
      </w:r>
      <w:r w:rsidR="00636D5D" w:rsidRPr="00F84FB7">
        <w:rPr>
          <w:rFonts w:eastAsia="Times New Roman" w:cstheme="minorHAnsi"/>
          <w:sz w:val="24"/>
          <w:szCs w:val="24"/>
          <w:lang w:val="en-US"/>
        </w:rPr>
        <w:t xml:space="preserve">The primary objective is to encourage critical thinking about the impact of digitalization on economic processes worldwide and its role in the society. This will involve connecting economic theory with other disciplines. A second objective is to gain skills in collaborative writing and to learn information literacy. This will include </w:t>
      </w:r>
      <w:r w:rsidR="00934A3F" w:rsidRPr="00F84FB7">
        <w:rPr>
          <w:rFonts w:eastAsia="Times New Roman" w:cstheme="minorHAnsi"/>
          <w:sz w:val="24"/>
          <w:szCs w:val="24"/>
          <w:lang w:val="en-US"/>
        </w:rPr>
        <w:t>group</w:t>
      </w:r>
      <w:r w:rsidR="00636D5D" w:rsidRPr="00F84FB7">
        <w:rPr>
          <w:rFonts w:eastAsia="Times New Roman" w:cstheme="minorHAnsi"/>
          <w:sz w:val="24"/>
          <w:szCs w:val="24"/>
          <w:lang w:val="en-US"/>
        </w:rPr>
        <w:t xml:space="preserve"> work in digital environment. </w:t>
      </w:r>
      <w:proofErr w:type="gramStart"/>
      <w:r w:rsidR="00934A3F" w:rsidRPr="00F84FB7">
        <w:rPr>
          <w:rFonts w:eastAsia="Times New Roman" w:cstheme="minorHAnsi"/>
          <w:sz w:val="24"/>
          <w:szCs w:val="24"/>
          <w:lang w:val="en-US"/>
        </w:rPr>
        <w:t>And</w:t>
      </w:r>
      <w:proofErr w:type="gramEnd"/>
      <w:r w:rsidR="00934A3F" w:rsidRPr="00F84FB7">
        <w:rPr>
          <w:rFonts w:eastAsia="Times New Roman" w:cstheme="minorHAnsi"/>
          <w:sz w:val="24"/>
          <w:szCs w:val="24"/>
          <w:lang w:val="en-US"/>
        </w:rPr>
        <w:t xml:space="preserve"> a third </w:t>
      </w:r>
      <w:r w:rsidR="00636D5D" w:rsidRPr="00F84FB7">
        <w:rPr>
          <w:rFonts w:eastAsia="Times New Roman" w:cstheme="minorHAnsi"/>
          <w:sz w:val="24"/>
          <w:szCs w:val="24"/>
          <w:lang w:val="en-US"/>
        </w:rPr>
        <w:t xml:space="preserve">objective is to </w:t>
      </w:r>
      <w:r w:rsidR="00636D5D" w:rsidRPr="00F84FB7">
        <w:rPr>
          <w:rFonts w:cstheme="minorHAnsi"/>
          <w:sz w:val="24"/>
          <w:szCs w:val="24"/>
          <w:lang w:val="en-US"/>
        </w:rPr>
        <w:t xml:space="preserve">engage in digital economy itself. This </w:t>
      </w:r>
      <w:proofErr w:type="gramStart"/>
      <w:r w:rsidR="00636D5D" w:rsidRPr="00F84FB7">
        <w:rPr>
          <w:rFonts w:cstheme="minorHAnsi"/>
          <w:sz w:val="24"/>
          <w:szCs w:val="24"/>
          <w:lang w:val="en-US"/>
        </w:rPr>
        <w:t>will be achieved</w:t>
      </w:r>
      <w:proofErr w:type="gramEnd"/>
      <w:r w:rsidR="00636D5D" w:rsidRPr="00F84FB7">
        <w:rPr>
          <w:rFonts w:cstheme="minorHAnsi"/>
          <w:sz w:val="24"/>
          <w:szCs w:val="24"/>
          <w:lang w:val="en-US"/>
        </w:rPr>
        <w:t xml:space="preserve"> through working on a team </w:t>
      </w:r>
      <w:r w:rsidR="00934A3F" w:rsidRPr="00F84FB7">
        <w:rPr>
          <w:rFonts w:cstheme="minorHAnsi"/>
          <w:sz w:val="24"/>
          <w:szCs w:val="24"/>
          <w:lang w:val="en-US"/>
        </w:rPr>
        <w:lastRenderedPageBreak/>
        <w:t>entrepreneurial</w:t>
      </w:r>
      <w:r w:rsidR="00636D5D" w:rsidRPr="00F84FB7">
        <w:rPr>
          <w:rFonts w:cstheme="minorHAnsi"/>
          <w:sz w:val="24"/>
          <w:szCs w:val="24"/>
          <w:lang w:val="en-US"/>
        </w:rPr>
        <w:t xml:space="preserve"> project v</w:t>
      </w:r>
      <w:r w:rsidR="00934A3F" w:rsidRPr="00F84FB7">
        <w:rPr>
          <w:rFonts w:cstheme="minorHAnsi"/>
          <w:sz w:val="24"/>
          <w:szCs w:val="24"/>
          <w:lang w:val="en-US"/>
        </w:rPr>
        <w:t>ia putting together several</w:t>
      </w:r>
      <w:r w:rsidR="00732A62">
        <w:rPr>
          <w:rFonts w:cstheme="minorHAnsi"/>
          <w:sz w:val="24"/>
          <w:szCs w:val="24"/>
          <w:lang w:val="en-US"/>
        </w:rPr>
        <w:t xml:space="preserve"> basic</w:t>
      </w:r>
      <w:r w:rsidR="00934A3F" w:rsidRPr="00F84FB7">
        <w:rPr>
          <w:rFonts w:cstheme="minorHAnsi"/>
          <w:sz w:val="24"/>
          <w:szCs w:val="24"/>
          <w:lang w:val="en-US"/>
        </w:rPr>
        <w:t xml:space="preserve"> </w:t>
      </w:r>
      <w:r w:rsidR="00636D5D" w:rsidRPr="00F84FB7">
        <w:rPr>
          <w:rFonts w:cstheme="minorHAnsi"/>
          <w:sz w:val="24"/>
          <w:szCs w:val="24"/>
          <w:lang w:val="en-US"/>
        </w:rPr>
        <w:t xml:space="preserve">components of a start-up investment proposal. </w:t>
      </w:r>
      <w:r w:rsidR="00636D5D" w:rsidRPr="00F84FB7">
        <w:rPr>
          <w:rFonts w:eastAsia="Times New Roman" w:cstheme="minorHAnsi"/>
          <w:sz w:val="24"/>
          <w:szCs w:val="24"/>
          <w:lang w:val="en-US"/>
        </w:rPr>
        <w:t xml:space="preserve">  </w:t>
      </w:r>
    </w:p>
    <w:p w:rsidR="00B340B3" w:rsidRPr="00F84FB7" w:rsidRDefault="002A2E9B" w:rsidP="00E77EBF">
      <w:pPr>
        <w:spacing w:before="0" w:after="0"/>
        <w:rPr>
          <w:rFonts w:eastAsia="Times New Roman" w:cstheme="minorHAnsi"/>
          <w:sz w:val="24"/>
          <w:szCs w:val="24"/>
          <w:lang w:val="en-US"/>
        </w:rPr>
      </w:pPr>
      <w:r w:rsidRPr="00F84FB7">
        <w:rPr>
          <w:rFonts w:eastAsia="Times New Roman" w:cstheme="minorHAnsi"/>
          <w:sz w:val="24"/>
          <w:szCs w:val="24"/>
          <w:lang w:val="en-US"/>
        </w:rPr>
        <w:br/>
      </w:r>
      <w:r w:rsidR="00636D5D" w:rsidRPr="00F84FB7">
        <w:rPr>
          <w:rFonts w:eastAsia="Times New Roman" w:cstheme="minorHAnsi"/>
          <w:sz w:val="24"/>
          <w:szCs w:val="24"/>
          <w:lang w:val="en-US"/>
        </w:rPr>
        <w:t xml:space="preserve">The knowledge and skills gained in this course will contribute to students’ toolkit necessary for </w:t>
      </w:r>
      <w:r w:rsidR="009469AE" w:rsidRPr="00F84FB7">
        <w:rPr>
          <w:rFonts w:eastAsia="Times New Roman" w:cstheme="minorHAnsi"/>
          <w:sz w:val="24"/>
          <w:szCs w:val="24"/>
          <w:lang w:val="en-US"/>
        </w:rPr>
        <w:t xml:space="preserve">(a) </w:t>
      </w:r>
      <w:r w:rsidR="00636D5D" w:rsidRPr="00F84FB7">
        <w:rPr>
          <w:rFonts w:eastAsia="Times New Roman" w:cstheme="minorHAnsi"/>
          <w:sz w:val="24"/>
          <w:szCs w:val="24"/>
          <w:lang w:val="en-US"/>
        </w:rPr>
        <w:t xml:space="preserve">anticipating and shaping the impact of emerging technologies and </w:t>
      </w:r>
      <w:r w:rsidR="009469AE" w:rsidRPr="00F84FB7">
        <w:rPr>
          <w:rFonts w:eastAsia="Times New Roman" w:cstheme="minorHAnsi"/>
          <w:sz w:val="24"/>
          <w:szCs w:val="24"/>
          <w:lang w:val="en-US"/>
        </w:rPr>
        <w:t xml:space="preserve">(b) </w:t>
      </w:r>
      <w:r w:rsidR="00636D5D" w:rsidRPr="00F84FB7">
        <w:rPr>
          <w:rFonts w:eastAsia="Times New Roman" w:cstheme="minorHAnsi"/>
          <w:sz w:val="24"/>
          <w:szCs w:val="24"/>
          <w:lang w:val="en-US"/>
        </w:rPr>
        <w:t>reacting quickly to changing circumstances in rapidly evolving digital economy.</w:t>
      </w:r>
    </w:p>
    <w:p w:rsidR="00A7079C" w:rsidRPr="00F84FB7" w:rsidRDefault="002A2E9B" w:rsidP="00E77EBF">
      <w:pPr>
        <w:spacing w:before="0" w:after="0"/>
        <w:rPr>
          <w:rFonts w:cstheme="minorHAnsi"/>
          <w:sz w:val="24"/>
          <w:szCs w:val="24"/>
          <w:lang w:val="en-US"/>
        </w:rPr>
      </w:pPr>
      <w:r w:rsidRPr="00F84FB7">
        <w:rPr>
          <w:rFonts w:cstheme="minorHAnsi"/>
          <w:sz w:val="24"/>
          <w:szCs w:val="24"/>
          <w:lang w:val="en-US"/>
        </w:rPr>
        <w:br/>
      </w:r>
      <w:r w:rsidR="00A7079C" w:rsidRPr="00F84FB7">
        <w:rPr>
          <w:rFonts w:cstheme="minorHAnsi"/>
          <w:sz w:val="24"/>
          <w:szCs w:val="24"/>
          <w:lang w:val="en-US"/>
        </w:rPr>
        <w:t xml:space="preserve">The emphasis will be on active learning. At times, students </w:t>
      </w:r>
      <w:proofErr w:type="gramStart"/>
      <w:r w:rsidR="00A7079C" w:rsidRPr="00F84FB7">
        <w:rPr>
          <w:rFonts w:cstheme="minorHAnsi"/>
          <w:sz w:val="24"/>
          <w:szCs w:val="24"/>
          <w:lang w:val="en-US"/>
        </w:rPr>
        <w:t>may be asked</w:t>
      </w:r>
      <w:proofErr w:type="gramEnd"/>
      <w:r w:rsidR="00A7079C" w:rsidRPr="00F84FB7">
        <w:rPr>
          <w:rFonts w:cstheme="minorHAnsi"/>
          <w:sz w:val="24"/>
          <w:szCs w:val="24"/>
          <w:lang w:val="en-US"/>
        </w:rPr>
        <w:t xml:space="preserve"> to complete the readings or watch video materials before class to get more out of learning activities integrated with in-class meetings. </w:t>
      </w:r>
    </w:p>
    <w:p w:rsidR="00B340B3" w:rsidRPr="00F84FB7" w:rsidRDefault="002A2E9B" w:rsidP="00E77EBF">
      <w:pPr>
        <w:spacing w:before="0" w:after="0"/>
        <w:rPr>
          <w:rFonts w:eastAsia="Times New Roman" w:cstheme="minorHAnsi"/>
          <w:sz w:val="24"/>
          <w:szCs w:val="24"/>
          <w:lang w:val="en-US"/>
        </w:rPr>
      </w:pPr>
      <w:r w:rsidRPr="00F84FB7">
        <w:rPr>
          <w:rFonts w:eastAsia="Times New Roman" w:cstheme="minorHAnsi"/>
          <w:i/>
          <w:iCs/>
          <w:sz w:val="24"/>
          <w:szCs w:val="24"/>
          <w:lang w:val="en-US"/>
        </w:rPr>
        <w:br/>
      </w:r>
      <w:r w:rsidR="00636D5D" w:rsidRPr="00F84FB7">
        <w:rPr>
          <w:rFonts w:eastAsia="Times New Roman" w:cstheme="minorHAnsi"/>
          <w:i/>
          <w:iCs/>
          <w:sz w:val="24"/>
          <w:szCs w:val="24"/>
          <w:lang w:val="en-US"/>
        </w:rPr>
        <w:t>Caveat.</w:t>
      </w:r>
      <w:r w:rsidR="009469AE" w:rsidRPr="00F84FB7">
        <w:rPr>
          <w:rFonts w:eastAsia="Times New Roman" w:cstheme="minorHAnsi"/>
          <w:sz w:val="24"/>
          <w:szCs w:val="24"/>
          <w:lang w:val="en-US"/>
        </w:rPr>
        <w:t xml:space="preserve"> This course covers key </w:t>
      </w:r>
      <w:r w:rsidR="00636D5D" w:rsidRPr="00F84FB7">
        <w:rPr>
          <w:rFonts w:eastAsia="Times New Roman" w:cstheme="minorHAnsi"/>
          <w:sz w:val="24"/>
          <w:szCs w:val="24"/>
          <w:lang w:val="en-US"/>
        </w:rPr>
        <w:t>exciting innovative d</w:t>
      </w:r>
      <w:r w:rsidR="009469AE" w:rsidRPr="00F84FB7">
        <w:rPr>
          <w:rFonts w:eastAsia="Times New Roman" w:cstheme="minorHAnsi"/>
          <w:sz w:val="24"/>
          <w:szCs w:val="24"/>
          <w:lang w:val="en-US"/>
        </w:rPr>
        <w:t xml:space="preserve">evelopments in today’s economy. </w:t>
      </w:r>
      <w:r w:rsidR="00636D5D" w:rsidRPr="00F84FB7">
        <w:rPr>
          <w:rFonts w:eastAsia="Times New Roman" w:cstheme="minorHAnsi"/>
          <w:sz w:val="24"/>
          <w:szCs w:val="24"/>
          <w:lang w:val="en-US"/>
        </w:rPr>
        <w:t>However, it will not attempt to provide an in-depth literature survey of the field</w:t>
      </w:r>
      <w:r w:rsidR="009469AE" w:rsidRPr="00F84FB7">
        <w:rPr>
          <w:rFonts w:eastAsia="Times New Roman" w:cstheme="minorHAnsi"/>
          <w:sz w:val="24"/>
          <w:szCs w:val="24"/>
          <w:lang w:val="en-US"/>
        </w:rPr>
        <w:t>,</w:t>
      </w:r>
      <w:r w:rsidR="00636D5D" w:rsidRPr="00F84FB7">
        <w:rPr>
          <w:rFonts w:eastAsia="Times New Roman" w:cstheme="minorHAnsi"/>
          <w:sz w:val="24"/>
          <w:szCs w:val="24"/>
          <w:lang w:val="en-US"/>
        </w:rPr>
        <w:t xml:space="preserve"> </w:t>
      </w:r>
      <w:r w:rsidR="009469AE" w:rsidRPr="00F84FB7">
        <w:rPr>
          <w:rFonts w:eastAsia="Times New Roman" w:cstheme="minorHAnsi"/>
          <w:sz w:val="24"/>
          <w:szCs w:val="24"/>
          <w:lang w:val="en-US"/>
        </w:rPr>
        <w:t>n</w:t>
      </w:r>
      <w:r w:rsidR="00636D5D" w:rsidRPr="00F84FB7">
        <w:rPr>
          <w:rFonts w:eastAsia="Times New Roman" w:cstheme="minorHAnsi"/>
          <w:sz w:val="24"/>
          <w:szCs w:val="24"/>
          <w:lang w:val="en-US"/>
        </w:rPr>
        <w:t xml:space="preserve">or </w:t>
      </w:r>
      <w:r w:rsidR="009469AE" w:rsidRPr="00F84FB7">
        <w:rPr>
          <w:rFonts w:eastAsia="Times New Roman" w:cstheme="minorHAnsi"/>
          <w:sz w:val="24"/>
          <w:szCs w:val="24"/>
          <w:lang w:val="en-US"/>
        </w:rPr>
        <w:t xml:space="preserve">will it include </w:t>
      </w:r>
      <w:r w:rsidR="00636D5D" w:rsidRPr="00F84FB7">
        <w:rPr>
          <w:rFonts w:eastAsia="Times New Roman" w:cstheme="minorHAnsi"/>
          <w:sz w:val="24"/>
          <w:szCs w:val="24"/>
          <w:lang w:val="en-US"/>
        </w:rPr>
        <w:t xml:space="preserve">detailed </w:t>
      </w:r>
      <w:r w:rsidR="009469AE" w:rsidRPr="00F84FB7">
        <w:rPr>
          <w:rFonts w:eastAsia="Times New Roman" w:cstheme="minorHAnsi"/>
          <w:sz w:val="24"/>
          <w:szCs w:val="24"/>
          <w:lang w:val="en-US"/>
        </w:rPr>
        <w:t xml:space="preserve">technical </w:t>
      </w:r>
      <w:r w:rsidR="00636D5D" w:rsidRPr="00F84FB7">
        <w:rPr>
          <w:rFonts w:eastAsia="Times New Roman" w:cstheme="minorHAnsi"/>
          <w:sz w:val="24"/>
          <w:szCs w:val="24"/>
          <w:lang w:val="en-US"/>
        </w:rPr>
        <w:t>discussion</w:t>
      </w:r>
      <w:r w:rsidR="009469AE" w:rsidRPr="00F84FB7">
        <w:rPr>
          <w:rFonts w:eastAsia="Times New Roman" w:cstheme="minorHAnsi"/>
          <w:sz w:val="24"/>
          <w:szCs w:val="24"/>
          <w:lang w:val="en-US"/>
        </w:rPr>
        <w:t>s</w:t>
      </w:r>
      <w:r w:rsidR="00636D5D" w:rsidRPr="00F84FB7">
        <w:rPr>
          <w:rFonts w:eastAsia="Times New Roman" w:cstheme="minorHAnsi"/>
          <w:sz w:val="24"/>
          <w:szCs w:val="24"/>
          <w:lang w:val="en-US"/>
        </w:rPr>
        <w:t xml:space="preserve"> of each</w:t>
      </w:r>
      <w:r w:rsidR="009469AE" w:rsidRPr="00F84FB7">
        <w:rPr>
          <w:rFonts w:eastAsia="Times New Roman" w:cstheme="minorHAnsi"/>
          <w:sz w:val="24"/>
          <w:szCs w:val="24"/>
          <w:lang w:val="en-US"/>
        </w:rPr>
        <w:t xml:space="preserve"> </w:t>
      </w:r>
      <w:r w:rsidR="00636D5D" w:rsidRPr="00F84FB7">
        <w:rPr>
          <w:rFonts w:eastAsia="Times New Roman" w:cstheme="minorHAnsi"/>
          <w:sz w:val="24"/>
          <w:szCs w:val="24"/>
          <w:lang w:val="en-US"/>
        </w:rPr>
        <w:t>technology</w:t>
      </w:r>
      <w:r w:rsidR="009469AE" w:rsidRPr="00F84FB7">
        <w:rPr>
          <w:rFonts w:eastAsia="Times New Roman" w:cstheme="minorHAnsi"/>
          <w:sz w:val="24"/>
          <w:szCs w:val="24"/>
          <w:lang w:val="en-US"/>
        </w:rPr>
        <w:t xml:space="preserve"> or aspire to achieve a comprehensive review of emerging technologies</w:t>
      </w:r>
      <w:r w:rsidR="00636D5D" w:rsidRPr="00F84FB7">
        <w:rPr>
          <w:rFonts w:eastAsia="Times New Roman" w:cstheme="minorHAnsi"/>
          <w:sz w:val="24"/>
          <w:szCs w:val="24"/>
          <w:lang w:val="en-US"/>
        </w:rPr>
        <w:t xml:space="preserve">. We will jump around </w:t>
      </w:r>
      <w:r w:rsidR="00937BD5" w:rsidRPr="00F84FB7">
        <w:rPr>
          <w:rFonts w:eastAsia="Times New Roman" w:cstheme="minorHAnsi"/>
          <w:sz w:val="24"/>
          <w:szCs w:val="24"/>
          <w:lang w:val="en-US"/>
        </w:rPr>
        <w:t>several</w:t>
      </w:r>
      <w:r w:rsidR="00636D5D" w:rsidRPr="00F84FB7">
        <w:rPr>
          <w:rFonts w:eastAsia="Times New Roman" w:cstheme="minorHAnsi"/>
          <w:sz w:val="24"/>
          <w:szCs w:val="24"/>
          <w:lang w:val="en-US"/>
        </w:rPr>
        <w:t xml:space="preserve"> topics w</w:t>
      </w:r>
      <w:r w:rsidR="004B5B5F" w:rsidRPr="00F84FB7">
        <w:rPr>
          <w:rFonts w:eastAsia="Times New Roman" w:cstheme="minorHAnsi"/>
          <w:sz w:val="24"/>
          <w:szCs w:val="24"/>
          <w:lang w:val="en-US"/>
        </w:rPr>
        <w:t>here a common theme – digital transformation</w:t>
      </w:r>
      <w:r w:rsidR="00636D5D" w:rsidRPr="00F84FB7">
        <w:rPr>
          <w:rFonts w:eastAsia="Times New Roman" w:cstheme="minorHAnsi"/>
          <w:sz w:val="24"/>
          <w:szCs w:val="24"/>
          <w:lang w:val="en-US"/>
        </w:rPr>
        <w:t xml:space="preserve"> – is what holds everything together. </w:t>
      </w:r>
      <w:r w:rsidR="00636D5D" w:rsidRPr="00F84FB7">
        <w:rPr>
          <w:rFonts w:eastAsia="Times New Roman" w:cstheme="minorHAnsi"/>
          <w:sz w:val="24"/>
          <w:szCs w:val="24"/>
          <w:lang w:val="en-US"/>
        </w:rPr>
        <w:br/>
      </w:r>
    </w:p>
    <w:p w:rsidR="00B340B3" w:rsidRPr="003F659F" w:rsidRDefault="00636D5D" w:rsidP="003F659F">
      <w:pPr>
        <w:pStyle w:val="2"/>
        <w:rPr>
          <w:b/>
          <w:sz w:val="24"/>
          <w:szCs w:val="24"/>
          <w:lang w:val="en-US"/>
        </w:rPr>
      </w:pPr>
      <w:bookmarkStart w:id="8" w:name="_Toc530145393"/>
      <w:bookmarkStart w:id="9" w:name="_Toc536113012"/>
      <w:r w:rsidRPr="003F659F">
        <w:rPr>
          <w:b/>
          <w:sz w:val="24"/>
          <w:szCs w:val="24"/>
          <w:lang w:val="en-US"/>
        </w:rPr>
        <w:t>Learning Outcomes</w:t>
      </w:r>
      <w:bookmarkEnd w:id="8"/>
      <w:bookmarkEnd w:id="9"/>
      <w:r w:rsidRPr="003F659F">
        <w:rPr>
          <w:b/>
          <w:sz w:val="24"/>
          <w:szCs w:val="24"/>
          <w:lang w:val="en-US"/>
        </w:rPr>
        <w:t xml:space="preserve"> </w:t>
      </w:r>
    </w:p>
    <w:p w:rsidR="00B340B3" w:rsidRPr="00F84FB7" w:rsidRDefault="00DB656A" w:rsidP="00E77EBF">
      <w:pPr>
        <w:spacing w:before="0" w:after="0"/>
        <w:rPr>
          <w:rFonts w:eastAsia="Times New Roman" w:cstheme="minorHAnsi"/>
          <w:sz w:val="24"/>
          <w:szCs w:val="24"/>
          <w:lang w:val="en-US"/>
        </w:rPr>
      </w:pPr>
      <w:r>
        <w:rPr>
          <w:rFonts w:eastAsia="Times New Roman" w:cstheme="minorHAnsi"/>
          <w:sz w:val="24"/>
          <w:szCs w:val="24"/>
          <w:lang w:val="en-US"/>
        </w:rPr>
        <w:br/>
      </w:r>
      <w:r w:rsidR="00636D5D" w:rsidRPr="00F84FB7">
        <w:rPr>
          <w:rFonts w:eastAsia="Times New Roman" w:cstheme="minorHAnsi"/>
          <w:sz w:val="24"/>
          <w:szCs w:val="24"/>
          <w:lang w:val="en-US"/>
        </w:rPr>
        <w:t>At the end of the semester, students will be knowledgeable about:</w:t>
      </w:r>
      <w:r>
        <w:rPr>
          <w:rFonts w:eastAsia="Times New Roman" w:cstheme="minorHAnsi"/>
          <w:sz w:val="24"/>
          <w:szCs w:val="24"/>
          <w:lang w:val="en-US"/>
        </w:rPr>
        <w:br/>
      </w:r>
    </w:p>
    <w:p w:rsidR="00B340B3" w:rsidRPr="00F84FB7" w:rsidRDefault="00636D5D" w:rsidP="00E77EBF">
      <w:pPr>
        <w:pStyle w:val="af3"/>
        <w:numPr>
          <w:ilvl w:val="0"/>
          <w:numId w:val="1"/>
        </w:numPr>
        <w:spacing w:before="0" w:after="0"/>
        <w:rPr>
          <w:rFonts w:eastAsia="Times New Roman" w:cstheme="minorHAnsi"/>
          <w:sz w:val="24"/>
          <w:szCs w:val="24"/>
          <w:lang w:val="en-US"/>
        </w:rPr>
      </w:pPr>
      <w:r w:rsidRPr="00F84FB7">
        <w:rPr>
          <w:rFonts w:eastAsia="Times New Roman" w:cstheme="minorHAnsi"/>
          <w:sz w:val="24"/>
          <w:szCs w:val="24"/>
          <w:lang w:val="en-US"/>
        </w:rPr>
        <w:t>The nature and extent of the digital tra</w:t>
      </w:r>
      <w:r w:rsidR="00104291" w:rsidRPr="00F84FB7">
        <w:rPr>
          <w:rFonts w:eastAsia="Times New Roman" w:cstheme="minorHAnsi"/>
          <w:sz w:val="24"/>
          <w:szCs w:val="24"/>
          <w:lang w:val="en-US"/>
        </w:rPr>
        <w:t>nsformation</w:t>
      </w:r>
      <w:r w:rsidRPr="00F84FB7">
        <w:rPr>
          <w:rFonts w:eastAsia="Times New Roman" w:cstheme="minorHAnsi"/>
          <w:sz w:val="24"/>
          <w:szCs w:val="24"/>
          <w:lang w:val="en-US"/>
        </w:rPr>
        <w:t>,</w:t>
      </w:r>
    </w:p>
    <w:p w:rsidR="00B340B3" w:rsidRPr="003F659F" w:rsidRDefault="00636D5D" w:rsidP="00E77EBF">
      <w:pPr>
        <w:pStyle w:val="af3"/>
        <w:numPr>
          <w:ilvl w:val="0"/>
          <w:numId w:val="1"/>
        </w:numPr>
        <w:spacing w:before="0" w:after="0"/>
        <w:rPr>
          <w:rFonts w:eastAsia="Times New Roman" w:cstheme="minorHAnsi"/>
          <w:sz w:val="24"/>
          <w:szCs w:val="24"/>
          <w:lang w:val="en-US"/>
        </w:rPr>
      </w:pPr>
      <w:r w:rsidRPr="00F84FB7">
        <w:rPr>
          <w:rFonts w:eastAsia="Times New Roman" w:cstheme="minorHAnsi"/>
          <w:sz w:val="24"/>
          <w:szCs w:val="24"/>
          <w:lang w:val="en-US"/>
        </w:rPr>
        <w:t xml:space="preserve">How to evaluate various challenges that digital transformation of world economy </w:t>
      </w:r>
      <w:r w:rsidRPr="003F659F">
        <w:rPr>
          <w:rFonts w:eastAsia="Times New Roman" w:cstheme="minorHAnsi"/>
          <w:sz w:val="24"/>
          <w:szCs w:val="24"/>
          <w:lang w:val="en-US"/>
        </w:rPr>
        <w:t xml:space="preserve">presents, and </w:t>
      </w:r>
    </w:p>
    <w:p w:rsidR="003F659F" w:rsidRPr="003F659F" w:rsidRDefault="00636D5D" w:rsidP="0026765E">
      <w:pPr>
        <w:pStyle w:val="af3"/>
        <w:numPr>
          <w:ilvl w:val="0"/>
          <w:numId w:val="1"/>
        </w:numPr>
        <w:spacing w:before="0" w:after="0"/>
        <w:rPr>
          <w:rFonts w:cstheme="minorHAnsi"/>
          <w:smallCaps/>
          <w:sz w:val="24"/>
          <w:szCs w:val="24"/>
          <w:lang w:val="en-US"/>
        </w:rPr>
      </w:pPr>
      <w:r w:rsidRPr="003F659F">
        <w:rPr>
          <w:rFonts w:eastAsia="Times New Roman" w:cstheme="minorHAnsi"/>
          <w:sz w:val="24"/>
          <w:szCs w:val="24"/>
          <w:lang w:val="en-US"/>
        </w:rPr>
        <w:t>The likely global implications</w:t>
      </w:r>
      <w:bookmarkStart w:id="10" w:name="_Toc530145394"/>
      <w:r w:rsidR="003F659F" w:rsidRPr="003F659F">
        <w:rPr>
          <w:rFonts w:eastAsia="Times New Roman" w:cstheme="minorHAnsi"/>
          <w:sz w:val="24"/>
          <w:szCs w:val="24"/>
          <w:lang w:val="en-US"/>
        </w:rPr>
        <w:t xml:space="preserve"> of digital economy evolvement.</w:t>
      </w:r>
    </w:p>
    <w:p w:rsidR="003F659F" w:rsidRDefault="003F659F" w:rsidP="003F659F">
      <w:pPr>
        <w:spacing w:before="0" w:after="0"/>
        <w:rPr>
          <w:rFonts w:cstheme="minorHAnsi"/>
          <w:b/>
          <w:smallCaps/>
          <w:sz w:val="24"/>
          <w:szCs w:val="24"/>
          <w:lang w:val="en-US"/>
        </w:rPr>
      </w:pPr>
    </w:p>
    <w:p w:rsidR="00B340B3" w:rsidRPr="003F659F" w:rsidRDefault="00636D5D" w:rsidP="003F659F">
      <w:pPr>
        <w:pStyle w:val="2"/>
        <w:rPr>
          <w:b/>
          <w:sz w:val="24"/>
          <w:szCs w:val="24"/>
          <w:lang w:val="en-US"/>
        </w:rPr>
      </w:pPr>
      <w:bookmarkStart w:id="11" w:name="_Toc536113013"/>
      <w:r w:rsidRPr="003F659F">
        <w:rPr>
          <w:b/>
          <w:sz w:val="24"/>
          <w:szCs w:val="24"/>
          <w:lang w:val="en-US"/>
        </w:rPr>
        <w:t>Course Texts</w:t>
      </w:r>
      <w:bookmarkEnd w:id="11"/>
    </w:p>
    <w:p w:rsidR="002A2E9B" w:rsidRPr="003F659F" w:rsidRDefault="00DB656A" w:rsidP="00E77EBF">
      <w:pPr>
        <w:spacing w:before="0" w:after="0"/>
        <w:rPr>
          <w:rFonts w:cstheme="minorHAnsi"/>
          <w:sz w:val="24"/>
          <w:szCs w:val="24"/>
          <w:lang w:val="en-US"/>
        </w:rPr>
      </w:pPr>
      <w:r>
        <w:rPr>
          <w:rFonts w:cstheme="minorHAnsi"/>
          <w:sz w:val="24"/>
          <w:szCs w:val="24"/>
          <w:lang w:val="en-US"/>
        </w:rPr>
        <w:br/>
      </w:r>
      <w:r w:rsidR="00636D5D" w:rsidRPr="00F84FB7">
        <w:rPr>
          <w:rFonts w:cstheme="minorHAnsi"/>
          <w:sz w:val="24"/>
          <w:szCs w:val="24"/>
          <w:lang w:val="en-US"/>
        </w:rPr>
        <w:t>There is no textbook in this course. Howeve</w:t>
      </w:r>
      <w:r w:rsidR="00A7079C" w:rsidRPr="00F84FB7">
        <w:rPr>
          <w:rFonts w:cstheme="minorHAnsi"/>
          <w:sz w:val="24"/>
          <w:szCs w:val="24"/>
          <w:lang w:val="en-US"/>
        </w:rPr>
        <w:t xml:space="preserve">r, readings and video materials </w:t>
      </w:r>
      <w:proofErr w:type="gramStart"/>
      <w:r w:rsidR="00636D5D" w:rsidRPr="00F84FB7">
        <w:rPr>
          <w:rFonts w:cstheme="minorHAnsi"/>
          <w:sz w:val="24"/>
          <w:szCs w:val="24"/>
          <w:lang w:val="en-US"/>
        </w:rPr>
        <w:t>will be assigned</w:t>
      </w:r>
      <w:proofErr w:type="gramEnd"/>
      <w:r w:rsidR="00636D5D" w:rsidRPr="00F84FB7">
        <w:rPr>
          <w:rFonts w:cstheme="minorHAnsi"/>
          <w:sz w:val="24"/>
          <w:szCs w:val="24"/>
          <w:lang w:val="en-US"/>
        </w:rPr>
        <w:t xml:space="preserve"> for each session. </w:t>
      </w:r>
      <w:r w:rsidR="00A7079C" w:rsidRPr="00F84FB7">
        <w:rPr>
          <w:rFonts w:cstheme="minorHAnsi"/>
          <w:sz w:val="24"/>
          <w:szCs w:val="24"/>
          <w:lang w:val="en-US"/>
        </w:rPr>
        <w:t xml:space="preserve">We will make our best effort </w:t>
      </w:r>
      <w:r w:rsidR="00A35D04">
        <w:rPr>
          <w:rFonts w:cstheme="minorHAnsi"/>
          <w:sz w:val="24"/>
          <w:szCs w:val="24"/>
          <w:lang w:val="en-US"/>
        </w:rPr>
        <w:t>to help find</w:t>
      </w:r>
      <w:r w:rsidR="00A7079C" w:rsidRPr="00F84FB7">
        <w:rPr>
          <w:rFonts w:cstheme="minorHAnsi"/>
          <w:sz w:val="24"/>
          <w:szCs w:val="24"/>
          <w:lang w:val="en-US"/>
        </w:rPr>
        <w:t xml:space="preserve"> required and optional materials and ask you to let us know right away if provided internet links</w:t>
      </w:r>
      <w:r w:rsidR="00631685">
        <w:rPr>
          <w:rFonts w:cstheme="minorHAnsi"/>
          <w:sz w:val="24"/>
          <w:szCs w:val="24"/>
          <w:lang w:val="en-US"/>
        </w:rPr>
        <w:t xml:space="preserve"> for resources</w:t>
      </w:r>
      <w:r w:rsidR="00A7079C" w:rsidRPr="00F84FB7">
        <w:rPr>
          <w:rFonts w:cstheme="minorHAnsi"/>
          <w:sz w:val="24"/>
          <w:szCs w:val="24"/>
          <w:lang w:val="en-US"/>
        </w:rPr>
        <w:t xml:space="preserve"> are no longer useful. </w:t>
      </w:r>
      <w:r>
        <w:rPr>
          <w:rFonts w:cstheme="minorHAnsi"/>
          <w:sz w:val="24"/>
          <w:szCs w:val="24"/>
          <w:lang w:val="en-US"/>
        </w:rPr>
        <w:br/>
      </w:r>
      <w:r>
        <w:rPr>
          <w:rFonts w:cstheme="minorHAnsi"/>
          <w:sz w:val="24"/>
          <w:szCs w:val="24"/>
          <w:lang w:val="en-US"/>
        </w:rPr>
        <w:br/>
      </w:r>
      <w:r>
        <w:rPr>
          <w:rFonts w:cstheme="minorHAnsi"/>
          <w:sz w:val="24"/>
          <w:szCs w:val="24"/>
          <w:lang w:val="en-US"/>
        </w:rPr>
        <w:br/>
      </w:r>
      <w:r w:rsidR="00636D5D" w:rsidRPr="00F84FB7">
        <w:rPr>
          <w:rFonts w:cstheme="minorHAnsi"/>
          <w:sz w:val="24"/>
          <w:szCs w:val="24"/>
          <w:lang w:val="en-US"/>
        </w:rPr>
        <w:br/>
        <w:t xml:space="preserve"> </w:t>
      </w:r>
    </w:p>
    <w:p w:rsidR="00B340B3" w:rsidRPr="003F659F" w:rsidRDefault="00636D5D" w:rsidP="003F659F">
      <w:pPr>
        <w:pStyle w:val="2"/>
        <w:rPr>
          <w:b/>
          <w:lang w:val="en-US"/>
        </w:rPr>
      </w:pPr>
      <w:bookmarkStart w:id="12" w:name="_Toc536113014"/>
      <w:r w:rsidRPr="003F659F">
        <w:rPr>
          <w:b/>
          <w:sz w:val="24"/>
          <w:lang w:val="en-US"/>
        </w:rPr>
        <w:lastRenderedPageBreak/>
        <w:t>Grading System</w:t>
      </w:r>
      <w:bookmarkEnd w:id="12"/>
    </w:p>
    <w:tbl>
      <w:tblPr>
        <w:tblStyle w:val="af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625"/>
      </w:tblGrid>
      <w:tr w:rsidR="00B340B3" w:rsidRPr="00D2247E" w:rsidTr="00DB656A">
        <w:tc>
          <w:tcPr>
            <w:tcW w:w="1951" w:type="dxa"/>
          </w:tcPr>
          <w:p w:rsidR="00DB656A" w:rsidRDefault="00DB656A" w:rsidP="00E77EBF">
            <w:pPr>
              <w:spacing w:before="0" w:line="276" w:lineRule="auto"/>
              <w:rPr>
                <w:rFonts w:cstheme="minorHAnsi"/>
                <w:sz w:val="24"/>
                <w:szCs w:val="24"/>
                <w:lang w:val="en-US"/>
              </w:rPr>
            </w:pPr>
          </w:p>
          <w:p w:rsidR="00B340B3" w:rsidRPr="00F84FB7" w:rsidRDefault="00636D5D" w:rsidP="00E77EBF">
            <w:pPr>
              <w:spacing w:before="0" w:line="276" w:lineRule="auto"/>
              <w:rPr>
                <w:rFonts w:cstheme="minorHAnsi"/>
                <w:sz w:val="24"/>
                <w:szCs w:val="24"/>
                <w:lang w:val="en-US"/>
              </w:rPr>
            </w:pPr>
            <w:r w:rsidRPr="00F84FB7">
              <w:rPr>
                <w:rFonts w:cstheme="minorHAnsi"/>
                <w:sz w:val="24"/>
                <w:szCs w:val="24"/>
                <w:lang w:val="en-US"/>
              </w:rPr>
              <w:t xml:space="preserve">Essay (50%) </w:t>
            </w:r>
          </w:p>
        </w:tc>
        <w:tc>
          <w:tcPr>
            <w:tcW w:w="7625" w:type="dxa"/>
          </w:tcPr>
          <w:p w:rsidR="00DB656A" w:rsidRDefault="00DB656A" w:rsidP="00E77EBF">
            <w:pPr>
              <w:spacing w:before="0" w:line="276" w:lineRule="auto"/>
              <w:rPr>
                <w:rFonts w:cstheme="minorHAnsi"/>
                <w:sz w:val="24"/>
                <w:szCs w:val="24"/>
                <w:lang w:val="en-US"/>
              </w:rPr>
            </w:pPr>
          </w:p>
          <w:p w:rsidR="00B340B3" w:rsidRPr="00F84FB7" w:rsidRDefault="00636D5D" w:rsidP="00E77EBF">
            <w:pPr>
              <w:spacing w:before="0" w:line="276" w:lineRule="auto"/>
              <w:rPr>
                <w:rFonts w:cstheme="minorHAnsi"/>
                <w:sz w:val="24"/>
                <w:szCs w:val="24"/>
                <w:lang w:val="en-US"/>
              </w:rPr>
            </w:pPr>
            <w:r w:rsidRPr="00F84FB7">
              <w:rPr>
                <w:rFonts w:cstheme="minorHAnsi"/>
                <w:sz w:val="24"/>
                <w:szCs w:val="24"/>
                <w:lang w:val="en-US"/>
              </w:rPr>
              <w:t xml:space="preserve">Individual or group paper in the format of </w:t>
            </w:r>
            <w:r w:rsidR="00EA3AA7" w:rsidRPr="00F84FB7">
              <w:rPr>
                <w:rFonts w:cstheme="minorHAnsi"/>
                <w:sz w:val="24"/>
                <w:szCs w:val="24"/>
                <w:lang w:val="en-US"/>
              </w:rPr>
              <w:t>a draft of some</w:t>
            </w:r>
            <w:r w:rsidR="00D2247E">
              <w:rPr>
                <w:rFonts w:cstheme="minorHAnsi"/>
                <w:sz w:val="24"/>
                <w:szCs w:val="24"/>
                <w:lang w:val="en-US"/>
              </w:rPr>
              <w:t xml:space="preserve"> basic</w:t>
            </w:r>
            <w:r w:rsidR="00EA3AA7" w:rsidRPr="00F84FB7">
              <w:rPr>
                <w:rFonts w:cstheme="minorHAnsi"/>
                <w:sz w:val="24"/>
                <w:szCs w:val="24"/>
                <w:lang w:val="en-US"/>
              </w:rPr>
              <w:t xml:space="preserve"> </w:t>
            </w:r>
            <w:r w:rsidRPr="00F84FB7">
              <w:rPr>
                <w:rFonts w:cstheme="minorHAnsi"/>
                <w:sz w:val="24"/>
                <w:szCs w:val="24"/>
                <w:lang w:val="en-US"/>
              </w:rPr>
              <w:t>elements of start-up in</w:t>
            </w:r>
            <w:r w:rsidR="00EA3AA7" w:rsidRPr="00F84FB7">
              <w:rPr>
                <w:rFonts w:cstheme="minorHAnsi"/>
                <w:sz w:val="24"/>
                <w:szCs w:val="24"/>
                <w:lang w:val="en-US"/>
              </w:rPr>
              <w:t>vestment proposal</w:t>
            </w:r>
            <w:r w:rsidRPr="00F84FB7">
              <w:rPr>
                <w:rFonts w:cstheme="minorHAnsi"/>
                <w:sz w:val="24"/>
                <w:szCs w:val="24"/>
                <w:lang w:val="en-US"/>
              </w:rPr>
              <w:t xml:space="preserve">. </w:t>
            </w:r>
            <w:r w:rsidR="00EA3AA7" w:rsidRPr="00F84FB7">
              <w:rPr>
                <w:rFonts w:cstheme="minorHAnsi"/>
                <w:sz w:val="24"/>
                <w:szCs w:val="24"/>
                <w:lang w:val="en-US"/>
              </w:rPr>
              <w:t>Due: at sixths seminar.</w:t>
            </w:r>
          </w:p>
        </w:tc>
      </w:tr>
      <w:tr w:rsidR="00B340B3" w:rsidRPr="00DB656A" w:rsidTr="00DB656A">
        <w:tc>
          <w:tcPr>
            <w:tcW w:w="1951" w:type="dxa"/>
          </w:tcPr>
          <w:p w:rsidR="00B340B3" w:rsidRPr="00F84FB7" w:rsidRDefault="00636D5D" w:rsidP="00E77EBF">
            <w:pPr>
              <w:spacing w:before="0" w:line="276" w:lineRule="auto"/>
              <w:rPr>
                <w:rFonts w:cstheme="minorHAnsi"/>
                <w:sz w:val="24"/>
                <w:szCs w:val="24"/>
                <w:lang w:val="en-US"/>
              </w:rPr>
            </w:pPr>
            <w:r w:rsidRPr="00F84FB7">
              <w:rPr>
                <w:rFonts w:cstheme="minorHAnsi"/>
                <w:sz w:val="24"/>
                <w:szCs w:val="24"/>
                <w:lang w:val="en-US"/>
              </w:rPr>
              <w:t xml:space="preserve">Exam (50%) </w:t>
            </w:r>
          </w:p>
        </w:tc>
        <w:tc>
          <w:tcPr>
            <w:tcW w:w="7625" w:type="dxa"/>
          </w:tcPr>
          <w:p w:rsidR="00B340B3" w:rsidRPr="00F84FB7" w:rsidRDefault="00636D5D" w:rsidP="00E77EBF">
            <w:pPr>
              <w:spacing w:before="0" w:line="276" w:lineRule="auto"/>
              <w:rPr>
                <w:rFonts w:cstheme="minorHAnsi"/>
                <w:sz w:val="24"/>
                <w:szCs w:val="24"/>
                <w:lang w:val="en-US"/>
              </w:rPr>
            </w:pPr>
            <w:r w:rsidRPr="00F84FB7">
              <w:rPr>
                <w:rFonts w:cstheme="minorHAnsi"/>
                <w:sz w:val="24"/>
                <w:szCs w:val="24"/>
                <w:lang w:val="en-US"/>
              </w:rPr>
              <w:t xml:space="preserve">Take-home final exam in the format of </w:t>
            </w:r>
            <w:r w:rsidR="00EA3AA7" w:rsidRPr="00F84FB7">
              <w:rPr>
                <w:rFonts w:cstheme="minorHAnsi"/>
                <w:sz w:val="24"/>
                <w:szCs w:val="24"/>
                <w:lang w:val="en-US"/>
              </w:rPr>
              <w:t>final start-up investment proposal. Due: TBA.</w:t>
            </w:r>
          </w:p>
        </w:tc>
      </w:tr>
    </w:tbl>
    <w:p w:rsidR="003F659F" w:rsidRDefault="003F659F" w:rsidP="00E77EBF">
      <w:pPr>
        <w:spacing w:before="0" w:after="0"/>
        <w:rPr>
          <w:rFonts w:cstheme="minorHAnsi"/>
          <w:b/>
          <w:smallCaps/>
          <w:sz w:val="24"/>
          <w:szCs w:val="24"/>
          <w:lang w:val="en-US"/>
        </w:rPr>
      </w:pPr>
    </w:p>
    <w:p w:rsidR="00B340B3" w:rsidRPr="003F659F" w:rsidRDefault="00636D5D" w:rsidP="003F659F">
      <w:pPr>
        <w:pStyle w:val="2"/>
        <w:rPr>
          <w:b/>
          <w:sz w:val="24"/>
          <w:szCs w:val="24"/>
          <w:lang w:val="en-US"/>
        </w:rPr>
      </w:pPr>
      <w:bookmarkStart w:id="13" w:name="_Toc536113015"/>
      <w:r w:rsidRPr="003F659F">
        <w:rPr>
          <w:b/>
          <w:sz w:val="24"/>
          <w:szCs w:val="24"/>
          <w:lang w:val="en-US"/>
        </w:rPr>
        <w:t>Guidelines for Knowledge Assessment</w:t>
      </w:r>
      <w:bookmarkEnd w:id="13"/>
    </w:p>
    <w:p w:rsidR="00A7079C" w:rsidRPr="00F84FB7" w:rsidRDefault="00DB656A" w:rsidP="00E77EBF">
      <w:pPr>
        <w:spacing w:before="0" w:after="0"/>
        <w:rPr>
          <w:rFonts w:cstheme="minorHAnsi"/>
          <w:sz w:val="24"/>
          <w:szCs w:val="24"/>
          <w:lang w:val="en-US"/>
        </w:rPr>
      </w:pPr>
      <w:r>
        <w:rPr>
          <w:rFonts w:cstheme="minorHAnsi"/>
          <w:sz w:val="24"/>
          <w:szCs w:val="24"/>
          <w:lang w:val="en-US"/>
        </w:rPr>
        <w:br/>
      </w:r>
      <w:r w:rsidR="00EA3AA7" w:rsidRPr="00F84FB7">
        <w:rPr>
          <w:rFonts w:cstheme="minorHAnsi"/>
          <w:sz w:val="24"/>
          <w:szCs w:val="24"/>
          <w:lang w:val="en-US"/>
        </w:rPr>
        <w:t xml:space="preserve">Ability </w:t>
      </w:r>
      <w:proofErr w:type="gramStart"/>
      <w:r w:rsidR="00EA3AA7" w:rsidRPr="00F84FB7">
        <w:rPr>
          <w:rFonts w:cstheme="minorHAnsi"/>
          <w:sz w:val="24"/>
          <w:szCs w:val="24"/>
          <w:lang w:val="en-US"/>
        </w:rPr>
        <w:t>to effectively communicate</w:t>
      </w:r>
      <w:proofErr w:type="gramEnd"/>
      <w:r w:rsidR="00EA3AA7" w:rsidRPr="00F84FB7">
        <w:rPr>
          <w:rFonts w:cstheme="minorHAnsi"/>
          <w:sz w:val="24"/>
          <w:szCs w:val="24"/>
          <w:lang w:val="en-US"/>
        </w:rPr>
        <w:t xml:space="preserve"> your ideas and articulate relevant and potent questions is an important skill to have in the digital era. Attending classes, learning online materials and taking active part in class discussions and activities is the best way to hone this skill and to maximize your overall course performance. </w:t>
      </w:r>
      <w:r w:rsidR="002A2E9B" w:rsidRPr="00F84FB7">
        <w:rPr>
          <w:rFonts w:cstheme="minorHAnsi"/>
          <w:sz w:val="24"/>
          <w:szCs w:val="24"/>
          <w:lang w:val="en-US"/>
        </w:rPr>
        <w:br/>
      </w:r>
    </w:p>
    <w:p w:rsidR="00406017" w:rsidRPr="00F84FB7" w:rsidRDefault="00636D5D" w:rsidP="00E77EBF">
      <w:pPr>
        <w:spacing w:before="0" w:after="0"/>
        <w:rPr>
          <w:rFonts w:cstheme="minorHAnsi"/>
          <w:sz w:val="24"/>
          <w:szCs w:val="24"/>
          <w:lang w:val="en-US"/>
        </w:rPr>
      </w:pPr>
      <w:r w:rsidRPr="00F84FB7">
        <w:rPr>
          <w:rFonts w:cstheme="minorHAnsi"/>
          <w:sz w:val="24"/>
          <w:szCs w:val="24"/>
          <w:lang w:val="en-US"/>
        </w:rPr>
        <w:t xml:space="preserve">Attendance and participation are not </w:t>
      </w:r>
      <w:r w:rsidR="00D2247E">
        <w:rPr>
          <w:rFonts w:cstheme="minorHAnsi"/>
          <w:sz w:val="24"/>
          <w:szCs w:val="24"/>
          <w:lang w:val="en-US"/>
        </w:rPr>
        <w:t>compulsory</w:t>
      </w:r>
      <w:r w:rsidRPr="00F84FB7">
        <w:rPr>
          <w:rFonts w:cstheme="minorHAnsi"/>
          <w:sz w:val="24"/>
          <w:szCs w:val="24"/>
          <w:lang w:val="en-US"/>
        </w:rPr>
        <w:t xml:space="preserve">; however, they will be tracked: </w:t>
      </w:r>
      <w:r w:rsidR="00984A26" w:rsidRPr="00F84FB7">
        <w:rPr>
          <w:rFonts w:cstheme="minorHAnsi"/>
          <w:sz w:val="24"/>
          <w:szCs w:val="24"/>
          <w:lang w:val="en-US"/>
        </w:rPr>
        <w:t xml:space="preserve">during each </w:t>
      </w:r>
      <w:proofErr w:type="gramStart"/>
      <w:r w:rsidR="00984A26" w:rsidRPr="00F84FB7">
        <w:rPr>
          <w:rFonts w:cstheme="minorHAnsi"/>
          <w:sz w:val="24"/>
          <w:szCs w:val="24"/>
          <w:lang w:val="en-US"/>
        </w:rPr>
        <w:t>lecture</w:t>
      </w:r>
      <w:proofErr w:type="gramEnd"/>
      <w:r w:rsidR="00984A26" w:rsidRPr="00F84FB7">
        <w:rPr>
          <w:rFonts w:cstheme="minorHAnsi"/>
          <w:sz w:val="24"/>
          <w:szCs w:val="24"/>
          <w:lang w:val="en-US"/>
        </w:rPr>
        <w:t xml:space="preserve"> you will be asked to </w:t>
      </w:r>
      <w:r w:rsidR="00677D57" w:rsidRPr="00F84FB7">
        <w:rPr>
          <w:rFonts w:cstheme="minorHAnsi"/>
          <w:sz w:val="24"/>
          <w:szCs w:val="24"/>
          <w:lang w:val="en-US"/>
        </w:rPr>
        <w:t xml:space="preserve">perform some tasks </w:t>
      </w:r>
      <w:r w:rsidR="00984A26" w:rsidRPr="00F84FB7">
        <w:rPr>
          <w:rFonts w:cstheme="minorHAnsi"/>
          <w:sz w:val="24"/>
          <w:szCs w:val="24"/>
          <w:lang w:val="en-US"/>
        </w:rPr>
        <w:t xml:space="preserve">and </w:t>
      </w:r>
      <w:r w:rsidRPr="00F84FB7">
        <w:rPr>
          <w:rFonts w:cstheme="minorHAnsi"/>
          <w:sz w:val="24"/>
          <w:szCs w:val="24"/>
          <w:lang w:val="en-US"/>
        </w:rPr>
        <w:t xml:space="preserve">at the end of each lecture </w:t>
      </w:r>
      <w:r w:rsidR="00677D57" w:rsidRPr="00F84FB7">
        <w:rPr>
          <w:rFonts w:cstheme="minorHAnsi"/>
          <w:sz w:val="24"/>
          <w:szCs w:val="24"/>
          <w:lang w:val="en-US"/>
        </w:rPr>
        <w:t>-</w:t>
      </w:r>
      <w:r w:rsidRPr="00F84FB7">
        <w:rPr>
          <w:rFonts w:cstheme="minorHAnsi"/>
          <w:sz w:val="24"/>
          <w:szCs w:val="24"/>
          <w:lang w:val="en-US"/>
        </w:rPr>
        <w:t xml:space="preserve"> to write three take-home points.</w:t>
      </w:r>
      <w:r w:rsidR="00A34B2A" w:rsidRPr="00F84FB7">
        <w:rPr>
          <w:rFonts w:cstheme="minorHAnsi"/>
          <w:sz w:val="24"/>
          <w:szCs w:val="24"/>
          <w:lang w:val="en-US"/>
        </w:rPr>
        <w:t xml:space="preserve"> These data </w:t>
      </w:r>
      <w:proofErr w:type="gramStart"/>
      <w:r w:rsidR="00A34B2A" w:rsidRPr="00F84FB7">
        <w:rPr>
          <w:rFonts w:cstheme="minorHAnsi"/>
          <w:sz w:val="24"/>
          <w:szCs w:val="24"/>
          <w:lang w:val="en-US"/>
        </w:rPr>
        <w:t>will be used</w:t>
      </w:r>
      <w:proofErr w:type="gramEnd"/>
      <w:r w:rsidR="00A34B2A" w:rsidRPr="00F84FB7">
        <w:rPr>
          <w:rFonts w:cstheme="minorHAnsi"/>
          <w:sz w:val="24"/>
          <w:szCs w:val="24"/>
          <w:lang w:val="en-US"/>
        </w:rPr>
        <w:t xml:space="preserve"> </w:t>
      </w:r>
      <w:r w:rsidR="004E728A" w:rsidRPr="00F84FB7">
        <w:rPr>
          <w:rFonts w:cstheme="minorHAnsi"/>
          <w:sz w:val="24"/>
          <w:szCs w:val="24"/>
          <w:lang w:val="en-US"/>
        </w:rPr>
        <w:t>in assigning your final grade</w:t>
      </w:r>
      <w:r w:rsidR="00A34B2A" w:rsidRPr="00F84FB7">
        <w:rPr>
          <w:rFonts w:cstheme="minorHAnsi"/>
          <w:sz w:val="24"/>
          <w:szCs w:val="24"/>
          <w:lang w:val="en-US"/>
        </w:rPr>
        <w:t xml:space="preserve">. That is, if you attend and </w:t>
      </w:r>
      <w:r w:rsidR="003741B3">
        <w:rPr>
          <w:rFonts w:cstheme="minorHAnsi"/>
          <w:sz w:val="24"/>
          <w:szCs w:val="24"/>
          <w:lang w:val="en-US"/>
        </w:rPr>
        <w:t xml:space="preserve">actively </w:t>
      </w:r>
      <w:r w:rsidR="00A34B2A" w:rsidRPr="00F84FB7">
        <w:rPr>
          <w:rFonts w:cstheme="minorHAnsi"/>
          <w:sz w:val="24"/>
          <w:szCs w:val="24"/>
          <w:lang w:val="en-US"/>
        </w:rPr>
        <w:t xml:space="preserve">work on </w:t>
      </w:r>
      <w:r w:rsidR="00105C7B" w:rsidRPr="00F84FB7">
        <w:rPr>
          <w:rFonts w:cstheme="minorHAnsi"/>
          <w:sz w:val="24"/>
          <w:szCs w:val="24"/>
          <w:lang w:val="en-US"/>
        </w:rPr>
        <w:t xml:space="preserve">at least 12 </w:t>
      </w:r>
      <w:r w:rsidR="00A34B2A" w:rsidRPr="00F84FB7">
        <w:rPr>
          <w:rFonts w:cstheme="minorHAnsi"/>
          <w:sz w:val="24"/>
          <w:szCs w:val="24"/>
          <w:lang w:val="en-US"/>
        </w:rPr>
        <w:t xml:space="preserve">lectures, your final </w:t>
      </w:r>
      <w:r w:rsidR="004E728A" w:rsidRPr="00F84FB7">
        <w:rPr>
          <w:rFonts w:cstheme="minorHAnsi"/>
          <w:sz w:val="24"/>
          <w:szCs w:val="24"/>
          <w:lang w:val="en-US"/>
        </w:rPr>
        <w:t xml:space="preserve">course grade </w:t>
      </w:r>
      <w:proofErr w:type="gramStart"/>
      <w:r w:rsidR="004E728A" w:rsidRPr="00F84FB7">
        <w:rPr>
          <w:rFonts w:cstheme="minorHAnsi"/>
          <w:sz w:val="24"/>
          <w:szCs w:val="24"/>
          <w:lang w:val="en-US"/>
        </w:rPr>
        <w:t xml:space="preserve">will be </w:t>
      </w:r>
      <w:r w:rsidR="00677D57" w:rsidRPr="00F84FB7">
        <w:rPr>
          <w:rFonts w:cstheme="minorHAnsi"/>
          <w:sz w:val="24"/>
          <w:szCs w:val="24"/>
          <w:lang w:val="en-US"/>
        </w:rPr>
        <w:t>increased</w:t>
      </w:r>
      <w:proofErr w:type="gramEnd"/>
      <w:r w:rsidR="00677D57" w:rsidRPr="00F84FB7">
        <w:rPr>
          <w:rFonts w:cstheme="minorHAnsi"/>
          <w:sz w:val="24"/>
          <w:szCs w:val="24"/>
          <w:lang w:val="en-US"/>
        </w:rPr>
        <w:t xml:space="preserve"> </w:t>
      </w:r>
      <w:r w:rsidR="00F94BC7" w:rsidRPr="00F84FB7">
        <w:rPr>
          <w:rFonts w:cstheme="minorHAnsi"/>
          <w:sz w:val="24"/>
          <w:szCs w:val="24"/>
          <w:lang w:val="en-US"/>
        </w:rPr>
        <w:t>by one point.</w:t>
      </w:r>
      <w:r w:rsidR="00DB656A">
        <w:rPr>
          <w:rFonts w:cstheme="minorHAnsi"/>
          <w:sz w:val="24"/>
          <w:szCs w:val="24"/>
          <w:lang w:val="en-US"/>
        </w:rPr>
        <w:br/>
      </w:r>
    </w:p>
    <w:p w:rsidR="00406017" w:rsidRPr="003F659F" w:rsidRDefault="00406017" w:rsidP="003F659F">
      <w:pPr>
        <w:pStyle w:val="2"/>
        <w:rPr>
          <w:b/>
          <w:sz w:val="24"/>
          <w:szCs w:val="24"/>
          <w:lang w:val="en-US"/>
        </w:rPr>
      </w:pPr>
      <w:bookmarkStart w:id="14" w:name="_Toc536113016"/>
      <w:r w:rsidRPr="003F659F">
        <w:rPr>
          <w:b/>
          <w:sz w:val="24"/>
          <w:szCs w:val="24"/>
          <w:lang w:val="en-US"/>
        </w:rPr>
        <w:t>Course Policies</w:t>
      </w:r>
      <w:bookmarkEnd w:id="14"/>
    </w:p>
    <w:p w:rsidR="00DB656A" w:rsidRDefault="00DB656A" w:rsidP="00E77EBF">
      <w:pPr>
        <w:spacing w:before="0" w:after="0"/>
        <w:rPr>
          <w:rFonts w:cstheme="minorHAnsi"/>
          <w:b/>
          <w:smallCaps/>
          <w:sz w:val="24"/>
          <w:szCs w:val="24"/>
          <w:lang w:val="en-US"/>
        </w:rPr>
      </w:pPr>
      <w:r>
        <w:rPr>
          <w:rFonts w:cstheme="minorHAnsi"/>
          <w:sz w:val="24"/>
          <w:szCs w:val="24"/>
          <w:lang w:val="en-US"/>
        </w:rPr>
        <w:br/>
      </w:r>
      <w:r w:rsidR="00406017" w:rsidRPr="00F84FB7">
        <w:rPr>
          <w:rFonts w:cstheme="minorHAnsi"/>
          <w:sz w:val="24"/>
          <w:szCs w:val="24"/>
          <w:lang w:val="en-US"/>
        </w:rPr>
        <w:t>It is students’ responsibility to be thorough familiar with university’s plagiarism policy. Cheating and disruptive behavior in any form are never allowed. The instructor reserves the right to alter any topics covered or assignments with appropriate notice. Information about changes and additional materials</w:t>
      </w:r>
      <w:r w:rsidR="00F52F99">
        <w:rPr>
          <w:rFonts w:cstheme="minorHAnsi"/>
          <w:sz w:val="24"/>
          <w:szCs w:val="24"/>
          <w:lang w:val="en-US"/>
        </w:rPr>
        <w:t xml:space="preserve"> </w:t>
      </w:r>
      <w:proofErr w:type="gramStart"/>
      <w:r w:rsidR="00F52F99">
        <w:rPr>
          <w:rFonts w:cstheme="minorHAnsi"/>
          <w:sz w:val="24"/>
          <w:szCs w:val="24"/>
          <w:lang w:val="en-US"/>
        </w:rPr>
        <w:t>will be announced in class and posted to</w:t>
      </w:r>
      <w:r w:rsidR="00406017" w:rsidRPr="00F84FB7">
        <w:rPr>
          <w:rFonts w:cstheme="minorHAnsi"/>
          <w:sz w:val="24"/>
          <w:szCs w:val="24"/>
          <w:lang w:val="en-US"/>
        </w:rPr>
        <w:t xml:space="preserve"> class cloud drive</w:t>
      </w:r>
      <w:r w:rsidR="00F52F99">
        <w:rPr>
          <w:rFonts w:cstheme="minorHAnsi"/>
          <w:sz w:val="24"/>
          <w:szCs w:val="24"/>
          <w:lang w:val="en-US"/>
        </w:rPr>
        <w:t xml:space="preserve"> or emailed</w:t>
      </w:r>
      <w:proofErr w:type="gramEnd"/>
      <w:r w:rsidR="00406017" w:rsidRPr="00F84FB7">
        <w:rPr>
          <w:rFonts w:cstheme="minorHAnsi"/>
          <w:sz w:val="24"/>
          <w:szCs w:val="24"/>
          <w:lang w:val="en-US"/>
        </w:rPr>
        <w:t xml:space="preserve">. The institutional university policies </w:t>
      </w:r>
      <w:proofErr w:type="gramStart"/>
      <w:r w:rsidR="00406017" w:rsidRPr="00F84FB7">
        <w:rPr>
          <w:rFonts w:cstheme="minorHAnsi"/>
          <w:sz w:val="24"/>
          <w:szCs w:val="24"/>
          <w:lang w:val="en-US"/>
        </w:rPr>
        <w:t>will be used</w:t>
      </w:r>
      <w:proofErr w:type="gramEnd"/>
      <w:r w:rsidR="00406017" w:rsidRPr="00F84FB7">
        <w:rPr>
          <w:rFonts w:cstheme="minorHAnsi"/>
          <w:sz w:val="24"/>
          <w:szCs w:val="24"/>
          <w:lang w:val="en-US"/>
        </w:rPr>
        <w:t xml:space="preserve"> for resolving any organizational or administrative issue</w:t>
      </w:r>
      <w:r w:rsidR="00F52F99">
        <w:rPr>
          <w:rFonts w:cstheme="minorHAnsi"/>
          <w:sz w:val="24"/>
          <w:szCs w:val="24"/>
          <w:lang w:val="en-US"/>
        </w:rPr>
        <w:t>s</w:t>
      </w:r>
      <w:r w:rsidR="00406017" w:rsidRPr="00F84FB7">
        <w:rPr>
          <w:rFonts w:cstheme="minorHAnsi"/>
          <w:sz w:val="24"/>
          <w:szCs w:val="24"/>
          <w:lang w:val="en-US"/>
        </w:rPr>
        <w:t xml:space="preserve"> not included in this syllabus. Although, I enjoy interacting with students after class, this is not always feasible due to other professional obligations. I would prefer </w:t>
      </w:r>
      <w:proofErr w:type="gramStart"/>
      <w:r w:rsidR="00406017" w:rsidRPr="00F84FB7">
        <w:rPr>
          <w:rFonts w:cstheme="minorHAnsi"/>
          <w:sz w:val="24"/>
          <w:szCs w:val="24"/>
          <w:lang w:val="en-US"/>
        </w:rPr>
        <w:t>for students</w:t>
      </w:r>
      <w:proofErr w:type="gramEnd"/>
      <w:r w:rsidR="00406017" w:rsidRPr="00F84FB7">
        <w:rPr>
          <w:rFonts w:cstheme="minorHAnsi"/>
          <w:sz w:val="24"/>
          <w:szCs w:val="24"/>
          <w:lang w:val="en-US"/>
        </w:rPr>
        <w:t xml:space="preserve"> to contact me via email (nmilovantseva@hse.ru) for arranging personal or group consultations.</w:t>
      </w:r>
      <w:r w:rsidR="00F94BC7" w:rsidRPr="00F84FB7">
        <w:rPr>
          <w:rFonts w:cstheme="minorHAnsi"/>
          <w:b/>
          <w:sz w:val="24"/>
          <w:szCs w:val="24"/>
          <w:lang w:val="en-US"/>
        </w:rPr>
        <w:br/>
      </w:r>
    </w:p>
    <w:p w:rsidR="00DB656A" w:rsidRPr="003F659F" w:rsidRDefault="00DB656A" w:rsidP="00DB656A">
      <w:pPr>
        <w:pStyle w:val="2"/>
        <w:rPr>
          <w:b/>
          <w:sz w:val="24"/>
          <w:szCs w:val="24"/>
          <w:lang w:val="en-US"/>
        </w:rPr>
      </w:pPr>
      <w:bookmarkStart w:id="15" w:name="_Toc536113017"/>
      <w:r>
        <w:rPr>
          <w:b/>
          <w:sz w:val="24"/>
          <w:szCs w:val="24"/>
          <w:lang w:val="en-US"/>
        </w:rPr>
        <w:t>Equipment Support</w:t>
      </w:r>
      <w:bookmarkEnd w:id="15"/>
    </w:p>
    <w:p w:rsidR="00A7079C" w:rsidRPr="00DB656A" w:rsidRDefault="008D7389" w:rsidP="00E77EBF">
      <w:pPr>
        <w:spacing w:before="0" w:after="0"/>
        <w:rPr>
          <w:rFonts w:cstheme="minorHAnsi"/>
          <w:b/>
          <w:smallCaps/>
          <w:sz w:val="24"/>
          <w:szCs w:val="24"/>
          <w:lang w:val="en-US"/>
        </w:rPr>
      </w:pPr>
      <w:r>
        <w:rPr>
          <w:rFonts w:cstheme="minorHAnsi"/>
          <w:sz w:val="24"/>
          <w:szCs w:val="24"/>
          <w:lang w:val="en-US"/>
        </w:rPr>
        <w:br/>
      </w:r>
      <w:r w:rsidR="00A7079C" w:rsidRPr="00F84FB7">
        <w:rPr>
          <w:rFonts w:cstheme="minorHAnsi"/>
          <w:sz w:val="24"/>
          <w:szCs w:val="24"/>
          <w:lang w:val="en-US"/>
        </w:rPr>
        <w:t>General up-to-date equipment, adequate for slides presentation and video viewing.</w:t>
      </w:r>
    </w:p>
    <w:p w:rsidR="00B340B3" w:rsidRPr="00DB656A" w:rsidRDefault="00636D5D" w:rsidP="00DB656A">
      <w:pPr>
        <w:pStyle w:val="2"/>
        <w:rPr>
          <w:b/>
          <w:sz w:val="24"/>
          <w:szCs w:val="24"/>
          <w:lang w:val="en-US"/>
        </w:rPr>
      </w:pPr>
      <w:bookmarkStart w:id="16" w:name="_Toc536113018"/>
      <w:r w:rsidRPr="00DB656A">
        <w:rPr>
          <w:b/>
          <w:sz w:val="24"/>
          <w:szCs w:val="24"/>
          <w:lang w:val="en-US"/>
        </w:rPr>
        <w:lastRenderedPageBreak/>
        <w:t>Course Plan</w:t>
      </w:r>
      <w:bookmarkEnd w:id="10"/>
      <w:bookmarkEnd w:id="16"/>
    </w:p>
    <w:tbl>
      <w:tblPr>
        <w:tblStyle w:val="af2"/>
        <w:tblW w:w="0" w:type="auto"/>
        <w:tblLook w:val="04A0" w:firstRow="1" w:lastRow="0" w:firstColumn="1" w:lastColumn="0" w:noHBand="0" w:noVBand="1"/>
      </w:tblPr>
      <w:tblGrid>
        <w:gridCol w:w="562"/>
        <w:gridCol w:w="7513"/>
        <w:gridCol w:w="1275"/>
      </w:tblGrid>
      <w:tr w:rsidR="0055720C" w:rsidRPr="00DB656A" w:rsidTr="00406017">
        <w:trPr>
          <w:trHeight w:val="600"/>
          <w:tblHeader/>
        </w:trPr>
        <w:tc>
          <w:tcPr>
            <w:tcW w:w="562" w:type="dxa"/>
            <w:tcBorders>
              <w:left w:val="nil"/>
            </w:tcBorders>
            <w:hideMark/>
          </w:tcPr>
          <w:p w:rsidR="0055720C" w:rsidRPr="00F84FB7" w:rsidRDefault="0055720C" w:rsidP="00E77EBF">
            <w:pPr>
              <w:spacing w:before="0" w:line="276" w:lineRule="auto"/>
              <w:rPr>
                <w:rFonts w:eastAsia="Times New Roman" w:cstheme="minorHAnsi"/>
                <w:b/>
                <w:sz w:val="24"/>
                <w:szCs w:val="24"/>
                <w:lang w:val="en-US"/>
              </w:rPr>
            </w:pPr>
            <w:r w:rsidRPr="00F84FB7">
              <w:rPr>
                <w:rFonts w:eastAsia="Times New Roman" w:cstheme="minorHAnsi"/>
                <w:b/>
                <w:sz w:val="24"/>
                <w:szCs w:val="24"/>
                <w:lang w:val="en-US"/>
              </w:rPr>
              <w:t>#</w:t>
            </w:r>
          </w:p>
        </w:tc>
        <w:tc>
          <w:tcPr>
            <w:tcW w:w="7513" w:type="dxa"/>
            <w:hideMark/>
          </w:tcPr>
          <w:p w:rsidR="0055720C" w:rsidRPr="00DB656A" w:rsidRDefault="0055720C" w:rsidP="00E77EBF">
            <w:pPr>
              <w:spacing w:before="0" w:line="276" w:lineRule="auto"/>
              <w:rPr>
                <w:rFonts w:eastAsia="Times New Roman" w:cstheme="minorHAnsi"/>
                <w:b/>
                <w:bCs/>
                <w:color w:val="000000"/>
                <w:sz w:val="24"/>
                <w:szCs w:val="24"/>
                <w:lang w:val="en-US"/>
              </w:rPr>
            </w:pPr>
            <w:r w:rsidRPr="00F84FB7">
              <w:rPr>
                <w:rFonts w:eastAsia="Times New Roman" w:cstheme="minorHAnsi"/>
                <w:b/>
                <w:bCs/>
                <w:color w:val="000000"/>
                <w:sz w:val="24"/>
                <w:szCs w:val="24"/>
                <w:lang w:val="en-US"/>
              </w:rPr>
              <w:t>Topic</w:t>
            </w:r>
          </w:p>
        </w:tc>
        <w:tc>
          <w:tcPr>
            <w:tcW w:w="1275" w:type="dxa"/>
            <w:tcBorders>
              <w:right w:val="nil"/>
            </w:tcBorders>
            <w:hideMark/>
          </w:tcPr>
          <w:p w:rsidR="0055720C" w:rsidRPr="00DB656A" w:rsidRDefault="0055720C" w:rsidP="00E77EBF">
            <w:pPr>
              <w:spacing w:before="0" w:line="276" w:lineRule="auto"/>
              <w:rPr>
                <w:rFonts w:eastAsia="Times New Roman" w:cstheme="minorHAnsi"/>
                <w:b/>
                <w:bCs/>
                <w:color w:val="000000"/>
                <w:sz w:val="24"/>
                <w:szCs w:val="24"/>
                <w:lang w:val="en-US"/>
              </w:rPr>
            </w:pPr>
            <w:r w:rsidRPr="00F84FB7">
              <w:rPr>
                <w:rFonts w:eastAsia="Times New Roman" w:cstheme="minorHAnsi"/>
                <w:b/>
                <w:bCs/>
                <w:color w:val="000000"/>
                <w:sz w:val="24"/>
                <w:szCs w:val="24"/>
                <w:lang w:val="en-US"/>
              </w:rPr>
              <w:t>Academic hours</w:t>
            </w:r>
          </w:p>
        </w:tc>
      </w:tr>
      <w:tr w:rsidR="0055720C" w:rsidRPr="00DB656A" w:rsidTr="00406017">
        <w:trPr>
          <w:trHeight w:val="620"/>
        </w:trPr>
        <w:tc>
          <w:tcPr>
            <w:tcW w:w="562" w:type="dxa"/>
            <w:tcBorders>
              <w:left w:val="nil"/>
            </w:tcBorders>
            <w:hideMark/>
          </w:tcPr>
          <w:p w:rsidR="0055720C" w:rsidRPr="00DB656A" w:rsidRDefault="0055720C" w:rsidP="00E77EBF">
            <w:pPr>
              <w:spacing w:before="0" w:line="276" w:lineRule="auto"/>
              <w:jc w:val="right"/>
              <w:rPr>
                <w:rFonts w:eastAsia="Times New Roman" w:cstheme="minorHAnsi"/>
                <w:color w:val="000000"/>
                <w:sz w:val="24"/>
                <w:szCs w:val="24"/>
                <w:lang w:val="en-US"/>
              </w:rPr>
            </w:pPr>
            <w:r w:rsidRPr="00F84FB7">
              <w:rPr>
                <w:rFonts w:eastAsia="Times New Roman" w:cstheme="minorHAnsi"/>
                <w:color w:val="000000"/>
                <w:sz w:val="24"/>
                <w:szCs w:val="24"/>
                <w:lang w:val="en-US"/>
              </w:rPr>
              <w:t>1</w:t>
            </w:r>
          </w:p>
        </w:tc>
        <w:tc>
          <w:tcPr>
            <w:tcW w:w="7513" w:type="dxa"/>
            <w:hideMark/>
          </w:tcPr>
          <w:p w:rsidR="0055720C" w:rsidRPr="00F84FB7" w:rsidRDefault="002E412F" w:rsidP="00E77EBF">
            <w:pPr>
              <w:spacing w:before="0" w:line="276" w:lineRule="auto"/>
              <w:rPr>
                <w:rFonts w:eastAsia="Times New Roman" w:cstheme="minorHAnsi"/>
                <w:color w:val="000000"/>
                <w:sz w:val="24"/>
                <w:szCs w:val="24"/>
                <w:lang w:val="en-US"/>
              </w:rPr>
            </w:pPr>
            <w:r w:rsidRPr="00F84FB7">
              <w:rPr>
                <w:rFonts w:eastAsia="Times New Roman" w:cstheme="minorHAnsi"/>
                <w:color w:val="000000"/>
                <w:sz w:val="24"/>
                <w:szCs w:val="24"/>
                <w:lang w:val="en-US"/>
              </w:rPr>
              <w:t>Introduction</w:t>
            </w:r>
          </w:p>
        </w:tc>
        <w:tc>
          <w:tcPr>
            <w:tcW w:w="1275" w:type="dxa"/>
            <w:tcBorders>
              <w:right w:val="nil"/>
            </w:tcBorders>
            <w:hideMark/>
          </w:tcPr>
          <w:p w:rsidR="0055720C" w:rsidRPr="00DB656A" w:rsidRDefault="0055720C" w:rsidP="00E77EBF">
            <w:pPr>
              <w:spacing w:before="0" w:line="276" w:lineRule="auto"/>
              <w:jc w:val="right"/>
              <w:rPr>
                <w:rFonts w:eastAsia="Times New Roman" w:cstheme="minorHAnsi"/>
                <w:color w:val="000000"/>
                <w:sz w:val="24"/>
                <w:szCs w:val="24"/>
                <w:lang w:val="en-US"/>
              </w:rPr>
            </w:pPr>
            <w:r w:rsidRPr="00F84FB7">
              <w:rPr>
                <w:rFonts w:eastAsia="Times New Roman" w:cstheme="minorHAnsi"/>
                <w:color w:val="000000"/>
                <w:sz w:val="24"/>
                <w:szCs w:val="24"/>
                <w:lang w:val="en-US"/>
              </w:rPr>
              <w:t>2</w:t>
            </w:r>
          </w:p>
        </w:tc>
      </w:tr>
      <w:tr w:rsidR="0055720C" w:rsidRPr="00DB656A" w:rsidTr="00406017">
        <w:trPr>
          <w:trHeight w:val="620"/>
        </w:trPr>
        <w:tc>
          <w:tcPr>
            <w:tcW w:w="562" w:type="dxa"/>
            <w:tcBorders>
              <w:left w:val="nil"/>
            </w:tcBorders>
            <w:hideMark/>
          </w:tcPr>
          <w:p w:rsidR="0055720C" w:rsidRPr="00F84FB7" w:rsidRDefault="0055720C" w:rsidP="00E77EBF">
            <w:pPr>
              <w:spacing w:before="0" w:line="276" w:lineRule="auto"/>
              <w:jc w:val="right"/>
              <w:rPr>
                <w:rFonts w:eastAsia="Times New Roman" w:cstheme="minorHAnsi"/>
                <w:color w:val="000000"/>
                <w:sz w:val="24"/>
                <w:szCs w:val="24"/>
                <w:lang w:val="en-US"/>
              </w:rPr>
            </w:pPr>
            <w:r w:rsidRPr="00F84FB7">
              <w:rPr>
                <w:rFonts w:eastAsia="Times New Roman" w:cstheme="minorHAnsi"/>
                <w:color w:val="000000"/>
                <w:sz w:val="24"/>
                <w:szCs w:val="24"/>
                <w:lang w:val="en-US"/>
              </w:rPr>
              <w:t>2</w:t>
            </w:r>
          </w:p>
        </w:tc>
        <w:tc>
          <w:tcPr>
            <w:tcW w:w="7513" w:type="dxa"/>
            <w:hideMark/>
          </w:tcPr>
          <w:p w:rsidR="0055720C" w:rsidRPr="00F84FB7" w:rsidRDefault="0055720C" w:rsidP="00E77EBF">
            <w:pPr>
              <w:spacing w:before="0" w:line="276" w:lineRule="auto"/>
              <w:rPr>
                <w:rFonts w:eastAsia="Times New Roman" w:cstheme="minorHAnsi"/>
                <w:color w:val="000000"/>
                <w:sz w:val="24"/>
                <w:szCs w:val="24"/>
                <w:lang w:val="en-US"/>
              </w:rPr>
            </w:pPr>
            <w:r w:rsidRPr="00F84FB7">
              <w:rPr>
                <w:rFonts w:eastAsia="Times New Roman" w:cstheme="minorHAnsi"/>
                <w:color w:val="000000"/>
                <w:sz w:val="24"/>
                <w:szCs w:val="24"/>
                <w:lang w:val="en-US"/>
              </w:rPr>
              <w:t>Economic theory</w:t>
            </w:r>
            <w:r w:rsidR="00D95426" w:rsidRPr="00F84FB7">
              <w:rPr>
                <w:rFonts w:eastAsia="Times New Roman" w:cstheme="minorHAnsi"/>
                <w:color w:val="000000"/>
                <w:sz w:val="24"/>
                <w:szCs w:val="24"/>
                <w:lang w:val="en-US"/>
              </w:rPr>
              <w:t xml:space="preserve"> for digital transformation</w:t>
            </w:r>
          </w:p>
        </w:tc>
        <w:tc>
          <w:tcPr>
            <w:tcW w:w="1275" w:type="dxa"/>
            <w:tcBorders>
              <w:right w:val="nil"/>
            </w:tcBorders>
            <w:hideMark/>
          </w:tcPr>
          <w:p w:rsidR="0055720C" w:rsidRPr="00DB656A" w:rsidRDefault="0055720C" w:rsidP="00E77EBF">
            <w:pPr>
              <w:spacing w:before="0" w:line="276" w:lineRule="auto"/>
              <w:jc w:val="right"/>
              <w:rPr>
                <w:rFonts w:eastAsia="Times New Roman" w:cstheme="minorHAnsi"/>
                <w:color w:val="000000"/>
                <w:sz w:val="24"/>
                <w:szCs w:val="24"/>
                <w:lang w:val="en-US"/>
              </w:rPr>
            </w:pPr>
            <w:r w:rsidRPr="00F84FB7">
              <w:rPr>
                <w:rFonts w:eastAsia="Times New Roman" w:cstheme="minorHAnsi"/>
                <w:color w:val="000000"/>
                <w:sz w:val="24"/>
                <w:szCs w:val="24"/>
                <w:lang w:val="en-US"/>
              </w:rPr>
              <w:t>2</w:t>
            </w:r>
          </w:p>
        </w:tc>
      </w:tr>
      <w:tr w:rsidR="0055720C" w:rsidRPr="00F84FB7" w:rsidTr="00406017">
        <w:trPr>
          <w:trHeight w:val="310"/>
        </w:trPr>
        <w:tc>
          <w:tcPr>
            <w:tcW w:w="562" w:type="dxa"/>
            <w:tcBorders>
              <w:left w:val="nil"/>
            </w:tcBorders>
            <w:hideMark/>
          </w:tcPr>
          <w:p w:rsidR="0055720C" w:rsidRPr="00DB656A" w:rsidRDefault="0055720C" w:rsidP="00E77EBF">
            <w:pPr>
              <w:spacing w:before="0" w:line="276" w:lineRule="auto"/>
              <w:jc w:val="right"/>
              <w:rPr>
                <w:rFonts w:eastAsia="Times New Roman" w:cstheme="minorHAnsi"/>
                <w:color w:val="000000"/>
                <w:sz w:val="24"/>
                <w:szCs w:val="24"/>
                <w:lang w:val="en-US"/>
              </w:rPr>
            </w:pPr>
            <w:r w:rsidRPr="00F84FB7">
              <w:rPr>
                <w:rFonts w:eastAsia="Times New Roman" w:cstheme="minorHAnsi"/>
                <w:color w:val="000000"/>
                <w:sz w:val="24"/>
                <w:szCs w:val="24"/>
                <w:lang w:val="en-US"/>
              </w:rPr>
              <w:t>3</w:t>
            </w:r>
          </w:p>
        </w:tc>
        <w:tc>
          <w:tcPr>
            <w:tcW w:w="7513" w:type="dxa"/>
            <w:noWrap/>
            <w:hideMark/>
          </w:tcPr>
          <w:p w:rsidR="0055720C" w:rsidRPr="00F84FB7" w:rsidRDefault="0055720C" w:rsidP="00E77EBF">
            <w:pPr>
              <w:spacing w:before="0" w:line="276" w:lineRule="auto"/>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Creating conditions for </w:t>
            </w:r>
            <w:r w:rsidR="00367126" w:rsidRPr="00F84FB7">
              <w:rPr>
                <w:rFonts w:eastAsia="Times New Roman" w:cstheme="minorHAnsi"/>
                <w:color w:val="000000"/>
                <w:sz w:val="24"/>
                <w:szCs w:val="24"/>
                <w:lang w:val="en-US"/>
              </w:rPr>
              <w:t>and driving digital innovation</w:t>
            </w:r>
            <w:r w:rsidRPr="00F84FB7">
              <w:rPr>
                <w:rFonts w:eastAsia="Times New Roman" w:cstheme="minorHAnsi"/>
                <w:color w:val="000000"/>
                <w:sz w:val="24"/>
                <w:szCs w:val="24"/>
                <w:lang w:val="en-US"/>
              </w:rPr>
              <w:br/>
            </w:r>
          </w:p>
        </w:tc>
        <w:tc>
          <w:tcPr>
            <w:tcW w:w="1275" w:type="dxa"/>
            <w:tcBorders>
              <w:right w:val="nil"/>
            </w:tcBorders>
            <w:noWrap/>
            <w:hideMark/>
          </w:tcPr>
          <w:p w:rsidR="0055720C" w:rsidRPr="00F84FB7" w:rsidRDefault="0055720C"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rPr>
              <w:t>2</w:t>
            </w:r>
          </w:p>
        </w:tc>
      </w:tr>
      <w:tr w:rsidR="0055720C" w:rsidRPr="00F84FB7" w:rsidTr="00406017">
        <w:trPr>
          <w:trHeight w:val="310"/>
        </w:trPr>
        <w:tc>
          <w:tcPr>
            <w:tcW w:w="562" w:type="dxa"/>
            <w:tcBorders>
              <w:left w:val="nil"/>
            </w:tcBorders>
            <w:hideMark/>
          </w:tcPr>
          <w:p w:rsidR="0055720C" w:rsidRPr="00F84FB7" w:rsidRDefault="0055720C"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lang w:val="en-US"/>
              </w:rPr>
              <w:t>4</w:t>
            </w:r>
          </w:p>
        </w:tc>
        <w:tc>
          <w:tcPr>
            <w:tcW w:w="7513" w:type="dxa"/>
            <w:hideMark/>
          </w:tcPr>
          <w:p w:rsidR="0055720C" w:rsidRPr="00F84FB7" w:rsidRDefault="0055720C" w:rsidP="00E77EBF">
            <w:pPr>
              <w:spacing w:before="0" w:line="276" w:lineRule="auto"/>
              <w:rPr>
                <w:rFonts w:eastAsia="Times New Roman" w:cstheme="minorHAnsi"/>
                <w:color w:val="000000"/>
                <w:sz w:val="24"/>
                <w:szCs w:val="24"/>
              </w:rPr>
            </w:pPr>
            <w:r w:rsidRPr="00F84FB7">
              <w:rPr>
                <w:rFonts w:eastAsia="Times New Roman" w:cstheme="minorHAnsi"/>
                <w:color w:val="000000"/>
                <w:sz w:val="24"/>
                <w:szCs w:val="24"/>
                <w:lang w:val="en-US"/>
              </w:rPr>
              <w:t xml:space="preserve">Advances in </w:t>
            </w:r>
            <w:r w:rsidR="00FB1C27" w:rsidRPr="00F84FB7">
              <w:rPr>
                <w:rFonts w:eastAsia="Times New Roman" w:cstheme="minorHAnsi"/>
                <w:color w:val="000000"/>
                <w:sz w:val="24"/>
                <w:szCs w:val="24"/>
                <w:lang w:val="en-US"/>
              </w:rPr>
              <w:t>c</w:t>
            </w:r>
            <w:r w:rsidRPr="00F84FB7">
              <w:rPr>
                <w:rFonts w:eastAsia="Times New Roman" w:cstheme="minorHAnsi"/>
                <w:color w:val="000000"/>
                <w:sz w:val="24"/>
                <w:szCs w:val="24"/>
                <w:lang w:val="en-US"/>
              </w:rPr>
              <w:t>omputing</w:t>
            </w:r>
            <w:r w:rsidR="00FB1C27" w:rsidRPr="00F84FB7">
              <w:rPr>
                <w:rFonts w:eastAsia="Times New Roman" w:cstheme="minorHAnsi"/>
                <w:color w:val="000000"/>
                <w:sz w:val="24"/>
                <w:szCs w:val="24"/>
                <w:lang w:val="en-US"/>
              </w:rPr>
              <w:br/>
            </w:r>
          </w:p>
        </w:tc>
        <w:tc>
          <w:tcPr>
            <w:tcW w:w="1275" w:type="dxa"/>
            <w:tcBorders>
              <w:bottom w:val="single" w:sz="4" w:space="0" w:color="auto"/>
              <w:right w:val="nil"/>
            </w:tcBorders>
            <w:hideMark/>
          </w:tcPr>
          <w:p w:rsidR="0055720C" w:rsidRPr="00F84FB7" w:rsidRDefault="0055720C"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lang w:val="en-US"/>
              </w:rPr>
              <w:t>2</w:t>
            </w:r>
          </w:p>
        </w:tc>
      </w:tr>
      <w:tr w:rsidR="0055720C" w:rsidRPr="00F84FB7" w:rsidTr="00406017">
        <w:trPr>
          <w:trHeight w:val="310"/>
        </w:trPr>
        <w:tc>
          <w:tcPr>
            <w:tcW w:w="562" w:type="dxa"/>
            <w:tcBorders>
              <w:left w:val="nil"/>
            </w:tcBorders>
            <w:hideMark/>
          </w:tcPr>
          <w:p w:rsidR="0055720C" w:rsidRPr="00F84FB7" w:rsidRDefault="0055720C"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lang w:val="en-US"/>
              </w:rPr>
              <w:t>5</w:t>
            </w:r>
          </w:p>
        </w:tc>
        <w:tc>
          <w:tcPr>
            <w:tcW w:w="7513" w:type="dxa"/>
            <w:hideMark/>
          </w:tcPr>
          <w:p w:rsidR="0055720C" w:rsidRPr="00F84FB7" w:rsidRDefault="00FB1C27" w:rsidP="00E77EBF">
            <w:pPr>
              <w:spacing w:before="0" w:line="276" w:lineRule="auto"/>
              <w:rPr>
                <w:rFonts w:eastAsia="Times New Roman" w:cstheme="minorHAnsi"/>
                <w:color w:val="000000"/>
                <w:sz w:val="24"/>
                <w:szCs w:val="24"/>
              </w:rPr>
            </w:pPr>
            <w:r w:rsidRPr="00F84FB7">
              <w:rPr>
                <w:rFonts w:eastAsia="Times New Roman" w:cstheme="minorHAnsi"/>
                <w:color w:val="000000"/>
                <w:sz w:val="24"/>
                <w:szCs w:val="24"/>
                <w:lang w:val="en-US"/>
              </w:rPr>
              <w:t>Advances</w:t>
            </w:r>
            <w:r w:rsidR="0055720C" w:rsidRPr="00F84FB7">
              <w:rPr>
                <w:rFonts w:eastAsia="Times New Roman" w:cstheme="minorHAnsi"/>
                <w:color w:val="000000"/>
                <w:sz w:val="24"/>
                <w:szCs w:val="24"/>
                <w:lang w:val="en-US"/>
              </w:rPr>
              <w:t xml:space="preserve"> in communication</w:t>
            </w:r>
            <w:r w:rsidRPr="00F84FB7">
              <w:rPr>
                <w:rFonts w:eastAsia="Times New Roman" w:cstheme="minorHAnsi"/>
                <w:color w:val="000000"/>
                <w:sz w:val="24"/>
                <w:szCs w:val="24"/>
                <w:lang w:val="en-US"/>
              </w:rPr>
              <w:br/>
            </w:r>
          </w:p>
        </w:tc>
        <w:tc>
          <w:tcPr>
            <w:tcW w:w="1275" w:type="dxa"/>
            <w:tcBorders>
              <w:right w:val="nil"/>
            </w:tcBorders>
            <w:hideMark/>
          </w:tcPr>
          <w:p w:rsidR="0055720C" w:rsidRPr="00F84FB7" w:rsidRDefault="0055720C"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lang w:val="en-US"/>
              </w:rPr>
              <w:t>2</w:t>
            </w:r>
          </w:p>
        </w:tc>
      </w:tr>
      <w:tr w:rsidR="0055720C" w:rsidRPr="00F84FB7" w:rsidTr="00406017">
        <w:trPr>
          <w:trHeight w:val="310"/>
        </w:trPr>
        <w:tc>
          <w:tcPr>
            <w:tcW w:w="562" w:type="dxa"/>
            <w:tcBorders>
              <w:left w:val="nil"/>
            </w:tcBorders>
            <w:hideMark/>
          </w:tcPr>
          <w:p w:rsidR="0055720C" w:rsidRPr="00F84FB7" w:rsidRDefault="0055720C"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lang w:val="en-US"/>
              </w:rPr>
              <w:t>6</w:t>
            </w:r>
          </w:p>
        </w:tc>
        <w:tc>
          <w:tcPr>
            <w:tcW w:w="7513" w:type="dxa"/>
            <w:hideMark/>
          </w:tcPr>
          <w:p w:rsidR="0055720C" w:rsidRPr="00F84FB7" w:rsidRDefault="00FB1C27" w:rsidP="00E77EBF">
            <w:pPr>
              <w:spacing w:before="0" w:line="276" w:lineRule="auto"/>
              <w:rPr>
                <w:rFonts w:eastAsia="Times New Roman" w:cstheme="minorHAnsi"/>
                <w:color w:val="000000"/>
                <w:sz w:val="24"/>
                <w:szCs w:val="24"/>
              </w:rPr>
            </w:pPr>
            <w:r w:rsidRPr="00F84FB7">
              <w:rPr>
                <w:rFonts w:eastAsia="Times New Roman" w:cstheme="minorHAnsi"/>
                <w:color w:val="000000"/>
                <w:sz w:val="24"/>
                <w:szCs w:val="24"/>
                <w:lang w:val="en-US"/>
              </w:rPr>
              <w:t>Big d</w:t>
            </w:r>
            <w:r w:rsidR="0055720C" w:rsidRPr="00F84FB7">
              <w:rPr>
                <w:rFonts w:eastAsia="Times New Roman" w:cstheme="minorHAnsi"/>
                <w:color w:val="000000"/>
                <w:sz w:val="24"/>
                <w:szCs w:val="24"/>
                <w:lang w:val="en-US"/>
              </w:rPr>
              <w:t>ata</w:t>
            </w:r>
            <w:r w:rsidRPr="00F84FB7">
              <w:rPr>
                <w:rFonts w:eastAsia="Times New Roman" w:cstheme="minorHAnsi"/>
                <w:color w:val="000000"/>
                <w:sz w:val="24"/>
                <w:szCs w:val="24"/>
                <w:lang w:val="en-US"/>
              </w:rPr>
              <w:br/>
            </w:r>
          </w:p>
        </w:tc>
        <w:tc>
          <w:tcPr>
            <w:tcW w:w="1275" w:type="dxa"/>
            <w:tcBorders>
              <w:right w:val="nil"/>
            </w:tcBorders>
            <w:hideMark/>
          </w:tcPr>
          <w:p w:rsidR="0055720C" w:rsidRPr="00F84FB7" w:rsidRDefault="0055720C"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lang w:val="en-US"/>
              </w:rPr>
              <w:t>2</w:t>
            </w:r>
          </w:p>
        </w:tc>
      </w:tr>
      <w:tr w:rsidR="0055720C" w:rsidRPr="00F84FB7" w:rsidTr="00406017">
        <w:trPr>
          <w:trHeight w:val="310"/>
        </w:trPr>
        <w:tc>
          <w:tcPr>
            <w:tcW w:w="562" w:type="dxa"/>
            <w:tcBorders>
              <w:left w:val="nil"/>
            </w:tcBorders>
            <w:hideMark/>
          </w:tcPr>
          <w:p w:rsidR="0055720C" w:rsidRPr="00F84FB7" w:rsidRDefault="0055720C"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lang w:val="en-US"/>
              </w:rPr>
              <w:t>7</w:t>
            </w:r>
          </w:p>
        </w:tc>
        <w:tc>
          <w:tcPr>
            <w:tcW w:w="7513" w:type="dxa"/>
            <w:hideMark/>
          </w:tcPr>
          <w:p w:rsidR="0055720C" w:rsidRPr="00F84FB7" w:rsidRDefault="00FB1C27" w:rsidP="00E77EBF">
            <w:pPr>
              <w:spacing w:before="0" w:line="276" w:lineRule="auto"/>
              <w:rPr>
                <w:rFonts w:eastAsia="Times New Roman" w:cstheme="minorHAnsi"/>
                <w:color w:val="000000"/>
                <w:sz w:val="24"/>
                <w:szCs w:val="24"/>
              </w:rPr>
            </w:pPr>
            <w:r w:rsidRPr="00F84FB7">
              <w:rPr>
                <w:rFonts w:eastAsia="Times New Roman" w:cstheme="minorHAnsi"/>
                <w:color w:val="000000"/>
                <w:sz w:val="24"/>
                <w:szCs w:val="24"/>
                <w:lang w:val="en-US"/>
              </w:rPr>
              <w:t>Artificial intelligence. Machine l</w:t>
            </w:r>
            <w:r w:rsidR="0055720C" w:rsidRPr="00F84FB7">
              <w:rPr>
                <w:rFonts w:eastAsia="Times New Roman" w:cstheme="minorHAnsi"/>
                <w:color w:val="000000"/>
                <w:sz w:val="24"/>
                <w:szCs w:val="24"/>
                <w:lang w:val="en-US"/>
              </w:rPr>
              <w:t>earning</w:t>
            </w:r>
            <w:r w:rsidRPr="00F84FB7">
              <w:rPr>
                <w:rFonts w:eastAsia="Times New Roman" w:cstheme="minorHAnsi"/>
                <w:color w:val="000000"/>
                <w:sz w:val="24"/>
                <w:szCs w:val="24"/>
                <w:lang w:val="en-US"/>
              </w:rPr>
              <w:br/>
            </w:r>
          </w:p>
        </w:tc>
        <w:tc>
          <w:tcPr>
            <w:tcW w:w="1275" w:type="dxa"/>
            <w:tcBorders>
              <w:right w:val="nil"/>
            </w:tcBorders>
            <w:hideMark/>
          </w:tcPr>
          <w:p w:rsidR="0055720C" w:rsidRPr="00F84FB7" w:rsidRDefault="002F328F"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lang w:val="en-US"/>
              </w:rPr>
              <w:t>2</w:t>
            </w:r>
          </w:p>
        </w:tc>
      </w:tr>
      <w:tr w:rsidR="0055720C" w:rsidRPr="00F84FB7" w:rsidTr="00406017">
        <w:trPr>
          <w:trHeight w:val="310"/>
        </w:trPr>
        <w:tc>
          <w:tcPr>
            <w:tcW w:w="562" w:type="dxa"/>
            <w:tcBorders>
              <w:left w:val="nil"/>
            </w:tcBorders>
            <w:hideMark/>
          </w:tcPr>
          <w:p w:rsidR="0055720C" w:rsidRPr="00F84FB7" w:rsidRDefault="0055720C"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lang w:val="en-US"/>
              </w:rPr>
              <w:t>8</w:t>
            </w:r>
          </w:p>
        </w:tc>
        <w:tc>
          <w:tcPr>
            <w:tcW w:w="7513" w:type="dxa"/>
            <w:hideMark/>
          </w:tcPr>
          <w:p w:rsidR="0055720C" w:rsidRPr="00F84FB7" w:rsidRDefault="0055720C" w:rsidP="00E77EBF">
            <w:pPr>
              <w:spacing w:before="0" w:line="276" w:lineRule="auto"/>
              <w:rPr>
                <w:rFonts w:eastAsia="Times New Roman" w:cstheme="minorHAnsi"/>
                <w:color w:val="000000"/>
                <w:sz w:val="24"/>
                <w:szCs w:val="24"/>
              </w:rPr>
            </w:pPr>
            <w:proofErr w:type="spellStart"/>
            <w:r w:rsidRPr="00F84FB7">
              <w:rPr>
                <w:rFonts w:eastAsia="Times New Roman" w:cstheme="minorHAnsi"/>
                <w:color w:val="000000"/>
                <w:sz w:val="24"/>
                <w:szCs w:val="24"/>
                <w:lang w:val="en-US"/>
              </w:rPr>
              <w:t>Blockchain</w:t>
            </w:r>
            <w:proofErr w:type="spellEnd"/>
            <w:r w:rsidRPr="00F84FB7">
              <w:rPr>
                <w:rFonts w:eastAsia="Times New Roman" w:cstheme="minorHAnsi"/>
                <w:color w:val="000000"/>
                <w:sz w:val="24"/>
                <w:szCs w:val="24"/>
                <w:lang w:val="en-US"/>
              </w:rPr>
              <w:t xml:space="preserve"> and </w:t>
            </w:r>
            <w:r w:rsidR="00FB1C27" w:rsidRPr="00F84FB7">
              <w:rPr>
                <w:rFonts w:eastAsia="Times New Roman" w:cstheme="minorHAnsi"/>
                <w:color w:val="000000"/>
                <w:sz w:val="24"/>
                <w:szCs w:val="24"/>
                <w:lang w:val="en-US"/>
              </w:rPr>
              <w:t>c</w:t>
            </w:r>
            <w:r w:rsidRPr="00F84FB7">
              <w:rPr>
                <w:rFonts w:eastAsia="Times New Roman" w:cstheme="minorHAnsi"/>
                <w:color w:val="000000"/>
                <w:sz w:val="24"/>
                <w:szCs w:val="24"/>
                <w:lang w:val="en-US"/>
              </w:rPr>
              <w:t>ryptocurrency</w:t>
            </w:r>
            <w:r w:rsidR="00FB1C27" w:rsidRPr="00F84FB7">
              <w:rPr>
                <w:rFonts w:eastAsia="Times New Roman" w:cstheme="minorHAnsi"/>
                <w:color w:val="000000"/>
                <w:sz w:val="24"/>
                <w:szCs w:val="24"/>
                <w:lang w:val="en-US"/>
              </w:rPr>
              <w:br/>
            </w:r>
          </w:p>
        </w:tc>
        <w:tc>
          <w:tcPr>
            <w:tcW w:w="1275" w:type="dxa"/>
            <w:tcBorders>
              <w:right w:val="nil"/>
            </w:tcBorders>
            <w:hideMark/>
          </w:tcPr>
          <w:p w:rsidR="0055720C" w:rsidRPr="00F84FB7" w:rsidRDefault="005C1955"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lang w:val="en-US"/>
              </w:rPr>
              <w:t>4</w:t>
            </w:r>
          </w:p>
        </w:tc>
      </w:tr>
      <w:tr w:rsidR="006B4B37" w:rsidRPr="00F84FB7" w:rsidTr="00406017">
        <w:trPr>
          <w:trHeight w:val="310"/>
        </w:trPr>
        <w:tc>
          <w:tcPr>
            <w:tcW w:w="562" w:type="dxa"/>
            <w:tcBorders>
              <w:left w:val="nil"/>
            </w:tcBorders>
            <w:hideMark/>
          </w:tcPr>
          <w:p w:rsidR="006B4B37" w:rsidRPr="00F84FB7" w:rsidRDefault="006B4B37"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lang w:val="en-US"/>
              </w:rPr>
              <w:t>9</w:t>
            </w:r>
          </w:p>
        </w:tc>
        <w:tc>
          <w:tcPr>
            <w:tcW w:w="7513" w:type="dxa"/>
            <w:hideMark/>
          </w:tcPr>
          <w:p w:rsidR="006B4B37" w:rsidRPr="00F84FB7" w:rsidRDefault="006B4B37" w:rsidP="00E77EBF">
            <w:pPr>
              <w:spacing w:before="0" w:line="276" w:lineRule="auto"/>
              <w:rPr>
                <w:rFonts w:eastAsia="Times New Roman" w:cstheme="minorHAnsi"/>
                <w:color w:val="000000"/>
                <w:sz w:val="24"/>
                <w:szCs w:val="24"/>
              </w:rPr>
            </w:pPr>
            <w:proofErr w:type="spellStart"/>
            <w:r w:rsidRPr="00F84FB7">
              <w:rPr>
                <w:rFonts w:eastAsia="Times New Roman" w:cstheme="minorHAnsi"/>
                <w:color w:val="000000"/>
                <w:sz w:val="24"/>
                <w:szCs w:val="24"/>
              </w:rPr>
              <w:t>Alternative</w:t>
            </w:r>
            <w:proofErr w:type="spellEnd"/>
            <w:r w:rsidRPr="00F84FB7">
              <w:rPr>
                <w:rFonts w:eastAsia="Times New Roman" w:cstheme="minorHAnsi"/>
                <w:color w:val="000000"/>
                <w:sz w:val="24"/>
                <w:szCs w:val="24"/>
              </w:rPr>
              <w:t xml:space="preserve"> </w:t>
            </w:r>
            <w:proofErr w:type="spellStart"/>
            <w:r w:rsidRPr="00F84FB7">
              <w:rPr>
                <w:rFonts w:eastAsia="Times New Roman" w:cstheme="minorHAnsi"/>
                <w:color w:val="000000"/>
                <w:sz w:val="24"/>
                <w:szCs w:val="24"/>
              </w:rPr>
              <w:t>finance</w:t>
            </w:r>
            <w:proofErr w:type="spellEnd"/>
            <w:r w:rsidRPr="00F84FB7">
              <w:rPr>
                <w:rFonts w:eastAsia="Times New Roman" w:cstheme="minorHAnsi"/>
                <w:color w:val="000000"/>
                <w:sz w:val="24"/>
                <w:szCs w:val="24"/>
              </w:rPr>
              <w:br/>
            </w:r>
          </w:p>
        </w:tc>
        <w:tc>
          <w:tcPr>
            <w:tcW w:w="1275" w:type="dxa"/>
            <w:tcBorders>
              <w:right w:val="nil"/>
            </w:tcBorders>
            <w:hideMark/>
          </w:tcPr>
          <w:p w:rsidR="006B4B37" w:rsidRPr="00F84FB7" w:rsidRDefault="006B4B37"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rPr>
              <w:t>2</w:t>
            </w:r>
          </w:p>
        </w:tc>
      </w:tr>
      <w:tr w:rsidR="006B4B37" w:rsidRPr="00F84FB7" w:rsidTr="00406017">
        <w:trPr>
          <w:trHeight w:val="310"/>
        </w:trPr>
        <w:tc>
          <w:tcPr>
            <w:tcW w:w="562" w:type="dxa"/>
            <w:tcBorders>
              <w:left w:val="nil"/>
            </w:tcBorders>
          </w:tcPr>
          <w:p w:rsidR="006B4B37" w:rsidRPr="00F84FB7" w:rsidRDefault="006B4B37" w:rsidP="00E77EBF">
            <w:pPr>
              <w:spacing w:before="0" w:line="276" w:lineRule="auto"/>
              <w:jc w:val="right"/>
              <w:rPr>
                <w:rFonts w:eastAsia="Times New Roman" w:cstheme="minorHAnsi"/>
                <w:color w:val="000000"/>
                <w:sz w:val="24"/>
                <w:szCs w:val="24"/>
                <w:lang w:val="en-US"/>
              </w:rPr>
            </w:pPr>
            <w:r w:rsidRPr="00F84FB7">
              <w:rPr>
                <w:rFonts w:eastAsia="Times New Roman" w:cstheme="minorHAnsi"/>
                <w:color w:val="000000"/>
                <w:sz w:val="24"/>
                <w:szCs w:val="24"/>
              </w:rPr>
              <w:t>1</w:t>
            </w:r>
            <w:r w:rsidR="005C1955" w:rsidRPr="00F84FB7">
              <w:rPr>
                <w:rFonts w:eastAsia="Times New Roman" w:cstheme="minorHAnsi"/>
                <w:color w:val="000000"/>
                <w:sz w:val="24"/>
                <w:szCs w:val="24"/>
                <w:lang w:val="en-US"/>
              </w:rPr>
              <w:t>0</w:t>
            </w:r>
          </w:p>
        </w:tc>
        <w:tc>
          <w:tcPr>
            <w:tcW w:w="7513" w:type="dxa"/>
            <w:hideMark/>
          </w:tcPr>
          <w:p w:rsidR="006B4B37" w:rsidRPr="00F84FB7" w:rsidRDefault="006B4B37" w:rsidP="00E77EBF">
            <w:pPr>
              <w:spacing w:before="0" w:line="276" w:lineRule="auto"/>
              <w:rPr>
                <w:rFonts w:eastAsia="Times New Roman" w:cstheme="minorHAnsi"/>
                <w:color w:val="000000"/>
                <w:sz w:val="24"/>
                <w:szCs w:val="24"/>
              </w:rPr>
            </w:pPr>
            <w:proofErr w:type="spellStart"/>
            <w:r w:rsidRPr="00F84FB7">
              <w:rPr>
                <w:rFonts w:eastAsia="Times New Roman" w:cstheme="minorHAnsi"/>
                <w:color w:val="000000"/>
                <w:sz w:val="24"/>
                <w:szCs w:val="24"/>
              </w:rPr>
              <w:t>Platform</w:t>
            </w:r>
            <w:proofErr w:type="spellEnd"/>
            <w:r w:rsidRPr="00F84FB7">
              <w:rPr>
                <w:rFonts w:eastAsia="Times New Roman" w:cstheme="minorHAnsi"/>
                <w:color w:val="000000"/>
                <w:sz w:val="24"/>
                <w:szCs w:val="24"/>
              </w:rPr>
              <w:t xml:space="preserve"> </w:t>
            </w:r>
            <w:proofErr w:type="spellStart"/>
            <w:r w:rsidRPr="00F84FB7">
              <w:rPr>
                <w:rFonts w:eastAsia="Times New Roman" w:cstheme="minorHAnsi"/>
                <w:color w:val="000000"/>
                <w:sz w:val="24"/>
                <w:szCs w:val="24"/>
              </w:rPr>
              <w:t>economy</w:t>
            </w:r>
            <w:proofErr w:type="spellEnd"/>
            <w:r w:rsidRPr="00F84FB7">
              <w:rPr>
                <w:rFonts w:eastAsia="Times New Roman" w:cstheme="minorHAnsi"/>
                <w:color w:val="000000"/>
                <w:sz w:val="24"/>
                <w:szCs w:val="24"/>
              </w:rPr>
              <w:br/>
            </w:r>
          </w:p>
        </w:tc>
        <w:tc>
          <w:tcPr>
            <w:tcW w:w="1275" w:type="dxa"/>
            <w:tcBorders>
              <w:right w:val="nil"/>
            </w:tcBorders>
            <w:hideMark/>
          </w:tcPr>
          <w:p w:rsidR="006B4B37" w:rsidRPr="00F84FB7" w:rsidRDefault="006B4B37"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rPr>
              <w:t>2</w:t>
            </w:r>
          </w:p>
        </w:tc>
      </w:tr>
      <w:tr w:rsidR="006B4B37" w:rsidRPr="00F84FB7" w:rsidTr="00406017">
        <w:trPr>
          <w:trHeight w:val="310"/>
        </w:trPr>
        <w:tc>
          <w:tcPr>
            <w:tcW w:w="562" w:type="dxa"/>
            <w:tcBorders>
              <w:left w:val="nil"/>
            </w:tcBorders>
          </w:tcPr>
          <w:p w:rsidR="006B4B37" w:rsidRPr="00F84FB7" w:rsidRDefault="006B4B37" w:rsidP="00E77EBF">
            <w:pPr>
              <w:spacing w:before="0" w:line="276" w:lineRule="auto"/>
              <w:jc w:val="right"/>
              <w:rPr>
                <w:rFonts w:eastAsia="Times New Roman" w:cstheme="minorHAnsi"/>
                <w:color w:val="000000"/>
                <w:sz w:val="24"/>
                <w:szCs w:val="24"/>
                <w:lang w:val="en-US"/>
              </w:rPr>
            </w:pPr>
            <w:r w:rsidRPr="00F84FB7">
              <w:rPr>
                <w:rFonts w:eastAsia="Times New Roman" w:cstheme="minorHAnsi"/>
                <w:color w:val="000000"/>
                <w:sz w:val="24"/>
                <w:szCs w:val="24"/>
              </w:rPr>
              <w:t>1</w:t>
            </w:r>
            <w:r w:rsidR="005C1955" w:rsidRPr="00F84FB7">
              <w:rPr>
                <w:rFonts w:eastAsia="Times New Roman" w:cstheme="minorHAnsi"/>
                <w:color w:val="000000"/>
                <w:sz w:val="24"/>
                <w:szCs w:val="24"/>
                <w:lang w:val="en-US"/>
              </w:rPr>
              <w:t>1</w:t>
            </w:r>
          </w:p>
        </w:tc>
        <w:tc>
          <w:tcPr>
            <w:tcW w:w="7513" w:type="dxa"/>
            <w:noWrap/>
            <w:hideMark/>
          </w:tcPr>
          <w:p w:rsidR="006B4B37" w:rsidRPr="00F84FB7" w:rsidRDefault="006B4B37" w:rsidP="00E77EBF">
            <w:pPr>
              <w:spacing w:before="0" w:line="276" w:lineRule="auto"/>
              <w:rPr>
                <w:rFonts w:eastAsia="Times New Roman" w:cstheme="minorHAnsi"/>
                <w:color w:val="000000"/>
                <w:sz w:val="24"/>
                <w:szCs w:val="24"/>
              </w:rPr>
            </w:pPr>
            <w:r w:rsidRPr="00F84FB7">
              <w:rPr>
                <w:rFonts w:eastAsia="Times New Roman" w:cstheme="minorHAnsi"/>
                <w:color w:val="000000"/>
                <w:sz w:val="24"/>
                <w:szCs w:val="24"/>
                <w:lang w:val="en-US"/>
              </w:rPr>
              <w:t>Future of work</w:t>
            </w:r>
            <w:r w:rsidRPr="00F84FB7">
              <w:rPr>
                <w:rFonts w:eastAsia="Times New Roman" w:cstheme="minorHAnsi"/>
                <w:color w:val="000000"/>
                <w:sz w:val="24"/>
                <w:szCs w:val="24"/>
                <w:lang w:val="en-US"/>
              </w:rPr>
              <w:br/>
            </w:r>
          </w:p>
        </w:tc>
        <w:tc>
          <w:tcPr>
            <w:tcW w:w="1275" w:type="dxa"/>
            <w:tcBorders>
              <w:right w:val="nil"/>
            </w:tcBorders>
            <w:hideMark/>
          </w:tcPr>
          <w:p w:rsidR="006B4B37" w:rsidRPr="00F84FB7" w:rsidRDefault="006B4B37"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rPr>
              <w:t>2</w:t>
            </w:r>
          </w:p>
        </w:tc>
      </w:tr>
      <w:tr w:rsidR="0055720C" w:rsidRPr="00F84FB7" w:rsidTr="00406017">
        <w:trPr>
          <w:trHeight w:val="310"/>
        </w:trPr>
        <w:tc>
          <w:tcPr>
            <w:tcW w:w="562" w:type="dxa"/>
            <w:tcBorders>
              <w:left w:val="nil"/>
            </w:tcBorders>
          </w:tcPr>
          <w:p w:rsidR="0055720C" w:rsidRPr="00F84FB7" w:rsidRDefault="006B4B37" w:rsidP="00E77EBF">
            <w:pPr>
              <w:spacing w:before="0" w:line="276" w:lineRule="auto"/>
              <w:jc w:val="right"/>
              <w:rPr>
                <w:rFonts w:eastAsia="Times New Roman" w:cstheme="minorHAnsi"/>
                <w:color w:val="000000"/>
                <w:sz w:val="24"/>
                <w:szCs w:val="24"/>
                <w:lang w:val="en-US"/>
              </w:rPr>
            </w:pPr>
            <w:r w:rsidRPr="00F84FB7">
              <w:rPr>
                <w:rFonts w:eastAsia="Times New Roman" w:cstheme="minorHAnsi"/>
                <w:color w:val="000000"/>
                <w:sz w:val="24"/>
                <w:szCs w:val="24"/>
                <w:lang w:val="en-US"/>
              </w:rPr>
              <w:t>1</w:t>
            </w:r>
            <w:r w:rsidR="005C1955" w:rsidRPr="00F84FB7">
              <w:rPr>
                <w:rFonts w:eastAsia="Times New Roman" w:cstheme="minorHAnsi"/>
                <w:color w:val="000000"/>
                <w:sz w:val="24"/>
                <w:szCs w:val="24"/>
                <w:lang w:val="en-US"/>
              </w:rPr>
              <w:t>2</w:t>
            </w:r>
          </w:p>
        </w:tc>
        <w:tc>
          <w:tcPr>
            <w:tcW w:w="7513" w:type="dxa"/>
            <w:noWrap/>
            <w:hideMark/>
          </w:tcPr>
          <w:p w:rsidR="0055720C" w:rsidRPr="00F84FB7" w:rsidRDefault="0055720C" w:rsidP="00E77EBF">
            <w:pPr>
              <w:spacing w:before="0" w:line="276" w:lineRule="auto"/>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Startup Village; </w:t>
            </w:r>
            <w:proofErr w:type="spellStart"/>
            <w:r w:rsidRPr="00F84FB7">
              <w:rPr>
                <w:rFonts w:eastAsia="Times New Roman" w:cstheme="minorHAnsi"/>
                <w:color w:val="000000"/>
                <w:sz w:val="24"/>
                <w:szCs w:val="24"/>
                <w:lang w:val="en-US"/>
              </w:rPr>
              <w:t>Skolkovo</w:t>
            </w:r>
            <w:proofErr w:type="spellEnd"/>
            <w:r w:rsidRPr="00F84FB7">
              <w:rPr>
                <w:rFonts w:eastAsia="Times New Roman" w:cstheme="minorHAnsi"/>
                <w:color w:val="000000"/>
                <w:sz w:val="24"/>
                <w:szCs w:val="24"/>
                <w:lang w:val="en-US"/>
              </w:rPr>
              <w:t xml:space="preserve"> Innovation Center</w:t>
            </w:r>
            <w:r w:rsidR="00FB1C27" w:rsidRPr="00F84FB7">
              <w:rPr>
                <w:rFonts w:eastAsia="Times New Roman" w:cstheme="minorHAnsi"/>
                <w:color w:val="000000"/>
                <w:sz w:val="24"/>
                <w:szCs w:val="24"/>
                <w:lang w:val="en-US"/>
              </w:rPr>
              <w:br/>
            </w:r>
          </w:p>
        </w:tc>
        <w:tc>
          <w:tcPr>
            <w:tcW w:w="1275" w:type="dxa"/>
            <w:tcBorders>
              <w:right w:val="nil"/>
            </w:tcBorders>
            <w:hideMark/>
          </w:tcPr>
          <w:p w:rsidR="0055720C" w:rsidRPr="00F84FB7" w:rsidRDefault="0055720C"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rPr>
              <w:t>4</w:t>
            </w:r>
          </w:p>
        </w:tc>
      </w:tr>
      <w:tr w:rsidR="0055720C" w:rsidRPr="00011C57" w:rsidTr="00406017">
        <w:trPr>
          <w:trHeight w:val="620"/>
        </w:trPr>
        <w:tc>
          <w:tcPr>
            <w:tcW w:w="562" w:type="dxa"/>
            <w:tcBorders>
              <w:left w:val="nil"/>
              <w:bottom w:val="single" w:sz="4" w:space="0" w:color="auto"/>
            </w:tcBorders>
            <w:hideMark/>
          </w:tcPr>
          <w:p w:rsidR="0055720C" w:rsidRPr="00F84FB7" w:rsidRDefault="006B4B37" w:rsidP="00E77EBF">
            <w:pPr>
              <w:spacing w:before="0" w:line="276" w:lineRule="auto"/>
              <w:jc w:val="right"/>
              <w:rPr>
                <w:rFonts w:eastAsia="Times New Roman" w:cstheme="minorHAnsi"/>
                <w:color w:val="000000"/>
                <w:sz w:val="24"/>
                <w:szCs w:val="24"/>
                <w:lang w:val="en-US"/>
              </w:rPr>
            </w:pPr>
            <w:r w:rsidRPr="00F84FB7">
              <w:rPr>
                <w:rFonts w:eastAsia="Times New Roman" w:cstheme="minorHAnsi"/>
                <w:color w:val="000000"/>
                <w:sz w:val="24"/>
                <w:szCs w:val="24"/>
                <w:lang w:val="en-US"/>
              </w:rPr>
              <w:t>1</w:t>
            </w:r>
            <w:r w:rsidR="005C1955" w:rsidRPr="00F84FB7">
              <w:rPr>
                <w:rFonts w:eastAsia="Times New Roman" w:cstheme="minorHAnsi"/>
                <w:color w:val="000000"/>
                <w:sz w:val="24"/>
                <w:szCs w:val="24"/>
                <w:lang w:val="en-US"/>
              </w:rPr>
              <w:t>3</w:t>
            </w:r>
          </w:p>
        </w:tc>
        <w:tc>
          <w:tcPr>
            <w:tcW w:w="7513" w:type="dxa"/>
            <w:tcBorders>
              <w:bottom w:val="single" w:sz="4" w:space="0" w:color="auto"/>
            </w:tcBorders>
            <w:hideMark/>
          </w:tcPr>
          <w:p w:rsidR="0055720C" w:rsidRPr="00F84FB7" w:rsidRDefault="0055720C" w:rsidP="00E77EBF">
            <w:pPr>
              <w:spacing w:before="0" w:line="276" w:lineRule="auto"/>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Technology and </w:t>
            </w:r>
            <w:r w:rsidR="00502FA1" w:rsidRPr="00F84FB7">
              <w:rPr>
                <w:rFonts w:eastAsia="Times New Roman" w:cstheme="minorHAnsi"/>
                <w:color w:val="000000"/>
                <w:sz w:val="24"/>
                <w:szCs w:val="24"/>
                <w:lang w:val="en-US"/>
              </w:rPr>
              <w:t>e</w:t>
            </w:r>
            <w:r w:rsidRPr="00F84FB7">
              <w:rPr>
                <w:rFonts w:eastAsia="Times New Roman" w:cstheme="minorHAnsi"/>
                <w:color w:val="000000"/>
                <w:sz w:val="24"/>
                <w:szCs w:val="24"/>
                <w:lang w:val="en-US"/>
              </w:rPr>
              <w:t xml:space="preserve">conomic </w:t>
            </w:r>
            <w:r w:rsidR="00502FA1" w:rsidRPr="00F84FB7">
              <w:rPr>
                <w:rFonts w:eastAsia="Times New Roman" w:cstheme="minorHAnsi"/>
                <w:color w:val="000000"/>
                <w:sz w:val="24"/>
                <w:szCs w:val="24"/>
                <w:lang w:val="en-US"/>
              </w:rPr>
              <w:t>d</w:t>
            </w:r>
            <w:r w:rsidRPr="00F84FB7">
              <w:rPr>
                <w:rFonts w:eastAsia="Times New Roman" w:cstheme="minorHAnsi"/>
                <w:color w:val="000000"/>
                <w:sz w:val="24"/>
                <w:szCs w:val="24"/>
                <w:lang w:val="en-US"/>
              </w:rPr>
              <w:t>evelopment</w:t>
            </w:r>
            <w:r w:rsidR="00011C57">
              <w:rPr>
                <w:rFonts w:eastAsia="Times New Roman" w:cstheme="minorHAnsi"/>
                <w:color w:val="000000"/>
                <w:sz w:val="24"/>
                <w:szCs w:val="24"/>
                <w:lang w:val="en-US"/>
              </w:rPr>
              <w:t>. Digital i</w:t>
            </w:r>
            <w:r w:rsidRPr="00F84FB7">
              <w:rPr>
                <w:rFonts w:eastAsia="Times New Roman" w:cstheme="minorHAnsi"/>
                <w:color w:val="000000"/>
                <w:sz w:val="24"/>
                <w:szCs w:val="24"/>
                <w:lang w:val="en-US"/>
              </w:rPr>
              <w:t>nequalities</w:t>
            </w:r>
          </w:p>
        </w:tc>
        <w:tc>
          <w:tcPr>
            <w:tcW w:w="1275" w:type="dxa"/>
            <w:tcBorders>
              <w:bottom w:val="single" w:sz="4" w:space="0" w:color="auto"/>
              <w:right w:val="nil"/>
            </w:tcBorders>
            <w:hideMark/>
          </w:tcPr>
          <w:p w:rsidR="0055720C" w:rsidRPr="00011C57" w:rsidRDefault="0055720C" w:rsidP="00E77EBF">
            <w:pPr>
              <w:spacing w:before="0" w:line="276" w:lineRule="auto"/>
              <w:jc w:val="right"/>
              <w:rPr>
                <w:rFonts w:eastAsia="Times New Roman" w:cstheme="minorHAnsi"/>
                <w:color w:val="000000"/>
                <w:sz w:val="24"/>
                <w:szCs w:val="24"/>
                <w:lang w:val="en-US"/>
              </w:rPr>
            </w:pPr>
            <w:r w:rsidRPr="00011C57">
              <w:rPr>
                <w:rFonts w:eastAsia="Times New Roman" w:cstheme="minorHAnsi"/>
                <w:color w:val="000000"/>
                <w:sz w:val="24"/>
                <w:szCs w:val="24"/>
                <w:lang w:val="en-US"/>
              </w:rPr>
              <w:t>2</w:t>
            </w:r>
          </w:p>
        </w:tc>
      </w:tr>
      <w:tr w:rsidR="0055720C" w:rsidRPr="00011C57" w:rsidTr="00406017">
        <w:trPr>
          <w:trHeight w:val="310"/>
        </w:trPr>
        <w:tc>
          <w:tcPr>
            <w:tcW w:w="562" w:type="dxa"/>
            <w:tcBorders>
              <w:left w:val="nil"/>
            </w:tcBorders>
            <w:hideMark/>
          </w:tcPr>
          <w:p w:rsidR="0055720C" w:rsidRPr="00F84FB7" w:rsidRDefault="0055720C" w:rsidP="00E77EBF">
            <w:pPr>
              <w:spacing w:before="0" w:line="276" w:lineRule="auto"/>
              <w:jc w:val="right"/>
              <w:rPr>
                <w:rFonts w:eastAsia="Times New Roman" w:cstheme="minorHAnsi"/>
                <w:color w:val="000000"/>
                <w:sz w:val="24"/>
                <w:szCs w:val="24"/>
                <w:lang w:val="en-US"/>
              </w:rPr>
            </w:pPr>
            <w:r w:rsidRPr="00011C57">
              <w:rPr>
                <w:rFonts w:eastAsia="Times New Roman" w:cstheme="minorHAnsi"/>
                <w:color w:val="000000"/>
                <w:sz w:val="24"/>
                <w:szCs w:val="24"/>
                <w:lang w:val="en-US"/>
              </w:rPr>
              <w:t>1</w:t>
            </w:r>
            <w:r w:rsidR="005C1955" w:rsidRPr="00F84FB7">
              <w:rPr>
                <w:rFonts w:eastAsia="Times New Roman" w:cstheme="minorHAnsi"/>
                <w:color w:val="000000"/>
                <w:sz w:val="24"/>
                <w:szCs w:val="24"/>
                <w:lang w:val="en-US"/>
              </w:rPr>
              <w:t>4</w:t>
            </w:r>
          </w:p>
        </w:tc>
        <w:tc>
          <w:tcPr>
            <w:tcW w:w="7513" w:type="dxa"/>
            <w:hideMark/>
          </w:tcPr>
          <w:p w:rsidR="0055720C" w:rsidRPr="00011C57" w:rsidRDefault="0055720C" w:rsidP="00E77EBF">
            <w:pPr>
              <w:spacing w:before="0" w:line="276" w:lineRule="auto"/>
              <w:rPr>
                <w:rFonts w:eastAsia="Times New Roman" w:cstheme="minorHAnsi"/>
                <w:color w:val="000000"/>
                <w:sz w:val="24"/>
                <w:szCs w:val="24"/>
                <w:lang w:val="en-US"/>
              </w:rPr>
            </w:pPr>
            <w:r w:rsidRPr="00011C57">
              <w:rPr>
                <w:rFonts w:eastAsia="Times New Roman" w:cstheme="minorHAnsi"/>
                <w:color w:val="000000"/>
                <w:sz w:val="24"/>
                <w:szCs w:val="24"/>
                <w:lang w:val="en-US"/>
              </w:rPr>
              <w:t xml:space="preserve">Cybersecurity. </w:t>
            </w:r>
            <w:proofErr w:type="spellStart"/>
            <w:r w:rsidRPr="00011C57">
              <w:rPr>
                <w:rFonts w:eastAsia="Times New Roman" w:cstheme="minorHAnsi"/>
                <w:color w:val="000000"/>
                <w:sz w:val="24"/>
                <w:szCs w:val="24"/>
                <w:lang w:val="en-US"/>
              </w:rPr>
              <w:t>Cyberegulation</w:t>
            </w:r>
            <w:proofErr w:type="spellEnd"/>
            <w:r w:rsidR="00FB1C27" w:rsidRPr="00011C57">
              <w:rPr>
                <w:rFonts w:eastAsia="Times New Roman" w:cstheme="minorHAnsi"/>
                <w:color w:val="000000"/>
                <w:sz w:val="24"/>
                <w:szCs w:val="24"/>
                <w:lang w:val="en-US"/>
              </w:rPr>
              <w:br/>
            </w:r>
          </w:p>
        </w:tc>
        <w:tc>
          <w:tcPr>
            <w:tcW w:w="1275" w:type="dxa"/>
            <w:tcBorders>
              <w:right w:val="nil"/>
            </w:tcBorders>
            <w:hideMark/>
          </w:tcPr>
          <w:p w:rsidR="0055720C" w:rsidRPr="00011C57" w:rsidRDefault="0055720C" w:rsidP="00E77EBF">
            <w:pPr>
              <w:spacing w:before="0" w:line="276" w:lineRule="auto"/>
              <w:jc w:val="right"/>
              <w:rPr>
                <w:rFonts w:eastAsia="Times New Roman" w:cstheme="minorHAnsi"/>
                <w:color w:val="000000"/>
                <w:sz w:val="24"/>
                <w:szCs w:val="24"/>
                <w:lang w:val="en-US"/>
              </w:rPr>
            </w:pPr>
            <w:r w:rsidRPr="00011C57">
              <w:rPr>
                <w:rFonts w:eastAsia="Times New Roman" w:cstheme="minorHAnsi"/>
                <w:color w:val="000000"/>
                <w:sz w:val="24"/>
                <w:szCs w:val="24"/>
                <w:lang w:val="en-US"/>
              </w:rPr>
              <w:t>2</w:t>
            </w:r>
          </w:p>
        </w:tc>
      </w:tr>
      <w:tr w:rsidR="0055720C" w:rsidRPr="00011C57" w:rsidTr="00406017">
        <w:trPr>
          <w:trHeight w:val="310"/>
        </w:trPr>
        <w:tc>
          <w:tcPr>
            <w:tcW w:w="562" w:type="dxa"/>
            <w:tcBorders>
              <w:left w:val="nil"/>
              <w:bottom w:val="single" w:sz="4" w:space="0" w:color="auto"/>
            </w:tcBorders>
            <w:hideMark/>
          </w:tcPr>
          <w:p w:rsidR="0055720C" w:rsidRPr="00F84FB7" w:rsidRDefault="0055720C" w:rsidP="00E77EBF">
            <w:pPr>
              <w:spacing w:before="0" w:line="276" w:lineRule="auto"/>
              <w:jc w:val="right"/>
              <w:rPr>
                <w:rFonts w:eastAsia="Times New Roman" w:cstheme="minorHAnsi"/>
                <w:color w:val="000000"/>
                <w:sz w:val="24"/>
                <w:szCs w:val="24"/>
                <w:lang w:val="en-US"/>
              </w:rPr>
            </w:pPr>
            <w:r w:rsidRPr="00011C57">
              <w:rPr>
                <w:rFonts w:eastAsia="Times New Roman" w:cstheme="minorHAnsi"/>
                <w:color w:val="000000"/>
                <w:sz w:val="24"/>
                <w:szCs w:val="24"/>
                <w:lang w:val="en-US"/>
              </w:rPr>
              <w:t>1</w:t>
            </w:r>
            <w:r w:rsidR="005C1955" w:rsidRPr="00F84FB7">
              <w:rPr>
                <w:rFonts w:eastAsia="Times New Roman" w:cstheme="minorHAnsi"/>
                <w:color w:val="000000"/>
                <w:sz w:val="24"/>
                <w:szCs w:val="24"/>
                <w:lang w:val="en-US"/>
              </w:rPr>
              <w:t>5</w:t>
            </w:r>
          </w:p>
        </w:tc>
        <w:tc>
          <w:tcPr>
            <w:tcW w:w="7513" w:type="dxa"/>
            <w:tcBorders>
              <w:bottom w:val="single" w:sz="4" w:space="0" w:color="auto"/>
            </w:tcBorders>
            <w:hideMark/>
          </w:tcPr>
          <w:p w:rsidR="0055720C" w:rsidRPr="00F84FB7" w:rsidRDefault="00134CB6" w:rsidP="00E77EBF">
            <w:pPr>
              <w:spacing w:before="0" w:line="276" w:lineRule="auto"/>
              <w:rPr>
                <w:rFonts w:eastAsia="Times New Roman" w:cstheme="minorHAnsi"/>
                <w:color w:val="000000"/>
                <w:sz w:val="24"/>
                <w:szCs w:val="24"/>
                <w:lang w:val="en-US"/>
              </w:rPr>
            </w:pPr>
            <w:r w:rsidRPr="00F84FB7">
              <w:rPr>
                <w:rFonts w:eastAsia="Times New Roman" w:cstheme="minorHAnsi"/>
                <w:color w:val="000000"/>
                <w:sz w:val="24"/>
                <w:szCs w:val="24"/>
                <w:lang w:val="en-US"/>
              </w:rPr>
              <w:t>Environmental i</w:t>
            </w:r>
            <w:r w:rsidR="0055720C" w:rsidRPr="00F84FB7">
              <w:rPr>
                <w:rFonts w:eastAsia="Times New Roman" w:cstheme="minorHAnsi"/>
                <w:color w:val="000000"/>
                <w:sz w:val="24"/>
                <w:szCs w:val="24"/>
                <w:lang w:val="en-US"/>
              </w:rPr>
              <w:t xml:space="preserve">mpact of </w:t>
            </w:r>
            <w:r w:rsidRPr="00F84FB7">
              <w:rPr>
                <w:rFonts w:eastAsia="Times New Roman" w:cstheme="minorHAnsi"/>
                <w:color w:val="000000"/>
                <w:sz w:val="24"/>
                <w:szCs w:val="24"/>
                <w:lang w:val="en-US"/>
              </w:rPr>
              <w:t>digital t</w:t>
            </w:r>
            <w:r w:rsidR="0055720C" w:rsidRPr="00F84FB7">
              <w:rPr>
                <w:rFonts w:eastAsia="Times New Roman" w:cstheme="minorHAnsi"/>
                <w:color w:val="000000"/>
                <w:sz w:val="24"/>
                <w:szCs w:val="24"/>
                <w:lang w:val="en-US"/>
              </w:rPr>
              <w:t>ransition</w:t>
            </w:r>
            <w:r w:rsidR="00FB1C27" w:rsidRPr="00F84FB7">
              <w:rPr>
                <w:rFonts w:eastAsia="Times New Roman" w:cstheme="minorHAnsi"/>
                <w:color w:val="000000"/>
                <w:sz w:val="24"/>
                <w:szCs w:val="24"/>
                <w:lang w:val="en-US"/>
              </w:rPr>
              <w:br/>
            </w:r>
          </w:p>
        </w:tc>
        <w:tc>
          <w:tcPr>
            <w:tcW w:w="1275" w:type="dxa"/>
            <w:tcBorders>
              <w:bottom w:val="single" w:sz="4" w:space="0" w:color="auto"/>
              <w:right w:val="nil"/>
            </w:tcBorders>
            <w:hideMark/>
          </w:tcPr>
          <w:p w:rsidR="0055720C" w:rsidRPr="00011C57" w:rsidRDefault="0055720C" w:rsidP="00E77EBF">
            <w:pPr>
              <w:spacing w:before="0" w:line="276" w:lineRule="auto"/>
              <w:jc w:val="right"/>
              <w:rPr>
                <w:rFonts w:eastAsia="Times New Roman" w:cstheme="minorHAnsi"/>
                <w:color w:val="000000"/>
                <w:sz w:val="24"/>
                <w:szCs w:val="24"/>
                <w:lang w:val="en-US"/>
              </w:rPr>
            </w:pPr>
            <w:r w:rsidRPr="00011C57">
              <w:rPr>
                <w:rFonts w:eastAsia="Times New Roman" w:cstheme="minorHAnsi"/>
                <w:color w:val="000000"/>
                <w:sz w:val="24"/>
                <w:szCs w:val="24"/>
                <w:lang w:val="en-US"/>
              </w:rPr>
              <w:t>2</w:t>
            </w:r>
          </w:p>
        </w:tc>
      </w:tr>
      <w:tr w:rsidR="0055720C" w:rsidRPr="00F84FB7" w:rsidTr="00406017">
        <w:trPr>
          <w:trHeight w:val="620"/>
        </w:trPr>
        <w:tc>
          <w:tcPr>
            <w:tcW w:w="562" w:type="dxa"/>
            <w:tcBorders>
              <w:top w:val="single" w:sz="4" w:space="0" w:color="auto"/>
              <w:left w:val="nil"/>
              <w:bottom w:val="single" w:sz="4" w:space="0" w:color="auto"/>
              <w:right w:val="single" w:sz="4" w:space="0" w:color="auto"/>
            </w:tcBorders>
            <w:hideMark/>
          </w:tcPr>
          <w:p w:rsidR="0055720C" w:rsidRPr="00F84FB7" w:rsidRDefault="0055720C" w:rsidP="00E77EBF">
            <w:pPr>
              <w:spacing w:before="0" w:line="276" w:lineRule="auto"/>
              <w:jc w:val="right"/>
              <w:rPr>
                <w:rFonts w:eastAsia="Times New Roman" w:cstheme="minorHAnsi"/>
                <w:color w:val="000000"/>
                <w:sz w:val="24"/>
                <w:szCs w:val="24"/>
                <w:lang w:val="en-US"/>
              </w:rPr>
            </w:pPr>
            <w:r w:rsidRPr="00011C57">
              <w:rPr>
                <w:rFonts w:eastAsia="Times New Roman" w:cstheme="minorHAnsi"/>
                <w:color w:val="000000"/>
                <w:sz w:val="24"/>
                <w:szCs w:val="24"/>
                <w:lang w:val="en-US"/>
              </w:rPr>
              <w:t>1</w:t>
            </w:r>
            <w:r w:rsidR="005C1955" w:rsidRPr="00F84FB7">
              <w:rPr>
                <w:rFonts w:eastAsia="Times New Roman" w:cstheme="minorHAnsi"/>
                <w:color w:val="000000"/>
                <w:sz w:val="24"/>
                <w:szCs w:val="24"/>
                <w:lang w:val="en-US"/>
              </w:rPr>
              <w:t>6</w:t>
            </w:r>
          </w:p>
        </w:tc>
        <w:tc>
          <w:tcPr>
            <w:tcW w:w="7513" w:type="dxa"/>
            <w:tcBorders>
              <w:top w:val="single" w:sz="4" w:space="0" w:color="auto"/>
              <w:left w:val="single" w:sz="4" w:space="0" w:color="auto"/>
              <w:bottom w:val="single" w:sz="4" w:space="0" w:color="auto"/>
              <w:right w:val="single" w:sz="4" w:space="0" w:color="auto"/>
            </w:tcBorders>
            <w:hideMark/>
          </w:tcPr>
          <w:p w:rsidR="0055720C" w:rsidRPr="00F84FB7" w:rsidRDefault="0055720C" w:rsidP="00E77EBF">
            <w:pPr>
              <w:spacing w:before="0" w:line="276" w:lineRule="auto"/>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Cases: Balance between tradition and technology; </w:t>
            </w:r>
            <w:r w:rsidR="00134CB6" w:rsidRPr="00F84FB7">
              <w:rPr>
                <w:rFonts w:eastAsia="Times New Roman" w:cstheme="minorHAnsi"/>
                <w:color w:val="000000"/>
                <w:sz w:val="24"/>
                <w:szCs w:val="24"/>
                <w:lang w:val="en-US"/>
              </w:rPr>
              <w:t>new m</w:t>
            </w:r>
            <w:r w:rsidRPr="00F84FB7">
              <w:rPr>
                <w:rFonts w:eastAsia="Times New Roman" w:cstheme="minorHAnsi"/>
                <w:color w:val="000000"/>
                <w:sz w:val="24"/>
                <w:szCs w:val="24"/>
                <w:lang w:val="en-US"/>
              </w:rPr>
              <w:t>onopolies</w:t>
            </w:r>
          </w:p>
        </w:tc>
        <w:tc>
          <w:tcPr>
            <w:tcW w:w="1275" w:type="dxa"/>
            <w:tcBorders>
              <w:top w:val="single" w:sz="4" w:space="0" w:color="auto"/>
              <w:left w:val="single" w:sz="4" w:space="0" w:color="auto"/>
              <w:bottom w:val="single" w:sz="4" w:space="0" w:color="auto"/>
              <w:right w:val="nil"/>
            </w:tcBorders>
            <w:hideMark/>
          </w:tcPr>
          <w:p w:rsidR="0055720C" w:rsidRPr="00F84FB7" w:rsidRDefault="0055720C" w:rsidP="00E77EBF">
            <w:pPr>
              <w:spacing w:before="0" w:line="276" w:lineRule="auto"/>
              <w:jc w:val="right"/>
              <w:rPr>
                <w:rFonts w:eastAsia="Times New Roman" w:cstheme="minorHAnsi"/>
                <w:color w:val="000000"/>
                <w:sz w:val="24"/>
                <w:szCs w:val="24"/>
              </w:rPr>
            </w:pPr>
            <w:r w:rsidRPr="00F84FB7">
              <w:rPr>
                <w:rFonts w:eastAsia="Times New Roman" w:cstheme="minorHAnsi"/>
                <w:color w:val="000000"/>
                <w:sz w:val="24"/>
                <w:szCs w:val="24"/>
              </w:rPr>
              <w:t>2</w:t>
            </w:r>
          </w:p>
        </w:tc>
      </w:tr>
      <w:tr w:rsidR="0055720C" w:rsidRPr="00F84FB7" w:rsidTr="00406017">
        <w:trPr>
          <w:trHeight w:val="290"/>
        </w:trPr>
        <w:tc>
          <w:tcPr>
            <w:tcW w:w="562" w:type="dxa"/>
            <w:tcBorders>
              <w:top w:val="single" w:sz="4" w:space="0" w:color="auto"/>
              <w:left w:val="nil"/>
              <w:bottom w:val="single" w:sz="4" w:space="0" w:color="auto"/>
              <w:right w:val="single" w:sz="4" w:space="0" w:color="auto"/>
            </w:tcBorders>
            <w:noWrap/>
            <w:hideMark/>
          </w:tcPr>
          <w:p w:rsidR="0055720C" w:rsidRPr="00F84FB7" w:rsidRDefault="0055720C" w:rsidP="00E77EBF">
            <w:pPr>
              <w:spacing w:before="0" w:line="276" w:lineRule="auto"/>
              <w:jc w:val="right"/>
              <w:rPr>
                <w:rFonts w:eastAsia="Times New Roman" w:cstheme="minorHAnsi"/>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noWrap/>
            <w:hideMark/>
          </w:tcPr>
          <w:p w:rsidR="0055720C" w:rsidRPr="00F84FB7" w:rsidRDefault="00FB1C27" w:rsidP="00E77EBF">
            <w:pPr>
              <w:spacing w:before="0" w:line="276" w:lineRule="auto"/>
              <w:rPr>
                <w:rFonts w:eastAsia="Times New Roman" w:cstheme="minorHAnsi"/>
                <w:color w:val="000000"/>
                <w:sz w:val="24"/>
                <w:szCs w:val="24"/>
              </w:rPr>
            </w:pPr>
            <w:proofErr w:type="spellStart"/>
            <w:r w:rsidRPr="00F84FB7">
              <w:rPr>
                <w:rFonts w:eastAsia="Times New Roman" w:cstheme="minorHAnsi"/>
                <w:color w:val="000000"/>
                <w:sz w:val="24"/>
                <w:szCs w:val="24"/>
              </w:rPr>
              <w:t>T</w:t>
            </w:r>
            <w:r w:rsidR="0055720C" w:rsidRPr="00F84FB7">
              <w:rPr>
                <w:rFonts w:eastAsia="Times New Roman" w:cstheme="minorHAnsi"/>
                <w:color w:val="000000"/>
                <w:sz w:val="24"/>
                <w:szCs w:val="24"/>
              </w:rPr>
              <w:t>otal</w:t>
            </w:r>
            <w:proofErr w:type="spellEnd"/>
          </w:p>
          <w:p w:rsidR="00406017" w:rsidRPr="00F84FB7" w:rsidRDefault="00406017" w:rsidP="00E77EBF">
            <w:pPr>
              <w:spacing w:before="0" w:line="276" w:lineRule="auto"/>
              <w:rPr>
                <w:rFonts w:eastAsia="Times New Roman" w:cstheme="minorHAnsi"/>
                <w:color w:val="000000"/>
                <w:sz w:val="24"/>
                <w:szCs w:val="24"/>
              </w:rPr>
            </w:pPr>
          </w:p>
        </w:tc>
        <w:tc>
          <w:tcPr>
            <w:tcW w:w="1275" w:type="dxa"/>
            <w:tcBorders>
              <w:top w:val="single" w:sz="4" w:space="0" w:color="auto"/>
              <w:left w:val="single" w:sz="4" w:space="0" w:color="auto"/>
              <w:bottom w:val="single" w:sz="4" w:space="0" w:color="auto"/>
              <w:right w:val="nil"/>
            </w:tcBorders>
            <w:noWrap/>
            <w:hideMark/>
          </w:tcPr>
          <w:p w:rsidR="0055720C" w:rsidRPr="00F84FB7" w:rsidRDefault="0055720C" w:rsidP="00E77EBF">
            <w:pPr>
              <w:spacing w:before="0" w:line="276" w:lineRule="auto"/>
              <w:jc w:val="right"/>
              <w:rPr>
                <w:rFonts w:eastAsia="Times New Roman" w:cstheme="minorHAnsi"/>
                <w:color w:val="000000"/>
                <w:sz w:val="24"/>
                <w:szCs w:val="24"/>
                <w:lang w:val="en-US"/>
              </w:rPr>
            </w:pPr>
            <w:r w:rsidRPr="00F84FB7">
              <w:rPr>
                <w:rFonts w:eastAsia="Times New Roman" w:cstheme="minorHAnsi"/>
                <w:color w:val="000000"/>
                <w:sz w:val="24"/>
                <w:szCs w:val="24"/>
              </w:rPr>
              <w:t>3</w:t>
            </w:r>
            <w:r w:rsidR="002F328F" w:rsidRPr="00F84FB7">
              <w:rPr>
                <w:rFonts w:eastAsia="Times New Roman" w:cstheme="minorHAnsi"/>
                <w:color w:val="000000"/>
                <w:sz w:val="24"/>
                <w:szCs w:val="24"/>
                <w:lang w:val="en-US"/>
              </w:rPr>
              <w:t>6</w:t>
            </w:r>
          </w:p>
        </w:tc>
      </w:tr>
    </w:tbl>
    <w:p w:rsidR="008D7389" w:rsidRPr="000F6A6C" w:rsidRDefault="002E412F" w:rsidP="000F6A6C">
      <w:pPr>
        <w:pStyle w:val="2"/>
        <w:rPr>
          <w:b/>
          <w:sz w:val="24"/>
          <w:szCs w:val="24"/>
          <w:lang w:val="en-US"/>
        </w:rPr>
      </w:pPr>
      <w:bookmarkStart w:id="17" w:name="_Toc536113019"/>
      <w:r w:rsidRPr="008D7389">
        <w:rPr>
          <w:b/>
          <w:sz w:val="24"/>
          <w:szCs w:val="24"/>
          <w:lang w:val="en-US"/>
        </w:rPr>
        <w:lastRenderedPageBreak/>
        <w:t>Course Topics Description</w:t>
      </w:r>
      <w:bookmarkEnd w:id="17"/>
    </w:p>
    <w:p w:rsidR="0035717D" w:rsidRPr="00F84FB7" w:rsidRDefault="000F6A6C" w:rsidP="000F6A6C">
      <w:pPr>
        <w:pStyle w:val="3"/>
        <w:rPr>
          <w:color w:val="auto"/>
          <w:lang w:val="en-US"/>
        </w:rPr>
      </w:pPr>
      <w:bookmarkStart w:id="18" w:name="_Toc536113020"/>
      <w:r>
        <w:rPr>
          <w:lang w:val="en-US"/>
        </w:rPr>
        <w:t xml:space="preserve">1. </w:t>
      </w:r>
      <w:r w:rsidR="002E412F" w:rsidRPr="00F84FB7">
        <w:rPr>
          <w:lang w:val="en-US"/>
        </w:rPr>
        <w:t>Introduction</w:t>
      </w:r>
      <w:bookmarkEnd w:id="18"/>
    </w:p>
    <w:p w:rsidR="00A301A3" w:rsidRPr="00F84FB7" w:rsidRDefault="00202604" w:rsidP="0035717D">
      <w:pPr>
        <w:spacing w:before="0" w:after="0"/>
        <w:rPr>
          <w:rFonts w:cstheme="minorHAnsi"/>
          <w:sz w:val="24"/>
          <w:szCs w:val="24"/>
          <w:u w:val="single"/>
          <w:lang w:val="en-US"/>
        </w:rPr>
      </w:pPr>
      <w:r w:rsidRPr="00F84FB7">
        <w:rPr>
          <w:rFonts w:eastAsia="Times New Roman" w:cstheme="minorHAnsi"/>
          <w:color w:val="000000"/>
          <w:sz w:val="24"/>
          <w:szCs w:val="24"/>
          <w:lang w:val="en-US"/>
        </w:rPr>
        <w:t xml:space="preserve">Welcome and course requirements. Broad overview of digital transformation. Reasons for increasing concern about the rate and direction of change in digital technologies. Why digital transformation matters for the word economy? </w:t>
      </w:r>
      <w:r w:rsidRPr="00F84FB7">
        <w:rPr>
          <w:rFonts w:eastAsia="Times New Roman" w:cstheme="minorHAnsi"/>
          <w:sz w:val="24"/>
          <w:szCs w:val="24"/>
          <w:lang w:val="en-US"/>
        </w:rPr>
        <w:t>Does rapid innovation mean the change is inevitable? What are the consequences of the direction of change?</w:t>
      </w:r>
    </w:p>
    <w:p w:rsidR="002E412F" w:rsidRPr="00752A81" w:rsidRDefault="001D6BB8" w:rsidP="00E77EBF">
      <w:pPr>
        <w:spacing w:before="0" w:after="0"/>
        <w:rPr>
          <w:rFonts w:eastAsia="Times New Roman" w:cstheme="minorHAnsi"/>
          <w:color w:val="000000"/>
          <w:sz w:val="24"/>
          <w:szCs w:val="24"/>
          <w:u w:val="single"/>
          <w:lang w:val="en-US"/>
        </w:rPr>
      </w:pPr>
      <w:r w:rsidRPr="00F84FB7">
        <w:rPr>
          <w:rFonts w:eastAsia="Times New Roman" w:cstheme="minorHAnsi"/>
          <w:i/>
          <w:sz w:val="24"/>
          <w:szCs w:val="24"/>
          <w:lang w:val="en-US"/>
        </w:rPr>
        <w:br/>
      </w:r>
      <w:r w:rsidR="00C646A1" w:rsidRPr="00752A81">
        <w:rPr>
          <w:rFonts w:eastAsia="Times New Roman" w:cstheme="minorHAnsi"/>
          <w:i/>
          <w:sz w:val="24"/>
          <w:szCs w:val="24"/>
          <w:u w:val="single"/>
          <w:lang w:val="en-US"/>
        </w:rPr>
        <w:t>Required Reading</w:t>
      </w:r>
    </w:p>
    <w:p w:rsidR="00752A81" w:rsidRDefault="00C646A1"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Negroponte, N. (1995) ‘Being Digital’, New York: Alfred A. Knopf. Pp.</w:t>
      </w:r>
      <w:r w:rsidR="008A0BF2" w:rsidRPr="00F84FB7">
        <w:rPr>
          <w:rFonts w:eastAsia="Times New Roman" w:cstheme="minorHAnsi"/>
          <w:color w:val="000000"/>
          <w:sz w:val="24"/>
          <w:szCs w:val="24"/>
          <w:lang w:val="en-US"/>
        </w:rPr>
        <w:t xml:space="preserve"> </w:t>
      </w:r>
      <w:r w:rsidRPr="00F84FB7">
        <w:rPr>
          <w:rFonts w:eastAsia="Times New Roman" w:cstheme="minorHAnsi"/>
          <w:color w:val="000000"/>
          <w:sz w:val="24"/>
          <w:szCs w:val="24"/>
          <w:lang w:val="en-US"/>
        </w:rPr>
        <w:t>3-61 (available electronically at HSE library).</w:t>
      </w:r>
      <w:r w:rsidRPr="00F84FB7">
        <w:rPr>
          <w:rFonts w:eastAsia="Times New Roman" w:cstheme="minorHAnsi"/>
          <w:color w:val="000000"/>
          <w:sz w:val="24"/>
          <w:szCs w:val="24"/>
          <w:lang w:val="en-US"/>
        </w:rPr>
        <w:br/>
      </w:r>
      <w:r w:rsidRPr="00F84FB7">
        <w:rPr>
          <w:rFonts w:eastAsia="Times New Roman" w:cstheme="minorHAnsi"/>
          <w:color w:val="000000"/>
          <w:sz w:val="24"/>
          <w:szCs w:val="24"/>
          <w:lang w:val="en-US"/>
        </w:rPr>
        <w:br/>
      </w:r>
      <w:proofErr w:type="spellStart"/>
      <w:r w:rsidRPr="00F84FB7">
        <w:rPr>
          <w:rFonts w:eastAsia="Times New Roman" w:cstheme="minorHAnsi"/>
          <w:color w:val="000000"/>
          <w:sz w:val="24"/>
          <w:szCs w:val="24"/>
          <w:lang w:val="en-US"/>
        </w:rPr>
        <w:t>Zuboff</w:t>
      </w:r>
      <w:proofErr w:type="spellEnd"/>
      <w:r w:rsidRPr="00F84FB7">
        <w:rPr>
          <w:rFonts w:eastAsia="Times New Roman" w:cstheme="minorHAnsi"/>
          <w:color w:val="000000"/>
          <w:sz w:val="24"/>
          <w:szCs w:val="24"/>
          <w:lang w:val="en-US"/>
        </w:rPr>
        <w:t>, S. (2015) '</w:t>
      </w:r>
      <w:proofErr w:type="gramStart"/>
      <w:r w:rsidRPr="00F84FB7">
        <w:rPr>
          <w:rFonts w:eastAsia="Times New Roman" w:cstheme="minorHAnsi"/>
          <w:color w:val="000000"/>
          <w:sz w:val="24"/>
          <w:szCs w:val="24"/>
          <w:lang w:val="en-US"/>
        </w:rPr>
        <w:t>Big</w:t>
      </w:r>
      <w:proofErr w:type="gramEnd"/>
      <w:r w:rsidRPr="00F84FB7">
        <w:rPr>
          <w:rFonts w:eastAsia="Times New Roman" w:cstheme="minorHAnsi"/>
          <w:color w:val="000000"/>
          <w:sz w:val="24"/>
          <w:szCs w:val="24"/>
          <w:lang w:val="en-US"/>
        </w:rPr>
        <w:t xml:space="preserve"> other: Surveillance capitalism and the prospects of an information civilization'. Journal of Information Technology, 30(1): 75-89.</w:t>
      </w:r>
    </w:p>
    <w:p w:rsidR="00447A9A" w:rsidRDefault="00752A81" w:rsidP="00E77EBF">
      <w:pPr>
        <w:spacing w:before="0" w:after="0"/>
        <w:rPr>
          <w:rFonts w:eastAsia="Times New Roman" w:cstheme="minorHAnsi"/>
          <w:color w:val="000000"/>
          <w:sz w:val="24"/>
          <w:szCs w:val="24"/>
          <w:lang w:val="en-US"/>
        </w:rPr>
      </w:pPr>
      <w:r>
        <w:rPr>
          <w:rFonts w:eastAsia="Times New Roman" w:cstheme="minorHAnsi"/>
          <w:color w:val="000000"/>
          <w:sz w:val="24"/>
          <w:szCs w:val="24"/>
          <w:lang w:val="en-US"/>
        </w:rPr>
        <w:br/>
      </w:r>
      <w:r w:rsidR="00447A9A" w:rsidRPr="00447A9A">
        <w:rPr>
          <w:rFonts w:eastAsia="Times New Roman" w:cstheme="minorHAnsi"/>
          <w:i/>
          <w:color w:val="000000"/>
          <w:sz w:val="24"/>
          <w:szCs w:val="24"/>
          <w:u w:val="single"/>
          <w:lang w:val="en-US"/>
        </w:rPr>
        <w:t>Video Resources</w:t>
      </w:r>
      <w:r w:rsidRPr="00752A81">
        <w:rPr>
          <w:rFonts w:eastAsia="Times New Roman" w:cstheme="minorHAnsi"/>
          <w:i/>
          <w:color w:val="000000"/>
          <w:sz w:val="24"/>
          <w:szCs w:val="24"/>
          <w:lang w:val="en-US"/>
        </w:rPr>
        <w:br/>
      </w:r>
      <w:r w:rsidR="00447A9A" w:rsidRPr="00447A9A">
        <w:rPr>
          <w:rFonts w:eastAsia="Times New Roman" w:cstheme="minorHAnsi"/>
          <w:color w:val="000000"/>
          <w:sz w:val="24"/>
          <w:szCs w:val="24"/>
          <w:lang w:val="en-US"/>
        </w:rPr>
        <w:t>‘</w:t>
      </w:r>
      <w:r w:rsidRPr="00447A9A">
        <w:rPr>
          <w:rFonts w:eastAsia="Times New Roman" w:cstheme="minorHAnsi"/>
          <w:color w:val="000000"/>
          <w:sz w:val="24"/>
          <w:szCs w:val="24"/>
          <w:lang w:val="en-US"/>
        </w:rPr>
        <w:t>Do you trust this computer</w:t>
      </w:r>
      <w:r w:rsidR="00447A9A" w:rsidRPr="00447A9A">
        <w:rPr>
          <w:rFonts w:eastAsia="Times New Roman" w:cstheme="minorHAnsi"/>
          <w:color w:val="000000"/>
          <w:sz w:val="24"/>
          <w:szCs w:val="24"/>
          <w:lang w:val="en-US"/>
        </w:rPr>
        <w:t>’</w:t>
      </w:r>
      <w:r w:rsidR="00447A9A">
        <w:rPr>
          <w:rFonts w:eastAsia="Times New Roman" w:cstheme="minorHAnsi"/>
          <w:color w:val="000000"/>
          <w:sz w:val="24"/>
          <w:szCs w:val="24"/>
          <w:lang w:val="en-US"/>
        </w:rPr>
        <w:t xml:space="preserve"> (1:18:0</w:t>
      </w:r>
      <w:r w:rsidR="00447A9A" w:rsidRPr="00447A9A">
        <w:rPr>
          <w:rFonts w:eastAsia="Times New Roman" w:cstheme="minorHAnsi"/>
          <w:color w:val="000000"/>
          <w:sz w:val="24"/>
          <w:szCs w:val="24"/>
          <w:lang w:val="en-US"/>
        </w:rPr>
        <w:t>4</w:t>
      </w:r>
      <w:proofErr w:type="gramStart"/>
      <w:r w:rsidR="00447A9A" w:rsidRPr="00447A9A">
        <w:rPr>
          <w:rFonts w:eastAsia="Times New Roman" w:cstheme="minorHAnsi"/>
          <w:color w:val="000000"/>
          <w:sz w:val="24"/>
          <w:szCs w:val="24"/>
          <w:lang w:val="en-US"/>
        </w:rPr>
        <w:t xml:space="preserve">) </w:t>
      </w:r>
      <w:r w:rsidR="00447A9A">
        <w:rPr>
          <w:rFonts w:eastAsia="Times New Roman" w:cstheme="minorHAnsi"/>
          <w:color w:val="000000"/>
          <w:sz w:val="24"/>
          <w:szCs w:val="24"/>
          <w:lang w:val="en-US"/>
        </w:rPr>
        <w:t xml:space="preserve"> </w:t>
      </w:r>
      <w:proofErr w:type="gramEnd"/>
      <w:r w:rsidR="00447A9A">
        <w:rPr>
          <w:rFonts w:eastAsia="Times New Roman" w:cstheme="minorHAnsi"/>
          <w:color w:val="000000"/>
          <w:sz w:val="24"/>
          <w:szCs w:val="24"/>
          <w:lang w:val="en-US"/>
        </w:rPr>
        <w:fldChar w:fldCharType="begin"/>
      </w:r>
      <w:r w:rsidR="00447A9A">
        <w:rPr>
          <w:rFonts w:eastAsia="Times New Roman" w:cstheme="minorHAnsi"/>
          <w:color w:val="000000"/>
          <w:sz w:val="24"/>
          <w:szCs w:val="24"/>
          <w:lang w:val="en-US"/>
        </w:rPr>
        <w:instrText xml:space="preserve"> HYPERLINK "</w:instrText>
      </w:r>
      <w:r w:rsidR="00447A9A" w:rsidRPr="00447A9A">
        <w:rPr>
          <w:rFonts w:eastAsia="Times New Roman" w:cstheme="minorHAnsi"/>
          <w:color w:val="000000"/>
          <w:sz w:val="24"/>
          <w:szCs w:val="24"/>
          <w:lang w:val="en-US"/>
        </w:rPr>
        <w:instrText>http://doyoutrustthiscomputer.org/</w:instrText>
      </w:r>
      <w:r w:rsidR="00447A9A">
        <w:rPr>
          <w:rFonts w:eastAsia="Times New Roman" w:cstheme="minorHAnsi"/>
          <w:color w:val="000000"/>
          <w:sz w:val="24"/>
          <w:szCs w:val="24"/>
          <w:lang w:val="en-US"/>
        </w:rPr>
        <w:instrText xml:space="preserve">" </w:instrText>
      </w:r>
      <w:r w:rsidR="00447A9A">
        <w:rPr>
          <w:rFonts w:eastAsia="Times New Roman" w:cstheme="minorHAnsi"/>
          <w:color w:val="000000"/>
          <w:sz w:val="24"/>
          <w:szCs w:val="24"/>
          <w:lang w:val="en-US"/>
        </w:rPr>
        <w:fldChar w:fldCharType="separate"/>
      </w:r>
      <w:r w:rsidR="00447A9A" w:rsidRPr="00955F3B">
        <w:rPr>
          <w:rStyle w:val="af0"/>
          <w:rFonts w:eastAsia="Times New Roman" w:cstheme="minorHAnsi"/>
          <w:sz w:val="24"/>
          <w:szCs w:val="24"/>
          <w:lang w:val="en-US"/>
        </w:rPr>
        <w:t>http://doyoutrustthiscomputer.org/</w:t>
      </w:r>
      <w:r w:rsidR="00447A9A">
        <w:rPr>
          <w:rFonts w:eastAsia="Times New Roman" w:cstheme="minorHAnsi"/>
          <w:color w:val="000000"/>
          <w:sz w:val="24"/>
          <w:szCs w:val="24"/>
          <w:lang w:val="en-US"/>
        </w:rPr>
        <w:fldChar w:fldCharType="end"/>
      </w:r>
    </w:p>
    <w:p w:rsidR="00C646A1" w:rsidRPr="00752A81" w:rsidRDefault="00C646A1" w:rsidP="00E77EBF">
      <w:pPr>
        <w:spacing w:before="0" w:after="0"/>
        <w:rPr>
          <w:rFonts w:eastAsia="Times New Roman" w:cstheme="minorHAnsi"/>
          <w:i/>
          <w:color w:val="000000"/>
          <w:sz w:val="24"/>
          <w:szCs w:val="24"/>
          <w:lang w:val="en-US"/>
        </w:rPr>
      </w:pPr>
    </w:p>
    <w:p w:rsidR="00202604" w:rsidRPr="00752A81" w:rsidRDefault="00796E4C" w:rsidP="00E77EBF">
      <w:pPr>
        <w:spacing w:before="0" w:after="0"/>
        <w:rPr>
          <w:rFonts w:eastAsia="Times New Roman" w:cstheme="minorHAnsi"/>
          <w:i/>
          <w:color w:val="000000"/>
          <w:sz w:val="24"/>
          <w:szCs w:val="24"/>
          <w:u w:val="single"/>
          <w:lang w:val="en-US"/>
        </w:rPr>
      </w:pPr>
      <w:r w:rsidRPr="00752A81">
        <w:rPr>
          <w:rFonts w:eastAsia="Times New Roman" w:cstheme="minorHAnsi"/>
          <w:i/>
          <w:color w:val="000000"/>
          <w:sz w:val="24"/>
          <w:szCs w:val="24"/>
          <w:u w:val="single"/>
          <w:lang w:val="en-US"/>
        </w:rPr>
        <w:t>Optional Materials</w:t>
      </w:r>
    </w:p>
    <w:p w:rsidR="00202604" w:rsidRPr="00F84FB7" w:rsidRDefault="00796E4C" w:rsidP="00E77EBF">
      <w:pPr>
        <w:widowControl w:val="0"/>
        <w:autoSpaceDE w:val="0"/>
        <w:autoSpaceDN w:val="0"/>
        <w:adjustRightInd w:val="0"/>
        <w:spacing w:before="0" w:after="0"/>
        <w:rPr>
          <w:rFonts w:cstheme="minorHAnsi"/>
          <w:i/>
          <w:sz w:val="24"/>
          <w:szCs w:val="24"/>
          <w:lang w:val="en-GB"/>
        </w:rPr>
      </w:pPr>
      <w:proofErr w:type="spellStart"/>
      <w:r w:rsidRPr="00F84FB7">
        <w:rPr>
          <w:rFonts w:cstheme="minorHAnsi"/>
          <w:sz w:val="24"/>
          <w:szCs w:val="24"/>
          <w:lang w:val="en-GB"/>
        </w:rPr>
        <w:t>Archibugi</w:t>
      </w:r>
      <w:proofErr w:type="spellEnd"/>
      <w:r w:rsidRPr="00F84FB7">
        <w:rPr>
          <w:rFonts w:cstheme="minorHAnsi"/>
          <w:sz w:val="24"/>
          <w:szCs w:val="24"/>
          <w:lang w:val="en-GB"/>
        </w:rPr>
        <w:t>, D. (2016) ‘Blade Runner economics: Will innovation lead the economic recovery?</w:t>
      </w:r>
      <w:proofErr w:type="gramStart"/>
      <w:r w:rsidRPr="00F84FB7">
        <w:rPr>
          <w:rFonts w:cstheme="minorHAnsi"/>
          <w:sz w:val="24"/>
          <w:szCs w:val="24"/>
          <w:lang w:val="en-GB"/>
        </w:rPr>
        <w:t>’,</w:t>
      </w:r>
      <w:proofErr w:type="gramEnd"/>
      <w:r w:rsidRPr="00F84FB7">
        <w:rPr>
          <w:rFonts w:cstheme="minorHAnsi"/>
          <w:sz w:val="24"/>
          <w:szCs w:val="24"/>
          <w:lang w:val="en-GB"/>
        </w:rPr>
        <w:t xml:space="preserve"> 5th revision. </w:t>
      </w:r>
      <w:hyperlink r:id="rId10" w:history="1">
        <w:r w:rsidRPr="00F84FB7">
          <w:rPr>
            <w:rStyle w:val="af0"/>
            <w:rFonts w:cstheme="minorHAnsi"/>
            <w:sz w:val="24"/>
            <w:szCs w:val="24"/>
            <w:lang w:val="en-GB"/>
          </w:rPr>
          <w:t>https://papers.ssrn.com/sol3/papers2.cfm?abstract_id=2557335</w:t>
        </w:r>
      </w:hyperlink>
      <w:r w:rsidRPr="00F84FB7">
        <w:rPr>
          <w:rFonts w:cstheme="minorHAnsi"/>
          <w:sz w:val="24"/>
          <w:szCs w:val="24"/>
          <w:lang w:val="en-GB"/>
        </w:rPr>
        <w:br/>
      </w:r>
      <w:r w:rsidRPr="00F84FB7">
        <w:rPr>
          <w:rFonts w:cstheme="minorHAnsi"/>
          <w:sz w:val="24"/>
          <w:szCs w:val="24"/>
          <w:lang w:val="en-US"/>
        </w:rPr>
        <w:t xml:space="preserve"> </w:t>
      </w:r>
      <w:r w:rsidRPr="00F84FB7">
        <w:rPr>
          <w:rFonts w:cstheme="minorHAnsi"/>
          <w:sz w:val="24"/>
          <w:szCs w:val="24"/>
          <w:lang w:val="en-US"/>
        </w:rPr>
        <w:tab/>
      </w:r>
    </w:p>
    <w:p w:rsidR="00E067DE" w:rsidRPr="00F84FB7" w:rsidRDefault="00E067DE" w:rsidP="00E77EBF">
      <w:pPr>
        <w:spacing w:before="0" w:after="0"/>
        <w:rPr>
          <w:rFonts w:eastAsia="Times New Roman" w:cstheme="minorHAnsi"/>
          <w:sz w:val="24"/>
          <w:szCs w:val="24"/>
          <w:lang w:val="en-US"/>
        </w:rPr>
      </w:pPr>
      <w:proofErr w:type="spellStart"/>
      <w:r w:rsidRPr="00F84FB7">
        <w:rPr>
          <w:rFonts w:eastAsia="Times New Roman" w:cstheme="minorHAnsi"/>
          <w:sz w:val="24"/>
          <w:szCs w:val="24"/>
          <w:lang w:val="en-US"/>
        </w:rPr>
        <w:t>Balakrishnan</w:t>
      </w:r>
      <w:proofErr w:type="spellEnd"/>
      <w:r w:rsidRPr="00F84FB7">
        <w:rPr>
          <w:rFonts w:eastAsia="Times New Roman" w:cstheme="minorHAnsi"/>
          <w:sz w:val="24"/>
          <w:szCs w:val="24"/>
          <w:lang w:val="en-US"/>
        </w:rPr>
        <w:t xml:space="preserve">, H., </w:t>
      </w:r>
      <w:proofErr w:type="spellStart"/>
      <w:r w:rsidRPr="00F84FB7">
        <w:rPr>
          <w:rFonts w:eastAsia="Times New Roman" w:cstheme="minorHAnsi"/>
          <w:sz w:val="24"/>
          <w:szCs w:val="24"/>
          <w:lang w:val="en-US"/>
        </w:rPr>
        <w:t>Terman</w:t>
      </w:r>
      <w:proofErr w:type="spellEnd"/>
      <w:r w:rsidRPr="00F84FB7">
        <w:rPr>
          <w:rFonts w:eastAsia="Times New Roman" w:cstheme="minorHAnsi"/>
          <w:sz w:val="24"/>
          <w:szCs w:val="24"/>
          <w:lang w:val="en-US"/>
        </w:rPr>
        <w:t xml:space="preserve">, C., </w:t>
      </w:r>
      <w:proofErr w:type="spellStart"/>
      <w:r w:rsidRPr="00F84FB7">
        <w:rPr>
          <w:rFonts w:eastAsia="Times New Roman" w:cstheme="minorHAnsi"/>
          <w:sz w:val="24"/>
          <w:szCs w:val="24"/>
          <w:lang w:val="en-US"/>
        </w:rPr>
        <w:t>Verghese</w:t>
      </w:r>
      <w:proofErr w:type="spellEnd"/>
      <w:r w:rsidRPr="00F84FB7">
        <w:rPr>
          <w:rFonts w:eastAsia="Times New Roman" w:cstheme="minorHAnsi"/>
          <w:sz w:val="24"/>
          <w:szCs w:val="24"/>
          <w:lang w:val="en-US"/>
        </w:rPr>
        <w:t xml:space="preserve">, G. (2012) ‘Why Digital? Communication Abstractions and Digital Signaling’. MI.T. 6.02 Lecture Notes </w:t>
      </w:r>
      <w:r w:rsidRPr="00F84FB7">
        <w:rPr>
          <w:rFonts w:eastAsia="Times New Roman" w:cstheme="minorHAnsi"/>
          <w:sz w:val="24"/>
          <w:szCs w:val="24"/>
          <w:lang w:val="en-US"/>
        </w:rPr>
        <w:br/>
      </w:r>
      <w:hyperlink r:id="rId11" w:history="1">
        <w:r w:rsidRPr="00F84FB7">
          <w:rPr>
            <w:rStyle w:val="af0"/>
            <w:rFonts w:eastAsia="Times New Roman" w:cstheme="minorHAnsi"/>
            <w:sz w:val="24"/>
            <w:szCs w:val="24"/>
            <w:lang w:val="en-US"/>
          </w:rPr>
          <w:t>https://ocw.mit.edu/courses/electrical-engineering-and-computer-science/6-02-introduction-to-eecs-ii-digital-communication-systems-fall-2012/readings/MIT6_02F12_chap04.pdf</w:t>
        </w:r>
      </w:hyperlink>
    </w:p>
    <w:p w:rsidR="00E067DE" w:rsidRPr="00F84FB7" w:rsidRDefault="00E067DE" w:rsidP="00E77EBF">
      <w:pPr>
        <w:widowControl w:val="0"/>
        <w:autoSpaceDE w:val="0"/>
        <w:autoSpaceDN w:val="0"/>
        <w:adjustRightInd w:val="0"/>
        <w:spacing w:before="0" w:after="0"/>
        <w:rPr>
          <w:rFonts w:cstheme="minorHAnsi"/>
          <w:sz w:val="24"/>
          <w:szCs w:val="24"/>
          <w:lang w:val="en-US"/>
        </w:rPr>
      </w:pPr>
    </w:p>
    <w:p w:rsidR="00EB6EA3" w:rsidRPr="00F84FB7" w:rsidRDefault="000F6A6C" w:rsidP="000F6A6C">
      <w:pPr>
        <w:pStyle w:val="3"/>
        <w:rPr>
          <w:lang w:val="en-US"/>
        </w:rPr>
      </w:pPr>
      <w:bookmarkStart w:id="19" w:name="_Toc536113021"/>
      <w:r>
        <w:rPr>
          <w:lang w:val="en-US"/>
        </w:rPr>
        <w:t xml:space="preserve">2. </w:t>
      </w:r>
      <w:r w:rsidR="00D95426" w:rsidRPr="00F84FB7">
        <w:rPr>
          <w:lang w:val="en-US"/>
        </w:rPr>
        <w:t>Economic theory for digital transformation</w:t>
      </w:r>
      <w:bookmarkEnd w:id="19"/>
      <w:r w:rsidR="00D95426" w:rsidRPr="00F84FB7">
        <w:rPr>
          <w:lang w:val="en-US"/>
        </w:rPr>
        <w:t xml:space="preserve"> </w:t>
      </w:r>
    </w:p>
    <w:p w:rsidR="00202604" w:rsidRPr="00F84FB7" w:rsidRDefault="00850D63" w:rsidP="00EB6EA3">
      <w:pPr>
        <w:spacing w:before="0" w:after="0"/>
        <w:rPr>
          <w:rFonts w:eastAsia="Times New Roman" w:cstheme="minorHAnsi"/>
          <w:color w:val="000000"/>
          <w:sz w:val="24"/>
          <w:szCs w:val="24"/>
          <w:u w:val="single"/>
          <w:lang w:val="en-US"/>
        </w:rPr>
      </w:pPr>
      <w:r w:rsidRPr="00F84FB7">
        <w:rPr>
          <w:rFonts w:eastAsia="Times New Roman" w:cstheme="minorHAnsi"/>
          <w:color w:val="000000"/>
          <w:sz w:val="24"/>
          <w:szCs w:val="24"/>
          <w:lang w:val="en-US"/>
        </w:rPr>
        <w:t>Broad ove</w:t>
      </w:r>
      <w:r>
        <w:rPr>
          <w:rFonts w:eastAsia="Times New Roman" w:cstheme="minorHAnsi"/>
          <w:color w:val="000000"/>
          <w:sz w:val="24"/>
          <w:szCs w:val="24"/>
          <w:lang w:val="en-US"/>
        </w:rPr>
        <w:t xml:space="preserve">rview of industrial revolutions. Defining the boundaries of digital economy. </w:t>
      </w:r>
      <w:r w:rsidR="00E858A9" w:rsidRPr="00F84FB7">
        <w:rPr>
          <w:rFonts w:eastAsia="Times New Roman" w:cstheme="minorHAnsi"/>
          <w:color w:val="000000"/>
          <w:sz w:val="24"/>
          <w:szCs w:val="24"/>
          <w:lang w:val="en-US"/>
        </w:rPr>
        <w:t xml:space="preserve">Theoretic explanations of how change happens. Three </w:t>
      </w:r>
      <w:r w:rsidR="00D95426" w:rsidRPr="00F84FB7">
        <w:rPr>
          <w:rFonts w:eastAsia="Times New Roman" w:cstheme="minorHAnsi"/>
          <w:color w:val="000000"/>
          <w:sz w:val="24"/>
          <w:szCs w:val="24"/>
          <w:lang w:val="en-US"/>
        </w:rPr>
        <w:t>perspectives on digital transformation</w:t>
      </w:r>
      <w:r w:rsidR="00E858A9" w:rsidRPr="00F84FB7">
        <w:rPr>
          <w:rFonts w:eastAsia="Times New Roman" w:cstheme="minorHAnsi"/>
          <w:color w:val="000000"/>
          <w:sz w:val="24"/>
          <w:szCs w:val="24"/>
          <w:lang w:val="en-US"/>
        </w:rPr>
        <w:t xml:space="preserve">. Neoclassical economics perspective. Institutional economics perspective. Political economy perspective. </w:t>
      </w:r>
      <w:r w:rsidR="007749D1" w:rsidRPr="00F84FB7">
        <w:rPr>
          <w:rFonts w:eastAsia="Times New Roman" w:cstheme="minorHAnsi"/>
          <w:color w:val="000000"/>
          <w:sz w:val="24"/>
          <w:szCs w:val="24"/>
          <w:lang w:val="en-US"/>
        </w:rPr>
        <w:t>Comparing and contrasting market-led, market-reform and political economy perspectives on digital transformation</w:t>
      </w:r>
      <w:r w:rsidR="00C76FD6" w:rsidRPr="00F84FB7">
        <w:rPr>
          <w:rFonts w:eastAsia="Times New Roman" w:cstheme="minorHAnsi"/>
          <w:color w:val="000000"/>
          <w:sz w:val="24"/>
          <w:szCs w:val="24"/>
          <w:lang w:val="en-US"/>
        </w:rPr>
        <w:t>.</w:t>
      </w:r>
      <w:r w:rsidR="007749D1" w:rsidRPr="00F84FB7">
        <w:rPr>
          <w:rFonts w:eastAsia="Times New Roman" w:cstheme="minorHAnsi"/>
          <w:color w:val="000000"/>
          <w:sz w:val="24"/>
          <w:szCs w:val="24"/>
          <w:lang w:val="en-US"/>
        </w:rPr>
        <w:t xml:space="preserve"> </w:t>
      </w:r>
      <w:r w:rsidR="00E858A9" w:rsidRPr="00F84FB7">
        <w:rPr>
          <w:rFonts w:eastAsia="Times New Roman" w:cstheme="minorHAnsi"/>
          <w:color w:val="000000"/>
          <w:sz w:val="24"/>
          <w:szCs w:val="24"/>
          <w:lang w:val="en-US"/>
        </w:rPr>
        <w:t>How different traditions of economic inquiry treat markets and power relations? Which economic theoretical assumptions influence neoclassical and institutional perspectives on the history and future of digital technology innovation?</w:t>
      </w:r>
    </w:p>
    <w:p w:rsidR="00E57ECF" w:rsidRDefault="00E57ECF" w:rsidP="00E77EBF">
      <w:pPr>
        <w:spacing w:before="0" w:after="0"/>
        <w:rPr>
          <w:rFonts w:eastAsia="Times New Roman" w:cstheme="minorHAnsi"/>
          <w:i/>
          <w:sz w:val="24"/>
          <w:szCs w:val="24"/>
          <w:lang w:val="en-US"/>
        </w:rPr>
      </w:pPr>
    </w:p>
    <w:p w:rsidR="00E858A9" w:rsidRPr="00F84FB7" w:rsidRDefault="00E858A9" w:rsidP="00E77EBF">
      <w:pPr>
        <w:spacing w:before="0" w:after="0"/>
        <w:rPr>
          <w:rFonts w:eastAsia="Times New Roman" w:cstheme="minorHAnsi"/>
          <w:i/>
          <w:sz w:val="24"/>
          <w:szCs w:val="24"/>
          <w:lang w:val="en-US"/>
        </w:rPr>
      </w:pPr>
      <w:r w:rsidRPr="00F84FB7">
        <w:rPr>
          <w:rFonts w:eastAsia="Times New Roman" w:cstheme="minorHAnsi"/>
          <w:i/>
          <w:sz w:val="24"/>
          <w:szCs w:val="24"/>
          <w:lang w:val="en-US"/>
        </w:rPr>
        <w:lastRenderedPageBreak/>
        <w:t>Required Reading</w:t>
      </w:r>
      <w:r w:rsidR="001D6BB8" w:rsidRPr="00F84FB7">
        <w:rPr>
          <w:rFonts w:eastAsia="Times New Roman" w:cstheme="minorHAnsi"/>
          <w:i/>
          <w:sz w:val="24"/>
          <w:szCs w:val="24"/>
          <w:lang w:val="en-US"/>
        </w:rPr>
        <w:br/>
      </w:r>
    </w:p>
    <w:p w:rsidR="00D7742F" w:rsidRPr="00F84FB7" w:rsidRDefault="00D7742F"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Fuchs, C. (2009) 'Information and communication technologies and society: A contribution to the critique of the political economy of the internet'. European Journal of Communication, 24(1): 69-87. </w:t>
      </w:r>
    </w:p>
    <w:p w:rsidR="00D7742F" w:rsidRPr="00F84FB7" w:rsidRDefault="008A0BF2"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 xml:space="preserve"> </w:t>
      </w:r>
    </w:p>
    <w:p w:rsidR="00D7742F" w:rsidRPr="00F84FB7" w:rsidRDefault="00D7742F" w:rsidP="00E77EBF">
      <w:pPr>
        <w:spacing w:before="0" w:after="0"/>
        <w:rPr>
          <w:rFonts w:eastAsia="Times New Roman" w:cstheme="minorHAnsi"/>
          <w:color w:val="000000"/>
          <w:sz w:val="24"/>
          <w:szCs w:val="24"/>
          <w:lang w:val="en-US"/>
        </w:rPr>
      </w:pPr>
      <w:proofErr w:type="spellStart"/>
      <w:r w:rsidRPr="00F84FB7">
        <w:rPr>
          <w:rFonts w:eastAsia="Times New Roman" w:cstheme="minorHAnsi"/>
          <w:color w:val="000000"/>
          <w:sz w:val="24"/>
          <w:szCs w:val="24"/>
          <w:lang w:val="en-US"/>
        </w:rPr>
        <w:t>Steinmueller</w:t>
      </w:r>
      <w:proofErr w:type="spellEnd"/>
      <w:r w:rsidRPr="00F84FB7">
        <w:rPr>
          <w:rFonts w:eastAsia="Times New Roman" w:cstheme="minorHAnsi"/>
          <w:color w:val="000000"/>
          <w:sz w:val="24"/>
          <w:szCs w:val="24"/>
          <w:lang w:val="en-US"/>
        </w:rPr>
        <w:t xml:space="preserve">, W. E. (2007), ‘Economics of Information and Communication Technologies: Building Blocks and Implications” in R. Mansell, C. A. </w:t>
      </w:r>
      <w:proofErr w:type="spellStart"/>
      <w:r w:rsidRPr="00F84FB7">
        <w:rPr>
          <w:rFonts w:eastAsia="Times New Roman" w:cstheme="minorHAnsi"/>
          <w:color w:val="000000"/>
          <w:sz w:val="24"/>
          <w:szCs w:val="24"/>
          <w:lang w:val="en-US"/>
        </w:rPr>
        <w:t>Avgerou</w:t>
      </w:r>
      <w:proofErr w:type="spellEnd"/>
      <w:r w:rsidRPr="00F84FB7">
        <w:rPr>
          <w:rFonts w:eastAsia="Times New Roman" w:cstheme="minorHAnsi"/>
          <w:color w:val="000000"/>
          <w:sz w:val="24"/>
          <w:szCs w:val="24"/>
          <w:lang w:val="en-US"/>
        </w:rPr>
        <w:t xml:space="preserve">, D. </w:t>
      </w:r>
      <w:proofErr w:type="spellStart"/>
      <w:r w:rsidRPr="00F84FB7">
        <w:rPr>
          <w:rFonts w:eastAsia="Times New Roman" w:cstheme="minorHAnsi"/>
          <w:color w:val="000000"/>
          <w:sz w:val="24"/>
          <w:szCs w:val="24"/>
          <w:lang w:val="en-US"/>
        </w:rPr>
        <w:t>Quah</w:t>
      </w:r>
      <w:proofErr w:type="spellEnd"/>
      <w:r w:rsidRPr="00F84FB7">
        <w:rPr>
          <w:rFonts w:eastAsia="Times New Roman" w:cstheme="minorHAnsi"/>
          <w:color w:val="000000"/>
          <w:sz w:val="24"/>
          <w:szCs w:val="24"/>
          <w:lang w:val="en-US"/>
        </w:rPr>
        <w:t xml:space="preserve"> and R. Silverstone (eds.), The Oxford Handbook of Information and Communication Technologies, Oxford University Press, pp. 196-219. </w:t>
      </w:r>
    </w:p>
    <w:p w:rsidR="008F08FA" w:rsidRPr="00F84FB7" w:rsidRDefault="008A0BF2"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 xml:space="preserve"> </w:t>
      </w:r>
      <w:r w:rsidRPr="00F84FB7">
        <w:rPr>
          <w:rFonts w:eastAsia="Times New Roman" w:cstheme="minorHAnsi"/>
          <w:i/>
          <w:color w:val="000000"/>
          <w:sz w:val="24"/>
          <w:szCs w:val="24"/>
          <w:lang w:val="en-US"/>
        </w:rPr>
        <w:tab/>
      </w:r>
    </w:p>
    <w:p w:rsidR="00A11FCA" w:rsidRPr="00F84FB7" w:rsidRDefault="00A11FCA"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Optional Materials</w:t>
      </w:r>
      <w:r w:rsidR="001D6BB8" w:rsidRPr="00F84FB7">
        <w:rPr>
          <w:rFonts w:eastAsia="Times New Roman" w:cstheme="minorHAnsi"/>
          <w:i/>
          <w:color w:val="000000"/>
          <w:sz w:val="24"/>
          <w:szCs w:val="24"/>
          <w:lang w:val="en-US"/>
        </w:rPr>
        <w:br/>
      </w:r>
    </w:p>
    <w:p w:rsidR="002D7B01" w:rsidRPr="00F84FB7" w:rsidRDefault="002D7B01" w:rsidP="002D7B01">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Fuchs, C. 2016. 'Baidu, Weibo and </w:t>
      </w:r>
      <w:proofErr w:type="spellStart"/>
      <w:r w:rsidRPr="00F84FB7">
        <w:rPr>
          <w:rFonts w:eastAsia="Times New Roman" w:cstheme="minorHAnsi"/>
          <w:color w:val="000000"/>
          <w:sz w:val="24"/>
          <w:szCs w:val="24"/>
          <w:lang w:val="en-US"/>
        </w:rPr>
        <w:t>Renren</w:t>
      </w:r>
      <w:proofErr w:type="spellEnd"/>
      <w:r w:rsidRPr="00F84FB7">
        <w:rPr>
          <w:rFonts w:eastAsia="Times New Roman" w:cstheme="minorHAnsi"/>
          <w:color w:val="000000"/>
          <w:sz w:val="24"/>
          <w:szCs w:val="24"/>
          <w:lang w:val="en-US"/>
        </w:rPr>
        <w:t xml:space="preserve">: The global political economy of social media </w:t>
      </w:r>
      <w:proofErr w:type="gramStart"/>
      <w:r w:rsidRPr="00F84FB7">
        <w:rPr>
          <w:rFonts w:eastAsia="Times New Roman" w:cstheme="minorHAnsi"/>
          <w:color w:val="000000"/>
          <w:sz w:val="24"/>
          <w:szCs w:val="24"/>
          <w:lang w:val="en-US"/>
        </w:rPr>
        <w:t>in  China'</w:t>
      </w:r>
      <w:proofErr w:type="gramEnd"/>
      <w:r w:rsidRPr="00F84FB7">
        <w:rPr>
          <w:rFonts w:eastAsia="Times New Roman" w:cstheme="minorHAnsi"/>
          <w:color w:val="000000"/>
          <w:sz w:val="24"/>
          <w:szCs w:val="24"/>
          <w:lang w:val="en-US"/>
        </w:rPr>
        <w:t>. Asian Journal of Communication, 26(1): 14-41.</w:t>
      </w:r>
    </w:p>
    <w:p w:rsidR="002D7B01" w:rsidRPr="00F84FB7" w:rsidRDefault="002D7B01" w:rsidP="002D7B01">
      <w:pPr>
        <w:spacing w:before="0" w:after="0"/>
        <w:rPr>
          <w:rFonts w:eastAsia="Times New Roman" w:cstheme="minorHAnsi"/>
          <w:color w:val="000000"/>
          <w:sz w:val="24"/>
          <w:szCs w:val="24"/>
          <w:lang w:val="en-US"/>
        </w:rPr>
      </w:pPr>
    </w:p>
    <w:p w:rsidR="008A0BF2" w:rsidRPr="00F84FB7" w:rsidRDefault="008A0BF2"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Perez, C. (2010) 'Technological revolutions and techno-economic paradigms'. Cambridge Journal Economics, 34(1): 185-202. </w:t>
      </w:r>
    </w:p>
    <w:p w:rsidR="008F08FA" w:rsidRPr="00F84FB7" w:rsidRDefault="008F08FA" w:rsidP="008F08FA">
      <w:pPr>
        <w:spacing w:before="0" w:after="0"/>
        <w:rPr>
          <w:rFonts w:eastAsia="Times New Roman" w:cstheme="minorHAnsi"/>
          <w:i/>
          <w:color w:val="000000"/>
          <w:sz w:val="24"/>
          <w:szCs w:val="24"/>
          <w:lang w:val="en-US"/>
        </w:rPr>
      </w:pPr>
    </w:p>
    <w:p w:rsidR="008A0BF2" w:rsidRPr="00F84FB7" w:rsidRDefault="008A0BF2" w:rsidP="00E77EBF">
      <w:pPr>
        <w:spacing w:before="0" w:after="0"/>
        <w:rPr>
          <w:rFonts w:eastAsia="Times New Roman" w:cstheme="minorHAnsi"/>
          <w:color w:val="000000"/>
          <w:sz w:val="24"/>
          <w:szCs w:val="24"/>
          <w:lang w:val="en-US"/>
        </w:rPr>
      </w:pPr>
      <w:proofErr w:type="spellStart"/>
      <w:r w:rsidRPr="00F84FB7">
        <w:rPr>
          <w:rFonts w:eastAsia="Times New Roman" w:cstheme="minorHAnsi"/>
          <w:color w:val="000000"/>
          <w:sz w:val="24"/>
          <w:szCs w:val="24"/>
          <w:lang w:val="en-US"/>
        </w:rPr>
        <w:t>Schot</w:t>
      </w:r>
      <w:proofErr w:type="spellEnd"/>
      <w:r w:rsidRPr="00F84FB7">
        <w:rPr>
          <w:rFonts w:eastAsia="Times New Roman" w:cstheme="minorHAnsi"/>
          <w:color w:val="000000"/>
          <w:sz w:val="24"/>
          <w:szCs w:val="24"/>
          <w:lang w:val="en-US"/>
        </w:rPr>
        <w:t xml:space="preserve">, J. and </w:t>
      </w:r>
      <w:proofErr w:type="spellStart"/>
      <w:r w:rsidRPr="00F84FB7">
        <w:rPr>
          <w:rFonts w:eastAsia="Times New Roman" w:cstheme="minorHAnsi"/>
          <w:color w:val="000000"/>
          <w:sz w:val="24"/>
          <w:szCs w:val="24"/>
          <w:lang w:val="en-US"/>
        </w:rPr>
        <w:t>Kanger</w:t>
      </w:r>
      <w:proofErr w:type="spellEnd"/>
      <w:r w:rsidRPr="00F84FB7">
        <w:rPr>
          <w:rFonts w:eastAsia="Times New Roman" w:cstheme="minorHAnsi"/>
          <w:color w:val="000000"/>
          <w:sz w:val="24"/>
          <w:szCs w:val="24"/>
          <w:lang w:val="en-US"/>
        </w:rPr>
        <w:t xml:space="preserve">, L. (2016) Deep transitions: Emergence, acceleration, stabilization and directionality. SPRU Working Paper Series SWPS 2016-15, University of Sussex, </w:t>
      </w:r>
      <w:proofErr w:type="spellStart"/>
      <w:r w:rsidRPr="00F84FB7">
        <w:rPr>
          <w:rFonts w:eastAsia="Times New Roman" w:cstheme="minorHAnsi"/>
          <w:color w:val="000000"/>
          <w:sz w:val="24"/>
          <w:szCs w:val="24"/>
          <w:lang w:val="en-US"/>
        </w:rPr>
        <w:t>Falmer</w:t>
      </w:r>
      <w:proofErr w:type="spellEnd"/>
      <w:r w:rsidRPr="00F84FB7">
        <w:rPr>
          <w:rFonts w:eastAsia="Times New Roman" w:cstheme="minorHAnsi"/>
          <w:color w:val="000000"/>
          <w:sz w:val="24"/>
          <w:szCs w:val="24"/>
          <w:lang w:val="en-US"/>
        </w:rPr>
        <w:t xml:space="preserve">. </w:t>
      </w:r>
    </w:p>
    <w:p w:rsidR="00887108" w:rsidRPr="00887108" w:rsidRDefault="001D6BB8" w:rsidP="00887108">
      <w:pPr>
        <w:spacing w:before="0" w:after="0"/>
        <w:rPr>
          <w:rFonts w:eastAsia="Times New Roman" w:cstheme="minorHAnsi"/>
          <w:i/>
          <w:sz w:val="24"/>
          <w:szCs w:val="24"/>
          <w:lang w:val="en-US"/>
        </w:rPr>
      </w:pPr>
      <w:r w:rsidRPr="00F84FB7">
        <w:rPr>
          <w:rFonts w:eastAsia="Times New Roman" w:cstheme="minorHAnsi"/>
          <w:i/>
          <w:color w:val="000000"/>
          <w:sz w:val="24"/>
          <w:szCs w:val="24"/>
          <w:lang w:val="en-US"/>
        </w:rPr>
        <w:br/>
      </w:r>
      <w:r w:rsidR="00887108" w:rsidRPr="00F84FB7">
        <w:rPr>
          <w:rFonts w:eastAsia="Times New Roman" w:cstheme="minorHAnsi"/>
          <w:sz w:val="24"/>
          <w:szCs w:val="24"/>
          <w:lang w:val="en-US"/>
        </w:rPr>
        <w:t>Schwab, K. 2016. The Fourth Industrial Revolution: what it means, how to respond.</w:t>
      </w:r>
      <w:r w:rsidR="00887108">
        <w:rPr>
          <w:rFonts w:eastAsia="Times New Roman" w:cstheme="minorHAnsi"/>
          <w:sz w:val="24"/>
          <w:szCs w:val="24"/>
          <w:lang w:val="en-US"/>
        </w:rPr>
        <w:br/>
      </w:r>
    </w:p>
    <w:p w:rsidR="00AB673E" w:rsidRPr="00F84FB7" w:rsidRDefault="00AB673E" w:rsidP="001D6BB8">
      <w:pPr>
        <w:widowControl w:val="0"/>
        <w:autoSpaceDE w:val="0"/>
        <w:autoSpaceDN w:val="0"/>
        <w:adjustRightInd w:val="0"/>
        <w:spacing w:before="0"/>
        <w:rPr>
          <w:rFonts w:cstheme="minorHAnsi"/>
          <w:i/>
          <w:sz w:val="24"/>
          <w:szCs w:val="24"/>
          <w:lang w:val="en-GB"/>
        </w:rPr>
      </w:pPr>
      <w:r w:rsidRPr="00F84FB7">
        <w:rPr>
          <w:rFonts w:cstheme="minorHAnsi"/>
          <w:sz w:val="24"/>
          <w:szCs w:val="24"/>
          <w:lang w:val="en-US"/>
        </w:rPr>
        <w:t>J</w:t>
      </w:r>
      <w:proofErr w:type="spellStart"/>
      <w:r w:rsidRPr="00F84FB7">
        <w:rPr>
          <w:rFonts w:cstheme="minorHAnsi"/>
          <w:sz w:val="24"/>
          <w:szCs w:val="24"/>
          <w:lang w:val="en-GB"/>
        </w:rPr>
        <w:t>uma</w:t>
      </w:r>
      <w:proofErr w:type="spellEnd"/>
      <w:r w:rsidRPr="00F84FB7">
        <w:rPr>
          <w:rFonts w:cstheme="minorHAnsi"/>
          <w:sz w:val="24"/>
          <w:szCs w:val="24"/>
          <w:lang w:val="en-GB"/>
        </w:rPr>
        <w:t>, C. (2016) Innovation and its enemies: Why people resist new technologies. O</w:t>
      </w:r>
      <w:r w:rsidR="001D6BB8" w:rsidRPr="00F84FB7">
        <w:rPr>
          <w:rFonts w:cstheme="minorHAnsi"/>
          <w:sz w:val="24"/>
          <w:szCs w:val="24"/>
          <w:lang w:val="en-GB"/>
        </w:rPr>
        <w:t>xford: Oxford University Press.</w:t>
      </w:r>
    </w:p>
    <w:p w:rsidR="009A5DE9" w:rsidRPr="00F906CD" w:rsidRDefault="00F906CD" w:rsidP="00F906CD">
      <w:pPr>
        <w:pStyle w:val="3"/>
        <w:rPr>
          <w:lang w:val="en-US"/>
        </w:rPr>
      </w:pPr>
      <w:bookmarkStart w:id="20" w:name="_Toc536113022"/>
      <w:r>
        <w:rPr>
          <w:lang w:val="en-US"/>
        </w:rPr>
        <w:t xml:space="preserve">3. </w:t>
      </w:r>
      <w:r w:rsidR="00367126" w:rsidRPr="00F906CD">
        <w:rPr>
          <w:lang w:val="en-US"/>
        </w:rPr>
        <w:t>Creating conditions for and driving digital innovation</w:t>
      </w:r>
      <w:bookmarkEnd w:id="20"/>
    </w:p>
    <w:p w:rsidR="00367126" w:rsidRPr="00F84FB7" w:rsidRDefault="004E0919" w:rsidP="009A5DE9">
      <w:pPr>
        <w:spacing w:before="0" w:after="0"/>
        <w:rPr>
          <w:rFonts w:eastAsia="Times New Roman" w:cstheme="minorHAnsi"/>
          <w:color w:val="000000"/>
          <w:sz w:val="24"/>
          <w:szCs w:val="24"/>
          <w:u w:val="single"/>
          <w:lang w:val="en-US"/>
        </w:rPr>
      </w:pPr>
      <w:r w:rsidRPr="00F84FB7">
        <w:rPr>
          <w:rFonts w:eastAsia="Times New Roman" w:cstheme="minorHAnsi"/>
          <w:color w:val="000000"/>
          <w:sz w:val="24"/>
          <w:szCs w:val="24"/>
          <w:lang w:val="en-US"/>
        </w:rPr>
        <w:t xml:space="preserve">The link between technological change and economic </w:t>
      </w:r>
      <w:proofErr w:type="gramStart"/>
      <w:r w:rsidRPr="00F84FB7">
        <w:rPr>
          <w:rFonts w:eastAsia="Times New Roman" w:cstheme="minorHAnsi"/>
          <w:color w:val="000000"/>
          <w:sz w:val="24"/>
          <w:szCs w:val="24"/>
          <w:lang w:val="en-US"/>
        </w:rPr>
        <w:t>policy making</w:t>
      </w:r>
      <w:proofErr w:type="gramEnd"/>
      <w:r w:rsidRPr="00F84FB7">
        <w:rPr>
          <w:rFonts w:eastAsia="Times New Roman" w:cstheme="minorHAnsi"/>
          <w:color w:val="000000"/>
          <w:sz w:val="24"/>
          <w:szCs w:val="24"/>
          <w:lang w:val="en-US"/>
        </w:rPr>
        <w:t>. Policies designed to create conditions for digital innovation. S</w:t>
      </w:r>
      <w:r w:rsidR="00367126" w:rsidRPr="00F84FB7">
        <w:rPr>
          <w:rFonts w:eastAsia="Times New Roman" w:cstheme="minorHAnsi"/>
          <w:color w:val="000000"/>
          <w:sz w:val="24"/>
          <w:szCs w:val="24"/>
          <w:lang w:val="en-US"/>
        </w:rPr>
        <w:t>tartups</w:t>
      </w:r>
      <w:r w:rsidRPr="00F84FB7">
        <w:rPr>
          <w:rFonts w:eastAsia="Times New Roman" w:cstheme="minorHAnsi"/>
          <w:color w:val="000000"/>
          <w:sz w:val="24"/>
          <w:szCs w:val="24"/>
          <w:lang w:val="en-US"/>
        </w:rPr>
        <w:t xml:space="preserve"> as drivers of digital innovation.</w:t>
      </w:r>
    </w:p>
    <w:p w:rsidR="00292016" w:rsidRPr="00F84FB7" w:rsidRDefault="00292016" w:rsidP="00E77EBF">
      <w:pPr>
        <w:spacing w:before="0" w:after="0"/>
        <w:rPr>
          <w:rFonts w:eastAsia="Times New Roman" w:cstheme="minorHAnsi"/>
          <w:i/>
          <w:sz w:val="24"/>
          <w:szCs w:val="24"/>
          <w:lang w:val="en-US"/>
        </w:rPr>
      </w:pPr>
    </w:p>
    <w:p w:rsidR="004E0919" w:rsidRPr="00F84FB7" w:rsidRDefault="004E0919" w:rsidP="00E77EBF">
      <w:pPr>
        <w:spacing w:before="0" w:after="0"/>
        <w:rPr>
          <w:rFonts w:eastAsia="Times New Roman" w:cstheme="minorHAnsi"/>
          <w:i/>
          <w:sz w:val="24"/>
          <w:szCs w:val="24"/>
          <w:lang w:val="en-US"/>
        </w:rPr>
      </w:pPr>
      <w:r w:rsidRPr="00F84FB7">
        <w:rPr>
          <w:rFonts w:eastAsia="Times New Roman" w:cstheme="minorHAnsi"/>
          <w:i/>
          <w:sz w:val="24"/>
          <w:szCs w:val="24"/>
          <w:lang w:val="en-US"/>
        </w:rPr>
        <w:t>Required Reading</w:t>
      </w:r>
      <w:r w:rsidR="00DF569A">
        <w:rPr>
          <w:rFonts w:eastAsia="Times New Roman" w:cstheme="minorHAnsi"/>
          <w:i/>
          <w:sz w:val="24"/>
          <w:szCs w:val="24"/>
          <w:lang w:val="en-US"/>
        </w:rPr>
        <w:br/>
      </w:r>
    </w:p>
    <w:p w:rsidR="00333F5C" w:rsidRPr="00F84FB7" w:rsidRDefault="00333F5C" w:rsidP="00E77EBF">
      <w:pPr>
        <w:spacing w:before="0" w:after="0"/>
        <w:rPr>
          <w:rFonts w:eastAsia="Times New Roman" w:cstheme="minorHAnsi"/>
          <w:sz w:val="24"/>
          <w:szCs w:val="24"/>
          <w:lang w:val="en-US"/>
        </w:rPr>
      </w:pPr>
      <w:r w:rsidRPr="00F84FB7">
        <w:rPr>
          <w:rFonts w:eastAsia="Times New Roman" w:cstheme="minorHAnsi"/>
          <w:sz w:val="24"/>
          <w:szCs w:val="24"/>
          <w:lang w:val="en-US"/>
        </w:rPr>
        <w:t>Blank, S. (2013) ‘Why the Lean Start-Up Changes Everything’. Harvard Business Review.</w:t>
      </w:r>
    </w:p>
    <w:p w:rsidR="00F01802" w:rsidRPr="00F84FB7" w:rsidRDefault="00F01802" w:rsidP="00E77EBF">
      <w:pPr>
        <w:spacing w:before="0" w:after="0"/>
        <w:rPr>
          <w:rFonts w:eastAsia="Times New Roman" w:cstheme="minorHAnsi"/>
          <w:color w:val="000000"/>
          <w:sz w:val="24"/>
          <w:szCs w:val="24"/>
          <w:lang w:val="en-US"/>
        </w:rPr>
      </w:pPr>
    </w:p>
    <w:p w:rsidR="004E0919" w:rsidRPr="00F84FB7" w:rsidRDefault="004E0919" w:rsidP="00E77EBF">
      <w:pPr>
        <w:spacing w:before="0" w:after="0"/>
        <w:rPr>
          <w:rFonts w:eastAsia="Times New Roman" w:cstheme="minorHAnsi"/>
          <w:color w:val="000000"/>
          <w:sz w:val="24"/>
          <w:szCs w:val="24"/>
          <w:lang w:val="en-US"/>
        </w:rPr>
      </w:pPr>
      <w:proofErr w:type="spellStart"/>
      <w:r w:rsidRPr="00F84FB7">
        <w:rPr>
          <w:rFonts w:eastAsia="Times New Roman" w:cstheme="minorHAnsi"/>
          <w:color w:val="000000"/>
          <w:sz w:val="24"/>
          <w:szCs w:val="24"/>
          <w:lang w:val="en-US"/>
        </w:rPr>
        <w:t>Steinmueller</w:t>
      </w:r>
      <w:proofErr w:type="spellEnd"/>
      <w:r w:rsidRPr="00F84FB7">
        <w:rPr>
          <w:rFonts w:eastAsia="Times New Roman" w:cstheme="minorHAnsi"/>
          <w:color w:val="000000"/>
          <w:sz w:val="24"/>
          <w:szCs w:val="24"/>
          <w:lang w:val="en-US"/>
        </w:rPr>
        <w:t>, W. E. (2010) 'Economics of technology policy'. In B. H. Hall and N. Rosenberg (</w:t>
      </w:r>
      <w:proofErr w:type="spellStart"/>
      <w:r w:rsidRPr="00F84FB7">
        <w:rPr>
          <w:rFonts w:eastAsia="Times New Roman" w:cstheme="minorHAnsi"/>
          <w:color w:val="000000"/>
          <w:sz w:val="24"/>
          <w:szCs w:val="24"/>
          <w:lang w:val="en-US"/>
        </w:rPr>
        <w:t>Eds</w:t>
      </w:r>
      <w:proofErr w:type="spellEnd"/>
      <w:r w:rsidRPr="00F84FB7">
        <w:rPr>
          <w:rFonts w:eastAsia="Times New Roman" w:cstheme="minorHAnsi"/>
          <w:color w:val="000000"/>
          <w:sz w:val="24"/>
          <w:szCs w:val="24"/>
          <w:lang w:val="en-US"/>
        </w:rPr>
        <w:t xml:space="preserve">). Handbook of the economics of innovation, (pp. 1181-1218): </w:t>
      </w:r>
      <w:proofErr w:type="spellStart"/>
      <w:r w:rsidRPr="00F84FB7">
        <w:rPr>
          <w:rFonts w:eastAsia="Times New Roman" w:cstheme="minorHAnsi"/>
          <w:color w:val="000000"/>
          <w:sz w:val="24"/>
          <w:szCs w:val="24"/>
          <w:lang w:val="en-US"/>
        </w:rPr>
        <w:t>Elservier</w:t>
      </w:r>
      <w:proofErr w:type="spellEnd"/>
      <w:r w:rsidRPr="00F84FB7">
        <w:rPr>
          <w:rFonts w:eastAsia="Times New Roman" w:cstheme="minorHAnsi"/>
          <w:color w:val="000000"/>
          <w:sz w:val="24"/>
          <w:szCs w:val="24"/>
          <w:lang w:val="en-US"/>
        </w:rPr>
        <w:t xml:space="preserve"> Science.</w:t>
      </w:r>
    </w:p>
    <w:p w:rsidR="009A5DE9" w:rsidRPr="00F84FB7" w:rsidRDefault="009A5DE9" w:rsidP="00E77EBF">
      <w:pPr>
        <w:spacing w:before="0" w:after="0"/>
        <w:rPr>
          <w:rFonts w:eastAsia="Times New Roman" w:cstheme="minorHAnsi"/>
          <w:i/>
          <w:color w:val="000000"/>
          <w:sz w:val="24"/>
          <w:szCs w:val="24"/>
          <w:lang w:val="en-US"/>
        </w:rPr>
      </w:pPr>
    </w:p>
    <w:p w:rsidR="00333F5C" w:rsidRPr="00F84FB7" w:rsidRDefault="00F01802"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lastRenderedPageBreak/>
        <w:t>Assignment</w:t>
      </w:r>
      <w:r w:rsidR="001D6BB8" w:rsidRPr="00F84FB7">
        <w:rPr>
          <w:rFonts w:eastAsia="Times New Roman" w:cstheme="minorHAnsi"/>
          <w:i/>
          <w:color w:val="000000"/>
          <w:sz w:val="24"/>
          <w:szCs w:val="24"/>
          <w:lang w:val="en-US"/>
        </w:rPr>
        <w:br/>
      </w:r>
      <w:r w:rsidR="0004757B" w:rsidRPr="00F84FB7">
        <w:rPr>
          <w:rFonts w:eastAsia="Times New Roman" w:cstheme="minorHAnsi"/>
          <w:i/>
          <w:color w:val="000000"/>
          <w:sz w:val="24"/>
          <w:szCs w:val="24"/>
          <w:lang w:val="en-US"/>
        </w:rPr>
        <w:br/>
      </w:r>
      <w:r w:rsidR="00A63261" w:rsidRPr="00F84FB7">
        <w:rPr>
          <w:rFonts w:eastAsia="Times New Roman" w:cstheme="minorHAnsi"/>
          <w:color w:val="000000"/>
          <w:sz w:val="24"/>
          <w:szCs w:val="24"/>
          <w:lang w:val="en-US"/>
        </w:rPr>
        <w:t xml:space="preserve">Enroll in Computer Science 101 at </w:t>
      </w:r>
      <w:hyperlink r:id="rId12" w:history="1">
        <w:r w:rsidR="00A84A5B" w:rsidRPr="00F84FB7">
          <w:rPr>
            <w:rStyle w:val="af0"/>
            <w:rFonts w:eastAsia="Times New Roman" w:cstheme="minorHAnsi"/>
            <w:sz w:val="24"/>
            <w:szCs w:val="24"/>
            <w:lang w:val="en-US"/>
          </w:rPr>
          <w:t>https://lagunita.stanford.edu/courses/Engineering/CS101/Summer2014/about</w:t>
        </w:r>
      </w:hyperlink>
      <w:r w:rsidR="00A84A5B" w:rsidRPr="00F84FB7">
        <w:rPr>
          <w:rFonts w:eastAsia="Times New Roman" w:cstheme="minorHAnsi"/>
          <w:i/>
          <w:color w:val="000000"/>
          <w:sz w:val="24"/>
          <w:szCs w:val="24"/>
          <w:lang w:val="en-US"/>
        </w:rPr>
        <w:br/>
      </w:r>
      <w:r w:rsidR="00A63261" w:rsidRPr="00F84FB7">
        <w:rPr>
          <w:rFonts w:eastAsia="Times New Roman" w:cstheme="minorHAnsi"/>
          <w:i/>
          <w:color w:val="000000"/>
          <w:sz w:val="24"/>
          <w:szCs w:val="24"/>
          <w:lang w:val="en-US"/>
        </w:rPr>
        <w:br/>
      </w:r>
      <w:r w:rsidR="00333F5C" w:rsidRPr="00F84FB7">
        <w:rPr>
          <w:rFonts w:eastAsia="Times New Roman" w:cstheme="minorHAnsi"/>
          <w:i/>
          <w:color w:val="000000"/>
          <w:sz w:val="24"/>
          <w:szCs w:val="24"/>
          <w:lang w:val="en-US"/>
        </w:rPr>
        <w:t>Optional Materials</w:t>
      </w:r>
      <w:r w:rsidR="001D6BB8" w:rsidRPr="00F84FB7">
        <w:rPr>
          <w:rFonts w:eastAsia="Times New Roman" w:cstheme="minorHAnsi"/>
          <w:i/>
          <w:color w:val="000000"/>
          <w:sz w:val="24"/>
          <w:szCs w:val="24"/>
          <w:lang w:val="en-US"/>
        </w:rPr>
        <w:br/>
      </w:r>
    </w:p>
    <w:p w:rsidR="00333F5C" w:rsidRPr="00F84FB7" w:rsidRDefault="00333F5C" w:rsidP="00E77EBF">
      <w:pPr>
        <w:spacing w:before="0" w:after="0"/>
        <w:rPr>
          <w:rFonts w:eastAsia="Times New Roman" w:cstheme="minorHAnsi"/>
          <w:sz w:val="24"/>
          <w:szCs w:val="24"/>
          <w:lang w:val="en-US"/>
        </w:rPr>
      </w:pPr>
      <w:r w:rsidRPr="00F84FB7">
        <w:rPr>
          <w:rFonts w:eastAsia="Times New Roman" w:cstheme="minorHAnsi"/>
          <w:sz w:val="24"/>
          <w:szCs w:val="24"/>
          <w:lang w:val="en-US"/>
        </w:rPr>
        <w:t xml:space="preserve">Noam, E. (2014) 'Cloud TV: Toward the next generation of network policy debates'. Telecommunications Policy, 38: 684-692. </w:t>
      </w:r>
      <w:r w:rsidR="001D6BB8" w:rsidRPr="00F84FB7">
        <w:rPr>
          <w:rFonts w:eastAsia="Times New Roman" w:cstheme="minorHAnsi"/>
          <w:sz w:val="24"/>
          <w:szCs w:val="24"/>
          <w:lang w:val="en-US"/>
        </w:rPr>
        <w:br/>
      </w:r>
    </w:p>
    <w:p w:rsidR="00F01802" w:rsidRPr="00F84FB7" w:rsidRDefault="00F01802" w:rsidP="00E77EBF">
      <w:pPr>
        <w:tabs>
          <w:tab w:val="left" w:pos="425"/>
        </w:tabs>
        <w:spacing w:before="0" w:after="0"/>
        <w:rPr>
          <w:rStyle w:val="af0"/>
          <w:rFonts w:eastAsia="Times New Roman" w:cstheme="minorHAnsi"/>
          <w:sz w:val="24"/>
          <w:szCs w:val="24"/>
          <w:lang w:val="en-US"/>
        </w:rPr>
      </w:pPr>
      <w:r w:rsidRPr="00F84FB7">
        <w:rPr>
          <w:rFonts w:eastAsia="Times New Roman" w:cstheme="minorHAnsi"/>
          <w:iCs/>
          <w:sz w:val="24"/>
          <w:szCs w:val="24"/>
          <w:lang w:val="en-US"/>
        </w:rPr>
        <w:t>Blank, S. (2018) ‘How to Start a Startup’</w:t>
      </w:r>
      <w:r w:rsidR="001D6BB8" w:rsidRPr="00F84FB7">
        <w:rPr>
          <w:rFonts w:eastAsia="Times New Roman" w:cstheme="minorHAnsi"/>
          <w:sz w:val="24"/>
          <w:szCs w:val="24"/>
          <w:lang w:val="en-US"/>
        </w:rPr>
        <w:t xml:space="preserve"> </w:t>
      </w:r>
      <w:hyperlink r:id="rId13" w:history="1">
        <w:r w:rsidRPr="00F84FB7">
          <w:rPr>
            <w:rStyle w:val="af0"/>
            <w:rFonts w:eastAsia="Times New Roman" w:cstheme="minorHAnsi"/>
            <w:sz w:val="24"/>
            <w:szCs w:val="24"/>
            <w:lang w:val="en-US"/>
          </w:rPr>
          <w:t>https://steveblank.com/books-for-startups/</w:t>
        </w:r>
      </w:hyperlink>
    </w:p>
    <w:p w:rsidR="00F01802" w:rsidRPr="00F84FB7" w:rsidRDefault="00F01802" w:rsidP="00E77EBF">
      <w:pPr>
        <w:spacing w:before="0" w:after="0"/>
        <w:rPr>
          <w:rFonts w:eastAsia="Times New Roman" w:cstheme="minorHAnsi"/>
          <w:color w:val="000000"/>
          <w:sz w:val="24"/>
          <w:szCs w:val="24"/>
          <w:lang w:val="en-US"/>
        </w:rPr>
      </w:pPr>
    </w:p>
    <w:p w:rsidR="00292016" w:rsidRPr="00F84FB7" w:rsidRDefault="00292016" w:rsidP="00292016">
      <w:pPr>
        <w:spacing w:before="0" w:after="0"/>
        <w:rPr>
          <w:rFonts w:eastAsia="Times New Roman" w:cstheme="minorHAnsi"/>
          <w:sz w:val="24"/>
          <w:szCs w:val="24"/>
          <w:lang w:val="en-US"/>
        </w:rPr>
      </w:pPr>
      <w:proofErr w:type="spellStart"/>
      <w:r w:rsidRPr="00F84FB7">
        <w:rPr>
          <w:rFonts w:eastAsia="Times New Roman" w:cstheme="minorHAnsi"/>
          <w:sz w:val="24"/>
          <w:szCs w:val="24"/>
          <w:lang w:val="en-US"/>
        </w:rPr>
        <w:t>Marien</w:t>
      </w:r>
      <w:proofErr w:type="spellEnd"/>
      <w:r w:rsidRPr="00F84FB7">
        <w:rPr>
          <w:rFonts w:eastAsia="Times New Roman" w:cstheme="minorHAnsi"/>
          <w:sz w:val="24"/>
          <w:szCs w:val="24"/>
          <w:lang w:val="en-US"/>
        </w:rPr>
        <w:t xml:space="preserve">, I. and </w:t>
      </w:r>
      <w:proofErr w:type="spellStart"/>
      <w:r w:rsidRPr="00F84FB7">
        <w:rPr>
          <w:rFonts w:eastAsia="Times New Roman" w:cstheme="minorHAnsi"/>
          <w:sz w:val="24"/>
          <w:szCs w:val="24"/>
          <w:lang w:val="en-US"/>
        </w:rPr>
        <w:t>Prodnik</w:t>
      </w:r>
      <w:proofErr w:type="spellEnd"/>
      <w:r w:rsidRPr="00F84FB7">
        <w:rPr>
          <w:rFonts w:eastAsia="Times New Roman" w:cstheme="minorHAnsi"/>
          <w:sz w:val="24"/>
          <w:szCs w:val="24"/>
          <w:lang w:val="en-US"/>
        </w:rPr>
        <w:t xml:space="preserve">, J. A. 2014. 'Digital inclusion and user (dis)empowerment: A critical perspective'. Info: The Journal of Policy, Regulation and Strategy for Telecommunications, 16(6): 35-47. </w:t>
      </w:r>
    </w:p>
    <w:p w:rsidR="00292016" w:rsidRPr="00F84FB7" w:rsidRDefault="00292016" w:rsidP="00E77EBF">
      <w:pPr>
        <w:spacing w:before="0" w:after="0"/>
        <w:rPr>
          <w:rFonts w:eastAsia="Times New Roman" w:cstheme="minorHAnsi"/>
          <w:color w:val="000000"/>
          <w:sz w:val="24"/>
          <w:szCs w:val="24"/>
          <w:lang w:val="en-US"/>
        </w:rPr>
      </w:pPr>
    </w:p>
    <w:p w:rsidR="001D6524" w:rsidRPr="00F84FB7" w:rsidRDefault="00BE66EE"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Jorgenson, D. W. and Vu, K. M. (2016) 'The ICT revolution, world economic growth, and policy issues'. Telecommunications Policy, 40: 383-397. </w:t>
      </w:r>
    </w:p>
    <w:p w:rsidR="009A5DE9" w:rsidRPr="00DF569A" w:rsidRDefault="00DF569A" w:rsidP="00DF569A">
      <w:pPr>
        <w:pStyle w:val="3"/>
        <w:rPr>
          <w:lang w:val="en-US"/>
        </w:rPr>
      </w:pPr>
      <w:bookmarkStart w:id="21" w:name="_Toc536113023"/>
      <w:r>
        <w:rPr>
          <w:lang w:val="en-US"/>
        </w:rPr>
        <w:t xml:space="preserve">4. </w:t>
      </w:r>
      <w:r w:rsidR="003021B5" w:rsidRPr="00DF569A">
        <w:rPr>
          <w:lang w:val="en-US"/>
        </w:rPr>
        <w:t>Advances in computing</w:t>
      </w:r>
      <w:bookmarkEnd w:id="21"/>
    </w:p>
    <w:p w:rsidR="00D21DD7" w:rsidRPr="00F84FB7" w:rsidRDefault="0032484B" w:rsidP="009A5DE9">
      <w:pPr>
        <w:spacing w:before="0" w:after="0"/>
        <w:rPr>
          <w:rFonts w:eastAsia="Times New Roman" w:cstheme="minorHAnsi"/>
          <w:color w:val="000000"/>
          <w:sz w:val="24"/>
          <w:szCs w:val="24"/>
          <w:u w:val="single"/>
          <w:lang w:val="en-US"/>
        </w:rPr>
      </w:pPr>
      <w:r w:rsidRPr="00F84FB7">
        <w:rPr>
          <w:rFonts w:eastAsia="Times New Roman" w:cstheme="minorHAnsi"/>
          <w:sz w:val="24"/>
          <w:szCs w:val="24"/>
          <w:lang w:val="en-US"/>
        </w:rPr>
        <w:t>E</w:t>
      </w:r>
      <w:r w:rsidR="00256249" w:rsidRPr="00F84FB7">
        <w:rPr>
          <w:rFonts w:eastAsia="Times New Roman" w:cstheme="minorHAnsi"/>
          <w:sz w:val="24"/>
          <w:szCs w:val="24"/>
          <w:lang w:val="en-US"/>
        </w:rPr>
        <w:t>xponential progress of</w:t>
      </w:r>
      <w:r w:rsidRPr="00F84FB7">
        <w:rPr>
          <w:rFonts w:eastAsia="Times New Roman" w:cstheme="minorHAnsi"/>
          <w:sz w:val="24"/>
          <w:szCs w:val="24"/>
          <w:lang w:val="en-US"/>
        </w:rPr>
        <w:t xml:space="preserve"> processing power.</w:t>
      </w:r>
      <w:r w:rsidR="00256249" w:rsidRPr="00F84FB7">
        <w:rPr>
          <w:rFonts w:eastAsia="Times New Roman" w:cstheme="minorHAnsi"/>
          <w:sz w:val="24"/>
          <w:szCs w:val="24"/>
          <w:lang w:val="en-US"/>
        </w:rPr>
        <w:t xml:space="preserve"> Revolutionary changes in materials. Connecting power of computing to advances in other fields. </w:t>
      </w:r>
      <w:r w:rsidR="00041B92" w:rsidRPr="00F84FB7">
        <w:rPr>
          <w:rFonts w:eastAsia="Times New Roman" w:cstheme="minorHAnsi"/>
          <w:sz w:val="24"/>
          <w:szCs w:val="24"/>
          <w:lang w:val="en-US"/>
        </w:rPr>
        <w:t>Application, generality, computing power and p</w:t>
      </w:r>
      <w:r w:rsidR="00EF4E45" w:rsidRPr="00F84FB7">
        <w:rPr>
          <w:rFonts w:eastAsia="Times New Roman" w:cstheme="minorHAnsi"/>
          <w:sz w:val="24"/>
          <w:szCs w:val="24"/>
          <w:lang w:val="en-US"/>
        </w:rPr>
        <w:t xml:space="preserve">otential of </w:t>
      </w:r>
      <w:r w:rsidR="00041B92" w:rsidRPr="00F84FB7">
        <w:rPr>
          <w:rFonts w:eastAsia="Times New Roman" w:cstheme="minorHAnsi"/>
          <w:sz w:val="24"/>
          <w:szCs w:val="24"/>
          <w:lang w:val="en-US"/>
        </w:rPr>
        <w:t>quantum c</w:t>
      </w:r>
      <w:r w:rsidR="00EF4E45" w:rsidRPr="00F84FB7">
        <w:rPr>
          <w:rFonts w:eastAsia="Times New Roman" w:cstheme="minorHAnsi"/>
          <w:sz w:val="24"/>
          <w:szCs w:val="24"/>
          <w:lang w:val="en-US"/>
        </w:rPr>
        <w:t>omputing</w:t>
      </w:r>
      <w:r w:rsidR="00041B92" w:rsidRPr="00F84FB7">
        <w:rPr>
          <w:rFonts w:eastAsia="Times New Roman" w:cstheme="minorHAnsi"/>
          <w:sz w:val="24"/>
          <w:szCs w:val="24"/>
          <w:lang w:val="en-US"/>
        </w:rPr>
        <w:t>.</w:t>
      </w:r>
      <w:r w:rsidR="001D6BB8" w:rsidRPr="00F84FB7">
        <w:rPr>
          <w:rFonts w:eastAsia="Times New Roman" w:cstheme="minorHAnsi"/>
          <w:sz w:val="24"/>
          <w:szCs w:val="24"/>
          <w:lang w:val="en-US"/>
        </w:rPr>
        <w:br/>
      </w:r>
    </w:p>
    <w:p w:rsidR="00D21DD7" w:rsidRPr="00F84FB7" w:rsidRDefault="00D21DD7" w:rsidP="00E77EBF">
      <w:pPr>
        <w:spacing w:before="0" w:after="0"/>
        <w:rPr>
          <w:rFonts w:eastAsia="Times New Roman" w:cstheme="minorHAnsi"/>
          <w:i/>
          <w:sz w:val="24"/>
          <w:szCs w:val="24"/>
          <w:lang w:val="en-US"/>
        </w:rPr>
      </w:pPr>
      <w:r w:rsidRPr="00F84FB7">
        <w:rPr>
          <w:rFonts w:eastAsia="Times New Roman" w:cstheme="minorHAnsi"/>
          <w:i/>
          <w:sz w:val="24"/>
          <w:szCs w:val="24"/>
          <w:lang w:val="en-US"/>
        </w:rPr>
        <w:t>Required Reading</w:t>
      </w:r>
      <w:r w:rsidR="001D6BB8" w:rsidRPr="00F84FB7">
        <w:rPr>
          <w:rFonts w:eastAsia="Times New Roman" w:cstheme="minorHAnsi"/>
          <w:i/>
          <w:sz w:val="24"/>
          <w:szCs w:val="24"/>
          <w:lang w:val="en-US"/>
        </w:rPr>
        <w:br/>
      </w:r>
    </w:p>
    <w:p w:rsidR="00D21DD7" w:rsidRPr="00F84FB7" w:rsidRDefault="00EB4D5C" w:rsidP="00E77EBF">
      <w:pPr>
        <w:spacing w:before="0" w:after="0"/>
        <w:rPr>
          <w:rFonts w:eastAsia="Times New Roman" w:cstheme="minorHAnsi"/>
          <w:sz w:val="24"/>
          <w:szCs w:val="24"/>
          <w:lang w:val="en-US"/>
        </w:rPr>
      </w:pPr>
      <w:r w:rsidRPr="00F84FB7">
        <w:rPr>
          <w:rFonts w:eastAsia="Times New Roman" w:cstheme="minorHAnsi"/>
          <w:sz w:val="24"/>
          <w:szCs w:val="24"/>
          <w:lang w:val="en-US"/>
        </w:rPr>
        <w:t>Negroponte, N. (1995) ‘Being Digital’, New York: Alfred A. Knopf. Pp. 62-75 (available electronically at HSE library).</w:t>
      </w:r>
      <w:r w:rsidR="001D6BB8" w:rsidRPr="00F84FB7">
        <w:rPr>
          <w:rFonts w:eastAsia="Times New Roman" w:cstheme="minorHAnsi"/>
          <w:sz w:val="24"/>
          <w:szCs w:val="24"/>
          <w:lang w:val="en-US"/>
        </w:rPr>
        <w:br/>
      </w:r>
    </w:p>
    <w:p w:rsidR="00B01C2B" w:rsidRPr="00F84FB7" w:rsidRDefault="00AA466A" w:rsidP="00E77EBF">
      <w:pPr>
        <w:spacing w:before="0" w:after="0"/>
        <w:rPr>
          <w:rFonts w:eastAsia="Times New Roman" w:cstheme="minorHAnsi"/>
          <w:sz w:val="24"/>
          <w:szCs w:val="24"/>
          <w:lang w:val="en-US"/>
        </w:rPr>
      </w:pPr>
      <w:r w:rsidRPr="00F84FB7">
        <w:rPr>
          <w:rFonts w:eastAsia="Times New Roman" w:cstheme="minorHAnsi"/>
          <w:sz w:val="24"/>
          <w:szCs w:val="24"/>
          <w:lang w:val="en-US"/>
        </w:rPr>
        <w:t xml:space="preserve">Written notes for lecture Computer Hardware (Week 3) Computer Science 101 at </w:t>
      </w:r>
      <w:hyperlink r:id="rId14" w:history="1">
        <w:r w:rsidR="00981BB6" w:rsidRPr="00F84FB7">
          <w:rPr>
            <w:rStyle w:val="af0"/>
            <w:rFonts w:eastAsia="Times New Roman" w:cstheme="minorHAnsi"/>
            <w:sz w:val="24"/>
            <w:szCs w:val="24"/>
            <w:lang w:val="en-US"/>
          </w:rPr>
          <w:t>https://lagunita.stanford.edu/courses/Engineering/CS101/Summer2014/about</w:t>
        </w:r>
      </w:hyperlink>
      <w:r w:rsidR="00981BB6" w:rsidRPr="00F84FB7">
        <w:rPr>
          <w:rFonts w:eastAsia="Times New Roman" w:cstheme="minorHAnsi"/>
          <w:sz w:val="24"/>
          <w:szCs w:val="24"/>
          <w:lang w:val="en-US"/>
        </w:rPr>
        <w:br/>
      </w:r>
      <w:r w:rsidR="00C83F9C" w:rsidRPr="00F84FB7">
        <w:rPr>
          <w:rFonts w:eastAsia="Times New Roman" w:cstheme="minorHAnsi"/>
          <w:i/>
          <w:color w:val="000000"/>
          <w:sz w:val="24"/>
          <w:szCs w:val="24"/>
          <w:lang w:val="en-US"/>
        </w:rPr>
        <w:br/>
      </w:r>
      <w:r w:rsidR="00D21DD7" w:rsidRPr="00F84FB7">
        <w:rPr>
          <w:rFonts w:eastAsia="Times New Roman" w:cstheme="minorHAnsi"/>
          <w:i/>
          <w:color w:val="000000"/>
          <w:sz w:val="24"/>
          <w:szCs w:val="24"/>
          <w:lang w:val="en-US"/>
        </w:rPr>
        <w:t>Optional Materials</w:t>
      </w:r>
      <w:r w:rsidR="001D6BB8" w:rsidRPr="00F84FB7">
        <w:rPr>
          <w:rFonts w:eastAsia="Times New Roman" w:cstheme="minorHAnsi"/>
          <w:i/>
          <w:color w:val="000000"/>
          <w:sz w:val="24"/>
          <w:szCs w:val="24"/>
          <w:lang w:val="en-US"/>
        </w:rPr>
        <w:br/>
      </w:r>
    </w:p>
    <w:p w:rsidR="00F70D66" w:rsidRPr="00E6098F" w:rsidRDefault="00C83F9C" w:rsidP="00265317">
      <w:pPr>
        <w:spacing w:before="0" w:after="0"/>
        <w:rPr>
          <w:rFonts w:eastAsia="Times New Roman" w:cstheme="minorHAnsi"/>
          <w:sz w:val="24"/>
          <w:szCs w:val="24"/>
          <w:lang w:val="en-US"/>
        </w:rPr>
      </w:pPr>
      <w:proofErr w:type="spellStart"/>
      <w:r w:rsidRPr="00F84FB7">
        <w:rPr>
          <w:rFonts w:eastAsia="Times New Roman" w:cstheme="minorHAnsi"/>
          <w:color w:val="000000"/>
          <w:sz w:val="24"/>
          <w:szCs w:val="24"/>
          <w:lang w:val="en-US"/>
        </w:rPr>
        <w:t>Tapscott</w:t>
      </w:r>
      <w:proofErr w:type="spellEnd"/>
      <w:r w:rsidRPr="00F84FB7">
        <w:rPr>
          <w:rFonts w:eastAsia="Times New Roman" w:cstheme="minorHAnsi"/>
          <w:color w:val="000000"/>
          <w:sz w:val="24"/>
          <w:szCs w:val="24"/>
          <w:lang w:val="en-US"/>
        </w:rPr>
        <w:t>, D. (1996) ‘The Digital Economy</w:t>
      </w:r>
      <w:r w:rsidR="00484F21" w:rsidRPr="00F84FB7">
        <w:rPr>
          <w:rFonts w:eastAsia="Times New Roman" w:cstheme="minorHAnsi"/>
          <w:color w:val="000000"/>
          <w:sz w:val="24"/>
          <w:szCs w:val="24"/>
          <w:lang w:val="en-US"/>
        </w:rPr>
        <w:t>’</w:t>
      </w:r>
      <w:r w:rsidRPr="00F84FB7">
        <w:rPr>
          <w:rFonts w:eastAsia="Times New Roman" w:cstheme="minorHAnsi"/>
          <w:color w:val="000000"/>
          <w:sz w:val="24"/>
          <w:szCs w:val="24"/>
          <w:lang w:val="en-US"/>
        </w:rPr>
        <w:t xml:space="preserve">, </w:t>
      </w:r>
      <w:r w:rsidRPr="00F84FB7">
        <w:rPr>
          <w:rFonts w:eastAsia="Times New Roman" w:cstheme="minorHAnsi"/>
          <w:sz w:val="24"/>
          <w:szCs w:val="24"/>
          <w:lang w:val="en-US"/>
        </w:rPr>
        <w:t xml:space="preserve">New York: </w:t>
      </w:r>
      <w:r w:rsidRPr="00F84FB7">
        <w:rPr>
          <w:rFonts w:eastAsia="Times New Roman" w:cstheme="minorHAnsi"/>
          <w:color w:val="000000"/>
          <w:sz w:val="24"/>
          <w:szCs w:val="24"/>
          <w:lang w:val="en-US"/>
        </w:rPr>
        <w:t xml:space="preserve">McGraw-Hill. </w:t>
      </w:r>
      <w:r w:rsidRPr="00F84FB7">
        <w:rPr>
          <w:rFonts w:eastAsia="Times New Roman" w:cstheme="minorHAnsi"/>
          <w:sz w:val="24"/>
          <w:szCs w:val="24"/>
          <w:lang w:val="en-US"/>
        </w:rPr>
        <w:t>Pp. 96-120.</w:t>
      </w:r>
    </w:p>
    <w:p w:rsidR="00265317" w:rsidRPr="009036F3" w:rsidRDefault="009036F3" w:rsidP="009036F3">
      <w:pPr>
        <w:pStyle w:val="3"/>
        <w:rPr>
          <w:lang w:val="en-US"/>
        </w:rPr>
      </w:pPr>
      <w:bookmarkStart w:id="22" w:name="_Toc536113024"/>
      <w:r>
        <w:rPr>
          <w:lang w:val="en-US"/>
        </w:rPr>
        <w:t xml:space="preserve">5. </w:t>
      </w:r>
      <w:r w:rsidR="00F70D66" w:rsidRPr="009036F3">
        <w:rPr>
          <w:lang w:val="en-US"/>
        </w:rPr>
        <w:t>Advances in communication</w:t>
      </w:r>
      <w:bookmarkEnd w:id="22"/>
    </w:p>
    <w:p w:rsidR="007775CC" w:rsidRPr="00F84FB7" w:rsidRDefault="008E75B7" w:rsidP="00265317">
      <w:pPr>
        <w:spacing w:before="0" w:after="0"/>
        <w:rPr>
          <w:rFonts w:eastAsia="Times New Roman" w:cstheme="minorHAnsi"/>
          <w:color w:val="000000"/>
          <w:sz w:val="24"/>
          <w:szCs w:val="24"/>
          <w:u w:val="single"/>
          <w:lang w:val="en-US"/>
        </w:rPr>
      </w:pPr>
      <w:r w:rsidRPr="00F84FB7">
        <w:rPr>
          <w:rFonts w:eastAsia="Times New Roman" w:cstheme="minorHAnsi"/>
          <w:color w:val="000000"/>
          <w:sz w:val="24"/>
          <w:szCs w:val="24"/>
          <w:lang w:val="en-US"/>
        </w:rPr>
        <w:lastRenderedPageBreak/>
        <w:t xml:space="preserve">Brief history of the development of the Internet and Internet Protocol (IP). Area networking. Domain name system (DNS). </w:t>
      </w:r>
      <w:r w:rsidR="00544CFF" w:rsidRPr="00F84FB7">
        <w:rPr>
          <w:rFonts w:eastAsia="Times New Roman" w:cstheme="minorHAnsi"/>
          <w:color w:val="000000"/>
          <w:sz w:val="24"/>
          <w:szCs w:val="24"/>
          <w:lang w:val="en-US"/>
        </w:rPr>
        <w:t xml:space="preserve">Rapid growth, congestion, service attacks, </w:t>
      </w:r>
      <w:r w:rsidR="003906A8" w:rsidRPr="00F84FB7">
        <w:rPr>
          <w:rFonts w:eastAsia="Times New Roman" w:cstheme="minorHAnsi"/>
          <w:color w:val="000000"/>
          <w:sz w:val="24"/>
          <w:szCs w:val="24"/>
          <w:lang w:val="en-US"/>
        </w:rPr>
        <w:t>cyber</w:t>
      </w:r>
      <w:r w:rsidR="00544CFF" w:rsidRPr="00F84FB7">
        <w:rPr>
          <w:rFonts w:eastAsia="Times New Roman" w:cstheme="minorHAnsi"/>
          <w:color w:val="000000"/>
          <w:sz w:val="24"/>
          <w:szCs w:val="24"/>
          <w:lang w:val="en-US"/>
        </w:rPr>
        <w:t xml:space="preserve"> threats.</w:t>
      </w:r>
      <w:r w:rsidR="00265317" w:rsidRPr="00F84FB7">
        <w:rPr>
          <w:rFonts w:eastAsia="Times New Roman" w:cstheme="minorHAnsi"/>
          <w:color w:val="000000"/>
          <w:sz w:val="24"/>
          <w:szCs w:val="24"/>
          <w:lang w:val="en-US"/>
        </w:rPr>
        <w:t xml:space="preserve"> </w:t>
      </w:r>
      <w:r w:rsidRPr="00F84FB7">
        <w:rPr>
          <w:rFonts w:eastAsia="Times New Roman" w:cstheme="minorHAnsi"/>
          <w:color w:val="000000"/>
          <w:sz w:val="24"/>
          <w:szCs w:val="24"/>
          <w:lang w:val="en-US"/>
        </w:rPr>
        <w:t xml:space="preserve">Evolution of mobile infrastructure and equipment. </w:t>
      </w:r>
      <w:r w:rsidR="00EB72AC" w:rsidRPr="00F84FB7">
        <w:rPr>
          <w:rFonts w:eastAsia="Times New Roman" w:cstheme="minorHAnsi"/>
          <w:color w:val="000000"/>
          <w:sz w:val="24"/>
          <w:szCs w:val="24"/>
          <w:lang w:val="en-US"/>
        </w:rPr>
        <w:t xml:space="preserve">Wireless. </w:t>
      </w:r>
      <w:r w:rsidR="003906A8" w:rsidRPr="00F84FB7">
        <w:rPr>
          <w:rFonts w:eastAsia="Times New Roman" w:cstheme="minorHAnsi"/>
          <w:color w:val="000000"/>
          <w:sz w:val="24"/>
          <w:szCs w:val="24"/>
          <w:lang w:val="en-US"/>
        </w:rPr>
        <w:t>Network security and privacy. Censorship.</w:t>
      </w:r>
      <w:r w:rsidR="00EB72AC" w:rsidRPr="00F84FB7">
        <w:rPr>
          <w:rFonts w:eastAsia="Times New Roman" w:cstheme="minorHAnsi"/>
          <w:color w:val="000000"/>
          <w:sz w:val="24"/>
          <w:szCs w:val="24"/>
          <w:lang w:val="en-US"/>
        </w:rPr>
        <w:t xml:space="preserve"> </w:t>
      </w:r>
      <w:r w:rsidR="00EC6D24" w:rsidRPr="00F84FB7">
        <w:rPr>
          <w:rFonts w:eastAsia="Times New Roman" w:cstheme="minorHAnsi"/>
          <w:color w:val="000000"/>
          <w:sz w:val="24"/>
          <w:szCs w:val="24"/>
          <w:lang w:val="en-US"/>
        </w:rPr>
        <w:t>Net Neutrality.</w:t>
      </w:r>
    </w:p>
    <w:p w:rsidR="00C66693" w:rsidRPr="00F84FB7" w:rsidRDefault="00C66693" w:rsidP="00E77EBF">
      <w:pPr>
        <w:spacing w:before="0" w:after="0"/>
        <w:rPr>
          <w:rFonts w:eastAsia="Times New Roman" w:cstheme="minorHAnsi"/>
          <w:i/>
          <w:sz w:val="24"/>
          <w:szCs w:val="24"/>
          <w:lang w:val="en-US"/>
        </w:rPr>
      </w:pPr>
    </w:p>
    <w:p w:rsidR="00AB6192" w:rsidRPr="00F84FB7" w:rsidRDefault="00D21DD7" w:rsidP="00E77EBF">
      <w:pPr>
        <w:spacing w:before="0" w:after="0"/>
        <w:rPr>
          <w:rFonts w:eastAsia="Times New Roman" w:cstheme="minorHAnsi"/>
          <w:i/>
          <w:sz w:val="24"/>
          <w:szCs w:val="24"/>
          <w:lang w:val="en-US"/>
        </w:rPr>
      </w:pPr>
      <w:r w:rsidRPr="00F84FB7">
        <w:rPr>
          <w:rFonts w:eastAsia="Times New Roman" w:cstheme="minorHAnsi"/>
          <w:i/>
          <w:sz w:val="24"/>
          <w:szCs w:val="24"/>
          <w:lang w:val="en-US"/>
        </w:rPr>
        <w:t>Required Reading</w:t>
      </w:r>
      <w:r w:rsidR="001D6BB8" w:rsidRPr="00F84FB7">
        <w:rPr>
          <w:rFonts w:eastAsia="Times New Roman" w:cstheme="minorHAnsi"/>
          <w:i/>
          <w:sz w:val="24"/>
          <w:szCs w:val="24"/>
          <w:lang w:val="en-US"/>
        </w:rPr>
        <w:br/>
      </w:r>
    </w:p>
    <w:p w:rsidR="006E7B0A" w:rsidRPr="00F84FB7" w:rsidRDefault="006E7B0A" w:rsidP="00E77EBF">
      <w:pPr>
        <w:spacing w:before="0" w:after="0"/>
        <w:rPr>
          <w:rFonts w:eastAsia="Times New Roman" w:cstheme="minorHAnsi"/>
          <w:sz w:val="24"/>
          <w:szCs w:val="24"/>
          <w:lang w:val="en-US"/>
        </w:rPr>
      </w:pPr>
      <w:proofErr w:type="spellStart"/>
      <w:r w:rsidRPr="00F84FB7">
        <w:rPr>
          <w:rFonts w:eastAsia="Times New Roman" w:cstheme="minorHAnsi"/>
          <w:sz w:val="24"/>
          <w:szCs w:val="24"/>
          <w:lang w:val="en-US"/>
        </w:rPr>
        <w:t>Balakrishnan</w:t>
      </w:r>
      <w:proofErr w:type="spellEnd"/>
      <w:r w:rsidRPr="00F84FB7">
        <w:rPr>
          <w:rFonts w:eastAsia="Times New Roman" w:cstheme="minorHAnsi"/>
          <w:sz w:val="24"/>
          <w:szCs w:val="24"/>
          <w:lang w:val="en-US"/>
        </w:rPr>
        <w:t xml:space="preserve">, H., </w:t>
      </w:r>
      <w:proofErr w:type="spellStart"/>
      <w:r w:rsidRPr="00F84FB7">
        <w:rPr>
          <w:rFonts w:eastAsia="Times New Roman" w:cstheme="minorHAnsi"/>
          <w:sz w:val="24"/>
          <w:szCs w:val="24"/>
          <w:lang w:val="en-US"/>
        </w:rPr>
        <w:t>Terman</w:t>
      </w:r>
      <w:proofErr w:type="spellEnd"/>
      <w:r w:rsidRPr="00F84FB7">
        <w:rPr>
          <w:rFonts w:eastAsia="Times New Roman" w:cstheme="minorHAnsi"/>
          <w:sz w:val="24"/>
          <w:szCs w:val="24"/>
          <w:lang w:val="en-US"/>
        </w:rPr>
        <w:t xml:space="preserve">, C., </w:t>
      </w:r>
      <w:proofErr w:type="spellStart"/>
      <w:r w:rsidRPr="00F84FB7">
        <w:rPr>
          <w:rFonts w:eastAsia="Times New Roman" w:cstheme="minorHAnsi"/>
          <w:sz w:val="24"/>
          <w:szCs w:val="24"/>
          <w:lang w:val="en-US"/>
        </w:rPr>
        <w:t>Verghese</w:t>
      </w:r>
      <w:proofErr w:type="spellEnd"/>
      <w:r w:rsidRPr="00F84FB7">
        <w:rPr>
          <w:rFonts w:eastAsia="Times New Roman" w:cstheme="minorHAnsi"/>
          <w:sz w:val="24"/>
          <w:szCs w:val="24"/>
          <w:lang w:val="en-US"/>
        </w:rPr>
        <w:t xml:space="preserve">, G. (2012) </w:t>
      </w:r>
      <w:r w:rsidR="00E067DE" w:rsidRPr="00F84FB7">
        <w:rPr>
          <w:rFonts w:eastAsia="Times New Roman" w:cstheme="minorHAnsi"/>
          <w:sz w:val="24"/>
          <w:szCs w:val="24"/>
          <w:lang w:val="en-US"/>
        </w:rPr>
        <w:t>‘</w:t>
      </w:r>
      <w:r w:rsidRPr="00F84FB7">
        <w:rPr>
          <w:rFonts w:eastAsia="Times New Roman" w:cstheme="minorHAnsi"/>
          <w:sz w:val="24"/>
          <w:szCs w:val="24"/>
          <w:lang w:val="en-US"/>
        </w:rPr>
        <w:t>Bits, Signals, and Packets</w:t>
      </w:r>
      <w:r w:rsidR="00E067DE" w:rsidRPr="00F84FB7">
        <w:rPr>
          <w:rFonts w:eastAsia="Times New Roman" w:cstheme="minorHAnsi"/>
          <w:sz w:val="24"/>
          <w:szCs w:val="24"/>
          <w:lang w:val="en-US"/>
        </w:rPr>
        <w:t>’.</w:t>
      </w:r>
      <w:r w:rsidRPr="00F84FB7">
        <w:rPr>
          <w:rFonts w:eastAsia="Times New Roman" w:cstheme="minorHAnsi"/>
          <w:sz w:val="24"/>
          <w:szCs w:val="24"/>
          <w:lang w:val="en-US"/>
        </w:rPr>
        <w:t xml:space="preserve"> MI.T. 6.02 Lecture Notes</w:t>
      </w:r>
      <w:r w:rsidRPr="00F84FB7">
        <w:rPr>
          <w:rFonts w:eastAsia="Times New Roman" w:cstheme="minorHAnsi"/>
          <w:sz w:val="24"/>
          <w:szCs w:val="24"/>
          <w:lang w:val="en-US"/>
        </w:rPr>
        <w:br/>
      </w:r>
      <w:hyperlink r:id="rId15" w:history="1">
        <w:r w:rsidRPr="00F84FB7">
          <w:rPr>
            <w:rStyle w:val="af0"/>
            <w:rFonts w:eastAsia="Times New Roman" w:cstheme="minorHAnsi"/>
            <w:sz w:val="24"/>
            <w:szCs w:val="24"/>
            <w:lang w:val="en-US"/>
          </w:rPr>
          <w:t>https://ocw.mit.edu/courses/electrical-engineering-and-computer-science/6-02-introduction-to-eecs-ii-digital-communication-systems-fall-2012/readings/MIT6_02F12_chap01.pdf</w:t>
        </w:r>
      </w:hyperlink>
      <w:r w:rsidR="001D6BB8" w:rsidRPr="00F84FB7">
        <w:rPr>
          <w:rStyle w:val="af0"/>
          <w:rFonts w:eastAsia="Times New Roman" w:cstheme="minorHAnsi"/>
          <w:sz w:val="24"/>
          <w:szCs w:val="24"/>
          <w:lang w:val="en-US"/>
        </w:rPr>
        <w:br/>
      </w:r>
    </w:p>
    <w:p w:rsidR="00297C94" w:rsidRPr="00F84FB7" w:rsidRDefault="00297C94" w:rsidP="00E77EBF">
      <w:pPr>
        <w:spacing w:before="0" w:after="0"/>
        <w:rPr>
          <w:rFonts w:eastAsia="Times New Roman" w:cstheme="minorHAnsi"/>
          <w:sz w:val="24"/>
          <w:szCs w:val="24"/>
          <w:lang w:val="en-US"/>
        </w:rPr>
      </w:pPr>
      <w:proofErr w:type="spellStart"/>
      <w:r w:rsidRPr="00F84FB7">
        <w:rPr>
          <w:rFonts w:eastAsia="Times New Roman" w:cstheme="minorHAnsi"/>
          <w:sz w:val="24"/>
          <w:szCs w:val="24"/>
          <w:lang w:val="en-US"/>
        </w:rPr>
        <w:t>Garnham</w:t>
      </w:r>
      <w:proofErr w:type="spellEnd"/>
      <w:r w:rsidRPr="00F84FB7">
        <w:rPr>
          <w:rFonts w:eastAsia="Times New Roman" w:cstheme="minorHAnsi"/>
          <w:sz w:val="24"/>
          <w:szCs w:val="24"/>
          <w:lang w:val="en-US"/>
        </w:rPr>
        <w:t xml:space="preserve">, N. and Fuchs, C. </w:t>
      </w:r>
      <w:r w:rsidR="004608E9" w:rsidRPr="00F84FB7">
        <w:rPr>
          <w:rFonts w:eastAsia="Times New Roman" w:cstheme="minorHAnsi"/>
          <w:sz w:val="24"/>
          <w:szCs w:val="24"/>
          <w:lang w:val="en-US"/>
        </w:rPr>
        <w:t>(2014)</w:t>
      </w:r>
      <w:r w:rsidRPr="00F84FB7">
        <w:rPr>
          <w:rFonts w:eastAsia="Times New Roman" w:cstheme="minorHAnsi"/>
          <w:sz w:val="24"/>
          <w:szCs w:val="24"/>
          <w:lang w:val="en-US"/>
        </w:rPr>
        <w:t xml:space="preserve"> 'Revisiting the political economy of communication'. Triple C - Cognition, Communication and Co-operation, 12(1): 102-141.</w:t>
      </w:r>
    </w:p>
    <w:p w:rsidR="00C66693" w:rsidRPr="00F84FB7" w:rsidRDefault="00C66693" w:rsidP="00E77EBF">
      <w:pPr>
        <w:spacing w:before="0" w:after="0"/>
        <w:rPr>
          <w:rFonts w:eastAsia="Times New Roman" w:cstheme="minorHAnsi"/>
          <w:i/>
          <w:color w:val="000000"/>
          <w:sz w:val="24"/>
          <w:szCs w:val="24"/>
          <w:lang w:val="en-US"/>
        </w:rPr>
      </w:pPr>
    </w:p>
    <w:p w:rsidR="00D21DD7" w:rsidRPr="00F84FB7" w:rsidRDefault="00D21DD7"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Optional Materials</w:t>
      </w:r>
      <w:r w:rsidR="001D6BB8" w:rsidRPr="00F84FB7">
        <w:rPr>
          <w:rFonts w:eastAsia="Times New Roman" w:cstheme="minorHAnsi"/>
          <w:i/>
          <w:color w:val="000000"/>
          <w:sz w:val="24"/>
          <w:szCs w:val="24"/>
          <w:lang w:val="en-US"/>
        </w:rPr>
        <w:br/>
      </w:r>
    </w:p>
    <w:p w:rsidR="00F70D66" w:rsidRPr="000133B8" w:rsidRDefault="006E7B0A" w:rsidP="009036F3">
      <w:pPr>
        <w:spacing w:before="0" w:after="0"/>
        <w:rPr>
          <w:rFonts w:eastAsia="Times New Roman" w:cstheme="minorHAnsi"/>
          <w:sz w:val="24"/>
          <w:szCs w:val="24"/>
          <w:lang w:val="en-US"/>
        </w:rPr>
      </w:pPr>
      <w:r w:rsidRPr="00F84FB7">
        <w:rPr>
          <w:rFonts w:eastAsia="Times New Roman" w:cstheme="minorHAnsi"/>
          <w:sz w:val="24"/>
          <w:szCs w:val="24"/>
          <w:lang w:val="en-US"/>
        </w:rPr>
        <w:t>Negroponte, N. (1995) ‘Being Digital’, New York: Alfred A. Knopf. Pp.184-195 (available electronically at HSE library).</w:t>
      </w:r>
    </w:p>
    <w:p w:rsidR="00265317" w:rsidRPr="009036F3" w:rsidRDefault="009036F3" w:rsidP="009036F3">
      <w:pPr>
        <w:pStyle w:val="3"/>
        <w:rPr>
          <w:lang w:val="en-US"/>
        </w:rPr>
      </w:pPr>
      <w:bookmarkStart w:id="23" w:name="_Toc536113025"/>
      <w:r>
        <w:rPr>
          <w:lang w:val="en-US"/>
        </w:rPr>
        <w:t xml:space="preserve">6. </w:t>
      </w:r>
      <w:r w:rsidR="00F70D66" w:rsidRPr="009036F3">
        <w:rPr>
          <w:lang w:val="en-US"/>
        </w:rPr>
        <w:t>Big data</w:t>
      </w:r>
      <w:bookmarkEnd w:id="23"/>
    </w:p>
    <w:p w:rsidR="005C1D08" w:rsidRPr="00F84FB7" w:rsidRDefault="007E6CC8" w:rsidP="00265317">
      <w:pPr>
        <w:spacing w:before="0" w:after="0"/>
        <w:rPr>
          <w:rFonts w:eastAsia="Times New Roman" w:cstheme="minorHAnsi"/>
          <w:color w:val="000000"/>
          <w:sz w:val="24"/>
          <w:szCs w:val="24"/>
          <w:u w:val="single"/>
          <w:lang w:val="en-US"/>
        </w:rPr>
      </w:pPr>
      <w:r w:rsidRPr="00F84FB7">
        <w:rPr>
          <w:rFonts w:eastAsia="Times New Roman" w:cstheme="minorHAnsi"/>
          <w:color w:val="000000"/>
          <w:sz w:val="24"/>
          <w:szCs w:val="24"/>
          <w:lang w:val="en-US"/>
        </w:rPr>
        <w:t xml:space="preserve">Transformative economic significance of big data. </w:t>
      </w:r>
      <w:r w:rsidR="00D2748A" w:rsidRPr="00F84FB7">
        <w:rPr>
          <w:rFonts w:eastAsia="Times New Roman" w:cstheme="minorHAnsi"/>
          <w:color w:val="000000"/>
          <w:sz w:val="24"/>
          <w:szCs w:val="24"/>
          <w:lang w:val="en-US"/>
        </w:rPr>
        <w:t xml:space="preserve">Big data in business and social science research. Advantages and types of big data. </w:t>
      </w:r>
      <w:r w:rsidRPr="00F84FB7">
        <w:rPr>
          <w:rFonts w:eastAsia="Times New Roman" w:cstheme="minorHAnsi"/>
          <w:color w:val="000000"/>
          <w:sz w:val="24"/>
          <w:szCs w:val="24"/>
          <w:lang w:val="en-US"/>
        </w:rPr>
        <w:t xml:space="preserve">Data creation and collection. Data ownership. Data protection. </w:t>
      </w:r>
      <w:r w:rsidR="005C1D08" w:rsidRPr="00F84FB7">
        <w:rPr>
          <w:rFonts w:eastAsia="Times New Roman" w:cstheme="minorHAnsi"/>
          <w:color w:val="000000"/>
          <w:sz w:val="24"/>
          <w:szCs w:val="24"/>
          <w:lang w:val="en-US"/>
        </w:rPr>
        <w:t>Data science.</w:t>
      </w:r>
      <w:r w:rsidRPr="00F84FB7">
        <w:rPr>
          <w:rFonts w:eastAsia="Times New Roman" w:cstheme="minorHAnsi"/>
          <w:color w:val="000000"/>
          <w:sz w:val="24"/>
          <w:szCs w:val="24"/>
          <w:lang w:val="en-US"/>
        </w:rPr>
        <w:t xml:space="preserve"> </w:t>
      </w:r>
      <w:r w:rsidR="005C1D08" w:rsidRPr="00F84FB7">
        <w:rPr>
          <w:rFonts w:eastAsia="Times New Roman" w:cstheme="minorHAnsi"/>
          <w:color w:val="000000"/>
          <w:sz w:val="24"/>
          <w:szCs w:val="24"/>
          <w:lang w:val="en-US"/>
        </w:rPr>
        <w:t xml:space="preserve"> </w:t>
      </w:r>
      <w:r w:rsidR="001D6BB8" w:rsidRPr="00F84FB7">
        <w:rPr>
          <w:rFonts w:eastAsia="Times New Roman" w:cstheme="minorHAnsi"/>
          <w:color w:val="000000"/>
          <w:sz w:val="24"/>
          <w:szCs w:val="24"/>
          <w:lang w:val="en-US"/>
        </w:rPr>
        <w:br/>
      </w:r>
    </w:p>
    <w:p w:rsidR="00D2748A" w:rsidRPr="00F84FB7" w:rsidRDefault="00D21DD7" w:rsidP="00E77EBF">
      <w:pPr>
        <w:spacing w:before="0" w:after="0"/>
        <w:rPr>
          <w:rFonts w:cstheme="minorHAnsi"/>
          <w:sz w:val="24"/>
          <w:szCs w:val="24"/>
          <w:lang w:val="en-US"/>
        </w:rPr>
      </w:pPr>
      <w:r w:rsidRPr="00F84FB7">
        <w:rPr>
          <w:rFonts w:eastAsia="Times New Roman" w:cstheme="minorHAnsi"/>
          <w:i/>
          <w:color w:val="000000"/>
          <w:sz w:val="24"/>
          <w:szCs w:val="24"/>
          <w:lang w:val="en-US"/>
        </w:rPr>
        <w:t>Required Reading</w:t>
      </w:r>
      <w:r w:rsidR="00F90F6B">
        <w:rPr>
          <w:rFonts w:eastAsia="Times New Roman" w:cstheme="minorHAnsi"/>
          <w:i/>
          <w:color w:val="000000"/>
          <w:sz w:val="24"/>
          <w:szCs w:val="24"/>
          <w:lang w:val="en-US"/>
        </w:rPr>
        <w:br/>
      </w:r>
      <w:r w:rsidR="00387FC9" w:rsidRPr="00F84FB7">
        <w:rPr>
          <w:rFonts w:cstheme="minorHAnsi"/>
          <w:sz w:val="24"/>
          <w:szCs w:val="24"/>
          <w:lang w:val="en-US"/>
        </w:rPr>
        <w:br/>
      </w:r>
      <w:hyperlink r:id="rId16" w:history="1">
        <w:proofErr w:type="spellStart"/>
        <w:r w:rsidR="00D2748A" w:rsidRPr="00F84FB7">
          <w:rPr>
            <w:rStyle w:val="af0"/>
            <w:rFonts w:cstheme="minorHAnsi"/>
            <w:sz w:val="24"/>
            <w:szCs w:val="24"/>
            <w:lang w:val="en-US"/>
          </w:rPr>
          <w:t>Einav</w:t>
        </w:r>
        <w:proofErr w:type="spellEnd"/>
        <w:r w:rsidR="00D2748A" w:rsidRPr="00F84FB7">
          <w:rPr>
            <w:rStyle w:val="af0"/>
            <w:rFonts w:cstheme="minorHAnsi"/>
            <w:sz w:val="24"/>
            <w:szCs w:val="24"/>
            <w:lang w:val="en-US"/>
          </w:rPr>
          <w:t xml:space="preserve">, L., Levin, </w:t>
        </w:r>
        <w:proofErr w:type="gramStart"/>
        <w:r w:rsidR="00D2748A" w:rsidRPr="00F84FB7">
          <w:rPr>
            <w:rStyle w:val="af0"/>
            <w:rFonts w:cstheme="minorHAnsi"/>
            <w:sz w:val="24"/>
            <w:szCs w:val="24"/>
            <w:lang w:val="en-US"/>
          </w:rPr>
          <w:t>J</w:t>
        </w:r>
        <w:proofErr w:type="gramEnd"/>
        <w:r w:rsidR="00D2748A" w:rsidRPr="00F84FB7">
          <w:rPr>
            <w:rStyle w:val="af0"/>
            <w:rFonts w:cstheme="minorHAnsi"/>
            <w:sz w:val="24"/>
            <w:szCs w:val="24"/>
            <w:lang w:val="en-US"/>
          </w:rPr>
          <w:t>. 2014. Economics in the Age of Big Data. Science 346 (6210): 715</w:t>
        </w:r>
      </w:hyperlink>
      <w:r w:rsidR="00D2748A" w:rsidRPr="00F84FB7">
        <w:rPr>
          <w:rFonts w:cstheme="minorHAnsi"/>
          <w:sz w:val="24"/>
          <w:szCs w:val="24"/>
          <w:lang w:val="en-US"/>
        </w:rPr>
        <w:t xml:space="preserve"> (</w:t>
      </w:r>
      <w:proofErr w:type="gramStart"/>
      <w:r w:rsidR="00D2748A" w:rsidRPr="00F84FB7">
        <w:rPr>
          <w:rFonts w:cstheme="minorHAnsi"/>
          <w:sz w:val="24"/>
          <w:szCs w:val="24"/>
          <w:lang w:val="en-US"/>
        </w:rPr>
        <w:t>available  electronically</w:t>
      </w:r>
      <w:proofErr w:type="gramEnd"/>
      <w:r w:rsidR="00D2748A" w:rsidRPr="00F84FB7">
        <w:rPr>
          <w:rFonts w:cstheme="minorHAnsi"/>
          <w:sz w:val="24"/>
          <w:szCs w:val="24"/>
          <w:lang w:val="en-US"/>
        </w:rPr>
        <w:t xml:space="preserve"> at HSE library).</w:t>
      </w:r>
    </w:p>
    <w:p w:rsidR="00745514" w:rsidRPr="00F84FB7" w:rsidRDefault="00745514" w:rsidP="00E77EBF">
      <w:pPr>
        <w:spacing w:before="0" w:after="0"/>
        <w:rPr>
          <w:rFonts w:cstheme="minorHAnsi"/>
          <w:sz w:val="24"/>
          <w:szCs w:val="24"/>
          <w:lang w:val="en-US"/>
        </w:rPr>
      </w:pPr>
    </w:p>
    <w:p w:rsidR="004608E9" w:rsidRPr="00F84FB7" w:rsidRDefault="004608E9"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Pew Research Center (2019) “Facebook Algorithms and Personal Data” </w:t>
      </w:r>
      <w:hyperlink r:id="rId17" w:history="1">
        <w:r w:rsidRPr="00F84FB7">
          <w:rPr>
            <w:rStyle w:val="af0"/>
            <w:rFonts w:eastAsia="Times New Roman" w:cstheme="minorHAnsi"/>
            <w:sz w:val="24"/>
            <w:szCs w:val="24"/>
            <w:lang w:val="en-US"/>
          </w:rPr>
          <w:t>http://www.pewinternet.org/2019/01/16/facebook-algorithms-and-personal-data/</w:t>
        </w:r>
      </w:hyperlink>
      <w:r w:rsidR="001D6BB8" w:rsidRPr="00F84FB7">
        <w:rPr>
          <w:rStyle w:val="af0"/>
          <w:rFonts w:eastAsia="Times New Roman" w:cstheme="minorHAnsi"/>
          <w:sz w:val="24"/>
          <w:szCs w:val="24"/>
          <w:lang w:val="en-US"/>
        </w:rPr>
        <w:br/>
      </w:r>
    </w:p>
    <w:p w:rsidR="00D21DD7" w:rsidRPr="00F84FB7" w:rsidRDefault="00D21DD7"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Optional Materials</w:t>
      </w:r>
      <w:r w:rsidR="001D6BB8" w:rsidRPr="00F84FB7">
        <w:rPr>
          <w:rFonts w:eastAsia="Times New Roman" w:cstheme="minorHAnsi"/>
          <w:i/>
          <w:color w:val="000000"/>
          <w:sz w:val="24"/>
          <w:szCs w:val="24"/>
          <w:lang w:val="en-US"/>
        </w:rPr>
        <w:br/>
      </w:r>
    </w:p>
    <w:p w:rsidR="00D2748A" w:rsidRPr="00F84FB7" w:rsidRDefault="00D2748A" w:rsidP="00E77EBF">
      <w:pPr>
        <w:spacing w:before="0" w:after="0"/>
        <w:rPr>
          <w:rFonts w:cstheme="minorHAnsi"/>
          <w:sz w:val="24"/>
          <w:szCs w:val="24"/>
          <w:lang w:val="en-US"/>
        </w:rPr>
      </w:pPr>
      <w:proofErr w:type="spellStart"/>
      <w:r w:rsidRPr="00F84FB7">
        <w:rPr>
          <w:rFonts w:cstheme="minorHAnsi"/>
          <w:sz w:val="24"/>
          <w:szCs w:val="24"/>
          <w:lang w:val="en-US"/>
        </w:rPr>
        <w:t>Chetty</w:t>
      </w:r>
      <w:proofErr w:type="spellEnd"/>
      <w:r w:rsidRPr="00F84FB7">
        <w:rPr>
          <w:rFonts w:cstheme="minorHAnsi"/>
          <w:sz w:val="24"/>
          <w:szCs w:val="24"/>
          <w:lang w:val="en-US"/>
        </w:rPr>
        <w:t xml:space="preserve">, R., </w:t>
      </w:r>
      <w:proofErr w:type="spellStart"/>
      <w:r w:rsidRPr="00F84FB7">
        <w:rPr>
          <w:rFonts w:cstheme="minorHAnsi"/>
          <w:sz w:val="24"/>
          <w:szCs w:val="24"/>
          <w:lang w:val="en-US"/>
        </w:rPr>
        <w:t>Hendren</w:t>
      </w:r>
      <w:proofErr w:type="spellEnd"/>
      <w:r w:rsidRPr="00F84FB7">
        <w:rPr>
          <w:rFonts w:cstheme="minorHAnsi"/>
          <w:sz w:val="24"/>
          <w:szCs w:val="24"/>
          <w:lang w:val="en-US"/>
        </w:rPr>
        <w:t xml:space="preserve">, N., Katz, L.F. 2016. “The Effects of Exposure to </w:t>
      </w:r>
      <w:proofErr w:type="gramStart"/>
      <w:r w:rsidRPr="00F84FB7">
        <w:rPr>
          <w:rFonts w:cstheme="minorHAnsi"/>
          <w:sz w:val="24"/>
          <w:szCs w:val="24"/>
          <w:lang w:val="en-US"/>
        </w:rPr>
        <w:t>Better  Neighborhoods</w:t>
      </w:r>
      <w:proofErr w:type="gramEnd"/>
      <w:r w:rsidRPr="00F84FB7">
        <w:rPr>
          <w:rFonts w:cstheme="minorHAnsi"/>
          <w:sz w:val="24"/>
          <w:szCs w:val="24"/>
          <w:lang w:val="en-US"/>
        </w:rPr>
        <w:t xml:space="preserve"> on Children: New Evidence from the Moving to Opportunity Experiment.” </w:t>
      </w:r>
      <w:r w:rsidRPr="00F84FB7">
        <w:rPr>
          <w:rFonts w:cstheme="minorHAnsi"/>
          <w:i/>
          <w:iCs/>
          <w:sz w:val="24"/>
          <w:szCs w:val="24"/>
          <w:lang w:val="en-US"/>
        </w:rPr>
        <w:t>American Economic Review</w:t>
      </w:r>
      <w:r w:rsidRPr="00F84FB7">
        <w:rPr>
          <w:rFonts w:cstheme="minorHAnsi"/>
          <w:sz w:val="24"/>
          <w:szCs w:val="24"/>
          <w:lang w:val="en-US"/>
        </w:rPr>
        <w:t xml:space="preserve"> 106 (4): 855–902. </w:t>
      </w:r>
      <w:hyperlink r:id="rId18" w:history="1">
        <w:r w:rsidRPr="00F84FB7">
          <w:rPr>
            <w:rStyle w:val="af0"/>
            <w:rFonts w:cstheme="minorHAnsi"/>
            <w:sz w:val="24"/>
            <w:szCs w:val="24"/>
            <w:lang w:val="en-US"/>
          </w:rPr>
          <w:t>Non-technical summary</w:t>
        </w:r>
      </w:hyperlink>
      <w:r w:rsidRPr="00F84FB7">
        <w:rPr>
          <w:rStyle w:val="af0"/>
          <w:rFonts w:cstheme="minorHAnsi"/>
          <w:sz w:val="24"/>
          <w:szCs w:val="24"/>
          <w:lang w:val="en-US"/>
        </w:rPr>
        <w:t>.</w:t>
      </w:r>
    </w:p>
    <w:p w:rsidR="00265317" w:rsidRPr="00F84FB7" w:rsidRDefault="00265317" w:rsidP="00E77EBF">
      <w:pPr>
        <w:spacing w:before="0" w:after="0"/>
        <w:rPr>
          <w:rFonts w:cstheme="minorHAnsi"/>
          <w:sz w:val="24"/>
          <w:szCs w:val="24"/>
          <w:lang w:val="en-US"/>
        </w:rPr>
      </w:pPr>
    </w:p>
    <w:p w:rsidR="00D2748A" w:rsidRPr="00F84FB7" w:rsidRDefault="00D2748A" w:rsidP="00E77EBF">
      <w:pPr>
        <w:spacing w:before="0" w:after="0"/>
        <w:rPr>
          <w:rFonts w:cstheme="minorHAnsi"/>
          <w:sz w:val="24"/>
          <w:szCs w:val="24"/>
          <w:lang w:val="en-US"/>
        </w:rPr>
      </w:pPr>
      <w:r w:rsidRPr="00F84FB7">
        <w:rPr>
          <w:rFonts w:cstheme="minorHAnsi"/>
          <w:sz w:val="24"/>
          <w:szCs w:val="24"/>
          <w:lang w:val="en-US"/>
        </w:rPr>
        <w:t xml:space="preserve">Jenkins, H.W. 2017. </w:t>
      </w:r>
      <w:hyperlink r:id="rId19" w:history="1">
        <w:r w:rsidRPr="00F84FB7">
          <w:rPr>
            <w:rStyle w:val="af0"/>
            <w:rFonts w:cstheme="minorHAnsi"/>
            <w:sz w:val="24"/>
            <w:szCs w:val="24"/>
            <w:lang w:val="en-US"/>
          </w:rPr>
          <w:t>The Zuckerberg Effigy</w:t>
        </w:r>
      </w:hyperlink>
      <w:r w:rsidRPr="00F84FB7">
        <w:rPr>
          <w:rFonts w:cstheme="minorHAnsi"/>
          <w:sz w:val="24"/>
          <w:szCs w:val="24"/>
          <w:lang w:val="en-US"/>
        </w:rPr>
        <w:t xml:space="preserve">. </w:t>
      </w:r>
      <w:r w:rsidRPr="00F84FB7">
        <w:rPr>
          <w:rFonts w:cstheme="minorHAnsi"/>
          <w:i/>
          <w:iCs/>
          <w:sz w:val="24"/>
          <w:szCs w:val="24"/>
          <w:lang w:val="en-US"/>
        </w:rPr>
        <w:t>The Wall Street Journal (</w:t>
      </w:r>
      <w:r w:rsidRPr="00F84FB7">
        <w:rPr>
          <w:rFonts w:cstheme="minorHAnsi"/>
          <w:sz w:val="24"/>
          <w:szCs w:val="24"/>
          <w:lang w:val="en-US"/>
        </w:rPr>
        <w:t>available through HSE library).</w:t>
      </w:r>
      <w:r w:rsidR="001D6BB8" w:rsidRPr="00F84FB7">
        <w:rPr>
          <w:rFonts w:cstheme="minorHAnsi"/>
          <w:sz w:val="24"/>
          <w:szCs w:val="24"/>
          <w:lang w:val="en-US"/>
        </w:rPr>
        <w:br/>
      </w:r>
    </w:p>
    <w:p w:rsidR="005C1D08" w:rsidRPr="00F84FB7" w:rsidRDefault="005C1D08" w:rsidP="00E77EBF">
      <w:pPr>
        <w:spacing w:before="0" w:after="0"/>
        <w:rPr>
          <w:rFonts w:eastAsia="Times New Roman" w:cstheme="minorHAnsi"/>
          <w:color w:val="000000"/>
          <w:sz w:val="24"/>
          <w:szCs w:val="24"/>
          <w:lang w:val="en-US"/>
        </w:rPr>
      </w:pPr>
      <w:proofErr w:type="spellStart"/>
      <w:r w:rsidRPr="00F84FB7">
        <w:rPr>
          <w:rFonts w:eastAsia="Times New Roman" w:cstheme="minorHAnsi"/>
          <w:color w:val="000000"/>
          <w:sz w:val="24"/>
          <w:szCs w:val="24"/>
          <w:lang w:val="en-US"/>
        </w:rPr>
        <w:t>Kozyrkov</w:t>
      </w:r>
      <w:proofErr w:type="spellEnd"/>
      <w:r w:rsidRPr="00F84FB7">
        <w:rPr>
          <w:rFonts w:eastAsia="Times New Roman" w:cstheme="minorHAnsi"/>
          <w:color w:val="000000"/>
          <w:sz w:val="24"/>
          <w:szCs w:val="24"/>
          <w:lang w:val="en-US"/>
        </w:rPr>
        <w:t>, C. (2018) ‘What on earth is data science?’</w:t>
      </w:r>
      <w:r w:rsidRPr="00F84FB7">
        <w:rPr>
          <w:rFonts w:eastAsia="Times New Roman" w:cstheme="minorHAnsi"/>
          <w:color w:val="000000"/>
          <w:sz w:val="24"/>
          <w:szCs w:val="24"/>
          <w:lang w:val="en-US"/>
        </w:rPr>
        <w:br/>
      </w:r>
      <w:hyperlink r:id="rId20" w:history="1">
        <w:r w:rsidRPr="00F84FB7">
          <w:rPr>
            <w:rStyle w:val="af0"/>
            <w:rFonts w:eastAsia="Times New Roman" w:cstheme="minorHAnsi"/>
            <w:sz w:val="24"/>
            <w:szCs w:val="24"/>
            <w:lang w:val="en-US"/>
          </w:rPr>
          <w:t>https://hackernoon.com/what-on-earth-is-data-science-eb1237d8cb37</w:t>
        </w:r>
      </w:hyperlink>
      <w:r w:rsidR="001D6BB8" w:rsidRPr="00F84FB7">
        <w:rPr>
          <w:rStyle w:val="af0"/>
          <w:rFonts w:eastAsia="Times New Roman" w:cstheme="minorHAnsi"/>
          <w:sz w:val="24"/>
          <w:szCs w:val="24"/>
          <w:lang w:val="en-US"/>
        </w:rPr>
        <w:br/>
      </w:r>
    </w:p>
    <w:p w:rsidR="00F70D66" w:rsidRPr="00F84FB7" w:rsidRDefault="00633280" w:rsidP="001D6BB8">
      <w:pPr>
        <w:spacing w:before="0"/>
        <w:rPr>
          <w:rFonts w:eastAsia="Times New Roman" w:cstheme="minorHAnsi"/>
          <w:b/>
          <w:sz w:val="24"/>
          <w:szCs w:val="24"/>
          <w:lang w:val="en-US"/>
        </w:rPr>
      </w:pPr>
      <w:r w:rsidRPr="00F84FB7">
        <w:rPr>
          <w:rFonts w:eastAsia="Times New Roman" w:cstheme="minorHAnsi"/>
          <w:sz w:val="24"/>
          <w:szCs w:val="24"/>
          <w:lang w:val="en-US"/>
        </w:rPr>
        <w:t>Cheat Sheets for AI, Neural Networks, Machine Learning, Deep Learning &amp; Big Data</w:t>
      </w:r>
      <w:r w:rsidRPr="00F84FB7">
        <w:rPr>
          <w:rFonts w:eastAsia="Times New Roman" w:cstheme="minorHAnsi"/>
          <w:sz w:val="24"/>
          <w:szCs w:val="24"/>
          <w:lang w:val="en-US"/>
        </w:rPr>
        <w:br/>
      </w:r>
      <w:hyperlink r:id="rId21" w:history="1">
        <w:r w:rsidRPr="00F84FB7">
          <w:rPr>
            <w:rStyle w:val="af0"/>
            <w:rFonts w:eastAsia="Times New Roman" w:cstheme="minorHAnsi"/>
            <w:sz w:val="24"/>
            <w:szCs w:val="24"/>
            <w:lang w:val="en-US"/>
          </w:rPr>
          <w:t>https://becominghuman.ai/cheat-sheets-for-ai-neural-networks-machine-learning-deep-learning-big-data-678c51b4b463</w:t>
        </w:r>
      </w:hyperlink>
    </w:p>
    <w:p w:rsidR="00F70D66" w:rsidRPr="00F90F6B" w:rsidRDefault="00F90F6B" w:rsidP="00F90F6B">
      <w:pPr>
        <w:pStyle w:val="3"/>
        <w:rPr>
          <w:lang w:val="en-US"/>
        </w:rPr>
      </w:pPr>
      <w:bookmarkStart w:id="24" w:name="_Toc536113026"/>
      <w:r>
        <w:rPr>
          <w:lang w:val="en-US"/>
        </w:rPr>
        <w:t xml:space="preserve">7. </w:t>
      </w:r>
      <w:r w:rsidR="00F70D66" w:rsidRPr="00F90F6B">
        <w:rPr>
          <w:lang w:val="en-US"/>
        </w:rPr>
        <w:t>Artificial intelligence. Machine learning</w:t>
      </w:r>
      <w:bookmarkEnd w:id="24"/>
    </w:p>
    <w:p w:rsidR="00D21DD7" w:rsidRPr="00F84FB7" w:rsidRDefault="00F643CD" w:rsidP="00E77EBF">
      <w:pPr>
        <w:pStyle w:val="af3"/>
        <w:spacing w:before="0" w:after="0"/>
        <w:ind w:left="0"/>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History of AI development. Algorithms and data. The basics of deep learning. Basics of machine learning methods. Regression analysis vs. machine learning. AI’s present and potential role in various industries. Economic and societal implications of AI progress. Militarization of AI advances. </w:t>
      </w:r>
    </w:p>
    <w:p w:rsidR="001942FE" w:rsidRPr="00F84FB7" w:rsidRDefault="001D6BB8" w:rsidP="00E77EBF">
      <w:pPr>
        <w:spacing w:before="0" w:after="0"/>
        <w:rPr>
          <w:rFonts w:eastAsia="Times New Roman" w:cstheme="minorHAnsi"/>
          <w:color w:val="000000"/>
          <w:sz w:val="24"/>
          <w:szCs w:val="24"/>
          <w:lang w:val="en-US"/>
        </w:rPr>
      </w:pPr>
      <w:r w:rsidRPr="00F84FB7">
        <w:rPr>
          <w:rFonts w:eastAsia="Times New Roman" w:cstheme="minorHAnsi"/>
          <w:i/>
          <w:color w:val="000000"/>
          <w:sz w:val="24"/>
          <w:szCs w:val="24"/>
          <w:lang w:val="en-US"/>
        </w:rPr>
        <w:br/>
      </w:r>
      <w:proofErr w:type="gramStart"/>
      <w:r w:rsidR="001942FE" w:rsidRPr="00F84FB7">
        <w:rPr>
          <w:rFonts w:eastAsia="Times New Roman" w:cstheme="minorHAnsi"/>
          <w:i/>
          <w:color w:val="000000"/>
          <w:sz w:val="24"/>
          <w:szCs w:val="24"/>
          <w:lang w:val="en-US"/>
        </w:rPr>
        <w:t xml:space="preserve">Video viewing: </w:t>
      </w:r>
      <w:r w:rsidR="001942FE" w:rsidRPr="00F84FB7">
        <w:rPr>
          <w:rFonts w:eastAsia="Times New Roman" w:cstheme="minorHAnsi"/>
          <w:color w:val="000000"/>
          <w:sz w:val="24"/>
          <w:szCs w:val="24"/>
          <w:lang w:val="en-US"/>
        </w:rPr>
        <w:t>‘Do You Trust This Computer?’</w:t>
      </w:r>
      <w:proofErr w:type="gramEnd"/>
      <w:r w:rsidRPr="00F84FB7">
        <w:rPr>
          <w:rFonts w:eastAsia="Times New Roman" w:cstheme="minorHAnsi"/>
          <w:color w:val="000000"/>
          <w:sz w:val="24"/>
          <w:szCs w:val="24"/>
          <w:lang w:val="en-US"/>
        </w:rPr>
        <w:br/>
      </w:r>
    </w:p>
    <w:p w:rsidR="00A602D8" w:rsidRPr="00F84FB7" w:rsidRDefault="00D21DD7" w:rsidP="00E77EBF">
      <w:pPr>
        <w:spacing w:before="0" w:after="0"/>
        <w:rPr>
          <w:rFonts w:eastAsia="Times New Roman" w:cstheme="minorHAnsi"/>
          <w:color w:val="000000"/>
          <w:sz w:val="24"/>
          <w:szCs w:val="24"/>
          <w:lang w:val="en-US"/>
        </w:rPr>
      </w:pPr>
      <w:r w:rsidRPr="00F84FB7">
        <w:rPr>
          <w:rFonts w:eastAsia="Times New Roman" w:cstheme="minorHAnsi"/>
          <w:i/>
          <w:color w:val="000000"/>
          <w:sz w:val="24"/>
          <w:szCs w:val="24"/>
          <w:lang w:val="en-US"/>
        </w:rPr>
        <w:t>Required Reading</w:t>
      </w:r>
      <w:r w:rsidR="00265317" w:rsidRPr="00F84FB7">
        <w:rPr>
          <w:rFonts w:eastAsia="Times New Roman" w:cstheme="minorHAnsi"/>
          <w:i/>
          <w:color w:val="000000"/>
          <w:sz w:val="24"/>
          <w:szCs w:val="24"/>
          <w:lang w:val="en-US"/>
        </w:rPr>
        <w:br/>
      </w:r>
      <w:r w:rsidR="001942FE" w:rsidRPr="00F84FB7">
        <w:rPr>
          <w:rFonts w:eastAsia="Times New Roman" w:cstheme="minorHAnsi"/>
          <w:color w:val="000000"/>
          <w:sz w:val="24"/>
          <w:szCs w:val="24"/>
          <w:lang w:val="en-US"/>
        </w:rPr>
        <w:br/>
        <w:t xml:space="preserve">Pyle, D., San José, </w:t>
      </w:r>
      <w:proofErr w:type="gramStart"/>
      <w:r w:rsidR="001942FE" w:rsidRPr="00F84FB7">
        <w:rPr>
          <w:rFonts w:eastAsia="Times New Roman" w:cstheme="minorHAnsi"/>
          <w:color w:val="000000"/>
          <w:sz w:val="24"/>
          <w:szCs w:val="24"/>
          <w:lang w:val="en-US"/>
        </w:rPr>
        <w:t>C</w:t>
      </w:r>
      <w:proofErr w:type="gramEnd"/>
      <w:r w:rsidR="001942FE" w:rsidRPr="00F84FB7">
        <w:rPr>
          <w:rFonts w:eastAsia="Times New Roman" w:cstheme="minorHAnsi"/>
          <w:color w:val="000000"/>
          <w:sz w:val="24"/>
          <w:szCs w:val="24"/>
          <w:lang w:val="en-US"/>
        </w:rPr>
        <w:t>. An executive’s guide to machine learning. McKinsey Quarterly, June 2015.</w:t>
      </w:r>
      <w:r w:rsidR="001D6BB8" w:rsidRPr="00F84FB7">
        <w:rPr>
          <w:rFonts w:eastAsia="Times New Roman" w:cstheme="minorHAnsi"/>
          <w:color w:val="000000"/>
          <w:sz w:val="24"/>
          <w:szCs w:val="24"/>
          <w:lang w:val="en-US"/>
        </w:rPr>
        <w:br/>
      </w:r>
      <w:r w:rsidR="001D6BB8" w:rsidRPr="00F84FB7">
        <w:rPr>
          <w:rFonts w:eastAsia="Times New Roman" w:cstheme="minorHAnsi"/>
          <w:i/>
          <w:color w:val="000000"/>
          <w:sz w:val="24"/>
          <w:szCs w:val="24"/>
          <w:lang w:val="en-US"/>
        </w:rPr>
        <w:br/>
      </w:r>
      <w:r w:rsidRPr="00F84FB7">
        <w:rPr>
          <w:rFonts w:eastAsia="Times New Roman" w:cstheme="minorHAnsi"/>
          <w:i/>
          <w:color w:val="000000"/>
          <w:sz w:val="24"/>
          <w:szCs w:val="24"/>
          <w:lang w:val="en-US"/>
        </w:rPr>
        <w:t>Optional Materials</w:t>
      </w:r>
      <w:r w:rsidR="00265317" w:rsidRPr="00F84FB7">
        <w:rPr>
          <w:rFonts w:eastAsia="Times New Roman" w:cstheme="minorHAnsi"/>
          <w:i/>
          <w:color w:val="000000"/>
          <w:sz w:val="24"/>
          <w:szCs w:val="24"/>
          <w:lang w:val="en-US"/>
        </w:rPr>
        <w:br/>
      </w:r>
    </w:p>
    <w:p w:rsidR="00D21DD7" w:rsidRPr="00F84FB7" w:rsidRDefault="00215193" w:rsidP="00E77EBF">
      <w:pPr>
        <w:spacing w:before="0" w:after="0"/>
        <w:rPr>
          <w:rStyle w:val="af0"/>
          <w:rFonts w:eastAsia="Times New Roman" w:cstheme="minorHAnsi"/>
          <w:sz w:val="24"/>
          <w:szCs w:val="24"/>
          <w:lang w:val="en-US"/>
        </w:rPr>
      </w:pPr>
      <w:r w:rsidRPr="00F84FB7">
        <w:rPr>
          <w:rFonts w:eastAsia="Times New Roman" w:cstheme="minorHAnsi"/>
          <w:color w:val="000000"/>
          <w:sz w:val="24"/>
          <w:szCs w:val="24"/>
          <w:lang w:val="en-US"/>
        </w:rPr>
        <w:t xml:space="preserve">Agrawal, A., </w:t>
      </w:r>
      <w:proofErr w:type="spellStart"/>
      <w:r w:rsidRPr="00F84FB7">
        <w:rPr>
          <w:rFonts w:eastAsia="Times New Roman" w:cstheme="minorHAnsi"/>
          <w:color w:val="000000"/>
          <w:sz w:val="24"/>
          <w:szCs w:val="24"/>
          <w:lang w:val="en-US"/>
        </w:rPr>
        <w:t>Gans</w:t>
      </w:r>
      <w:proofErr w:type="spellEnd"/>
      <w:r w:rsidRPr="00F84FB7">
        <w:rPr>
          <w:rFonts w:eastAsia="Times New Roman" w:cstheme="minorHAnsi"/>
          <w:color w:val="000000"/>
          <w:sz w:val="24"/>
          <w:szCs w:val="24"/>
          <w:lang w:val="en-US"/>
        </w:rPr>
        <w:t xml:space="preserve">, J., Goldfarb, A. (2018) </w:t>
      </w:r>
      <w:r w:rsidR="001D6BB8" w:rsidRPr="00F84FB7">
        <w:rPr>
          <w:rFonts w:eastAsia="Times New Roman" w:cstheme="minorHAnsi"/>
          <w:color w:val="000000"/>
          <w:sz w:val="24"/>
          <w:szCs w:val="24"/>
          <w:lang w:val="en-US"/>
        </w:rPr>
        <w:t xml:space="preserve">‘Prediction Machines’ </w:t>
      </w:r>
      <w:hyperlink r:id="rId22" w:history="1">
        <w:r w:rsidR="00A602D8" w:rsidRPr="00F84FB7">
          <w:rPr>
            <w:rStyle w:val="af0"/>
            <w:rFonts w:eastAsia="Times New Roman" w:cstheme="minorHAnsi"/>
            <w:sz w:val="24"/>
            <w:szCs w:val="24"/>
            <w:lang w:val="en-US"/>
          </w:rPr>
          <w:t>https://www.predictionmachines.ai/</w:t>
        </w:r>
      </w:hyperlink>
    </w:p>
    <w:p w:rsidR="001D6BB8" w:rsidRPr="00F84FB7" w:rsidRDefault="001D6BB8" w:rsidP="00E77EBF">
      <w:pPr>
        <w:spacing w:before="0" w:after="0"/>
        <w:rPr>
          <w:rStyle w:val="af0"/>
          <w:rFonts w:eastAsia="Times New Roman" w:cstheme="minorHAnsi"/>
          <w:sz w:val="24"/>
          <w:szCs w:val="24"/>
          <w:lang w:val="en-US"/>
        </w:rPr>
      </w:pPr>
    </w:p>
    <w:p w:rsidR="00D630D7" w:rsidRPr="00F84FB7" w:rsidRDefault="001D6BB8"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Andrew Ng’s online course on Deep Learning, Stanford (Review)</w:t>
      </w:r>
    </w:p>
    <w:p w:rsidR="00265317" w:rsidRPr="00C364DC" w:rsidRDefault="00C364DC" w:rsidP="00C364DC">
      <w:pPr>
        <w:pStyle w:val="3"/>
        <w:rPr>
          <w:lang w:val="en-US"/>
        </w:rPr>
      </w:pPr>
      <w:bookmarkStart w:id="25" w:name="_Toc536113027"/>
      <w:r>
        <w:rPr>
          <w:lang w:val="en-US"/>
        </w:rPr>
        <w:t xml:space="preserve">8. </w:t>
      </w:r>
      <w:r w:rsidR="00F70D66" w:rsidRPr="00C364DC">
        <w:rPr>
          <w:lang w:val="en-US"/>
        </w:rPr>
        <w:t>Blockchain and cryptocurrency</w:t>
      </w:r>
      <w:bookmarkEnd w:id="25"/>
    </w:p>
    <w:p w:rsidR="00265317" w:rsidRPr="00C364DC" w:rsidRDefault="008267CE" w:rsidP="00E77EBF">
      <w:pPr>
        <w:spacing w:before="0" w:after="0"/>
        <w:rPr>
          <w:rFonts w:eastAsia="Times New Roman" w:cstheme="minorHAnsi"/>
          <w:color w:val="000000"/>
          <w:sz w:val="24"/>
          <w:szCs w:val="24"/>
          <w:u w:val="single"/>
          <w:lang w:val="en-US"/>
        </w:rPr>
      </w:pPr>
      <w:r w:rsidRPr="00F84FB7">
        <w:rPr>
          <w:rFonts w:eastAsia="Times New Roman" w:cstheme="minorHAnsi"/>
          <w:color w:val="000000"/>
          <w:sz w:val="24"/>
          <w:szCs w:val="24"/>
          <w:lang w:val="en-US"/>
        </w:rPr>
        <w:t xml:space="preserve">Overview of money and currency. Alternative currencies. </w:t>
      </w:r>
      <w:proofErr w:type="spellStart"/>
      <w:r w:rsidRPr="00F84FB7">
        <w:rPr>
          <w:rFonts w:eastAsia="Times New Roman" w:cstheme="minorHAnsi"/>
          <w:color w:val="000000"/>
          <w:sz w:val="24"/>
          <w:szCs w:val="24"/>
          <w:lang w:val="en-US"/>
        </w:rPr>
        <w:t>Blockchain</w:t>
      </w:r>
      <w:proofErr w:type="spellEnd"/>
      <w:r w:rsidRPr="00F84FB7">
        <w:rPr>
          <w:rFonts w:eastAsia="Times New Roman" w:cstheme="minorHAnsi"/>
          <w:color w:val="000000"/>
          <w:sz w:val="24"/>
          <w:szCs w:val="24"/>
          <w:lang w:val="en-US"/>
        </w:rPr>
        <w:t xml:space="preserve"> technology and bitcoin. State of cryptocurrency. Strengths and limitations of smart contracts. The promise of </w:t>
      </w:r>
      <w:proofErr w:type="spellStart"/>
      <w:r w:rsidRPr="00F84FB7">
        <w:rPr>
          <w:rFonts w:eastAsia="Times New Roman" w:cstheme="minorHAnsi"/>
          <w:color w:val="000000"/>
          <w:sz w:val="24"/>
          <w:szCs w:val="24"/>
          <w:lang w:val="en-US"/>
        </w:rPr>
        <w:t>blockchain</w:t>
      </w:r>
      <w:proofErr w:type="spellEnd"/>
      <w:r w:rsidRPr="00F84FB7">
        <w:rPr>
          <w:rFonts w:eastAsia="Times New Roman" w:cstheme="minorHAnsi"/>
          <w:color w:val="000000"/>
          <w:sz w:val="24"/>
          <w:szCs w:val="24"/>
          <w:lang w:val="en-US"/>
        </w:rPr>
        <w:t>.</w:t>
      </w:r>
      <w:r w:rsidR="00A51FBF" w:rsidRPr="00F84FB7">
        <w:rPr>
          <w:rFonts w:eastAsia="Times New Roman" w:cstheme="minorHAnsi"/>
          <w:color w:val="000000"/>
          <w:sz w:val="24"/>
          <w:szCs w:val="24"/>
          <w:lang w:val="en-US"/>
        </w:rPr>
        <w:t xml:space="preserve"> Basics of distributed ledger, cryptography and block mining. Economic debate on private money. Digital assets. Potential role of cryptocurrency in an economy and in international financial system. Motivations for cryptocurrency from regulatory, social and individual points of view. The future of cryptocurrency and </w:t>
      </w:r>
      <w:proofErr w:type="spellStart"/>
      <w:r w:rsidR="00A51FBF" w:rsidRPr="00F84FB7">
        <w:rPr>
          <w:rFonts w:eastAsia="Times New Roman" w:cstheme="minorHAnsi"/>
          <w:color w:val="000000"/>
          <w:sz w:val="24"/>
          <w:szCs w:val="24"/>
          <w:lang w:val="en-US"/>
        </w:rPr>
        <w:t>blockchain</w:t>
      </w:r>
      <w:proofErr w:type="spellEnd"/>
      <w:r w:rsidR="00A51FBF" w:rsidRPr="00F84FB7">
        <w:rPr>
          <w:rFonts w:eastAsia="Times New Roman" w:cstheme="minorHAnsi"/>
          <w:color w:val="000000"/>
          <w:sz w:val="24"/>
          <w:szCs w:val="24"/>
          <w:lang w:val="en-US"/>
        </w:rPr>
        <w:t xml:space="preserve">. Non-monetary use of </w:t>
      </w:r>
      <w:proofErr w:type="spellStart"/>
      <w:r w:rsidR="00A51FBF" w:rsidRPr="00F84FB7">
        <w:rPr>
          <w:rFonts w:eastAsia="Times New Roman" w:cstheme="minorHAnsi"/>
          <w:color w:val="000000"/>
          <w:sz w:val="24"/>
          <w:szCs w:val="24"/>
          <w:lang w:val="en-US"/>
        </w:rPr>
        <w:lastRenderedPageBreak/>
        <w:t>blockchain</w:t>
      </w:r>
      <w:proofErr w:type="spellEnd"/>
      <w:r w:rsidR="00A51FBF" w:rsidRPr="00F84FB7">
        <w:rPr>
          <w:rFonts w:eastAsia="Times New Roman" w:cstheme="minorHAnsi"/>
          <w:color w:val="000000"/>
          <w:sz w:val="24"/>
          <w:szCs w:val="24"/>
          <w:lang w:val="en-US"/>
        </w:rPr>
        <w:t xml:space="preserve">. Potential of </w:t>
      </w:r>
      <w:proofErr w:type="spellStart"/>
      <w:r w:rsidR="00A51FBF" w:rsidRPr="00F84FB7">
        <w:rPr>
          <w:rFonts w:eastAsia="Times New Roman" w:cstheme="minorHAnsi"/>
          <w:color w:val="000000"/>
          <w:sz w:val="24"/>
          <w:szCs w:val="24"/>
          <w:lang w:val="en-US"/>
        </w:rPr>
        <w:t>blockchain</w:t>
      </w:r>
      <w:proofErr w:type="spellEnd"/>
      <w:r w:rsidR="00A51FBF" w:rsidRPr="00F84FB7">
        <w:rPr>
          <w:rFonts w:eastAsia="Times New Roman" w:cstheme="minorHAnsi"/>
          <w:color w:val="000000"/>
          <w:sz w:val="24"/>
          <w:szCs w:val="24"/>
          <w:lang w:val="en-US"/>
        </w:rPr>
        <w:t xml:space="preserve"> technology across industries.</w:t>
      </w:r>
      <w:r w:rsidR="001D6BB8" w:rsidRPr="00F84FB7">
        <w:rPr>
          <w:rFonts w:eastAsia="Times New Roman" w:cstheme="minorHAnsi"/>
          <w:color w:val="000000"/>
          <w:sz w:val="24"/>
          <w:szCs w:val="24"/>
          <w:lang w:val="en-US"/>
        </w:rPr>
        <w:br/>
      </w:r>
    </w:p>
    <w:p w:rsidR="00D21DD7" w:rsidRPr="00F84FB7" w:rsidRDefault="00D21DD7"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Required Reading</w:t>
      </w:r>
      <w:r w:rsidR="001D6BB8" w:rsidRPr="00F84FB7">
        <w:rPr>
          <w:rFonts w:eastAsia="Times New Roman" w:cstheme="minorHAnsi"/>
          <w:i/>
          <w:color w:val="000000"/>
          <w:sz w:val="24"/>
          <w:szCs w:val="24"/>
          <w:lang w:val="en-US"/>
        </w:rPr>
        <w:br/>
      </w:r>
    </w:p>
    <w:p w:rsidR="001E79A6" w:rsidRPr="00F84FB7" w:rsidRDefault="002879DE" w:rsidP="00E77EBF">
      <w:pPr>
        <w:spacing w:before="0" w:after="0"/>
        <w:rPr>
          <w:rFonts w:eastAsia="Times New Roman" w:cstheme="minorHAnsi"/>
          <w:color w:val="000000"/>
          <w:sz w:val="24"/>
          <w:szCs w:val="24"/>
          <w:lang w:val="en-US"/>
        </w:rPr>
      </w:pPr>
      <w:proofErr w:type="spellStart"/>
      <w:r w:rsidRPr="00F84FB7">
        <w:rPr>
          <w:rFonts w:eastAsia="Times New Roman" w:cstheme="minorHAnsi"/>
          <w:color w:val="000000"/>
          <w:sz w:val="24"/>
          <w:szCs w:val="24"/>
          <w:lang w:val="en-US"/>
        </w:rPr>
        <w:t>Nakamoto</w:t>
      </w:r>
      <w:proofErr w:type="spellEnd"/>
      <w:r w:rsidRPr="00F84FB7">
        <w:rPr>
          <w:rFonts w:eastAsia="Times New Roman" w:cstheme="minorHAnsi"/>
          <w:color w:val="000000"/>
          <w:sz w:val="24"/>
          <w:szCs w:val="24"/>
          <w:lang w:val="en-US"/>
        </w:rPr>
        <w:t>, S. (</w:t>
      </w:r>
      <w:r w:rsidR="001E79A6" w:rsidRPr="00F84FB7">
        <w:rPr>
          <w:rFonts w:eastAsia="Times New Roman" w:cstheme="minorHAnsi"/>
          <w:color w:val="000000"/>
          <w:sz w:val="24"/>
          <w:szCs w:val="24"/>
          <w:lang w:val="en-US"/>
        </w:rPr>
        <w:t>2008</w:t>
      </w:r>
      <w:r w:rsidRPr="00F84FB7">
        <w:rPr>
          <w:rFonts w:eastAsia="Times New Roman" w:cstheme="minorHAnsi"/>
          <w:color w:val="000000"/>
          <w:sz w:val="24"/>
          <w:szCs w:val="24"/>
          <w:lang w:val="en-US"/>
        </w:rPr>
        <w:t>)</w:t>
      </w:r>
      <w:r w:rsidR="001E79A6" w:rsidRPr="00F84FB7">
        <w:rPr>
          <w:rFonts w:eastAsia="Times New Roman" w:cstheme="minorHAnsi"/>
          <w:color w:val="000000"/>
          <w:sz w:val="24"/>
          <w:szCs w:val="24"/>
          <w:lang w:val="en-US"/>
        </w:rPr>
        <w:t xml:space="preserve"> Bitcoin: A Peer-to-Peer Electronic Cash System.</w:t>
      </w:r>
      <w:r w:rsidR="001D6BB8" w:rsidRPr="00F84FB7">
        <w:rPr>
          <w:rFonts w:eastAsia="Times New Roman" w:cstheme="minorHAnsi"/>
          <w:color w:val="000000"/>
          <w:sz w:val="24"/>
          <w:szCs w:val="24"/>
          <w:lang w:val="en-US"/>
        </w:rPr>
        <w:br/>
      </w:r>
    </w:p>
    <w:p w:rsidR="001E79A6" w:rsidRPr="00F84FB7" w:rsidRDefault="00DC1258"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Suarez, S. L. (2016) 'Poor people's money: The politics of mobile money in Mexico and Kenya'. Telecommunications Policy, 40: 945-955. </w:t>
      </w:r>
      <w:r w:rsidR="00BE292D" w:rsidRPr="00F84FB7">
        <w:rPr>
          <w:rFonts w:eastAsia="Times New Roman" w:cstheme="minorHAnsi"/>
          <w:color w:val="000000"/>
          <w:sz w:val="24"/>
          <w:szCs w:val="24"/>
          <w:lang w:val="en-US"/>
        </w:rPr>
        <w:br/>
      </w:r>
      <w:r w:rsidR="00BE292D" w:rsidRPr="00F84FB7">
        <w:rPr>
          <w:rFonts w:eastAsia="Times New Roman" w:cstheme="minorHAnsi"/>
          <w:color w:val="000000"/>
          <w:sz w:val="24"/>
          <w:szCs w:val="24"/>
          <w:lang w:val="en-US"/>
        </w:rPr>
        <w:br/>
      </w:r>
      <w:proofErr w:type="spellStart"/>
      <w:r w:rsidR="002879DE" w:rsidRPr="00F84FB7">
        <w:rPr>
          <w:rFonts w:eastAsia="Times New Roman" w:cstheme="minorHAnsi"/>
          <w:color w:val="000000"/>
          <w:sz w:val="24"/>
          <w:szCs w:val="24"/>
          <w:lang w:val="en-US"/>
        </w:rPr>
        <w:t>Niforos</w:t>
      </w:r>
      <w:proofErr w:type="spellEnd"/>
      <w:r w:rsidR="002879DE" w:rsidRPr="00F84FB7">
        <w:rPr>
          <w:rFonts w:eastAsia="Times New Roman" w:cstheme="minorHAnsi"/>
          <w:color w:val="000000"/>
          <w:sz w:val="24"/>
          <w:szCs w:val="24"/>
          <w:lang w:val="en-US"/>
        </w:rPr>
        <w:t xml:space="preserve"> et al. (2017)</w:t>
      </w:r>
      <w:r w:rsidR="001E79A6" w:rsidRPr="00F84FB7">
        <w:rPr>
          <w:rFonts w:eastAsia="Times New Roman" w:cstheme="minorHAnsi"/>
          <w:color w:val="000000"/>
          <w:sz w:val="24"/>
          <w:szCs w:val="24"/>
          <w:lang w:val="en-US"/>
        </w:rPr>
        <w:t xml:space="preserve"> </w:t>
      </w:r>
      <w:proofErr w:type="spellStart"/>
      <w:r w:rsidR="001E79A6" w:rsidRPr="00F84FB7">
        <w:rPr>
          <w:rFonts w:eastAsia="Times New Roman" w:cstheme="minorHAnsi"/>
          <w:color w:val="000000"/>
          <w:sz w:val="24"/>
          <w:szCs w:val="24"/>
          <w:lang w:val="en-US"/>
        </w:rPr>
        <w:t>Blockchain</w:t>
      </w:r>
      <w:proofErr w:type="spellEnd"/>
      <w:r w:rsidR="001E79A6" w:rsidRPr="00F84FB7">
        <w:rPr>
          <w:rFonts w:eastAsia="Times New Roman" w:cstheme="minorHAnsi"/>
          <w:color w:val="000000"/>
          <w:sz w:val="24"/>
          <w:szCs w:val="24"/>
          <w:lang w:val="en-US"/>
        </w:rPr>
        <w:t xml:space="preserve">: Opportunities for Private Enterprises in Emerging Markets. </w:t>
      </w:r>
    </w:p>
    <w:p w:rsidR="00D21DD7" w:rsidRPr="00F84FB7" w:rsidRDefault="002879DE"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HSBC (2017)</w:t>
      </w:r>
      <w:r w:rsidR="001E79A6" w:rsidRPr="00F84FB7">
        <w:rPr>
          <w:rFonts w:eastAsia="Times New Roman" w:cstheme="minorHAnsi"/>
          <w:color w:val="000000"/>
          <w:sz w:val="24"/>
          <w:szCs w:val="24"/>
          <w:lang w:val="en-US"/>
        </w:rPr>
        <w:t xml:space="preserve"> Trust in Technology.</w:t>
      </w:r>
      <w:r w:rsidR="00BE292D" w:rsidRPr="00F84FB7">
        <w:rPr>
          <w:rFonts w:eastAsia="Times New Roman" w:cstheme="minorHAnsi"/>
          <w:color w:val="000000"/>
          <w:sz w:val="24"/>
          <w:szCs w:val="24"/>
          <w:lang w:val="en-US"/>
        </w:rPr>
        <w:br/>
      </w:r>
    </w:p>
    <w:p w:rsidR="00D21DD7" w:rsidRPr="00F84FB7" w:rsidRDefault="00D21DD7"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Optional Materials</w:t>
      </w:r>
      <w:r w:rsidR="00BE292D" w:rsidRPr="00F84FB7">
        <w:rPr>
          <w:rFonts w:eastAsia="Times New Roman" w:cstheme="minorHAnsi"/>
          <w:i/>
          <w:color w:val="000000"/>
          <w:sz w:val="24"/>
          <w:szCs w:val="24"/>
          <w:lang w:val="en-US"/>
        </w:rPr>
        <w:br/>
      </w:r>
    </w:p>
    <w:p w:rsidR="00680B51" w:rsidRPr="00F84FB7" w:rsidRDefault="00680B51" w:rsidP="00680B51">
      <w:pPr>
        <w:spacing w:before="0" w:after="0"/>
        <w:rPr>
          <w:rFonts w:eastAsia="Times New Roman" w:cstheme="minorHAnsi"/>
          <w:sz w:val="24"/>
          <w:szCs w:val="24"/>
          <w:lang w:val="en-US"/>
        </w:rPr>
      </w:pPr>
      <w:proofErr w:type="spellStart"/>
      <w:r w:rsidRPr="00F84FB7">
        <w:rPr>
          <w:rFonts w:eastAsia="Times New Roman" w:cstheme="minorHAnsi"/>
          <w:sz w:val="24"/>
          <w:szCs w:val="24"/>
          <w:lang w:val="en-US"/>
        </w:rPr>
        <w:t>Hileman</w:t>
      </w:r>
      <w:proofErr w:type="spellEnd"/>
      <w:r w:rsidRPr="00F84FB7">
        <w:rPr>
          <w:rFonts w:eastAsia="Times New Roman" w:cstheme="minorHAnsi"/>
          <w:sz w:val="24"/>
          <w:szCs w:val="24"/>
          <w:lang w:val="en-US"/>
        </w:rPr>
        <w:t xml:space="preserve">, G., </w:t>
      </w:r>
      <w:proofErr w:type="spellStart"/>
      <w:r w:rsidRPr="00F84FB7">
        <w:rPr>
          <w:rFonts w:eastAsia="Times New Roman" w:cstheme="minorHAnsi"/>
          <w:sz w:val="24"/>
          <w:szCs w:val="24"/>
          <w:lang w:val="en-US"/>
        </w:rPr>
        <w:t>Rauchs</w:t>
      </w:r>
      <w:proofErr w:type="spellEnd"/>
      <w:r w:rsidRPr="00F84FB7">
        <w:rPr>
          <w:rFonts w:eastAsia="Times New Roman" w:cstheme="minorHAnsi"/>
          <w:sz w:val="24"/>
          <w:szCs w:val="24"/>
          <w:lang w:val="en-US"/>
        </w:rPr>
        <w:t>, M. 2017. Global Cryptocurrency Benchmarking Study, Cambridge, UK.</w:t>
      </w:r>
    </w:p>
    <w:p w:rsidR="00680B51" w:rsidRPr="00F84FB7" w:rsidRDefault="00680B51" w:rsidP="00E77EBF">
      <w:pPr>
        <w:spacing w:before="0" w:after="0"/>
        <w:rPr>
          <w:rFonts w:eastAsia="Times New Roman" w:cstheme="minorHAnsi"/>
          <w:color w:val="000000"/>
          <w:sz w:val="24"/>
          <w:szCs w:val="24"/>
          <w:lang w:val="en-US"/>
        </w:rPr>
      </w:pPr>
    </w:p>
    <w:p w:rsidR="0009404C" w:rsidRPr="00F84FB7" w:rsidRDefault="00537BBA"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Roland Berger Strategy Consultants. 2015. The Digital Transformation of Industry.</w:t>
      </w:r>
    </w:p>
    <w:p w:rsidR="00265317" w:rsidRPr="00C50B7F" w:rsidRDefault="00C50B7F" w:rsidP="00C50B7F">
      <w:pPr>
        <w:pStyle w:val="3"/>
        <w:rPr>
          <w:lang w:val="en-US"/>
        </w:rPr>
      </w:pPr>
      <w:bookmarkStart w:id="26" w:name="_Toc536113028"/>
      <w:r>
        <w:rPr>
          <w:lang w:val="en-US"/>
        </w:rPr>
        <w:t xml:space="preserve">9. </w:t>
      </w:r>
      <w:r w:rsidR="00F70D66" w:rsidRPr="00C50B7F">
        <w:rPr>
          <w:lang w:val="en-US"/>
        </w:rPr>
        <w:t>Alternative finance</w:t>
      </w:r>
      <w:bookmarkEnd w:id="26"/>
    </w:p>
    <w:p w:rsidR="00372FD0" w:rsidRPr="00F84FB7" w:rsidRDefault="00372FD0" w:rsidP="00265317">
      <w:pPr>
        <w:spacing w:before="0" w:after="0"/>
        <w:rPr>
          <w:rFonts w:eastAsia="Times New Roman" w:cstheme="minorHAnsi"/>
          <w:color w:val="000000"/>
          <w:sz w:val="24"/>
          <w:szCs w:val="24"/>
          <w:u w:val="single"/>
          <w:lang w:val="en-US"/>
        </w:rPr>
      </w:pPr>
      <w:r w:rsidRPr="00F84FB7">
        <w:rPr>
          <w:rFonts w:eastAsia="Times New Roman" w:cstheme="minorHAnsi"/>
          <w:color w:val="000000"/>
          <w:sz w:val="24"/>
          <w:szCs w:val="24"/>
          <w:lang w:val="en-US"/>
        </w:rPr>
        <w:t>Financial innovation. Capital markets. Potential disruption of international financial markets.</w:t>
      </w:r>
      <w:r w:rsidR="00535F2C" w:rsidRPr="00F84FB7">
        <w:rPr>
          <w:rFonts w:eastAsia="Times New Roman" w:cstheme="minorHAnsi"/>
          <w:color w:val="000000"/>
          <w:sz w:val="24"/>
          <w:szCs w:val="24"/>
          <w:lang w:val="en-US"/>
        </w:rPr>
        <w:t xml:space="preserve"> Fintech.</w:t>
      </w:r>
      <w:r w:rsidRPr="00F84FB7">
        <w:rPr>
          <w:rFonts w:eastAsia="Times New Roman" w:cstheme="minorHAnsi"/>
          <w:color w:val="000000"/>
          <w:sz w:val="24"/>
          <w:szCs w:val="24"/>
          <w:lang w:val="en-US"/>
        </w:rPr>
        <w:t xml:space="preserve"> Role </w:t>
      </w:r>
      <w:r w:rsidR="00535F2C" w:rsidRPr="00F84FB7">
        <w:rPr>
          <w:rFonts w:eastAsia="Times New Roman" w:cstheme="minorHAnsi"/>
          <w:color w:val="000000"/>
          <w:sz w:val="24"/>
          <w:szCs w:val="24"/>
          <w:lang w:val="en-US"/>
        </w:rPr>
        <w:t xml:space="preserve">of alternative finance </w:t>
      </w:r>
      <w:r w:rsidRPr="00F84FB7">
        <w:rPr>
          <w:rFonts w:eastAsia="Times New Roman" w:cstheme="minorHAnsi"/>
          <w:color w:val="000000"/>
          <w:sz w:val="24"/>
          <w:szCs w:val="24"/>
          <w:lang w:val="en-US"/>
        </w:rPr>
        <w:t>in solving the global problems of poverty and inequality. State of the world in international finance development.</w:t>
      </w:r>
    </w:p>
    <w:p w:rsidR="0009404C" w:rsidRPr="00F84FB7" w:rsidRDefault="0009404C" w:rsidP="00E77EBF">
      <w:pPr>
        <w:spacing w:before="0" w:after="0"/>
        <w:rPr>
          <w:rFonts w:eastAsia="Times New Roman" w:cstheme="minorHAnsi"/>
          <w:i/>
          <w:color w:val="000000"/>
          <w:sz w:val="24"/>
          <w:szCs w:val="24"/>
          <w:lang w:val="en-US"/>
        </w:rPr>
      </w:pPr>
    </w:p>
    <w:p w:rsidR="00D21DD7" w:rsidRPr="00F84FB7" w:rsidRDefault="00D21DD7"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Required Reading</w:t>
      </w:r>
      <w:r w:rsidR="00BE292D" w:rsidRPr="00F84FB7">
        <w:rPr>
          <w:rFonts w:eastAsia="Times New Roman" w:cstheme="minorHAnsi"/>
          <w:i/>
          <w:color w:val="000000"/>
          <w:sz w:val="24"/>
          <w:szCs w:val="24"/>
          <w:lang w:val="en-US"/>
        </w:rPr>
        <w:br/>
      </w:r>
    </w:p>
    <w:p w:rsidR="005B1DDB" w:rsidRPr="00F84FB7" w:rsidRDefault="002F2ECA" w:rsidP="00E77EBF">
      <w:pPr>
        <w:spacing w:before="0" w:after="0"/>
        <w:rPr>
          <w:rFonts w:cstheme="minorHAnsi"/>
          <w:sz w:val="24"/>
          <w:szCs w:val="24"/>
          <w:lang w:val="en-US"/>
        </w:rPr>
      </w:pPr>
      <w:hyperlink r:id="rId23" w:history="1">
        <w:proofErr w:type="spellStart"/>
        <w:r w:rsidR="005B1DDB" w:rsidRPr="00F84FB7">
          <w:rPr>
            <w:rStyle w:val="af0"/>
            <w:rFonts w:cstheme="minorHAnsi"/>
            <w:sz w:val="24"/>
            <w:szCs w:val="24"/>
            <w:lang w:val="en-US"/>
          </w:rPr>
          <w:t>Hileman</w:t>
        </w:r>
        <w:proofErr w:type="spellEnd"/>
        <w:r w:rsidR="005B1DDB" w:rsidRPr="00F84FB7">
          <w:rPr>
            <w:rStyle w:val="af0"/>
            <w:rFonts w:cstheme="minorHAnsi"/>
            <w:sz w:val="24"/>
            <w:szCs w:val="24"/>
            <w:lang w:val="en-US"/>
          </w:rPr>
          <w:t xml:space="preserve">, G., </w:t>
        </w:r>
        <w:proofErr w:type="spellStart"/>
        <w:r w:rsidR="005B1DDB" w:rsidRPr="00F84FB7">
          <w:rPr>
            <w:rStyle w:val="af0"/>
            <w:rFonts w:cstheme="minorHAnsi"/>
            <w:sz w:val="24"/>
            <w:szCs w:val="24"/>
            <w:lang w:val="en-US"/>
          </w:rPr>
          <w:t>Rauchs</w:t>
        </w:r>
        <w:proofErr w:type="spellEnd"/>
        <w:r w:rsidR="005B1DDB" w:rsidRPr="00F84FB7">
          <w:rPr>
            <w:rStyle w:val="af0"/>
            <w:rFonts w:cstheme="minorHAnsi"/>
            <w:sz w:val="24"/>
            <w:szCs w:val="24"/>
            <w:lang w:val="en-US"/>
          </w:rPr>
          <w:t>, M. (2017) Global Cryptocurrency Benchmarking Study, Cambridge, UK.</w:t>
        </w:r>
      </w:hyperlink>
      <w:r w:rsidR="00BE292D" w:rsidRPr="00F84FB7">
        <w:rPr>
          <w:rStyle w:val="af0"/>
          <w:rFonts w:cstheme="minorHAnsi"/>
          <w:sz w:val="24"/>
          <w:szCs w:val="24"/>
          <w:lang w:val="en-US"/>
        </w:rPr>
        <w:br/>
      </w:r>
    </w:p>
    <w:p w:rsidR="00D21DD7" w:rsidRPr="00F84FB7" w:rsidRDefault="005B1DDB" w:rsidP="00E77EBF">
      <w:pPr>
        <w:spacing w:before="0" w:after="0"/>
        <w:rPr>
          <w:rFonts w:cstheme="minorHAnsi"/>
          <w:color w:val="0000FF" w:themeColor="hyperlink"/>
          <w:sz w:val="24"/>
          <w:szCs w:val="24"/>
          <w:u w:val="single"/>
          <w:lang w:val="en-US"/>
        </w:rPr>
      </w:pPr>
      <w:r w:rsidRPr="00F84FB7">
        <w:rPr>
          <w:rFonts w:cstheme="minorHAnsi"/>
          <w:sz w:val="24"/>
          <w:szCs w:val="24"/>
          <w:lang w:val="en-US"/>
        </w:rPr>
        <w:t>Dietz et al. (2017) Remaking the bank for an ecosystem world. McKinsey &amp; Co Report.</w:t>
      </w:r>
      <w:r w:rsidR="00BE292D" w:rsidRPr="00F84FB7">
        <w:rPr>
          <w:rFonts w:cstheme="minorHAnsi"/>
          <w:sz w:val="24"/>
          <w:szCs w:val="24"/>
          <w:lang w:val="en-US"/>
        </w:rPr>
        <w:br/>
      </w:r>
    </w:p>
    <w:p w:rsidR="00D21DD7" w:rsidRPr="00F84FB7" w:rsidRDefault="00D21DD7"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Optional Materials</w:t>
      </w:r>
      <w:r w:rsidR="00BE292D" w:rsidRPr="00F84FB7">
        <w:rPr>
          <w:rFonts w:eastAsia="Times New Roman" w:cstheme="minorHAnsi"/>
          <w:i/>
          <w:color w:val="000000"/>
          <w:sz w:val="24"/>
          <w:szCs w:val="24"/>
          <w:lang w:val="en-US"/>
        </w:rPr>
        <w:br/>
      </w:r>
    </w:p>
    <w:p w:rsidR="00F70D66" w:rsidRPr="00F84FB7" w:rsidRDefault="002F2ECA" w:rsidP="00E77EBF">
      <w:pPr>
        <w:spacing w:before="0" w:after="0"/>
        <w:rPr>
          <w:rFonts w:cstheme="minorHAnsi"/>
          <w:sz w:val="24"/>
          <w:szCs w:val="24"/>
          <w:lang w:val="en-US"/>
        </w:rPr>
      </w:pPr>
      <w:hyperlink r:id="rId24" w:history="1">
        <w:r w:rsidR="005B1DDB" w:rsidRPr="00F84FB7">
          <w:rPr>
            <w:rStyle w:val="af0"/>
            <w:rFonts w:cstheme="minorHAnsi"/>
            <w:sz w:val="24"/>
            <w:szCs w:val="24"/>
            <w:lang w:val="en-US"/>
          </w:rPr>
          <w:t xml:space="preserve">Ziegler, et al., 2018. The </w:t>
        </w:r>
        <w:proofErr w:type="gramStart"/>
        <w:r w:rsidR="005B1DDB" w:rsidRPr="00F84FB7">
          <w:rPr>
            <w:rStyle w:val="af0"/>
            <w:rFonts w:cstheme="minorHAnsi"/>
            <w:sz w:val="24"/>
            <w:szCs w:val="24"/>
            <w:lang w:val="en-US"/>
          </w:rPr>
          <w:t>3rd</w:t>
        </w:r>
        <w:proofErr w:type="gramEnd"/>
        <w:r w:rsidR="005B1DDB" w:rsidRPr="00F84FB7">
          <w:rPr>
            <w:rStyle w:val="af0"/>
            <w:rFonts w:cstheme="minorHAnsi"/>
            <w:sz w:val="24"/>
            <w:szCs w:val="24"/>
            <w:lang w:val="en-US"/>
          </w:rPr>
          <w:t xml:space="preserve"> European Alternative Finance Industry Report, Cambridge, UK</w:t>
        </w:r>
      </w:hyperlink>
    </w:p>
    <w:p w:rsidR="0009404C" w:rsidRPr="00F84FB7" w:rsidRDefault="0009404C" w:rsidP="00E77EBF">
      <w:pPr>
        <w:spacing w:before="0" w:after="0"/>
        <w:rPr>
          <w:rFonts w:cstheme="minorHAnsi"/>
          <w:sz w:val="24"/>
          <w:szCs w:val="24"/>
          <w:lang w:val="en-US"/>
        </w:rPr>
      </w:pPr>
    </w:p>
    <w:p w:rsidR="002216FE" w:rsidRPr="00F84FB7" w:rsidRDefault="0009404C" w:rsidP="002216FE">
      <w:pPr>
        <w:spacing w:before="0" w:after="0"/>
        <w:rPr>
          <w:rFonts w:eastAsia="Times New Roman" w:cstheme="minorHAnsi"/>
          <w:sz w:val="24"/>
          <w:szCs w:val="24"/>
          <w:lang w:val="en-US"/>
        </w:rPr>
      </w:pPr>
      <w:r w:rsidRPr="00F84FB7">
        <w:rPr>
          <w:rFonts w:eastAsia="Times New Roman" w:cstheme="minorHAnsi"/>
          <w:sz w:val="24"/>
          <w:szCs w:val="24"/>
          <w:lang w:val="en-US"/>
        </w:rPr>
        <w:t>Dietz et al. 2017. Remaking the bank for an ecosystem world. McKinsey &amp; Co Report.</w:t>
      </w:r>
    </w:p>
    <w:p w:rsidR="002216FE" w:rsidRPr="00F84FB7" w:rsidRDefault="002216FE" w:rsidP="00E77EBF">
      <w:pPr>
        <w:spacing w:before="0" w:after="0"/>
        <w:rPr>
          <w:rFonts w:cstheme="minorHAnsi"/>
          <w:sz w:val="24"/>
          <w:szCs w:val="24"/>
          <w:lang w:val="en-GB"/>
        </w:rPr>
      </w:pPr>
    </w:p>
    <w:p w:rsidR="00265317" w:rsidRPr="00211952" w:rsidRDefault="00211952" w:rsidP="00211952">
      <w:pPr>
        <w:pStyle w:val="3"/>
        <w:rPr>
          <w:lang w:val="en-US"/>
        </w:rPr>
      </w:pPr>
      <w:bookmarkStart w:id="27" w:name="_Toc536113029"/>
      <w:r>
        <w:rPr>
          <w:lang w:val="en-US"/>
        </w:rPr>
        <w:t xml:space="preserve">10. </w:t>
      </w:r>
      <w:r w:rsidR="00F70D66" w:rsidRPr="00211952">
        <w:rPr>
          <w:lang w:val="en-US"/>
        </w:rPr>
        <w:t>Platform economy</w:t>
      </w:r>
      <w:bookmarkEnd w:id="27"/>
    </w:p>
    <w:p w:rsidR="00D21DD7" w:rsidRPr="00F84FB7" w:rsidRDefault="00477A1C" w:rsidP="00265317">
      <w:pPr>
        <w:spacing w:before="0" w:after="0"/>
        <w:rPr>
          <w:rFonts w:eastAsia="Times New Roman" w:cstheme="minorHAnsi"/>
          <w:color w:val="000000"/>
          <w:sz w:val="24"/>
          <w:szCs w:val="24"/>
          <w:u w:val="single"/>
          <w:lang w:val="en-US"/>
        </w:rPr>
      </w:pPr>
      <w:r w:rsidRPr="00F84FB7">
        <w:rPr>
          <w:rFonts w:eastAsia="Times New Roman" w:cstheme="minorHAnsi"/>
          <w:color w:val="000000"/>
          <w:sz w:val="24"/>
          <w:szCs w:val="24"/>
          <w:lang w:val="en-US"/>
        </w:rPr>
        <w:lastRenderedPageBreak/>
        <w:t xml:space="preserve">Rebalancing relationship between physical products and digital platforms. </w:t>
      </w:r>
      <w:r w:rsidR="00DF0BA1" w:rsidRPr="00F84FB7">
        <w:rPr>
          <w:rFonts w:eastAsia="Times New Roman" w:cstheme="minorHAnsi"/>
          <w:color w:val="000000"/>
          <w:sz w:val="24"/>
          <w:szCs w:val="24"/>
          <w:lang w:val="en-US"/>
        </w:rPr>
        <w:t xml:space="preserve">Key technologies. Economic consequences. </w:t>
      </w:r>
      <w:r w:rsidR="00444EE4" w:rsidRPr="00F84FB7">
        <w:rPr>
          <w:rFonts w:eastAsia="Times New Roman" w:cstheme="minorHAnsi"/>
          <w:color w:val="000000"/>
          <w:sz w:val="24"/>
          <w:szCs w:val="24"/>
          <w:lang w:val="en-US"/>
        </w:rPr>
        <w:t>The way companies like Alibaba, Amazon or Facebook operate.</w:t>
      </w:r>
    </w:p>
    <w:p w:rsidR="00BE292D" w:rsidRPr="00F84FB7" w:rsidRDefault="00BE292D" w:rsidP="00E77EBF">
      <w:pPr>
        <w:spacing w:before="0" w:after="0"/>
        <w:rPr>
          <w:rFonts w:eastAsia="Times New Roman" w:cstheme="minorHAnsi"/>
          <w:color w:val="000000"/>
          <w:sz w:val="24"/>
          <w:szCs w:val="24"/>
          <w:lang w:val="en-US"/>
        </w:rPr>
      </w:pPr>
    </w:p>
    <w:p w:rsidR="00D21DD7" w:rsidRPr="00F84FB7" w:rsidRDefault="00D21DD7"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Required Reading</w:t>
      </w:r>
      <w:r w:rsidR="00BE292D" w:rsidRPr="00F84FB7">
        <w:rPr>
          <w:rFonts w:eastAsia="Times New Roman" w:cstheme="minorHAnsi"/>
          <w:i/>
          <w:color w:val="000000"/>
          <w:sz w:val="24"/>
          <w:szCs w:val="24"/>
          <w:lang w:val="en-US"/>
        </w:rPr>
        <w:br/>
      </w:r>
    </w:p>
    <w:p w:rsidR="009759A3" w:rsidRPr="00F84FB7" w:rsidRDefault="009759A3" w:rsidP="00E77EBF">
      <w:pPr>
        <w:spacing w:before="0" w:after="0"/>
        <w:rPr>
          <w:rFonts w:eastAsia="Times New Roman" w:cstheme="minorHAnsi"/>
          <w:color w:val="000000"/>
          <w:sz w:val="24"/>
          <w:szCs w:val="24"/>
          <w:lang w:val="en-US"/>
        </w:rPr>
      </w:pPr>
      <w:proofErr w:type="spellStart"/>
      <w:r w:rsidRPr="00F84FB7">
        <w:rPr>
          <w:rFonts w:eastAsia="Times New Roman" w:cstheme="minorHAnsi"/>
          <w:color w:val="000000"/>
          <w:sz w:val="24"/>
          <w:szCs w:val="24"/>
          <w:lang w:val="en-US"/>
        </w:rPr>
        <w:t>Gawer</w:t>
      </w:r>
      <w:proofErr w:type="spellEnd"/>
      <w:r w:rsidRPr="00F84FB7">
        <w:rPr>
          <w:rFonts w:eastAsia="Times New Roman" w:cstheme="minorHAnsi"/>
          <w:color w:val="000000"/>
          <w:sz w:val="24"/>
          <w:szCs w:val="24"/>
          <w:lang w:val="en-US"/>
        </w:rPr>
        <w:t xml:space="preserve">, A. (2009) 'Platform dynamics and strategies: From products to services'. In A. </w:t>
      </w:r>
      <w:proofErr w:type="spellStart"/>
      <w:r w:rsidRPr="00F84FB7">
        <w:rPr>
          <w:rFonts w:eastAsia="Times New Roman" w:cstheme="minorHAnsi"/>
          <w:color w:val="000000"/>
          <w:sz w:val="24"/>
          <w:szCs w:val="24"/>
          <w:lang w:val="en-US"/>
        </w:rPr>
        <w:t>Gawer</w:t>
      </w:r>
      <w:proofErr w:type="spellEnd"/>
      <w:r w:rsidRPr="00F84FB7">
        <w:rPr>
          <w:rFonts w:eastAsia="Times New Roman" w:cstheme="minorHAnsi"/>
          <w:color w:val="000000"/>
          <w:sz w:val="24"/>
          <w:szCs w:val="24"/>
          <w:lang w:val="en-US"/>
        </w:rPr>
        <w:t xml:space="preserve"> (Ed.). Platforms, markets and innovation, (pp. 45-76). Cheltenham: Edward Elgar Publishers.</w:t>
      </w:r>
    </w:p>
    <w:p w:rsidR="009759A3" w:rsidRPr="00F84FB7" w:rsidRDefault="009759A3" w:rsidP="00E77EBF">
      <w:pPr>
        <w:spacing w:before="0" w:after="0"/>
        <w:rPr>
          <w:rFonts w:eastAsia="Times New Roman" w:cstheme="minorHAnsi"/>
          <w:color w:val="000000"/>
          <w:sz w:val="24"/>
          <w:szCs w:val="24"/>
          <w:lang w:val="en-US"/>
        </w:rPr>
      </w:pPr>
    </w:p>
    <w:p w:rsidR="009759A3" w:rsidRPr="00F84FB7" w:rsidRDefault="009759A3" w:rsidP="00E77EBF">
      <w:pPr>
        <w:spacing w:before="0" w:after="0"/>
        <w:rPr>
          <w:rFonts w:eastAsia="Times New Roman" w:cstheme="minorHAnsi"/>
          <w:color w:val="000000"/>
          <w:sz w:val="24"/>
          <w:szCs w:val="24"/>
          <w:lang w:val="en-US"/>
        </w:rPr>
      </w:pPr>
      <w:proofErr w:type="spellStart"/>
      <w:r w:rsidRPr="00F84FB7">
        <w:rPr>
          <w:rFonts w:eastAsia="Times New Roman" w:cstheme="minorHAnsi"/>
          <w:color w:val="000000"/>
          <w:sz w:val="24"/>
          <w:szCs w:val="24"/>
          <w:lang w:val="en-US"/>
        </w:rPr>
        <w:t>Hagiu</w:t>
      </w:r>
      <w:proofErr w:type="spellEnd"/>
      <w:r w:rsidRPr="00F84FB7">
        <w:rPr>
          <w:rFonts w:eastAsia="Times New Roman" w:cstheme="minorHAnsi"/>
          <w:color w:val="000000"/>
          <w:sz w:val="24"/>
          <w:szCs w:val="24"/>
          <w:lang w:val="en-US"/>
        </w:rPr>
        <w:t>, A. (2014) Strategic decisions for multisided platforms. MIT Sloan Manag</w:t>
      </w:r>
      <w:r w:rsidR="00DF0BA1" w:rsidRPr="00F84FB7">
        <w:rPr>
          <w:rFonts w:eastAsia="Times New Roman" w:cstheme="minorHAnsi"/>
          <w:color w:val="000000"/>
          <w:sz w:val="24"/>
          <w:szCs w:val="24"/>
          <w:lang w:val="en-US"/>
        </w:rPr>
        <w:t>ement</w:t>
      </w:r>
      <w:r w:rsidRPr="00F84FB7">
        <w:rPr>
          <w:rFonts w:eastAsia="Times New Roman" w:cstheme="minorHAnsi"/>
          <w:color w:val="000000"/>
          <w:sz w:val="24"/>
          <w:szCs w:val="24"/>
          <w:lang w:val="en-US"/>
        </w:rPr>
        <w:t xml:space="preserve"> Review, 55(2): 71-80. </w:t>
      </w:r>
    </w:p>
    <w:p w:rsidR="00D21DD7" w:rsidRPr="00F84FB7" w:rsidRDefault="00D21DD7" w:rsidP="00BE292D">
      <w:pPr>
        <w:spacing w:before="0" w:after="0"/>
        <w:rPr>
          <w:rFonts w:eastAsia="Times New Roman" w:cstheme="minorHAnsi"/>
          <w:color w:val="000000"/>
          <w:sz w:val="24"/>
          <w:szCs w:val="24"/>
          <w:lang w:val="en-US"/>
        </w:rPr>
      </w:pPr>
    </w:p>
    <w:p w:rsidR="00D21DD7" w:rsidRPr="00F84FB7" w:rsidRDefault="00D21DD7"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Optional Materials</w:t>
      </w:r>
      <w:r w:rsidR="00BE292D" w:rsidRPr="00F84FB7">
        <w:rPr>
          <w:rFonts w:eastAsia="Times New Roman" w:cstheme="minorHAnsi"/>
          <w:i/>
          <w:color w:val="000000"/>
          <w:sz w:val="24"/>
          <w:szCs w:val="24"/>
          <w:lang w:val="en-US"/>
        </w:rPr>
        <w:br/>
      </w:r>
    </w:p>
    <w:p w:rsidR="00183B91" w:rsidRPr="00F84FB7" w:rsidRDefault="00183B91"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McAfee, A., </w:t>
      </w:r>
      <w:proofErr w:type="spellStart"/>
      <w:r w:rsidRPr="00F84FB7">
        <w:rPr>
          <w:rFonts w:eastAsia="Times New Roman" w:cstheme="minorHAnsi"/>
          <w:color w:val="000000"/>
          <w:sz w:val="24"/>
          <w:szCs w:val="24"/>
          <w:lang w:val="en-US"/>
        </w:rPr>
        <w:t>Brynjolfsson</w:t>
      </w:r>
      <w:proofErr w:type="spellEnd"/>
      <w:r w:rsidRPr="00F84FB7">
        <w:rPr>
          <w:rFonts w:eastAsia="Times New Roman" w:cstheme="minorHAnsi"/>
          <w:color w:val="000000"/>
          <w:sz w:val="24"/>
          <w:szCs w:val="24"/>
          <w:lang w:val="en-US"/>
        </w:rPr>
        <w:t>, E. (</w:t>
      </w:r>
      <w:r w:rsidR="00284A5A" w:rsidRPr="00F84FB7">
        <w:rPr>
          <w:rFonts w:eastAsia="Times New Roman" w:cstheme="minorHAnsi"/>
          <w:color w:val="000000"/>
          <w:sz w:val="24"/>
          <w:szCs w:val="24"/>
          <w:lang w:val="en-US"/>
        </w:rPr>
        <w:t>2018) ‘</w:t>
      </w:r>
      <w:r w:rsidRPr="00F84FB7">
        <w:rPr>
          <w:rFonts w:eastAsia="Times New Roman" w:cstheme="minorHAnsi"/>
          <w:color w:val="000000"/>
          <w:sz w:val="24"/>
          <w:szCs w:val="24"/>
          <w:lang w:val="en-US"/>
        </w:rPr>
        <w:t xml:space="preserve">Machine, Platform, </w:t>
      </w:r>
      <w:proofErr w:type="gramStart"/>
      <w:r w:rsidRPr="00F84FB7">
        <w:rPr>
          <w:rFonts w:eastAsia="Times New Roman" w:cstheme="minorHAnsi"/>
          <w:color w:val="000000"/>
          <w:sz w:val="24"/>
          <w:szCs w:val="24"/>
          <w:lang w:val="en-US"/>
        </w:rPr>
        <w:t>Crowd</w:t>
      </w:r>
      <w:proofErr w:type="gramEnd"/>
      <w:r w:rsidRPr="00F84FB7">
        <w:rPr>
          <w:rFonts w:eastAsia="Times New Roman" w:cstheme="minorHAnsi"/>
          <w:color w:val="000000"/>
          <w:sz w:val="24"/>
          <w:szCs w:val="24"/>
          <w:lang w:val="en-US"/>
        </w:rPr>
        <w:t>: Harnessing Our Digital Future</w:t>
      </w:r>
      <w:r w:rsidR="00284A5A" w:rsidRPr="00F84FB7">
        <w:rPr>
          <w:rFonts w:eastAsia="Times New Roman" w:cstheme="minorHAnsi"/>
          <w:color w:val="000000"/>
          <w:sz w:val="24"/>
          <w:szCs w:val="24"/>
          <w:lang w:val="en-US"/>
        </w:rPr>
        <w:t>’. W.W. Norton and Company.</w:t>
      </w:r>
    </w:p>
    <w:p w:rsidR="002E6710" w:rsidRPr="00F84FB7" w:rsidRDefault="002E6710" w:rsidP="00E77EBF">
      <w:pPr>
        <w:spacing w:before="0" w:after="0"/>
        <w:rPr>
          <w:rFonts w:eastAsia="Times New Roman" w:cstheme="minorHAnsi"/>
          <w:color w:val="000000"/>
          <w:sz w:val="24"/>
          <w:szCs w:val="24"/>
          <w:lang w:val="en-US"/>
        </w:rPr>
      </w:pPr>
    </w:p>
    <w:p w:rsidR="002E6710" w:rsidRPr="00F84FB7" w:rsidRDefault="002E6710" w:rsidP="002E6710">
      <w:pPr>
        <w:spacing w:before="0" w:after="0"/>
        <w:rPr>
          <w:rFonts w:eastAsia="Times New Roman" w:cstheme="minorHAnsi"/>
          <w:sz w:val="24"/>
          <w:szCs w:val="24"/>
          <w:lang w:val="en-US"/>
        </w:rPr>
      </w:pPr>
      <w:proofErr w:type="spellStart"/>
      <w:r w:rsidRPr="00F84FB7">
        <w:rPr>
          <w:rFonts w:eastAsia="Times New Roman" w:cstheme="minorHAnsi"/>
          <w:sz w:val="24"/>
          <w:szCs w:val="24"/>
          <w:lang w:val="en-US"/>
        </w:rPr>
        <w:t>McElheran</w:t>
      </w:r>
      <w:proofErr w:type="spellEnd"/>
      <w:r w:rsidRPr="00F84FB7">
        <w:rPr>
          <w:rFonts w:eastAsia="Times New Roman" w:cstheme="minorHAnsi"/>
          <w:sz w:val="24"/>
          <w:szCs w:val="24"/>
          <w:lang w:val="en-US"/>
        </w:rPr>
        <w:t xml:space="preserve">, K. </w:t>
      </w:r>
      <w:r w:rsidR="0035717D" w:rsidRPr="00F84FB7">
        <w:rPr>
          <w:rFonts w:eastAsia="Times New Roman" w:cstheme="minorHAnsi"/>
          <w:sz w:val="24"/>
          <w:szCs w:val="24"/>
          <w:lang w:val="en-US"/>
        </w:rPr>
        <w:t>(2016) ‘</w:t>
      </w:r>
      <w:r w:rsidRPr="00F84FB7">
        <w:rPr>
          <w:rFonts w:eastAsia="Times New Roman" w:cstheme="minorHAnsi"/>
          <w:sz w:val="24"/>
          <w:szCs w:val="24"/>
          <w:lang w:val="en-US"/>
        </w:rPr>
        <w:t>Only as strong as the weakest link.</w:t>
      </w:r>
      <w:r w:rsidR="0035717D" w:rsidRPr="00F84FB7">
        <w:rPr>
          <w:rFonts w:eastAsia="Times New Roman" w:cstheme="minorHAnsi"/>
          <w:sz w:val="24"/>
          <w:szCs w:val="24"/>
          <w:lang w:val="en-US"/>
        </w:rPr>
        <w:t>’</w:t>
      </w:r>
      <w:r w:rsidRPr="00F84FB7">
        <w:rPr>
          <w:rFonts w:eastAsia="Times New Roman" w:cstheme="minorHAnsi"/>
          <w:sz w:val="24"/>
          <w:szCs w:val="24"/>
          <w:lang w:val="en-US"/>
        </w:rPr>
        <w:t xml:space="preserve"> MIT IDE Research Brief, Vol. </w:t>
      </w:r>
    </w:p>
    <w:p w:rsidR="00284A5A" w:rsidRPr="00677D06" w:rsidRDefault="002E6710" w:rsidP="00E77EBF">
      <w:pPr>
        <w:spacing w:before="0" w:after="0"/>
        <w:rPr>
          <w:rFonts w:eastAsia="Times New Roman" w:cstheme="minorHAnsi"/>
          <w:sz w:val="24"/>
          <w:szCs w:val="24"/>
          <w:lang w:val="en-US"/>
        </w:rPr>
      </w:pPr>
      <w:r w:rsidRPr="00F84FB7">
        <w:rPr>
          <w:rFonts w:eastAsia="Times New Roman" w:cstheme="minorHAnsi"/>
          <w:sz w:val="24"/>
          <w:szCs w:val="24"/>
          <w:lang w:val="en-US"/>
        </w:rPr>
        <w:t>2016.10.</w:t>
      </w:r>
    </w:p>
    <w:p w:rsidR="00C04C19" w:rsidRPr="00211952" w:rsidRDefault="00211952" w:rsidP="00211952">
      <w:pPr>
        <w:pStyle w:val="3"/>
        <w:rPr>
          <w:lang w:val="en-US"/>
        </w:rPr>
      </w:pPr>
      <w:bookmarkStart w:id="28" w:name="_Toc536113030"/>
      <w:r>
        <w:rPr>
          <w:lang w:val="en-US"/>
        </w:rPr>
        <w:t xml:space="preserve">11.  </w:t>
      </w:r>
      <w:r w:rsidR="00F70D66" w:rsidRPr="00211952">
        <w:rPr>
          <w:lang w:val="en-US"/>
        </w:rPr>
        <w:t>Future of work</w:t>
      </w:r>
      <w:bookmarkEnd w:id="28"/>
    </w:p>
    <w:p w:rsidR="00D21DD7" w:rsidRPr="00F84FB7" w:rsidRDefault="00C04C19" w:rsidP="00C04C19">
      <w:pPr>
        <w:spacing w:before="0" w:after="0"/>
        <w:rPr>
          <w:rFonts w:eastAsia="Times New Roman" w:cstheme="minorHAnsi"/>
          <w:color w:val="000000"/>
          <w:sz w:val="24"/>
          <w:szCs w:val="24"/>
          <w:u w:val="single"/>
          <w:lang w:val="en-US"/>
        </w:rPr>
      </w:pPr>
      <w:r w:rsidRPr="00F84FB7">
        <w:rPr>
          <w:rFonts w:eastAsia="Times New Roman" w:cstheme="minorHAnsi"/>
          <w:color w:val="000000"/>
          <w:sz w:val="24"/>
          <w:szCs w:val="24"/>
          <w:lang w:val="en-US"/>
        </w:rPr>
        <w:t>J</w:t>
      </w:r>
      <w:r w:rsidR="0054664C" w:rsidRPr="00F84FB7">
        <w:rPr>
          <w:rFonts w:eastAsia="Times New Roman" w:cstheme="minorHAnsi"/>
          <w:color w:val="000000"/>
          <w:sz w:val="24"/>
          <w:szCs w:val="24"/>
          <w:lang w:val="en-US"/>
        </w:rPr>
        <w:t>ob displacing effects of innovations in digital technologies. Disruption to jobs and skills. Changes in the labor market. The biases of humans and machines in a connected world. Reduction in various types of jobs affected by the a</w:t>
      </w:r>
      <w:r w:rsidR="00F643CD" w:rsidRPr="00F84FB7">
        <w:rPr>
          <w:rFonts w:eastAsia="Times New Roman" w:cstheme="minorHAnsi"/>
          <w:color w:val="000000"/>
          <w:sz w:val="24"/>
          <w:szCs w:val="24"/>
          <w:lang w:val="en-US"/>
        </w:rPr>
        <w:t xml:space="preserve">dvances in </w:t>
      </w:r>
      <w:r w:rsidR="0054664C" w:rsidRPr="00F84FB7">
        <w:rPr>
          <w:rFonts w:eastAsia="Times New Roman" w:cstheme="minorHAnsi"/>
          <w:color w:val="000000"/>
          <w:sz w:val="24"/>
          <w:szCs w:val="24"/>
          <w:lang w:val="en-US"/>
        </w:rPr>
        <w:t>AI</w:t>
      </w:r>
      <w:r w:rsidR="00F643CD" w:rsidRPr="00F84FB7">
        <w:rPr>
          <w:rFonts w:eastAsia="Times New Roman" w:cstheme="minorHAnsi"/>
          <w:color w:val="000000"/>
          <w:sz w:val="24"/>
          <w:szCs w:val="24"/>
          <w:lang w:val="en-US"/>
        </w:rPr>
        <w:t xml:space="preserve"> and automation using robots</w:t>
      </w:r>
      <w:r w:rsidR="0054664C" w:rsidRPr="00F84FB7">
        <w:rPr>
          <w:rFonts w:eastAsia="Times New Roman" w:cstheme="minorHAnsi"/>
          <w:color w:val="000000"/>
          <w:sz w:val="24"/>
          <w:szCs w:val="24"/>
          <w:lang w:val="en-US"/>
        </w:rPr>
        <w:t>.</w:t>
      </w:r>
      <w:r w:rsidR="00F643CD" w:rsidRPr="00F84FB7">
        <w:rPr>
          <w:rFonts w:eastAsia="Times New Roman" w:cstheme="minorHAnsi"/>
          <w:color w:val="000000"/>
          <w:sz w:val="24"/>
          <w:szCs w:val="24"/>
          <w:lang w:val="en-US"/>
        </w:rPr>
        <w:t xml:space="preserve"> </w:t>
      </w:r>
      <w:r w:rsidR="0054664C" w:rsidRPr="00F84FB7">
        <w:rPr>
          <w:rFonts w:eastAsia="Times New Roman" w:cstheme="minorHAnsi"/>
          <w:color w:val="000000"/>
          <w:sz w:val="24"/>
          <w:szCs w:val="24"/>
          <w:lang w:val="en-US"/>
        </w:rPr>
        <w:t>Good jobs and the growing gig economy. I</w:t>
      </w:r>
      <w:r w:rsidR="00F643CD" w:rsidRPr="00F84FB7">
        <w:rPr>
          <w:rFonts w:eastAsia="Times New Roman" w:cstheme="minorHAnsi"/>
          <w:color w:val="000000"/>
          <w:sz w:val="24"/>
          <w:szCs w:val="24"/>
          <w:lang w:val="en-US"/>
        </w:rPr>
        <w:t>mplications for</w:t>
      </w:r>
      <w:r w:rsidR="0054664C" w:rsidRPr="00F84FB7">
        <w:rPr>
          <w:rFonts w:eastAsia="Times New Roman" w:cstheme="minorHAnsi"/>
          <w:color w:val="000000"/>
          <w:sz w:val="24"/>
          <w:szCs w:val="24"/>
          <w:lang w:val="en-US"/>
        </w:rPr>
        <w:t xml:space="preserve"> social and economic inequality. </w:t>
      </w:r>
      <w:r w:rsidR="00F643CD" w:rsidRPr="00F84FB7">
        <w:rPr>
          <w:rFonts w:eastAsia="Times New Roman" w:cstheme="minorHAnsi"/>
          <w:color w:val="000000"/>
          <w:sz w:val="24"/>
          <w:szCs w:val="24"/>
          <w:lang w:val="en-US"/>
        </w:rPr>
        <w:t xml:space="preserve"> </w:t>
      </w:r>
    </w:p>
    <w:p w:rsidR="008B47E9" w:rsidRPr="00F84FB7" w:rsidRDefault="008B47E9" w:rsidP="00E77EBF">
      <w:pPr>
        <w:spacing w:before="0" w:after="0"/>
        <w:rPr>
          <w:rFonts w:eastAsia="Times New Roman" w:cstheme="minorHAnsi"/>
          <w:i/>
          <w:color w:val="000000"/>
          <w:sz w:val="24"/>
          <w:szCs w:val="24"/>
          <w:lang w:val="en-US"/>
        </w:rPr>
      </w:pPr>
    </w:p>
    <w:p w:rsidR="00D21DD7" w:rsidRPr="00F84FB7" w:rsidRDefault="00D21DD7" w:rsidP="00E77EB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Required Reading</w:t>
      </w:r>
      <w:r w:rsidR="0035717D" w:rsidRPr="00F84FB7">
        <w:rPr>
          <w:rFonts w:eastAsia="Times New Roman" w:cstheme="minorHAnsi"/>
          <w:i/>
          <w:color w:val="000000"/>
          <w:sz w:val="24"/>
          <w:szCs w:val="24"/>
          <w:lang w:val="en-US"/>
        </w:rPr>
        <w:br/>
      </w:r>
    </w:p>
    <w:p w:rsidR="00AE10A3" w:rsidRPr="00F84FB7" w:rsidRDefault="00AE10A3"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Freeman, C., </w:t>
      </w:r>
      <w:proofErr w:type="spellStart"/>
      <w:r w:rsidRPr="00F84FB7">
        <w:rPr>
          <w:rFonts w:eastAsia="Times New Roman" w:cstheme="minorHAnsi"/>
          <w:color w:val="000000"/>
          <w:sz w:val="24"/>
          <w:szCs w:val="24"/>
          <w:lang w:val="en-US"/>
        </w:rPr>
        <w:t>Soete</w:t>
      </w:r>
      <w:proofErr w:type="spellEnd"/>
      <w:r w:rsidRPr="00F84FB7">
        <w:rPr>
          <w:rFonts w:eastAsia="Times New Roman" w:cstheme="minorHAnsi"/>
          <w:color w:val="000000"/>
          <w:sz w:val="24"/>
          <w:szCs w:val="24"/>
          <w:lang w:val="en-US"/>
        </w:rPr>
        <w:t>, L. (1994) '</w:t>
      </w:r>
      <w:proofErr w:type="gramStart"/>
      <w:r w:rsidRPr="00F84FB7">
        <w:rPr>
          <w:rFonts w:eastAsia="Times New Roman" w:cstheme="minorHAnsi"/>
          <w:color w:val="000000"/>
          <w:sz w:val="24"/>
          <w:szCs w:val="24"/>
          <w:lang w:val="en-US"/>
        </w:rPr>
        <w:t>The</w:t>
      </w:r>
      <w:proofErr w:type="gramEnd"/>
      <w:r w:rsidRPr="00F84FB7">
        <w:rPr>
          <w:rFonts w:eastAsia="Times New Roman" w:cstheme="minorHAnsi"/>
          <w:color w:val="000000"/>
          <w:sz w:val="24"/>
          <w:szCs w:val="24"/>
          <w:lang w:val="en-US"/>
        </w:rPr>
        <w:t xml:space="preserve"> biggest technological juggernaut that ever rolled: Information and communication technology (ICT) and its employment effects'. Work for all or mass unemployment? </w:t>
      </w:r>
      <w:proofErr w:type="spellStart"/>
      <w:r w:rsidRPr="00F84FB7">
        <w:rPr>
          <w:rFonts w:eastAsia="Times New Roman" w:cstheme="minorHAnsi"/>
          <w:color w:val="000000"/>
          <w:sz w:val="24"/>
          <w:szCs w:val="24"/>
          <w:lang w:val="en-US"/>
        </w:rPr>
        <w:t>Computerised</w:t>
      </w:r>
      <w:proofErr w:type="spellEnd"/>
      <w:r w:rsidRPr="00F84FB7">
        <w:rPr>
          <w:rFonts w:eastAsia="Times New Roman" w:cstheme="minorHAnsi"/>
          <w:color w:val="000000"/>
          <w:sz w:val="24"/>
          <w:szCs w:val="24"/>
          <w:lang w:val="en-US"/>
        </w:rPr>
        <w:t xml:space="preserve"> technical change into the 21st century, (pp. 39-66). London: Pinter.</w:t>
      </w:r>
    </w:p>
    <w:p w:rsidR="00D21DD7" w:rsidRPr="00F84FB7" w:rsidRDefault="00D21DD7" w:rsidP="008B47E9">
      <w:pPr>
        <w:spacing w:before="0" w:after="0"/>
        <w:rPr>
          <w:rFonts w:eastAsia="Times New Roman" w:cstheme="minorHAnsi"/>
          <w:color w:val="000000"/>
          <w:sz w:val="24"/>
          <w:szCs w:val="24"/>
          <w:lang w:val="en-US"/>
        </w:rPr>
      </w:pPr>
    </w:p>
    <w:p w:rsidR="008B47E9" w:rsidRPr="00F84FB7" w:rsidRDefault="008B47E9" w:rsidP="008B47E9">
      <w:pPr>
        <w:spacing w:before="0" w:after="0"/>
        <w:rPr>
          <w:rFonts w:eastAsia="Times New Roman" w:cstheme="minorHAnsi"/>
          <w:sz w:val="24"/>
          <w:szCs w:val="24"/>
          <w:lang w:val="en-US"/>
        </w:rPr>
      </w:pPr>
      <w:r w:rsidRPr="00F84FB7">
        <w:rPr>
          <w:rFonts w:eastAsia="Times New Roman" w:cstheme="minorHAnsi"/>
          <w:sz w:val="24"/>
          <w:szCs w:val="24"/>
          <w:lang w:val="en-US"/>
        </w:rPr>
        <w:t xml:space="preserve">Sundararajan, A. </w:t>
      </w:r>
      <w:r w:rsidR="00152D5E" w:rsidRPr="00F84FB7">
        <w:rPr>
          <w:rFonts w:eastAsia="Times New Roman" w:cstheme="minorHAnsi"/>
          <w:sz w:val="24"/>
          <w:szCs w:val="24"/>
          <w:lang w:val="en-US"/>
        </w:rPr>
        <w:t>(2016) ‘</w:t>
      </w:r>
      <w:proofErr w:type="gramStart"/>
      <w:r w:rsidRPr="00F84FB7">
        <w:rPr>
          <w:rFonts w:eastAsia="Times New Roman" w:cstheme="minorHAnsi"/>
          <w:sz w:val="24"/>
          <w:szCs w:val="24"/>
          <w:lang w:val="en-US"/>
        </w:rPr>
        <w:t>The</w:t>
      </w:r>
      <w:proofErr w:type="gramEnd"/>
      <w:r w:rsidRPr="00F84FB7">
        <w:rPr>
          <w:rFonts w:eastAsia="Times New Roman" w:cstheme="minorHAnsi"/>
          <w:sz w:val="24"/>
          <w:szCs w:val="24"/>
          <w:lang w:val="en-US"/>
        </w:rPr>
        <w:t xml:space="preserve"> Sharing Economy: The End of Employment and the Rise of Crowd-Based Capitalism.</w:t>
      </w:r>
      <w:r w:rsidR="00152D5E" w:rsidRPr="00F84FB7">
        <w:rPr>
          <w:rFonts w:eastAsia="Times New Roman" w:cstheme="minorHAnsi"/>
          <w:sz w:val="24"/>
          <w:szCs w:val="24"/>
          <w:lang w:val="en-US"/>
        </w:rPr>
        <w:t>’</w:t>
      </w:r>
      <w:r w:rsidRPr="00F84FB7">
        <w:rPr>
          <w:rFonts w:eastAsia="Times New Roman" w:cstheme="minorHAnsi"/>
          <w:sz w:val="24"/>
          <w:szCs w:val="24"/>
          <w:lang w:val="en-US"/>
        </w:rPr>
        <w:t xml:space="preserve"> Cambridge, MA: MIT Press.</w:t>
      </w:r>
    </w:p>
    <w:p w:rsidR="00B5386A" w:rsidRPr="00F84FB7" w:rsidRDefault="00B5386A" w:rsidP="008B47E9">
      <w:pPr>
        <w:spacing w:before="0" w:after="0"/>
        <w:rPr>
          <w:rFonts w:eastAsia="Times New Roman" w:cstheme="minorHAnsi"/>
          <w:sz w:val="24"/>
          <w:szCs w:val="24"/>
          <w:lang w:val="en-US"/>
        </w:rPr>
      </w:pPr>
    </w:p>
    <w:p w:rsidR="00B5386A" w:rsidRPr="00F84FB7" w:rsidRDefault="00B5386A" w:rsidP="008B47E9">
      <w:pPr>
        <w:spacing w:before="0" w:after="0"/>
        <w:rPr>
          <w:rFonts w:eastAsia="Times New Roman" w:cstheme="minorHAnsi"/>
          <w:sz w:val="24"/>
          <w:szCs w:val="24"/>
          <w:lang w:val="en-US"/>
        </w:rPr>
      </w:pPr>
      <w:r w:rsidRPr="00F84FB7">
        <w:rPr>
          <w:rFonts w:eastAsia="Times New Roman" w:cstheme="minorHAnsi"/>
          <w:sz w:val="24"/>
          <w:szCs w:val="24"/>
          <w:lang w:val="en-US"/>
        </w:rPr>
        <w:t xml:space="preserve">Berger, T. and Frey, C. B. (2016) </w:t>
      </w:r>
      <w:r w:rsidR="00152D5E" w:rsidRPr="00F84FB7">
        <w:rPr>
          <w:rFonts w:eastAsia="Times New Roman" w:cstheme="minorHAnsi"/>
          <w:sz w:val="24"/>
          <w:szCs w:val="24"/>
          <w:lang w:val="en-US"/>
        </w:rPr>
        <w:t>‘</w:t>
      </w:r>
      <w:proofErr w:type="spellStart"/>
      <w:r w:rsidRPr="00F84FB7">
        <w:rPr>
          <w:rFonts w:eastAsia="Times New Roman" w:cstheme="minorHAnsi"/>
          <w:sz w:val="24"/>
          <w:szCs w:val="24"/>
          <w:lang w:val="en-US"/>
        </w:rPr>
        <w:t>Digitalisation</w:t>
      </w:r>
      <w:proofErr w:type="spellEnd"/>
      <w:r w:rsidRPr="00F84FB7">
        <w:rPr>
          <w:rFonts w:eastAsia="Times New Roman" w:cstheme="minorHAnsi"/>
          <w:sz w:val="24"/>
          <w:szCs w:val="24"/>
          <w:lang w:val="en-US"/>
        </w:rPr>
        <w:t xml:space="preserve">, </w:t>
      </w:r>
      <w:proofErr w:type="spellStart"/>
      <w:r w:rsidRPr="00F84FB7">
        <w:rPr>
          <w:rFonts w:eastAsia="Times New Roman" w:cstheme="minorHAnsi"/>
          <w:sz w:val="24"/>
          <w:szCs w:val="24"/>
          <w:lang w:val="en-US"/>
        </w:rPr>
        <w:t>deindust</w:t>
      </w:r>
      <w:r w:rsidR="00677D06">
        <w:rPr>
          <w:rFonts w:eastAsia="Times New Roman" w:cstheme="minorHAnsi"/>
          <w:sz w:val="24"/>
          <w:szCs w:val="24"/>
          <w:lang w:val="en-US"/>
        </w:rPr>
        <w:t>rialisation</w:t>
      </w:r>
      <w:proofErr w:type="spellEnd"/>
      <w:r w:rsidR="00677D06">
        <w:rPr>
          <w:rFonts w:eastAsia="Times New Roman" w:cstheme="minorHAnsi"/>
          <w:sz w:val="24"/>
          <w:szCs w:val="24"/>
          <w:lang w:val="en-US"/>
        </w:rPr>
        <w:t xml:space="preserve"> and the future of </w:t>
      </w:r>
      <w:r w:rsidRPr="00F84FB7">
        <w:rPr>
          <w:rFonts w:eastAsia="Times New Roman" w:cstheme="minorHAnsi"/>
          <w:sz w:val="24"/>
          <w:szCs w:val="24"/>
          <w:lang w:val="en-US"/>
        </w:rPr>
        <w:t>work.</w:t>
      </w:r>
      <w:r w:rsidR="00152D5E" w:rsidRPr="00F84FB7">
        <w:rPr>
          <w:rFonts w:eastAsia="Times New Roman" w:cstheme="minorHAnsi"/>
          <w:sz w:val="24"/>
          <w:szCs w:val="24"/>
          <w:lang w:val="en-US"/>
        </w:rPr>
        <w:t>’</w:t>
      </w:r>
      <w:r w:rsidRPr="00F84FB7">
        <w:rPr>
          <w:rFonts w:eastAsia="Times New Roman" w:cstheme="minorHAnsi"/>
          <w:sz w:val="24"/>
          <w:szCs w:val="24"/>
          <w:lang w:val="en-US"/>
        </w:rPr>
        <w:t xml:space="preserve">  OECD Social, Employment and Migration Working Papers, No. 193.  Paris. </w:t>
      </w:r>
    </w:p>
    <w:p w:rsidR="00D21DD7" w:rsidRPr="00F84FB7" w:rsidRDefault="00D21DD7" w:rsidP="00E77EBF">
      <w:pPr>
        <w:pStyle w:val="af3"/>
        <w:spacing w:before="0" w:after="0"/>
        <w:rPr>
          <w:rFonts w:eastAsia="Times New Roman" w:cstheme="minorHAnsi"/>
          <w:color w:val="000000"/>
          <w:sz w:val="24"/>
          <w:szCs w:val="24"/>
          <w:lang w:val="en-US"/>
        </w:rPr>
      </w:pPr>
    </w:p>
    <w:p w:rsidR="009F7711" w:rsidRPr="00F84FB7" w:rsidRDefault="00D21DD7" w:rsidP="009F7711">
      <w:pPr>
        <w:spacing w:before="0" w:after="0"/>
        <w:rPr>
          <w:rFonts w:eastAsia="Times New Roman" w:cstheme="minorHAnsi"/>
          <w:color w:val="000000"/>
          <w:sz w:val="24"/>
          <w:szCs w:val="24"/>
          <w:lang w:val="en-US"/>
        </w:rPr>
      </w:pPr>
      <w:r w:rsidRPr="00F84FB7">
        <w:rPr>
          <w:rFonts w:eastAsia="Times New Roman" w:cstheme="minorHAnsi"/>
          <w:i/>
          <w:color w:val="000000"/>
          <w:sz w:val="24"/>
          <w:szCs w:val="24"/>
          <w:lang w:val="en-US"/>
        </w:rPr>
        <w:lastRenderedPageBreak/>
        <w:t>Optional Materials</w:t>
      </w:r>
      <w:r w:rsidR="0035717D" w:rsidRPr="00F84FB7">
        <w:rPr>
          <w:rFonts w:eastAsia="Times New Roman" w:cstheme="minorHAnsi"/>
          <w:i/>
          <w:color w:val="000000"/>
          <w:sz w:val="24"/>
          <w:szCs w:val="24"/>
          <w:lang w:val="en-US"/>
        </w:rPr>
        <w:br/>
      </w:r>
      <w:r w:rsidR="00390596" w:rsidRPr="00F84FB7">
        <w:rPr>
          <w:rFonts w:eastAsia="Times New Roman" w:cstheme="minorHAnsi"/>
          <w:i/>
          <w:color w:val="000000"/>
          <w:sz w:val="24"/>
          <w:szCs w:val="24"/>
          <w:lang w:val="en-US"/>
        </w:rPr>
        <w:br/>
      </w:r>
      <w:r w:rsidR="00D33253" w:rsidRPr="00F84FB7">
        <w:rPr>
          <w:rFonts w:eastAsia="Times New Roman" w:cstheme="minorHAnsi"/>
          <w:color w:val="000000"/>
          <w:sz w:val="24"/>
          <w:szCs w:val="24"/>
          <w:lang w:val="en-US"/>
        </w:rPr>
        <w:t>OECD (2017) ‘</w:t>
      </w:r>
      <w:r w:rsidR="00390596" w:rsidRPr="00F84FB7">
        <w:rPr>
          <w:rFonts w:eastAsia="Times New Roman" w:cstheme="minorHAnsi"/>
          <w:color w:val="000000"/>
          <w:sz w:val="24"/>
          <w:szCs w:val="24"/>
          <w:lang w:val="en-US"/>
        </w:rPr>
        <w:t>The Future of Global Value Chains Business as Usual or “A New Normal”?</w:t>
      </w:r>
      <w:r w:rsidR="00D33253" w:rsidRPr="00F84FB7">
        <w:rPr>
          <w:rFonts w:eastAsia="Times New Roman" w:cstheme="minorHAnsi"/>
          <w:color w:val="000000"/>
          <w:sz w:val="24"/>
          <w:szCs w:val="24"/>
          <w:lang w:val="en-US"/>
        </w:rPr>
        <w:t>’ STI Policy Note.</w:t>
      </w:r>
    </w:p>
    <w:p w:rsidR="009F7711" w:rsidRPr="00211952" w:rsidRDefault="00211952" w:rsidP="00211952">
      <w:pPr>
        <w:pStyle w:val="3"/>
        <w:rPr>
          <w:lang w:val="en-US"/>
        </w:rPr>
      </w:pPr>
      <w:bookmarkStart w:id="29" w:name="_Toc536113031"/>
      <w:r>
        <w:rPr>
          <w:lang w:val="en-US"/>
        </w:rPr>
        <w:t xml:space="preserve">12. </w:t>
      </w:r>
      <w:r w:rsidR="00D761D2" w:rsidRPr="00211952">
        <w:rPr>
          <w:lang w:val="en-US"/>
        </w:rPr>
        <w:t>Startup Village</w:t>
      </w:r>
      <w:bookmarkEnd w:id="29"/>
    </w:p>
    <w:p w:rsidR="00D21DD7" w:rsidRPr="00F84FB7" w:rsidRDefault="00D761D2" w:rsidP="009F7711">
      <w:pPr>
        <w:spacing w:before="0" w:after="0"/>
        <w:rPr>
          <w:rFonts w:eastAsia="Times New Roman" w:cstheme="minorHAnsi"/>
          <w:color w:val="000000"/>
          <w:sz w:val="24"/>
          <w:szCs w:val="24"/>
          <w:u w:val="single"/>
          <w:lang w:val="en-US"/>
        </w:rPr>
      </w:pPr>
      <w:proofErr w:type="gramStart"/>
      <w:r w:rsidRPr="00F84FB7">
        <w:rPr>
          <w:rFonts w:eastAsia="Times New Roman" w:cstheme="minorHAnsi"/>
          <w:color w:val="000000"/>
          <w:sz w:val="24"/>
          <w:szCs w:val="24"/>
          <w:lang w:val="en-US"/>
        </w:rPr>
        <w:t>Field work</w:t>
      </w:r>
      <w:proofErr w:type="gramEnd"/>
      <w:r w:rsidRPr="00F84FB7">
        <w:rPr>
          <w:rFonts w:eastAsia="Times New Roman" w:cstheme="minorHAnsi"/>
          <w:color w:val="000000"/>
          <w:sz w:val="24"/>
          <w:szCs w:val="24"/>
          <w:lang w:val="en-US"/>
        </w:rPr>
        <w:t xml:space="preserve"> at </w:t>
      </w:r>
      <w:proofErr w:type="spellStart"/>
      <w:r w:rsidRPr="00F84FB7">
        <w:rPr>
          <w:rFonts w:eastAsia="Times New Roman" w:cstheme="minorHAnsi"/>
          <w:color w:val="000000"/>
          <w:sz w:val="24"/>
          <w:szCs w:val="24"/>
          <w:lang w:val="en-US"/>
        </w:rPr>
        <w:t>Skolkovo</w:t>
      </w:r>
      <w:proofErr w:type="spellEnd"/>
      <w:r w:rsidRPr="00F84FB7">
        <w:rPr>
          <w:rFonts w:eastAsia="Times New Roman" w:cstheme="minorHAnsi"/>
          <w:color w:val="000000"/>
          <w:sz w:val="24"/>
          <w:szCs w:val="24"/>
          <w:lang w:val="en-US"/>
        </w:rPr>
        <w:t xml:space="preserve"> Innovation Center: </w:t>
      </w:r>
      <w:hyperlink r:id="rId25" w:history="1">
        <w:r w:rsidRPr="00F84FB7">
          <w:rPr>
            <w:rStyle w:val="af0"/>
            <w:rFonts w:eastAsia="Times New Roman" w:cstheme="minorHAnsi"/>
            <w:sz w:val="24"/>
            <w:szCs w:val="24"/>
            <w:lang w:val="en-US"/>
          </w:rPr>
          <w:t>https://startupvillage.ru/en/</w:t>
        </w:r>
      </w:hyperlink>
    </w:p>
    <w:p w:rsidR="00F70D66" w:rsidRPr="00233547" w:rsidRDefault="00211952" w:rsidP="00233547">
      <w:pPr>
        <w:spacing w:before="0" w:after="0"/>
        <w:rPr>
          <w:rFonts w:eastAsia="Times New Roman" w:cstheme="minorHAnsi"/>
          <w:i/>
          <w:color w:val="000000"/>
          <w:sz w:val="24"/>
          <w:szCs w:val="24"/>
          <w:lang w:val="en-US"/>
        </w:rPr>
      </w:pPr>
      <w:r>
        <w:rPr>
          <w:rFonts w:eastAsia="Times New Roman" w:cstheme="minorHAnsi"/>
          <w:i/>
          <w:color w:val="000000"/>
          <w:sz w:val="24"/>
          <w:szCs w:val="24"/>
          <w:lang w:val="en-US"/>
        </w:rPr>
        <w:br/>
      </w:r>
      <w:r w:rsidR="00D21DD7" w:rsidRPr="00F84FB7">
        <w:rPr>
          <w:rFonts w:eastAsia="Times New Roman" w:cstheme="minorHAnsi"/>
          <w:i/>
          <w:color w:val="000000"/>
          <w:sz w:val="24"/>
          <w:szCs w:val="24"/>
          <w:lang w:val="en-US"/>
        </w:rPr>
        <w:t>Catch-up week, no reading</w:t>
      </w:r>
    </w:p>
    <w:p w:rsidR="0035717D" w:rsidRPr="00211952" w:rsidRDefault="00211952" w:rsidP="00211952">
      <w:pPr>
        <w:pStyle w:val="3"/>
        <w:rPr>
          <w:lang w:val="en-US"/>
        </w:rPr>
      </w:pPr>
      <w:bookmarkStart w:id="30" w:name="_Toc536113032"/>
      <w:r>
        <w:rPr>
          <w:lang w:val="en-US"/>
        </w:rPr>
        <w:t xml:space="preserve">13. </w:t>
      </w:r>
      <w:r w:rsidR="00F70D66" w:rsidRPr="00211952">
        <w:rPr>
          <w:lang w:val="en-US"/>
        </w:rPr>
        <w:t>Technology and economic development</w:t>
      </w:r>
      <w:bookmarkEnd w:id="30"/>
      <w:r w:rsidR="00F70D66" w:rsidRPr="00211952">
        <w:rPr>
          <w:lang w:val="en-US"/>
        </w:rPr>
        <w:t xml:space="preserve"> </w:t>
      </w:r>
    </w:p>
    <w:p w:rsidR="00F70D66" w:rsidRPr="00F84FB7" w:rsidRDefault="00A63261" w:rsidP="0035717D">
      <w:pPr>
        <w:spacing w:before="0" w:after="0"/>
        <w:rPr>
          <w:rFonts w:eastAsia="Times New Roman" w:cstheme="minorHAnsi"/>
          <w:color w:val="000000"/>
          <w:sz w:val="24"/>
          <w:szCs w:val="24"/>
          <w:u w:val="single"/>
          <w:lang w:val="en-US"/>
        </w:rPr>
      </w:pPr>
      <w:proofErr w:type="gramStart"/>
      <w:r w:rsidRPr="00F84FB7">
        <w:rPr>
          <w:rFonts w:eastAsia="Times New Roman" w:cstheme="minorHAnsi"/>
          <w:color w:val="000000"/>
          <w:sz w:val="24"/>
          <w:szCs w:val="24"/>
          <w:lang w:val="en-US"/>
        </w:rPr>
        <w:t>General purpose</w:t>
      </w:r>
      <w:proofErr w:type="gramEnd"/>
      <w:r w:rsidRPr="00F84FB7">
        <w:rPr>
          <w:rFonts w:eastAsia="Times New Roman" w:cstheme="minorHAnsi"/>
          <w:color w:val="000000"/>
          <w:sz w:val="24"/>
          <w:szCs w:val="24"/>
          <w:lang w:val="en-US"/>
        </w:rPr>
        <w:t xml:space="preserve"> technologies. Technology and sustainable development. Role of digital tools in adopting technological solutions. </w:t>
      </w:r>
      <w:r w:rsidR="00E77EBF" w:rsidRPr="00F84FB7">
        <w:rPr>
          <w:rFonts w:eastAsia="Times New Roman" w:cstheme="minorHAnsi"/>
          <w:color w:val="000000"/>
          <w:sz w:val="24"/>
          <w:szCs w:val="24"/>
          <w:lang w:val="en-US"/>
        </w:rPr>
        <w:t>Fourth i</w:t>
      </w:r>
      <w:r w:rsidRPr="00F84FB7">
        <w:rPr>
          <w:rFonts w:eastAsia="Times New Roman" w:cstheme="minorHAnsi"/>
          <w:color w:val="000000"/>
          <w:sz w:val="24"/>
          <w:szCs w:val="24"/>
          <w:lang w:val="en-US"/>
        </w:rPr>
        <w:t xml:space="preserve">ndustrial revolution and </w:t>
      </w:r>
      <w:r w:rsidR="00E77EBF" w:rsidRPr="00F84FB7">
        <w:rPr>
          <w:rFonts w:eastAsia="Times New Roman" w:cstheme="minorHAnsi"/>
          <w:color w:val="000000"/>
          <w:sz w:val="24"/>
          <w:szCs w:val="24"/>
          <w:lang w:val="en-US"/>
        </w:rPr>
        <w:t>g</w:t>
      </w:r>
      <w:r w:rsidRPr="00F84FB7">
        <w:rPr>
          <w:rFonts w:eastAsia="Times New Roman" w:cstheme="minorHAnsi"/>
          <w:color w:val="000000"/>
          <w:sz w:val="24"/>
          <w:szCs w:val="24"/>
          <w:lang w:val="en-US"/>
        </w:rPr>
        <w:t>lobalization 4.0. Digital dividends. Digital divides.</w:t>
      </w:r>
    </w:p>
    <w:p w:rsidR="00BD5852" w:rsidRPr="00F84FB7" w:rsidRDefault="00BD5852" w:rsidP="00E77EBF">
      <w:pPr>
        <w:pStyle w:val="af3"/>
        <w:spacing w:before="0" w:after="0"/>
        <w:rPr>
          <w:rFonts w:eastAsia="Times New Roman" w:cstheme="minorHAnsi"/>
          <w:i/>
          <w:sz w:val="24"/>
          <w:szCs w:val="24"/>
          <w:lang w:val="en-US"/>
        </w:rPr>
      </w:pPr>
    </w:p>
    <w:p w:rsidR="00BD5852" w:rsidRPr="00F84FB7" w:rsidRDefault="00BD5852" w:rsidP="00E77EBF">
      <w:pPr>
        <w:spacing w:before="0" w:after="0"/>
        <w:rPr>
          <w:rFonts w:eastAsia="Times New Roman" w:cstheme="minorHAnsi"/>
          <w:i/>
          <w:sz w:val="24"/>
          <w:szCs w:val="24"/>
          <w:lang w:val="en-US"/>
        </w:rPr>
      </w:pPr>
      <w:r w:rsidRPr="00F84FB7">
        <w:rPr>
          <w:rFonts w:eastAsia="Times New Roman" w:cstheme="minorHAnsi"/>
          <w:i/>
          <w:sz w:val="24"/>
          <w:szCs w:val="24"/>
          <w:lang w:val="en-US"/>
        </w:rPr>
        <w:t>Required Reading</w:t>
      </w:r>
    </w:p>
    <w:p w:rsidR="009F7711" w:rsidRPr="00F84FB7" w:rsidRDefault="009F7711" w:rsidP="00E77EBF">
      <w:pPr>
        <w:spacing w:before="0" w:after="0"/>
        <w:rPr>
          <w:rFonts w:eastAsia="Times New Roman" w:cstheme="minorHAnsi"/>
          <w:i/>
          <w:sz w:val="24"/>
          <w:szCs w:val="24"/>
          <w:lang w:val="en-US"/>
        </w:rPr>
      </w:pPr>
    </w:p>
    <w:p w:rsidR="007F7C52" w:rsidRPr="00F84FB7" w:rsidRDefault="007F7C52" w:rsidP="00E77EBF">
      <w:pPr>
        <w:spacing w:before="0" w:after="0"/>
        <w:rPr>
          <w:rFonts w:eastAsia="Times New Roman" w:cstheme="minorHAnsi"/>
          <w:sz w:val="24"/>
          <w:szCs w:val="24"/>
          <w:lang w:val="en-US"/>
        </w:rPr>
      </w:pPr>
      <w:r w:rsidRPr="00F84FB7">
        <w:rPr>
          <w:rFonts w:eastAsia="Times New Roman" w:cstheme="minorHAnsi"/>
          <w:sz w:val="24"/>
          <w:szCs w:val="24"/>
          <w:lang w:val="en-US"/>
        </w:rPr>
        <w:t xml:space="preserve">Atkinson, A. B. (2015) Inequality: What </w:t>
      </w:r>
      <w:proofErr w:type="gramStart"/>
      <w:r w:rsidRPr="00F84FB7">
        <w:rPr>
          <w:rFonts w:eastAsia="Times New Roman" w:cstheme="minorHAnsi"/>
          <w:sz w:val="24"/>
          <w:szCs w:val="24"/>
          <w:lang w:val="en-US"/>
        </w:rPr>
        <w:t>can be done</w:t>
      </w:r>
      <w:proofErr w:type="gramEnd"/>
      <w:r w:rsidRPr="00F84FB7">
        <w:rPr>
          <w:rFonts w:eastAsia="Times New Roman" w:cstheme="minorHAnsi"/>
          <w:sz w:val="24"/>
          <w:szCs w:val="24"/>
          <w:lang w:val="en-US"/>
        </w:rPr>
        <w:t xml:space="preserve">? Cambridge, MA: Harvard University Press, Chapter 1: Setting the Scene pp. 9-16 only; Chapter ‘Technological Change and Countervailing Power’, pp. 115-132 </w:t>
      </w:r>
    </w:p>
    <w:p w:rsidR="007F7C52" w:rsidRPr="00F84FB7" w:rsidRDefault="007F7C52" w:rsidP="00E77EBF">
      <w:pPr>
        <w:pStyle w:val="af3"/>
        <w:spacing w:before="0" w:after="0"/>
        <w:rPr>
          <w:rFonts w:eastAsia="Times New Roman" w:cstheme="minorHAnsi"/>
          <w:sz w:val="24"/>
          <w:szCs w:val="24"/>
          <w:lang w:val="en-US"/>
        </w:rPr>
      </w:pPr>
    </w:p>
    <w:p w:rsidR="007F7C52" w:rsidRPr="00F84FB7" w:rsidRDefault="007F7C52" w:rsidP="00E77EBF">
      <w:pPr>
        <w:spacing w:before="0" w:after="0"/>
        <w:rPr>
          <w:rFonts w:eastAsia="Times New Roman" w:cstheme="minorHAnsi"/>
          <w:sz w:val="24"/>
          <w:szCs w:val="24"/>
          <w:lang w:val="en-US"/>
        </w:rPr>
      </w:pPr>
      <w:proofErr w:type="spellStart"/>
      <w:r w:rsidRPr="00F84FB7">
        <w:rPr>
          <w:rFonts w:eastAsia="Times New Roman" w:cstheme="minorHAnsi"/>
          <w:sz w:val="24"/>
          <w:szCs w:val="24"/>
          <w:lang w:val="en-US"/>
        </w:rPr>
        <w:t>Bresnahan</w:t>
      </w:r>
      <w:proofErr w:type="spellEnd"/>
      <w:r w:rsidRPr="00F84FB7">
        <w:rPr>
          <w:rFonts w:eastAsia="Times New Roman" w:cstheme="minorHAnsi"/>
          <w:sz w:val="24"/>
          <w:szCs w:val="24"/>
          <w:lang w:val="en-US"/>
        </w:rPr>
        <w:t xml:space="preserve">, T. F. and </w:t>
      </w:r>
      <w:proofErr w:type="spellStart"/>
      <w:r w:rsidRPr="00F84FB7">
        <w:rPr>
          <w:rFonts w:eastAsia="Times New Roman" w:cstheme="minorHAnsi"/>
          <w:sz w:val="24"/>
          <w:szCs w:val="24"/>
          <w:lang w:val="en-US"/>
        </w:rPr>
        <w:t>Trajtenberg</w:t>
      </w:r>
      <w:proofErr w:type="spellEnd"/>
      <w:r w:rsidRPr="00F84FB7">
        <w:rPr>
          <w:rFonts w:eastAsia="Times New Roman" w:cstheme="minorHAnsi"/>
          <w:sz w:val="24"/>
          <w:szCs w:val="24"/>
          <w:lang w:val="en-US"/>
        </w:rPr>
        <w:t xml:space="preserve">, M. (1995) 'General purpose technologies "engines of growth?"'. Journal of Econometrics, 65(1): 83-108. </w:t>
      </w:r>
    </w:p>
    <w:p w:rsidR="00BD5852" w:rsidRPr="00F84FB7" w:rsidRDefault="00BD5852" w:rsidP="009A42AF">
      <w:pPr>
        <w:spacing w:before="0" w:after="0"/>
        <w:rPr>
          <w:rFonts w:eastAsia="Times New Roman" w:cstheme="minorHAnsi"/>
          <w:i/>
          <w:sz w:val="24"/>
          <w:szCs w:val="24"/>
          <w:lang w:val="en-US"/>
        </w:rPr>
      </w:pPr>
    </w:p>
    <w:p w:rsidR="00BD5852" w:rsidRPr="00F84FB7" w:rsidRDefault="00BD5852" w:rsidP="009A42AF">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Optional Materials</w:t>
      </w:r>
      <w:r w:rsidR="009A42AF" w:rsidRPr="00F84FB7">
        <w:rPr>
          <w:rFonts w:eastAsia="Times New Roman" w:cstheme="minorHAnsi"/>
          <w:i/>
          <w:color w:val="000000"/>
          <w:sz w:val="24"/>
          <w:szCs w:val="24"/>
          <w:lang w:val="en-US"/>
        </w:rPr>
        <w:br/>
      </w:r>
    </w:p>
    <w:p w:rsidR="007F7C52" w:rsidRPr="00F84FB7" w:rsidRDefault="007F7C52" w:rsidP="00E77EBF">
      <w:pPr>
        <w:spacing w:before="0" w:after="0"/>
        <w:rPr>
          <w:rFonts w:eastAsia="Times New Roman" w:cstheme="minorHAnsi"/>
          <w:sz w:val="24"/>
          <w:szCs w:val="24"/>
          <w:lang w:val="en-US"/>
        </w:rPr>
      </w:pPr>
      <w:proofErr w:type="spellStart"/>
      <w:r w:rsidRPr="00F84FB7">
        <w:rPr>
          <w:rFonts w:eastAsia="Times New Roman" w:cstheme="minorHAnsi"/>
          <w:sz w:val="24"/>
          <w:szCs w:val="24"/>
          <w:lang w:val="en-US"/>
        </w:rPr>
        <w:t>Bresnahan</w:t>
      </w:r>
      <w:proofErr w:type="spellEnd"/>
      <w:r w:rsidRPr="00F84FB7">
        <w:rPr>
          <w:rFonts w:eastAsia="Times New Roman" w:cstheme="minorHAnsi"/>
          <w:sz w:val="24"/>
          <w:szCs w:val="24"/>
          <w:lang w:val="en-US"/>
        </w:rPr>
        <w:t>, T. (2010) 'General purpose technologies'. In B. H. Hall and N. Rosenberg (</w:t>
      </w:r>
      <w:proofErr w:type="spellStart"/>
      <w:r w:rsidRPr="00F84FB7">
        <w:rPr>
          <w:rFonts w:eastAsia="Times New Roman" w:cstheme="minorHAnsi"/>
          <w:sz w:val="24"/>
          <w:szCs w:val="24"/>
          <w:lang w:val="en-US"/>
        </w:rPr>
        <w:t>Eds</w:t>
      </w:r>
      <w:proofErr w:type="spellEnd"/>
      <w:r w:rsidRPr="00F84FB7">
        <w:rPr>
          <w:rFonts w:eastAsia="Times New Roman" w:cstheme="minorHAnsi"/>
          <w:sz w:val="24"/>
          <w:szCs w:val="24"/>
          <w:lang w:val="en-US"/>
        </w:rPr>
        <w:t>). Handbook of the economics of innovation, Volume 2, (pp. 761-791), Elsevier Science.</w:t>
      </w:r>
    </w:p>
    <w:p w:rsidR="00080F94" w:rsidRPr="00F84FB7" w:rsidRDefault="00080F94" w:rsidP="00E77EBF">
      <w:pPr>
        <w:spacing w:before="0" w:after="0"/>
        <w:rPr>
          <w:rFonts w:eastAsia="Times New Roman" w:cstheme="minorHAnsi"/>
          <w:color w:val="000000"/>
          <w:sz w:val="24"/>
          <w:szCs w:val="24"/>
          <w:lang w:val="en-US"/>
        </w:rPr>
      </w:pPr>
    </w:p>
    <w:p w:rsidR="00BD5852" w:rsidRPr="00F84FB7" w:rsidRDefault="00080F94" w:rsidP="00E77EBF">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Dutta, </w:t>
      </w:r>
      <w:proofErr w:type="spellStart"/>
      <w:r w:rsidRPr="00F84FB7">
        <w:rPr>
          <w:rFonts w:eastAsia="Times New Roman" w:cstheme="minorHAnsi"/>
          <w:color w:val="000000"/>
          <w:sz w:val="24"/>
          <w:szCs w:val="24"/>
          <w:lang w:val="en-US"/>
        </w:rPr>
        <w:t>Soumitra</w:t>
      </w:r>
      <w:proofErr w:type="spellEnd"/>
      <w:r w:rsidRPr="00F84FB7">
        <w:rPr>
          <w:rFonts w:eastAsia="Times New Roman" w:cstheme="minorHAnsi"/>
          <w:color w:val="000000"/>
          <w:sz w:val="24"/>
          <w:szCs w:val="24"/>
          <w:lang w:val="en-US"/>
        </w:rPr>
        <w:t>, et al.</w:t>
      </w:r>
      <w:r w:rsidR="009A42AF" w:rsidRPr="00F84FB7">
        <w:rPr>
          <w:rFonts w:eastAsia="Times New Roman" w:cstheme="minorHAnsi"/>
          <w:color w:val="000000"/>
          <w:sz w:val="24"/>
          <w:szCs w:val="24"/>
          <w:lang w:val="en-US"/>
        </w:rPr>
        <w:t xml:space="preserve"> (2018)</w:t>
      </w:r>
      <w:r w:rsidRPr="00F84FB7">
        <w:rPr>
          <w:rFonts w:eastAsia="Times New Roman" w:cstheme="minorHAnsi"/>
          <w:color w:val="000000"/>
          <w:sz w:val="24"/>
          <w:szCs w:val="24"/>
          <w:lang w:val="en-US"/>
        </w:rPr>
        <w:t xml:space="preserve"> ‘The Global Innovation Index 2018: Energizing the World with Innovation’ </w:t>
      </w:r>
      <w:hyperlink r:id="rId26" w:history="1">
        <w:r w:rsidRPr="00F84FB7">
          <w:rPr>
            <w:rStyle w:val="af0"/>
            <w:rFonts w:eastAsia="Times New Roman" w:cstheme="minorHAnsi"/>
            <w:sz w:val="24"/>
            <w:szCs w:val="24"/>
            <w:lang w:val="en-US"/>
          </w:rPr>
          <w:t>https://www.globalinnovationindex.org/gii-2018-report</w:t>
        </w:r>
      </w:hyperlink>
    </w:p>
    <w:p w:rsidR="00080F94" w:rsidRPr="00F84FB7" w:rsidRDefault="00080F94" w:rsidP="00E77EBF">
      <w:pPr>
        <w:spacing w:before="0" w:after="0"/>
        <w:rPr>
          <w:rFonts w:eastAsia="Times New Roman" w:cstheme="minorHAnsi"/>
          <w:color w:val="000000"/>
          <w:sz w:val="24"/>
          <w:szCs w:val="24"/>
          <w:lang w:val="en-US"/>
        </w:rPr>
      </w:pPr>
    </w:p>
    <w:p w:rsidR="00C60308" w:rsidRPr="00F84FB7" w:rsidRDefault="00C60308" w:rsidP="00E77EBF">
      <w:pPr>
        <w:spacing w:before="0" w:after="0"/>
        <w:rPr>
          <w:rFonts w:eastAsia="Times New Roman" w:cstheme="minorHAnsi"/>
          <w:color w:val="000000"/>
          <w:sz w:val="24"/>
          <w:szCs w:val="24"/>
          <w:lang w:val="en-US"/>
        </w:rPr>
      </w:pPr>
      <w:proofErr w:type="spellStart"/>
      <w:r w:rsidRPr="00F84FB7">
        <w:rPr>
          <w:rFonts w:eastAsia="Times New Roman" w:cstheme="minorHAnsi"/>
          <w:color w:val="000000"/>
          <w:sz w:val="24"/>
          <w:szCs w:val="24"/>
          <w:lang w:val="en-US"/>
        </w:rPr>
        <w:t>Wessels</w:t>
      </w:r>
      <w:proofErr w:type="spellEnd"/>
      <w:r w:rsidRPr="00F84FB7">
        <w:rPr>
          <w:rFonts w:eastAsia="Times New Roman" w:cstheme="minorHAnsi"/>
          <w:color w:val="000000"/>
          <w:sz w:val="24"/>
          <w:szCs w:val="24"/>
          <w:lang w:val="en-US"/>
        </w:rPr>
        <w:t>, B. (2013) '</w:t>
      </w:r>
      <w:proofErr w:type="gramStart"/>
      <w:r w:rsidRPr="00F84FB7">
        <w:rPr>
          <w:rFonts w:eastAsia="Times New Roman" w:cstheme="minorHAnsi"/>
          <w:color w:val="000000"/>
          <w:sz w:val="24"/>
          <w:szCs w:val="24"/>
          <w:lang w:val="en-US"/>
        </w:rPr>
        <w:t>The</w:t>
      </w:r>
      <w:proofErr w:type="gramEnd"/>
      <w:r w:rsidRPr="00F84FB7">
        <w:rPr>
          <w:rFonts w:eastAsia="Times New Roman" w:cstheme="minorHAnsi"/>
          <w:color w:val="000000"/>
          <w:sz w:val="24"/>
          <w:szCs w:val="24"/>
          <w:lang w:val="en-US"/>
        </w:rPr>
        <w:t xml:space="preserve"> reproduction and reconfiguration of inequality: Differentiation and class, status and power in the dynamics of digital divides'. In M. </w:t>
      </w:r>
      <w:proofErr w:type="spellStart"/>
      <w:r w:rsidRPr="00F84FB7">
        <w:rPr>
          <w:rFonts w:eastAsia="Times New Roman" w:cstheme="minorHAnsi"/>
          <w:color w:val="000000"/>
          <w:sz w:val="24"/>
          <w:szCs w:val="24"/>
          <w:lang w:val="en-US"/>
        </w:rPr>
        <w:t>Ragnedda</w:t>
      </w:r>
      <w:proofErr w:type="spellEnd"/>
      <w:r w:rsidRPr="00F84FB7">
        <w:rPr>
          <w:rFonts w:eastAsia="Times New Roman" w:cstheme="minorHAnsi"/>
          <w:color w:val="000000"/>
          <w:sz w:val="24"/>
          <w:szCs w:val="24"/>
          <w:lang w:val="en-US"/>
        </w:rPr>
        <w:t xml:space="preserve"> and G. W. </w:t>
      </w:r>
      <w:proofErr w:type="spellStart"/>
      <w:r w:rsidRPr="00F84FB7">
        <w:rPr>
          <w:rFonts w:eastAsia="Times New Roman" w:cstheme="minorHAnsi"/>
          <w:color w:val="000000"/>
          <w:sz w:val="24"/>
          <w:szCs w:val="24"/>
          <w:lang w:val="en-US"/>
        </w:rPr>
        <w:t>Muschert</w:t>
      </w:r>
      <w:proofErr w:type="spellEnd"/>
      <w:r w:rsidRPr="00F84FB7">
        <w:rPr>
          <w:rFonts w:eastAsia="Times New Roman" w:cstheme="minorHAnsi"/>
          <w:color w:val="000000"/>
          <w:sz w:val="24"/>
          <w:szCs w:val="24"/>
          <w:lang w:val="en-US"/>
        </w:rPr>
        <w:t xml:space="preserve"> (</w:t>
      </w:r>
      <w:proofErr w:type="spellStart"/>
      <w:r w:rsidRPr="00F84FB7">
        <w:rPr>
          <w:rFonts w:eastAsia="Times New Roman" w:cstheme="minorHAnsi"/>
          <w:color w:val="000000"/>
          <w:sz w:val="24"/>
          <w:szCs w:val="24"/>
          <w:lang w:val="en-US"/>
        </w:rPr>
        <w:t>Eds</w:t>
      </w:r>
      <w:proofErr w:type="spellEnd"/>
      <w:r w:rsidRPr="00F84FB7">
        <w:rPr>
          <w:rFonts w:eastAsia="Times New Roman" w:cstheme="minorHAnsi"/>
          <w:color w:val="000000"/>
          <w:sz w:val="24"/>
          <w:szCs w:val="24"/>
          <w:lang w:val="en-US"/>
        </w:rPr>
        <w:t>). The digital divide: The internet and social inequality in international perspective, (pp. 17-28). New York: Routledge.</w:t>
      </w:r>
    </w:p>
    <w:p w:rsidR="008F08FA" w:rsidRPr="00F84FB7" w:rsidRDefault="008F08FA" w:rsidP="00E77EBF">
      <w:pPr>
        <w:spacing w:before="0" w:after="0"/>
        <w:rPr>
          <w:rFonts w:eastAsia="Times New Roman" w:cstheme="minorHAnsi"/>
          <w:color w:val="000000"/>
          <w:sz w:val="24"/>
          <w:szCs w:val="24"/>
          <w:lang w:val="en-US"/>
        </w:rPr>
      </w:pPr>
    </w:p>
    <w:p w:rsidR="008F08FA" w:rsidRPr="00F84FB7" w:rsidRDefault="008F08FA" w:rsidP="008F08FA">
      <w:pPr>
        <w:spacing w:before="0" w:after="0"/>
        <w:rPr>
          <w:rFonts w:eastAsia="Times New Roman" w:cstheme="minorHAnsi"/>
          <w:sz w:val="24"/>
          <w:szCs w:val="24"/>
          <w:lang w:val="en-US"/>
        </w:rPr>
      </w:pPr>
      <w:proofErr w:type="spellStart"/>
      <w:r w:rsidRPr="00F84FB7">
        <w:rPr>
          <w:rFonts w:eastAsia="Times New Roman" w:cstheme="minorHAnsi"/>
          <w:sz w:val="24"/>
          <w:szCs w:val="24"/>
          <w:lang w:val="en-US"/>
        </w:rPr>
        <w:lastRenderedPageBreak/>
        <w:t>Chalaby</w:t>
      </w:r>
      <w:proofErr w:type="spellEnd"/>
      <w:r w:rsidRPr="00F84FB7">
        <w:rPr>
          <w:rFonts w:eastAsia="Times New Roman" w:cstheme="minorHAnsi"/>
          <w:sz w:val="24"/>
          <w:szCs w:val="24"/>
          <w:lang w:val="en-US"/>
        </w:rPr>
        <w:t xml:space="preserve">, J. K. </w:t>
      </w:r>
      <w:r w:rsidR="00450826">
        <w:rPr>
          <w:rFonts w:eastAsia="Times New Roman" w:cstheme="minorHAnsi"/>
          <w:sz w:val="24"/>
          <w:szCs w:val="24"/>
          <w:lang w:val="en-US"/>
        </w:rPr>
        <w:t>(2016)</w:t>
      </w:r>
      <w:r w:rsidRPr="00F84FB7">
        <w:rPr>
          <w:rFonts w:eastAsia="Times New Roman" w:cstheme="minorHAnsi"/>
          <w:sz w:val="24"/>
          <w:szCs w:val="24"/>
          <w:lang w:val="en-US"/>
        </w:rPr>
        <w:t xml:space="preserve"> 'Television and globalization: The TV content global value chain'. Journal of Communication, 66: 35-59. </w:t>
      </w:r>
    </w:p>
    <w:p w:rsidR="00492CB8" w:rsidRPr="00F84FB7" w:rsidRDefault="00492CB8" w:rsidP="008F08FA">
      <w:pPr>
        <w:spacing w:before="0" w:after="0"/>
        <w:rPr>
          <w:rFonts w:eastAsia="Times New Roman" w:cstheme="minorHAnsi"/>
          <w:sz w:val="24"/>
          <w:szCs w:val="24"/>
          <w:lang w:val="en-US"/>
        </w:rPr>
      </w:pPr>
    </w:p>
    <w:p w:rsidR="00492CB8" w:rsidRPr="00F84FB7" w:rsidRDefault="00492CB8" w:rsidP="00492CB8">
      <w:pPr>
        <w:spacing w:before="0" w:after="0"/>
        <w:rPr>
          <w:rFonts w:eastAsia="Times New Roman" w:cstheme="minorHAnsi"/>
          <w:sz w:val="24"/>
          <w:szCs w:val="24"/>
          <w:lang w:val="en-US"/>
        </w:rPr>
      </w:pPr>
      <w:proofErr w:type="gramStart"/>
      <w:r w:rsidRPr="00F84FB7">
        <w:rPr>
          <w:rFonts w:eastAsia="Times New Roman" w:cstheme="minorHAnsi"/>
          <w:sz w:val="24"/>
          <w:szCs w:val="24"/>
          <w:lang w:val="en-US"/>
        </w:rPr>
        <w:t>van</w:t>
      </w:r>
      <w:proofErr w:type="gramEnd"/>
      <w:r w:rsidRPr="00F84FB7">
        <w:rPr>
          <w:rFonts w:eastAsia="Times New Roman" w:cstheme="minorHAnsi"/>
          <w:sz w:val="24"/>
          <w:szCs w:val="24"/>
          <w:lang w:val="en-US"/>
        </w:rPr>
        <w:t xml:space="preserve"> Ark. </w:t>
      </w:r>
      <w:r w:rsidR="00450826">
        <w:rPr>
          <w:rFonts w:eastAsia="Times New Roman" w:cstheme="minorHAnsi"/>
          <w:sz w:val="24"/>
          <w:szCs w:val="24"/>
          <w:lang w:val="en-US"/>
        </w:rPr>
        <w:t xml:space="preserve">(2016) </w:t>
      </w:r>
      <w:r w:rsidRPr="00F84FB7">
        <w:rPr>
          <w:rFonts w:eastAsia="Times New Roman" w:cstheme="minorHAnsi"/>
          <w:sz w:val="24"/>
          <w:szCs w:val="24"/>
          <w:lang w:val="en-US"/>
        </w:rPr>
        <w:t>The Productivity Paradox of the New Digital Economy. International Productivity Monitor, 31.</w:t>
      </w:r>
    </w:p>
    <w:p w:rsidR="001B66A1" w:rsidRPr="00F84FB7" w:rsidRDefault="001B66A1" w:rsidP="001B66A1">
      <w:pPr>
        <w:spacing w:before="0" w:after="0"/>
        <w:rPr>
          <w:rFonts w:eastAsia="Times New Roman" w:cstheme="minorHAnsi"/>
          <w:sz w:val="24"/>
          <w:szCs w:val="24"/>
          <w:lang w:val="en-US"/>
        </w:rPr>
      </w:pPr>
    </w:p>
    <w:p w:rsidR="001B66A1" w:rsidRPr="00F84FB7" w:rsidRDefault="001B66A1" w:rsidP="001B66A1">
      <w:pPr>
        <w:spacing w:before="0" w:after="0"/>
        <w:rPr>
          <w:rFonts w:eastAsia="Times New Roman" w:cstheme="minorHAnsi"/>
          <w:sz w:val="24"/>
          <w:szCs w:val="24"/>
          <w:lang w:val="en-US"/>
        </w:rPr>
      </w:pPr>
      <w:r w:rsidRPr="00F84FB7">
        <w:rPr>
          <w:rFonts w:eastAsia="Times New Roman" w:cstheme="minorHAnsi"/>
          <w:sz w:val="24"/>
          <w:szCs w:val="24"/>
          <w:lang w:val="en-US"/>
        </w:rPr>
        <w:t xml:space="preserve">Talbot, D. </w:t>
      </w:r>
      <w:r w:rsidR="00620FEC">
        <w:rPr>
          <w:rFonts w:eastAsia="Times New Roman" w:cstheme="minorHAnsi"/>
          <w:sz w:val="24"/>
          <w:szCs w:val="24"/>
          <w:lang w:val="en-US"/>
        </w:rPr>
        <w:t>(2016)</w:t>
      </w:r>
      <w:r w:rsidRPr="00F84FB7">
        <w:rPr>
          <w:rFonts w:eastAsia="Times New Roman" w:cstheme="minorHAnsi"/>
          <w:sz w:val="24"/>
          <w:szCs w:val="24"/>
          <w:lang w:val="en-US"/>
        </w:rPr>
        <w:t xml:space="preserve"> </w:t>
      </w:r>
      <w:proofErr w:type="gramStart"/>
      <w:r w:rsidRPr="00F84FB7">
        <w:rPr>
          <w:rFonts w:eastAsia="Times New Roman" w:cstheme="minorHAnsi"/>
          <w:sz w:val="24"/>
          <w:szCs w:val="24"/>
          <w:lang w:val="en-US"/>
        </w:rPr>
        <w:t>The</w:t>
      </w:r>
      <w:proofErr w:type="gramEnd"/>
      <w:r w:rsidRPr="00F84FB7">
        <w:rPr>
          <w:rFonts w:eastAsia="Times New Roman" w:cstheme="minorHAnsi"/>
          <w:sz w:val="24"/>
          <w:szCs w:val="24"/>
          <w:lang w:val="en-US"/>
        </w:rPr>
        <w:t xml:space="preserve"> Unacceptable Persistence of the Digital Divide. MIT Technology Review.</w:t>
      </w:r>
    </w:p>
    <w:p w:rsidR="00211952" w:rsidRPr="00620FEC" w:rsidRDefault="00620FEC" w:rsidP="00211952">
      <w:pPr>
        <w:spacing w:before="0" w:after="0"/>
        <w:rPr>
          <w:rFonts w:eastAsia="Times New Roman" w:cstheme="minorHAnsi"/>
          <w:sz w:val="24"/>
          <w:szCs w:val="24"/>
          <w:lang w:val="en-US"/>
        </w:rPr>
      </w:pPr>
      <w:r>
        <w:rPr>
          <w:rFonts w:eastAsia="Times New Roman" w:cstheme="minorHAnsi"/>
          <w:sz w:val="24"/>
          <w:szCs w:val="24"/>
          <w:lang w:val="en-US"/>
        </w:rPr>
        <w:br/>
      </w:r>
      <w:r w:rsidR="001B66A1" w:rsidRPr="00F84FB7">
        <w:rPr>
          <w:rFonts w:eastAsia="Times New Roman" w:cstheme="minorHAnsi"/>
          <w:sz w:val="24"/>
          <w:szCs w:val="24"/>
          <w:lang w:val="en-US"/>
        </w:rPr>
        <w:t>The Future of Global Value Chains Business as Usual or “A New Normal”? STI Policy Note, September 2017, OECD.</w:t>
      </w:r>
    </w:p>
    <w:p w:rsidR="00F70D66" w:rsidRPr="00211952" w:rsidRDefault="00211952" w:rsidP="00211952">
      <w:pPr>
        <w:pStyle w:val="3"/>
        <w:rPr>
          <w:lang w:val="en-US"/>
        </w:rPr>
      </w:pPr>
      <w:bookmarkStart w:id="31" w:name="_Toc536113033"/>
      <w:r>
        <w:rPr>
          <w:lang w:val="en-US"/>
        </w:rPr>
        <w:t xml:space="preserve">14. </w:t>
      </w:r>
      <w:r w:rsidR="00F70D66" w:rsidRPr="00211952">
        <w:rPr>
          <w:lang w:val="en-US"/>
        </w:rPr>
        <w:t>Cybersecurity. Cyber</w:t>
      </w:r>
      <w:r w:rsidR="00B7488B" w:rsidRPr="00211952">
        <w:rPr>
          <w:lang w:val="en-US"/>
        </w:rPr>
        <w:t>-r</w:t>
      </w:r>
      <w:r w:rsidR="00F70D66" w:rsidRPr="00211952">
        <w:rPr>
          <w:lang w:val="en-US"/>
        </w:rPr>
        <w:t>egulation</w:t>
      </w:r>
      <w:bookmarkEnd w:id="31"/>
    </w:p>
    <w:p w:rsidR="00BD5852" w:rsidRPr="00F84FB7" w:rsidRDefault="00247E5C" w:rsidP="00247E5C">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Important terms in cyber security. Location, types and classification of data. History and evolution of cyber threats. The kill chain. Preventing and diffusing breaches</w:t>
      </w:r>
      <w:r w:rsidR="00B37D5C" w:rsidRPr="00F84FB7">
        <w:rPr>
          <w:rFonts w:eastAsia="Times New Roman" w:cstheme="minorHAnsi"/>
          <w:color w:val="000000"/>
          <w:sz w:val="24"/>
          <w:szCs w:val="24"/>
          <w:lang w:val="en-US"/>
        </w:rPr>
        <w:t>.</w:t>
      </w:r>
    </w:p>
    <w:p w:rsidR="00247E5C" w:rsidRPr="00F84FB7" w:rsidRDefault="00247E5C" w:rsidP="00527675">
      <w:pPr>
        <w:spacing w:before="0" w:after="0"/>
        <w:rPr>
          <w:rFonts w:eastAsia="Times New Roman" w:cstheme="minorHAnsi"/>
          <w:i/>
          <w:color w:val="000000"/>
          <w:sz w:val="24"/>
          <w:szCs w:val="24"/>
          <w:lang w:val="en-US"/>
        </w:rPr>
      </w:pPr>
    </w:p>
    <w:p w:rsidR="00BE4A23" w:rsidRPr="00F84FB7" w:rsidRDefault="00BD5852" w:rsidP="00B37D5C">
      <w:pPr>
        <w:spacing w:before="0" w:after="0"/>
        <w:rPr>
          <w:rFonts w:eastAsia="Times New Roman" w:cstheme="minorHAnsi"/>
          <w:color w:val="000000"/>
          <w:sz w:val="24"/>
          <w:szCs w:val="24"/>
          <w:lang w:val="en-US"/>
        </w:rPr>
      </w:pPr>
      <w:r w:rsidRPr="00F84FB7">
        <w:rPr>
          <w:rFonts w:eastAsia="Times New Roman" w:cstheme="minorHAnsi"/>
          <w:i/>
          <w:color w:val="000000"/>
          <w:sz w:val="24"/>
          <w:szCs w:val="24"/>
          <w:lang w:val="en-US"/>
        </w:rPr>
        <w:t>Required Reading</w:t>
      </w:r>
      <w:r w:rsidR="009A42AF" w:rsidRPr="00F84FB7">
        <w:rPr>
          <w:rFonts w:eastAsia="Times New Roman" w:cstheme="minorHAnsi"/>
          <w:i/>
          <w:color w:val="000000"/>
          <w:sz w:val="24"/>
          <w:szCs w:val="24"/>
          <w:lang w:val="en-US"/>
        </w:rPr>
        <w:br/>
      </w:r>
      <w:r w:rsidR="00BE4A23" w:rsidRPr="00F84FB7">
        <w:rPr>
          <w:rFonts w:eastAsia="Times New Roman" w:cstheme="minorHAnsi"/>
          <w:i/>
          <w:color w:val="000000"/>
          <w:sz w:val="24"/>
          <w:szCs w:val="24"/>
          <w:lang w:val="en-US"/>
        </w:rPr>
        <w:br/>
      </w:r>
      <w:r w:rsidR="00BE4A23" w:rsidRPr="00F84FB7">
        <w:rPr>
          <w:rFonts w:eastAsia="Times New Roman" w:cstheme="minorHAnsi"/>
          <w:sz w:val="24"/>
          <w:szCs w:val="24"/>
          <w:lang w:val="en-US"/>
        </w:rPr>
        <w:t>Fischer, E. (2016)</w:t>
      </w:r>
      <w:r w:rsidR="00BE4A23" w:rsidRPr="00F84FB7">
        <w:rPr>
          <w:rFonts w:eastAsia="Times New Roman" w:cstheme="minorHAnsi"/>
          <w:i/>
          <w:color w:val="000000"/>
          <w:sz w:val="24"/>
          <w:szCs w:val="24"/>
          <w:lang w:val="en-US"/>
        </w:rPr>
        <w:t xml:space="preserve"> ‘</w:t>
      </w:r>
      <w:r w:rsidR="00BE4A23" w:rsidRPr="00F84FB7">
        <w:rPr>
          <w:rFonts w:eastAsia="Times New Roman" w:cstheme="minorHAnsi"/>
          <w:sz w:val="24"/>
          <w:szCs w:val="24"/>
          <w:lang w:val="en-US"/>
        </w:rPr>
        <w:t>Cybersecurity Issues and Challenges: In Brief</w:t>
      </w:r>
      <w:r w:rsidR="00BE4A23" w:rsidRPr="00F84FB7">
        <w:rPr>
          <w:rFonts w:eastAsia="Times New Roman" w:cstheme="minorHAnsi"/>
          <w:color w:val="000000"/>
          <w:sz w:val="24"/>
          <w:szCs w:val="24"/>
          <w:lang w:val="en-US"/>
        </w:rPr>
        <w:t xml:space="preserve">’. Congressional Research Services. </w:t>
      </w:r>
      <w:hyperlink r:id="rId27" w:history="1">
        <w:r w:rsidR="00BE4A23" w:rsidRPr="00F84FB7">
          <w:rPr>
            <w:rStyle w:val="af0"/>
            <w:rFonts w:eastAsia="Times New Roman" w:cstheme="minorHAnsi"/>
            <w:sz w:val="24"/>
            <w:szCs w:val="24"/>
            <w:lang w:val="en-US"/>
          </w:rPr>
          <w:t>https://pdfs.semanticscholar.org/65e3/4c9bb7330fcfec378394b5d308b6a323947d.pdf</w:t>
        </w:r>
      </w:hyperlink>
    </w:p>
    <w:p w:rsidR="00211952" w:rsidRPr="00F778CB" w:rsidRDefault="00BE4A23" w:rsidP="00B37D5C">
      <w:pPr>
        <w:spacing w:before="0" w:after="0"/>
        <w:rPr>
          <w:rFonts w:eastAsia="Times New Roman" w:cstheme="minorHAnsi"/>
          <w:sz w:val="24"/>
          <w:szCs w:val="24"/>
          <w:lang w:val="en-US"/>
        </w:rPr>
      </w:pPr>
      <w:r w:rsidRPr="00F84FB7">
        <w:rPr>
          <w:rFonts w:eastAsia="Times New Roman" w:cstheme="minorHAnsi"/>
          <w:sz w:val="24"/>
          <w:szCs w:val="24"/>
          <w:lang w:val="en-US"/>
        </w:rPr>
        <w:br/>
      </w:r>
      <w:proofErr w:type="gramStart"/>
      <w:r w:rsidR="00B37D5C" w:rsidRPr="00F84FB7">
        <w:rPr>
          <w:rFonts w:eastAsia="Times New Roman" w:cstheme="minorHAnsi"/>
          <w:sz w:val="24"/>
          <w:szCs w:val="24"/>
          <w:lang w:val="en-US"/>
        </w:rPr>
        <w:t>von</w:t>
      </w:r>
      <w:proofErr w:type="gramEnd"/>
      <w:r w:rsidR="00B37D5C" w:rsidRPr="00F84FB7">
        <w:rPr>
          <w:rFonts w:eastAsia="Times New Roman" w:cstheme="minorHAnsi"/>
          <w:sz w:val="24"/>
          <w:szCs w:val="24"/>
          <w:lang w:val="en-US"/>
        </w:rPr>
        <w:t xml:space="preserve"> </w:t>
      </w:r>
      <w:proofErr w:type="spellStart"/>
      <w:r w:rsidR="00B37D5C" w:rsidRPr="00F84FB7">
        <w:rPr>
          <w:rFonts w:eastAsia="Times New Roman" w:cstheme="minorHAnsi"/>
          <w:sz w:val="24"/>
          <w:szCs w:val="24"/>
          <w:lang w:val="en-US"/>
        </w:rPr>
        <w:t>Solms,R</w:t>
      </w:r>
      <w:proofErr w:type="spellEnd"/>
      <w:r w:rsidR="00B37D5C" w:rsidRPr="00F84FB7">
        <w:rPr>
          <w:rFonts w:eastAsia="Times New Roman" w:cstheme="minorHAnsi"/>
          <w:sz w:val="24"/>
          <w:szCs w:val="24"/>
          <w:lang w:val="en-US"/>
        </w:rPr>
        <w:t xml:space="preserve">.,  van </w:t>
      </w:r>
      <w:proofErr w:type="spellStart"/>
      <w:r w:rsidR="00B37D5C" w:rsidRPr="00F84FB7">
        <w:rPr>
          <w:rFonts w:eastAsia="Times New Roman" w:cstheme="minorHAnsi"/>
          <w:sz w:val="24"/>
          <w:szCs w:val="24"/>
          <w:lang w:val="en-US"/>
        </w:rPr>
        <w:t>Niekerk</w:t>
      </w:r>
      <w:proofErr w:type="spellEnd"/>
      <w:r w:rsidR="00B37D5C" w:rsidRPr="00F84FB7">
        <w:rPr>
          <w:rFonts w:eastAsia="Times New Roman" w:cstheme="minorHAnsi"/>
          <w:sz w:val="24"/>
          <w:szCs w:val="24"/>
          <w:lang w:val="en-US"/>
        </w:rPr>
        <w:t>, J. (2013) ‘From information security to cyber security’. Computers &amp; Security, Volume 38, Pp. 97-102.</w:t>
      </w:r>
    </w:p>
    <w:p w:rsidR="00211952" w:rsidRDefault="00211952" w:rsidP="00B37D5C">
      <w:pPr>
        <w:spacing w:before="0" w:after="0"/>
        <w:rPr>
          <w:rFonts w:eastAsia="Times New Roman" w:cstheme="minorHAnsi"/>
          <w:i/>
          <w:color w:val="000000"/>
          <w:sz w:val="24"/>
          <w:szCs w:val="24"/>
          <w:lang w:val="en-US"/>
        </w:rPr>
      </w:pPr>
    </w:p>
    <w:p w:rsidR="00F70D66" w:rsidRPr="00F778CB" w:rsidRDefault="00BD5852" w:rsidP="00F778CB">
      <w:pPr>
        <w:spacing w:before="0" w:after="0"/>
        <w:rPr>
          <w:rFonts w:eastAsia="Times New Roman" w:cstheme="minorHAnsi"/>
          <w:color w:val="000000"/>
          <w:sz w:val="24"/>
          <w:szCs w:val="24"/>
          <w:lang w:val="en-US"/>
        </w:rPr>
      </w:pPr>
      <w:r w:rsidRPr="00F84FB7">
        <w:rPr>
          <w:rFonts w:eastAsia="Times New Roman" w:cstheme="minorHAnsi"/>
          <w:i/>
          <w:color w:val="000000"/>
          <w:sz w:val="24"/>
          <w:szCs w:val="24"/>
          <w:lang w:val="en-US"/>
        </w:rPr>
        <w:t>Optional Materials</w:t>
      </w:r>
      <w:r w:rsidR="009A42AF" w:rsidRPr="00F84FB7">
        <w:rPr>
          <w:rFonts w:eastAsia="Times New Roman" w:cstheme="minorHAnsi"/>
          <w:i/>
          <w:color w:val="000000"/>
          <w:sz w:val="24"/>
          <w:szCs w:val="24"/>
          <w:lang w:val="en-US"/>
        </w:rPr>
        <w:br/>
      </w:r>
      <w:r w:rsidR="00B37D5C" w:rsidRPr="00F84FB7">
        <w:rPr>
          <w:rFonts w:eastAsia="Times New Roman" w:cstheme="minorHAnsi"/>
          <w:i/>
          <w:color w:val="000000"/>
          <w:sz w:val="24"/>
          <w:szCs w:val="24"/>
          <w:lang w:val="en-US"/>
        </w:rPr>
        <w:br/>
      </w:r>
      <w:r w:rsidR="00B37D5C" w:rsidRPr="00F84FB7">
        <w:rPr>
          <w:rFonts w:eastAsia="Times New Roman" w:cstheme="minorHAnsi"/>
          <w:color w:val="000000"/>
          <w:sz w:val="24"/>
          <w:szCs w:val="24"/>
          <w:lang w:val="en-US"/>
        </w:rPr>
        <w:t>European Commission (2012) ‘Ethical and Regulatory Challenges to Science and Research Policy at the Global Level’. Brussels: European Commission.</w:t>
      </w:r>
    </w:p>
    <w:p w:rsidR="00F70D66" w:rsidRPr="00211952" w:rsidRDefault="00211952" w:rsidP="00211952">
      <w:pPr>
        <w:pStyle w:val="3"/>
        <w:rPr>
          <w:lang w:val="en-US"/>
        </w:rPr>
      </w:pPr>
      <w:bookmarkStart w:id="32" w:name="_Toc536113034"/>
      <w:r>
        <w:rPr>
          <w:lang w:val="en-US"/>
        </w:rPr>
        <w:t xml:space="preserve">15. </w:t>
      </w:r>
      <w:r w:rsidR="00F70D66" w:rsidRPr="00211952">
        <w:rPr>
          <w:lang w:val="en-US"/>
        </w:rPr>
        <w:t>Environmental impact of digital transition</w:t>
      </w:r>
      <w:bookmarkEnd w:id="32"/>
    </w:p>
    <w:p w:rsidR="00BD5852" w:rsidRPr="00626E3C" w:rsidRDefault="00626E3C" w:rsidP="00626E3C">
      <w:pPr>
        <w:spacing w:before="0" w:after="0"/>
        <w:rPr>
          <w:rFonts w:eastAsia="Times New Roman" w:cstheme="minorHAnsi"/>
          <w:color w:val="000000"/>
          <w:sz w:val="24"/>
          <w:szCs w:val="24"/>
          <w:lang w:val="en-US"/>
        </w:rPr>
      </w:pPr>
      <w:r>
        <w:rPr>
          <w:rFonts w:eastAsia="Times New Roman" w:cstheme="minorHAnsi"/>
          <w:color w:val="000000"/>
          <w:sz w:val="24"/>
          <w:szCs w:val="24"/>
          <w:lang w:val="en-US"/>
        </w:rPr>
        <w:t xml:space="preserve">Rapid replacement of equipment. Components of electronic equipment. E-waste. Potential toxicity. WEEE, RoHS. Innovative environmental policies: EU, California. Critical materials. </w:t>
      </w:r>
      <w:r w:rsidRPr="00626E3C">
        <w:rPr>
          <w:rFonts w:eastAsia="Times New Roman" w:cstheme="minorHAnsi"/>
          <w:color w:val="000000"/>
          <w:sz w:val="24"/>
          <w:szCs w:val="24"/>
          <w:lang w:val="en-US"/>
        </w:rPr>
        <w:t>Life-</w:t>
      </w:r>
      <w:r>
        <w:rPr>
          <w:rFonts w:eastAsia="Times New Roman" w:cstheme="minorHAnsi"/>
          <w:color w:val="000000"/>
          <w:sz w:val="24"/>
          <w:szCs w:val="24"/>
          <w:lang w:val="en-US"/>
        </w:rPr>
        <w:t xml:space="preserve">cycle analysis. Cradle-to grave approach. Methods of impact </w:t>
      </w:r>
      <w:proofErr w:type="spellStart"/>
      <w:r>
        <w:rPr>
          <w:rFonts w:eastAsia="Times New Roman" w:cstheme="minorHAnsi"/>
          <w:color w:val="000000"/>
          <w:sz w:val="24"/>
          <w:szCs w:val="24"/>
          <w:lang w:val="en-US"/>
        </w:rPr>
        <w:t>assessement</w:t>
      </w:r>
      <w:proofErr w:type="spellEnd"/>
      <w:r>
        <w:rPr>
          <w:rFonts w:eastAsia="Times New Roman" w:cstheme="minorHAnsi"/>
          <w:color w:val="000000"/>
          <w:sz w:val="24"/>
          <w:szCs w:val="24"/>
          <w:lang w:val="en-US"/>
        </w:rPr>
        <w:t>.</w:t>
      </w:r>
    </w:p>
    <w:p w:rsidR="00626E3C" w:rsidRDefault="00626E3C" w:rsidP="009E7BC3">
      <w:pPr>
        <w:spacing w:before="0" w:after="0"/>
        <w:rPr>
          <w:rFonts w:eastAsia="Times New Roman" w:cstheme="minorHAnsi"/>
          <w:i/>
          <w:color w:val="000000"/>
          <w:sz w:val="24"/>
          <w:szCs w:val="24"/>
          <w:lang w:val="en-US"/>
        </w:rPr>
      </w:pPr>
    </w:p>
    <w:p w:rsidR="00BD5852" w:rsidRPr="00F84FB7" w:rsidRDefault="00BD5852" w:rsidP="009E7BC3">
      <w:pPr>
        <w:spacing w:before="0" w:after="0"/>
        <w:rPr>
          <w:rFonts w:eastAsia="Times New Roman" w:cstheme="minorHAnsi"/>
          <w:color w:val="000000"/>
          <w:sz w:val="24"/>
          <w:szCs w:val="24"/>
          <w:lang w:val="en-US"/>
        </w:rPr>
      </w:pPr>
      <w:r w:rsidRPr="00F84FB7">
        <w:rPr>
          <w:rFonts w:eastAsia="Times New Roman" w:cstheme="minorHAnsi"/>
          <w:i/>
          <w:color w:val="000000"/>
          <w:sz w:val="24"/>
          <w:szCs w:val="24"/>
          <w:lang w:val="en-US"/>
        </w:rPr>
        <w:t>Required Reading</w:t>
      </w:r>
      <w:r w:rsidR="009A42AF" w:rsidRPr="00F84FB7">
        <w:rPr>
          <w:rFonts w:eastAsia="Times New Roman" w:cstheme="minorHAnsi"/>
          <w:i/>
          <w:color w:val="000000"/>
          <w:sz w:val="24"/>
          <w:szCs w:val="24"/>
          <w:lang w:val="en-US"/>
        </w:rPr>
        <w:br/>
      </w:r>
      <w:r w:rsidR="009E7BC3" w:rsidRPr="00F84FB7">
        <w:rPr>
          <w:rFonts w:eastAsia="Times New Roman" w:cstheme="minorHAnsi"/>
          <w:color w:val="000000"/>
          <w:sz w:val="24"/>
          <w:szCs w:val="24"/>
          <w:lang w:val="en-US"/>
        </w:rPr>
        <w:br/>
      </w:r>
      <w:proofErr w:type="spellStart"/>
      <w:r w:rsidR="009E7BC3" w:rsidRPr="00F84FB7">
        <w:rPr>
          <w:rFonts w:eastAsia="Times New Roman" w:cstheme="minorHAnsi"/>
          <w:color w:val="000000"/>
          <w:sz w:val="24"/>
          <w:szCs w:val="24"/>
          <w:lang w:val="en-US"/>
        </w:rPr>
        <w:t>Milovantseva</w:t>
      </w:r>
      <w:proofErr w:type="spellEnd"/>
      <w:r w:rsidR="009E7BC3" w:rsidRPr="00F84FB7">
        <w:rPr>
          <w:rFonts w:eastAsia="Times New Roman" w:cstheme="minorHAnsi"/>
          <w:color w:val="000000"/>
          <w:sz w:val="24"/>
          <w:szCs w:val="24"/>
          <w:lang w:val="en-US"/>
        </w:rPr>
        <w:t xml:space="preserve">, N., </w:t>
      </w:r>
      <w:proofErr w:type="spellStart"/>
      <w:proofErr w:type="gramStart"/>
      <w:r w:rsidR="009E7BC3" w:rsidRPr="00F84FB7">
        <w:rPr>
          <w:rFonts w:eastAsia="Times New Roman" w:cstheme="minorHAnsi"/>
          <w:color w:val="000000"/>
          <w:sz w:val="24"/>
          <w:szCs w:val="24"/>
          <w:lang w:val="en-US"/>
        </w:rPr>
        <w:t>Saphores</w:t>
      </w:r>
      <w:proofErr w:type="spellEnd"/>
      <w:r w:rsidR="009E7BC3" w:rsidRPr="00F84FB7">
        <w:rPr>
          <w:rFonts w:eastAsia="Times New Roman" w:cstheme="minorHAnsi"/>
          <w:color w:val="000000"/>
          <w:sz w:val="24"/>
          <w:szCs w:val="24"/>
          <w:lang w:val="en-US"/>
        </w:rPr>
        <w:t>, J. (2013) ‘Time bomb or hidden treasure?</w:t>
      </w:r>
      <w:proofErr w:type="gramEnd"/>
      <w:r w:rsidR="009E7BC3" w:rsidRPr="00F84FB7">
        <w:rPr>
          <w:rFonts w:eastAsia="Times New Roman" w:cstheme="minorHAnsi"/>
          <w:color w:val="000000"/>
          <w:sz w:val="24"/>
          <w:szCs w:val="24"/>
          <w:lang w:val="en-US"/>
        </w:rPr>
        <w:t xml:space="preserve"> Characteristics of Junk </w:t>
      </w:r>
      <w:r w:rsidR="009E7BC3" w:rsidRPr="00F84FB7">
        <w:rPr>
          <w:rFonts w:eastAsia="Times New Roman" w:cstheme="minorHAnsi"/>
          <w:color w:val="000000"/>
          <w:sz w:val="24"/>
          <w:szCs w:val="24"/>
          <w:lang w:val="en-US"/>
        </w:rPr>
        <w:lastRenderedPageBreak/>
        <w:t>TVs and of the US households who store them’. Waste Management. 2013. No. 33(3). P. 519-529.</w:t>
      </w:r>
    </w:p>
    <w:p w:rsidR="00652CE8" w:rsidRPr="00F84FB7" w:rsidRDefault="00652CE8" w:rsidP="009E7BC3">
      <w:pPr>
        <w:spacing w:before="0" w:after="0"/>
        <w:rPr>
          <w:rFonts w:eastAsia="Times New Roman" w:cstheme="minorHAnsi"/>
          <w:color w:val="000000"/>
          <w:sz w:val="24"/>
          <w:szCs w:val="24"/>
          <w:lang w:val="en-US"/>
        </w:rPr>
      </w:pPr>
    </w:p>
    <w:p w:rsidR="00652CE8" w:rsidRPr="00F84FB7" w:rsidRDefault="00C37C3F" w:rsidP="009E7BC3">
      <w:pPr>
        <w:spacing w:before="0" w:after="0"/>
        <w:rPr>
          <w:rFonts w:eastAsia="Times New Roman" w:cstheme="minorHAnsi"/>
          <w:color w:val="000000"/>
          <w:sz w:val="24"/>
          <w:szCs w:val="24"/>
          <w:lang w:val="en-US"/>
        </w:rPr>
      </w:pPr>
      <w:proofErr w:type="spellStart"/>
      <w:r w:rsidRPr="00F84FB7">
        <w:rPr>
          <w:rFonts w:eastAsia="Times New Roman" w:cstheme="minorHAnsi"/>
          <w:color w:val="000000"/>
          <w:sz w:val="24"/>
          <w:szCs w:val="24"/>
          <w:lang w:val="en-US"/>
        </w:rPr>
        <w:t>Saphores</w:t>
      </w:r>
      <w:proofErr w:type="spellEnd"/>
      <w:r w:rsidRPr="00F84FB7">
        <w:rPr>
          <w:rFonts w:eastAsia="Times New Roman" w:cstheme="minorHAnsi"/>
          <w:color w:val="000000"/>
          <w:sz w:val="24"/>
          <w:szCs w:val="24"/>
          <w:lang w:val="en-US"/>
        </w:rPr>
        <w:t xml:space="preserve">, J., </w:t>
      </w:r>
      <w:proofErr w:type="spellStart"/>
      <w:r w:rsidRPr="00F84FB7">
        <w:rPr>
          <w:rFonts w:eastAsia="Times New Roman" w:cstheme="minorHAnsi"/>
          <w:color w:val="000000"/>
          <w:sz w:val="24"/>
          <w:szCs w:val="24"/>
          <w:lang w:val="en-US"/>
        </w:rPr>
        <w:t>Milovantseva</w:t>
      </w:r>
      <w:proofErr w:type="spellEnd"/>
      <w:r w:rsidRPr="00F84FB7">
        <w:rPr>
          <w:rFonts w:eastAsia="Times New Roman" w:cstheme="minorHAnsi"/>
          <w:color w:val="000000"/>
          <w:sz w:val="24"/>
          <w:szCs w:val="24"/>
          <w:lang w:val="en-US"/>
        </w:rPr>
        <w:t xml:space="preserve">, N. (20-13) ‘E-waste and the digital transition: Results from a survey of US households.’ </w:t>
      </w:r>
      <w:r w:rsidR="00E54B4A" w:rsidRPr="00F84FB7">
        <w:rPr>
          <w:rFonts w:eastAsia="Times New Roman" w:cstheme="minorHAnsi"/>
          <w:color w:val="000000"/>
          <w:sz w:val="24"/>
          <w:szCs w:val="24"/>
          <w:lang w:val="en-US"/>
        </w:rPr>
        <w:t>JOM. 2011. No. 63(8),</w:t>
      </w:r>
      <w:r w:rsidRPr="00F84FB7">
        <w:rPr>
          <w:rFonts w:eastAsia="Times New Roman" w:cstheme="minorHAnsi"/>
          <w:color w:val="000000"/>
          <w:sz w:val="24"/>
          <w:szCs w:val="24"/>
          <w:lang w:val="en-US"/>
        </w:rPr>
        <w:t xml:space="preserve"> P</w:t>
      </w:r>
      <w:r w:rsidR="00E54B4A" w:rsidRPr="00F84FB7">
        <w:rPr>
          <w:rFonts w:eastAsia="Times New Roman" w:cstheme="minorHAnsi"/>
          <w:color w:val="000000"/>
          <w:sz w:val="24"/>
          <w:szCs w:val="24"/>
          <w:lang w:val="en-US"/>
        </w:rPr>
        <w:t>p</w:t>
      </w:r>
      <w:r w:rsidRPr="00F84FB7">
        <w:rPr>
          <w:rFonts w:eastAsia="Times New Roman" w:cstheme="minorHAnsi"/>
          <w:color w:val="000000"/>
          <w:sz w:val="24"/>
          <w:szCs w:val="24"/>
          <w:lang w:val="en-US"/>
        </w:rPr>
        <w:t>. 14-17.</w:t>
      </w:r>
    </w:p>
    <w:p w:rsidR="00BD5852" w:rsidRPr="00F84FB7" w:rsidRDefault="00BD5852" w:rsidP="009A42AF">
      <w:pPr>
        <w:spacing w:before="0" w:after="0"/>
        <w:rPr>
          <w:rFonts w:eastAsia="Times New Roman" w:cstheme="minorHAnsi"/>
          <w:color w:val="000000"/>
          <w:sz w:val="24"/>
          <w:szCs w:val="24"/>
          <w:lang w:val="en-US"/>
        </w:rPr>
      </w:pPr>
    </w:p>
    <w:p w:rsidR="00F70D66" w:rsidRPr="00F778CB" w:rsidRDefault="00BD5852" w:rsidP="00F778CB">
      <w:pPr>
        <w:spacing w:before="0" w:after="0"/>
        <w:rPr>
          <w:rFonts w:eastAsia="Times New Roman" w:cstheme="minorHAnsi"/>
          <w:color w:val="000000"/>
          <w:sz w:val="24"/>
          <w:szCs w:val="24"/>
          <w:lang w:val="en-US"/>
        </w:rPr>
      </w:pPr>
      <w:r w:rsidRPr="00F84FB7">
        <w:rPr>
          <w:rFonts w:eastAsia="Times New Roman" w:cstheme="minorHAnsi"/>
          <w:i/>
          <w:color w:val="000000"/>
          <w:sz w:val="24"/>
          <w:szCs w:val="24"/>
          <w:lang w:val="en-US"/>
        </w:rPr>
        <w:t>Optional Materials</w:t>
      </w:r>
      <w:r w:rsidR="009A42AF" w:rsidRPr="00F84FB7">
        <w:rPr>
          <w:rFonts w:eastAsia="Times New Roman" w:cstheme="minorHAnsi"/>
          <w:i/>
          <w:color w:val="000000"/>
          <w:sz w:val="24"/>
          <w:szCs w:val="24"/>
          <w:lang w:val="en-US"/>
        </w:rPr>
        <w:br/>
      </w:r>
      <w:r w:rsidR="00E54B4A" w:rsidRPr="00F84FB7">
        <w:rPr>
          <w:rFonts w:eastAsia="Times New Roman" w:cstheme="minorHAnsi"/>
          <w:i/>
          <w:color w:val="000000"/>
          <w:sz w:val="24"/>
          <w:szCs w:val="24"/>
          <w:lang w:val="en-US"/>
        </w:rPr>
        <w:br/>
      </w:r>
      <w:proofErr w:type="spellStart"/>
      <w:r w:rsidR="00E54B4A" w:rsidRPr="00F84FB7">
        <w:rPr>
          <w:rFonts w:cstheme="minorHAnsi"/>
          <w:color w:val="333333"/>
          <w:sz w:val="24"/>
          <w:szCs w:val="24"/>
          <w:shd w:val="clear" w:color="auto" w:fill="FFFFFF"/>
          <w:lang w:val="en-US"/>
        </w:rPr>
        <w:t>Ogunseitan</w:t>
      </w:r>
      <w:proofErr w:type="spellEnd"/>
      <w:r w:rsidR="00E54B4A" w:rsidRPr="00F84FB7">
        <w:rPr>
          <w:rFonts w:cstheme="minorHAnsi"/>
          <w:color w:val="333333"/>
          <w:sz w:val="24"/>
          <w:szCs w:val="24"/>
          <w:shd w:val="clear" w:color="auto" w:fill="FFFFFF"/>
          <w:lang w:val="en-US"/>
        </w:rPr>
        <w:t xml:space="preserve">, O.A., </w:t>
      </w:r>
      <w:proofErr w:type="spellStart"/>
      <w:r w:rsidR="00E54B4A" w:rsidRPr="00F84FB7">
        <w:rPr>
          <w:rFonts w:cstheme="minorHAnsi"/>
          <w:color w:val="333333"/>
          <w:sz w:val="24"/>
          <w:szCs w:val="24"/>
          <w:shd w:val="clear" w:color="auto" w:fill="FFFFFF"/>
          <w:lang w:val="en-US"/>
        </w:rPr>
        <w:t>Schoenung</w:t>
      </w:r>
      <w:proofErr w:type="spellEnd"/>
      <w:r w:rsidR="00E54B4A" w:rsidRPr="00F84FB7">
        <w:rPr>
          <w:rFonts w:cstheme="minorHAnsi"/>
          <w:color w:val="333333"/>
          <w:sz w:val="24"/>
          <w:szCs w:val="24"/>
          <w:shd w:val="clear" w:color="auto" w:fill="FFFFFF"/>
          <w:lang w:val="en-US"/>
        </w:rPr>
        <w:t xml:space="preserve">, J.M., </w:t>
      </w:r>
      <w:proofErr w:type="spellStart"/>
      <w:r w:rsidR="00E54B4A" w:rsidRPr="00F84FB7">
        <w:rPr>
          <w:rFonts w:cstheme="minorHAnsi"/>
          <w:color w:val="333333"/>
          <w:sz w:val="24"/>
          <w:szCs w:val="24"/>
          <w:shd w:val="clear" w:color="auto" w:fill="FFFFFF"/>
          <w:lang w:val="en-US"/>
        </w:rPr>
        <w:t>Saphores</w:t>
      </w:r>
      <w:proofErr w:type="spellEnd"/>
      <w:r w:rsidR="00E54B4A" w:rsidRPr="00F84FB7">
        <w:rPr>
          <w:rFonts w:cstheme="minorHAnsi"/>
          <w:color w:val="333333"/>
          <w:sz w:val="24"/>
          <w:szCs w:val="24"/>
          <w:shd w:val="clear" w:color="auto" w:fill="FFFFFF"/>
          <w:lang w:val="en-US"/>
        </w:rPr>
        <w:t>, J-D.M., Shapiro, A.A. (2009) ‘</w:t>
      </w:r>
      <w:proofErr w:type="gramStart"/>
      <w:r w:rsidR="00E54B4A" w:rsidRPr="00F84FB7">
        <w:rPr>
          <w:rFonts w:cstheme="minorHAnsi"/>
          <w:color w:val="333333"/>
          <w:sz w:val="24"/>
          <w:szCs w:val="24"/>
          <w:shd w:val="clear" w:color="auto" w:fill="FFFFFF"/>
          <w:lang w:val="en-US"/>
        </w:rPr>
        <w:t>The</w:t>
      </w:r>
      <w:proofErr w:type="gramEnd"/>
      <w:r w:rsidR="00E54B4A" w:rsidRPr="00F84FB7">
        <w:rPr>
          <w:rFonts w:cstheme="minorHAnsi"/>
          <w:color w:val="333333"/>
          <w:sz w:val="24"/>
          <w:szCs w:val="24"/>
          <w:shd w:val="clear" w:color="auto" w:fill="FFFFFF"/>
          <w:lang w:val="en-US"/>
        </w:rPr>
        <w:t xml:space="preserve"> Electronics Revolution: From E-Wonderland to E-Wasteland.’ Science, 326, </w:t>
      </w:r>
      <w:r w:rsidR="00E54B4A" w:rsidRPr="00F84FB7">
        <w:rPr>
          <w:rFonts w:eastAsia="Times New Roman" w:cstheme="minorHAnsi"/>
          <w:color w:val="000000"/>
          <w:sz w:val="24"/>
          <w:szCs w:val="24"/>
          <w:lang w:val="en-US"/>
        </w:rPr>
        <w:t xml:space="preserve">Pp. </w:t>
      </w:r>
      <w:r w:rsidR="00E54B4A" w:rsidRPr="00F84FB7">
        <w:rPr>
          <w:rFonts w:cstheme="minorHAnsi"/>
          <w:color w:val="333333"/>
          <w:sz w:val="24"/>
          <w:szCs w:val="24"/>
          <w:shd w:val="clear" w:color="auto" w:fill="FFFFFF"/>
          <w:lang w:val="en-US"/>
        </w:rPr>
        <w:t>670-671.</w:t>
      </w:r>
    </w:p>
    <w:p w:rsidR="00BD5852" w:rsidRPr="00211952" w:rsidRDefault="00211952" w:rsidP="00211952">
      <w:pPr>
        <w:pStyle w:val="3"/>
        <w:rPr>
          <w:lang w:val="en-US"/>
        </w:rPr>
      </w:pPr>
      <w:bookmarkStart w:id="33" w:name="_Toc536113035"/>
      <w:r>
        <w:rPr>
          <w:lang w:val="en-US"/>
        </w:rPr>
        <w:t xml:space="preserve">16. </w:t>
      </w:r>
      <w:r w:rsidR="00F70D66" w:rsidRPr="00211952">
        <w:rPr>
          <w:lang w:val="en-US"/>
        </w:rPr>
        <w:t>Cases: Balance between tradition and technology; new monopolies</w:t>
      </w:r>
      <w:bookmarkEnd w:id="33"/>
    </w:p>
    <w:p w:rsidR="00BD5852" w:rsidRPr="00F84FB7" w:rsidRDefault="00B86BB5" w:rsidP="00B86BB5">
      <w:pPr>
        <w:spacing w:before="0" w:after="0"/>
        <w:rPr>
          <w:rFonts w:eastAsia="Times New Roman" w:cstheme="minorHAnsi"/>
          <w:color w:val="000000"/>
          <w:sz w:val="24"/>
          <w:szCs w:val="24"/>
          <w:lang w:val="en-US"/>
        </w:rPr>
      </w:pPr>
      <w:r w:rsidRPr="00F84FB7">
        <w:rPr>
          <w:rFonts w:eastAsia="Times New Roman" w:cstheme="minorHAnsi"/>
          <w:color w:val="000000"/>
          <w:sz w:val="24"/>
          <w:szCs w:val="24"/>
          <w:lang w:val="en-US"/>
        </w:rPr>
        <w:t xml:space="preserve">In this lecture we will discuss application of economic theory to cases of new monopolies, broadband strategies, </w:t>
      </w:r>
      <w:proofErr w:type="gramStart"/>
      <w:r w:rsidRPr="00F84FB7">
        <w:rPr>
          <w:rFonts w:eastAsia="Times New Roman" w:cstheme="minorHAnsi"/>
          <w:color w:val="000000"/>
          <w:sz w:val="24"/>
          <w:szCs w:val="24"/>
          <w:lang w:val="en-US"/>
        </w:rPr>
        <w:t>audio</w:t>
      </w:r>
      <w:proofErr w:type="gramEnd"/>
      <w:r w:rsidRPr="00F84FB7">
        <w:rPr>
          <w:rFonts w:eastAsia="Times New Roman" w:cstheme="minorHAnsi"/>
          <w:color w:val="000000"/>
          <w:sz w:val="24"/>
          <w:szCs w:val="24"/>
          <w:lang w:val="en-US"/>
        </w:rPr>
        <w:t>-visual digital transformation</w:t>
      </w:r>
      <w:r w:rsidR="00EC2BD2" w:rsidRPr="00F84FB7">
        <w:rPr>
          <w:rFonts w:eastAsia="Times New Roman" w:cstheme="minorHAnsi"/>
          <w:color w:val="000000"/>
          <w:sz w:val="24"/>
          <w:szCs w:val="24"/>
          <w:lang w:val="en-US"/>
        </w:rPr>
        <w:t xml:space="preserve"> and mobile service digital transformation.</w:t>
      </w:r>
    </w:p>
    <w:p w:rsidR="00B86BB5" w:rsidRPr="00F84FB7" w:rsidRDefault="00B86BB5" w:rsidP="00395C4E">
      <w:pPr>
        <w:spacing w:before="0" w:after="0"/>
        <w:rPr>
          <w:rFonts w:eastAsia="Times New Roman" w:cstheme="minorHAnsi"/>
          <w:i/>
          <w:color w:val="000000"/>
          <w:sz w:val="24"/>
          <w:szCs w:val="24"/>
          <w:lang w:val="en-US"/>
        </w:rPr>
      </w:pPr>
    </w:p>
    <w:p w:rsidR="00C20114" w:rsidRPr="00211952" w:rsidRDefault="00BD5852" w:rsidP="00211952">
      <w:pPr>
        <w:spacing w:before="0" w:after="0"/>
        <w:rPr>
          <w:rFonts w:eastAsia="Times New Roman" w:cstheme="minorHAnsi"/>
          <w:i/>
          <w:color w:val="000000"/>
          <w:sz w:val="24"/>
          <w:szCs w:val="24"/>
          <w:lang w:val="en-US"/>
        </w:rPr>
      </w:pPr>
      <w:r w:rsidRPr="00211952">
        <w:rPr>
          <w:rFonts w:eastAsia="Times New Roman" w:cstheme="minorHAnsi"/>
          <w:i/>
          <w:color w:val="000000"/>
          <w:sz w:val="24"/>
          <w:szCs w:val="24"/>
          <w:lang w:val="en-US"/>
        </w:rPr>
        <w:t>Required Reading</w:t>
      </w:r>
      <w:r w:rsidR="00211952">
        <w:rPr>
          <w:rFonts w:eastAsia="Times New Roman" w:cstheme="minorHAnsi"/>
          <w:i/>
          <w:color w:val="000000"/>
          <w:sz w:val="24"/>
          <w:szCs w:val="24"/>
          <w:lang w:val="en-US"/>
        </w:rPr>
        <w:br/>
      </w:r>
    </w:p>
    <w:p w:rsidR="009A42AF" w:rsidRPr="00F84FB7" w:rsidRDefault="00C1260F" w:rsidP="00211952">
      <w:pPr>
        <w:widowControl w:val="0"/>
        <w:autoSpaceDE w:val="0"/>
        <w:autoSpaceDN w:val="0"/>
        <w:adjustRightInd w:val="0"/>
        <w:spacing w:before="0"/>
        <w:ind w:left="720" w:hanging="720"/>
        <w:rPr>
          <w:rFonts w:cstheme="minorHAnsi"/>
          <w:sz w:val="24"/>
          <w:szCs w:val="24"/>
          <w:lang w:val="en-GB"/>
        </w:rPr>
      </w:pPr>
      <w:proofErr w:type="spellStart"/>
      <w:r w:rsidRPr="00F84FB7">
        <w:rPr>
          <w:rFonts w:cstheme="minorHAnsi"/>
          <w:sz w:val="24"/>
          <w:szCs w:val="24"/>
          <w:lang w:val="en-GB"/>
        </w:rPr>
        <w:t>Bangerter</w:t>
      </w:r>
      <w:proofErr w:type="spellEnd"/>
      <w:r w:rsidRPr="00F84FB7">
        <w:rPr>
          <w:rFonts w:cstheme="minorHAnsi"/>
          <w:sz w:val="24"/>
          <w:szCs w:val="24"/>
          <w:lang w:val="en-GB"/>
        </w:rPr>
        <w:t xml:space="preserve">, B., </w:t>
      </w:r>
      <w:proofErr w:type="spellStart"/>
      <w:r w:rsidRPr="00F84FB7">
        <w:rPr>
          <w:rFonts w:cstheme="minorHAnsi"/>
          <w:sz w:val="24"/>
          <w:szCs w:val="24"/>
          <w:lang w:val="en-GB"/>
        </w:rPr>
        <w:t>Talwar</w:t>
      </w:r>
      <w:proofErr w:type="spellEnd"/>
      <w:r w:rsidRPr="00F84FB7">
        <w:rPr>
          <w:rFonts w:cstheme="minorHAnsi"/>
          <w:sz w:val="24"/>
          <w:szCs w:val="24"/>
          <w:lang w:val="en-GB"/>
        </w:rPr>
        <w:t xml:space="preserve">, S., </w:t>
      </w:r>
      <w:proofErr w:type="spellStart"/>
      <w:r w:rsidRPr="00F84FB7">
        <w:rPr>
          <w:rFonts w:cstheme="minorHAnsi"/>
          <w:sz w:val="24"/>
          <w:szCs w:val="24"/>
          <w:lang w:val="en-GB"/>
        </w:rPr>
        <w:t>Arefi</w:t>
      </w:r>
      <w:proofErr w:type="spellEnd"/>
      <w:r w:rsidRPr="00F84FB7">
        <w:rPr>
          <w:rFonts w:cstheme="minorHAnsi"/>
          <w:sz w:val="24"/>
          <w:szCs w:val="24"/>
          <w:lang w:val="en-GB"/>
        </w:rPr>
        <w:t>, R., and Stewart, K. (2014) ‘</w:t>
      </w:r>
      <w:r w:rsidR="009A42AF" w:rsidRPr="00F84FB7">
        <w:rPr>
          <w:rFonts w:cstheme="minorHAnsi"/>
          <w:sz w:val="24"/>
          <w:szCs w:val="24"/>
          <w:lang w:val="en-GB"/>
        </w:rPr>
        <w:t>Networks and devices for the 5G</w:t>
      </w:r>
      <w:r w:rsidR="00C20114" w:rsidRPr="00F84FB7">
        <w:rPr>
          <w:rFonts w:cstheme="minorHAnsi"/>
          <w:sz w:val="24"/>
          <w:szCs w:val="24"/>
          <w:lang w:val="en-GB"/>
        </w:rPr>
        <w:t xml:space="preserve"> </w:t>
      </w:r>
      <w:r w:rsidR="00211952">
        <w:rPr>
          <w:rFonts w:cstheme="minorHAnsi"/>
          <w:sz w:val="24"/>
          <w:szCs w:val="24"/>
          <w:lang w:val="en-GB"/>
        </w:rPr>
        <w:t xml:space="preserve">era’, </w:t>
      </w:r>
      <w:r w:rsidRPr="00F84FB7">
        <w:rPr>
          <w:rFonts w:cstheme="minorHAnsi"/>
          <w:sz w:val="24"/>
          <w:szCs w:val="24"/>
          <w:lang w:val="en-GB"/>
        </w:rPr>
        <w:t>IEEE Communications Magazine, Feb.: 90-95.</w:t>
      </w:r>
    </w:p>
    <w:p w:rsidR="00552E82" w:rsidRPr="00F84FB7" w:rsidRDefault="00552E82" w:rsidP="00211952">
      <w:pPr>
        <w:widowControl w:val="0"/>
        <w:autoSpaceDE w:val="0"/>
        <w:autoSpaceDN w:val="0"/>
        <w:adjustRightInd w:val="0"/>
        <w:ind w:left="720" w:hanging="720"/>
        <w:rPr>
          <w:rFonts w:cstheme="minorHAnsi"/>
          <w:sz w:val="24"/>
          <w:szCs w:val="24"/>
          <w:lang w:val="en-GB"/>
        </w:rPr>
      </w:pPr>
      <w:r w:rsidRPr="00F84FB7">
        <w:rPr>
          <w:rFonts w:cstheme="minorHAnsi"/>
          <w:sz w:val="24"/>
          <w:szCs w:val="24"/>
          <w:lang w:val="en-GB"/>
        </w:rPr>
        <w:t>Noam, E. (2014) 'Cloud TV: Toward the next generat</w:t>
      </w:r>
      <w:r w:rsidR="00211952">
        <w:rPr>
          <w:rFonts w:cstheme="minorHAnsi"/>
          <w:sz w:val="24"/>
          <w:szCs w:val="24"/>
          <w:lang w:val="en-GB"/>
        </w:rPr>
        <w:t xml:space="preserve">ion of network policy debates'. </w:t>
      </w:r>
      <w:r w:rsidRPr="00F84FB7">
        <w:rPr>
          <w:rFonts w:cstheme="minorHAnsi"/>
          <w:sz w:val="24"/>
          <w:szCs w:val="24"/>
          <w:lang w:val="en-GB"/>
        </w:rPr>
        <w:t>Telecommunications Policy, 38: 684-692.</w:t>
      </w:r>
    </w:p>
    <w:p w:rsidR="00B86BB5" w:rsidRPr="00F84FB7" w:rsidRDefault="00B86BB5" w:rsidP="00C20114">
      <w:pPr>
        <w:widowControl w:val="0"/>
        <w:autoSpaceDE w:val="0"/>
        <w:autoSpaceDN w:val="0"/>
        <w:adjustRightInd w:val="0"/>
        <w:ind w:left="720" w:hanging="720"/>
        <w:rPr>
          <w:rFonts w:cstheme="minorHAnsi"/>
          <w:sz w:val="24"/>
          <w:szCs w:val="24"/>
          <w:lang w:val="en-GB"/>
        </w:rPr>
      </w:pPr>
      <w:proofErr w:type="spellStart"/>
      <w:r w:rsidRPr="00F84FB7">
        <w:rPr>
          <w:rFonts w:cstheme="minorHAnsi"/>
          <w:sz w:val="24"/>
          <w:szCs w:val="24"/>
          <w:lang w:val="en-GB"/>
        </w:rPr>
        <w:t>Pon</w:t>
      </w:r>
      <w:proofErr w:type="spellEnd"/>
      <w:r w:rsidRPr="00F84FB7">
        <w:rPr>
          <w:rFonts w:cstheme="minorHAnsi"/>
          <w:sz w:val="24"/>
          <w:szCs w:val="24"/>
          <w:lang w:val="en-GB"/>
        </w:rPr>
        <w:t xml:space="preserve">, B., </w:t>
      </w:r>
      <w:proofErr w:type="spellStart"/>
      <w:r w:rsidRPr="00F84FB7">
        <w:rPr>
          <w:rFonts w:cstheme="minorHAnsi"/>
          <w:sz w:val="24"/>
          <w:szCs w:val="24"/>
          <w:lang w:val="en-GB"/>
        </w:rPr>
        <w:t>Seppala</w:t>
      </w:r>
      <w:proofErr w:type="spellEnd"/>
      <w:r w:rsidRPr="00F84FB7">
        <w:rPr>
          <w:rFonts w:cstheme="minorHAnsi"/>
          <w:sz w:val="24"/>
          <w:szCs w:val="24"/>
          <w:lang w:val="en-GB"/>
        </w:rPr>
        <w:t>, T., and Kenney, M. (2014) 'Android and the d</w:t>
      </w:r>
      <w:r w:rsidR="00C1260F" w:rsidRPr="00F84FB7">
        <w:rPr>
          <w:rFonts w:cstheme="minorHAnsi"/>
          <w:sz w:val="24"/>
          <w:szCs w:val="24"/>
          <w:lang w:val="en-GB"/>
        </w:rPr>
        <w:t xml:space="preserve">emise of operating system-based </w:t>
      </w:r>
      <w:r w:rsidRPr="00F84FB7">
        <w:rPr>
          <w:rFonts w:cstheme="minorHAnsi"/>
          <w:sz w:val="24"/>
          <w:szCs w:val="24"/>
          <w:lang w:val="en-GB"/>
        </w:rPr>
        <w:t xml:space="preserve">power: Firm strategy and platform control in the post-PC world'. </w:t>
      </w:r>
      <w:r w:rsidRPr="00F84FB7">
        <w:rPr>
          <w:rFonts w:cstheme="minorHAnsi"/>
          <w:iCs/>
          <w:sz w:val="24"/>
          <w:szCs w:val="24"/>
          <w:lang w:val="en-GB"/>
        </w:rPr>
        <w:t>Telecommunications Policy, 38</w:t>
      </w:r>
      <w:r w:rsidRPr="00F84FB7">
        <w:rPr>
          <w:rFonts w:cstheme="minorHAnsi"/>
          <w:sz w:val="24"/>
          <w:szCs w:val="24"/>
          <w:lang w:val="en-GB"/>
        </w:rPr>
        <w:t xml:space="preserve">: 979-991. </w:t>
      </w:r>
    </w:p>
    <w:p w:rsidR="00602227" w:rsidRPr="00F84FB7" w:rsidRDefault="00602227" w:rsidP="00C20114">
      <w:pPr>
        <w:spacing w:before="0" w:after="0"/>
        <w:rPr>
          <w:rFonts w:eastAsia="Times New Roman" w:cstheme="minorHAnsi"/>
          <w:i/>
          <w:color w:val="000000"/>
          <w:sz w:val="24"/>
          <w:szCs w:val="24"/>
          <w:lang w:val="en-US"/>
        </w:rPr>
      </w:pPr>
      <w:r w:rsidRPr="00F84FB7">
        <w:rPr>
          <w:rFonts w:eastAsia="Times New Roman" w:cstheme="minorHAnsi"/>
          <w:i/>
          <w:color w:val="000000"/>
          <w:sz w:val="24"/>
          <w:szCs w:val="24"/>
          <w:lang w:val="en-US"/>
        </w:rPr>
        <w:t>Optional Materials</w:t>
      </w:r>
      <w:r w:rsidR="00C20114" w:rsidRPr="00F84FB7">
        <w:rPr>
          <w:rFonts w:eastAsia="Times New Roman" w:cstheme="minorHAnsi"/>
          <w:i/>
          <w:color w:val="000000"/>
          <w:sz w:val="24"/>
          <w:szCs w:val="24"/>
          <w:lang w:val="en-US"/>
        </w:rPr>
        <w:br/>
      </w:r>
    </w:p>
    <w:p w:rsidR="00602227" w:rsidRPr="00F84FB7" w:rsidRDefault="00602227" w:rsidP="00C20114">
      <w:pPr>
        <w:spacing w:before="0" w:after="0"/>
        <w:rPr>
          <w:rFonts w:eastAsia="Times New Roman" w:cstheme="minorHAnsi"/>
          <w:sz w:val="24"/>
          <w:szCs w:val="24"/>
          <w:lang w:val="en-US"/>
        </w:rPr>
      </w:pPr>
      <w:r w:rsidRPr="00F84FB7">
        <w:rPr>
          <w:rFonts w:eastAsia="Times New Roman" w:cstheme="minorHAnsi"/>
          <w:sz w:val="24"/>
          <w:szCs w:val="24"/>
          <w:lang w:val="en-US"/>
        </w:rPr>
        <w:t>Fox, J. 2014. What Still Makes Silicon Valley So Special. Harvard Business Review.</w:t>
      </w:r>
    </w:p>
    <w:p w:rsidR="00B340B3" w:rsidRPr="00F84FB7" w:rsidRDefault="00861712" w:rsidP="00F778CB">
      <w:pPr>
        <w:widowControl w:val="0"/>
        <w:autoSpaceDE w:val="0"/>
        <w:autoSpaceDN w:val="0"/>
        <w:adjustRightInd w:val="0"/>
        <w:ind w:left="720" w:hanging="720"/>
        <w:rPr>
          <w:rFonts w:eastAsia="Times New Roman" w:cstheme="minorHAnsi"/>
          <w:smallCaps/>
          <w:sz w:val="24"/>
          <w:szCs w:val="24"/>
          <w:lang w:val="en-US"/>
        </w:rPr>
      </w:pPr>
      <w:proofErr w:type="spellStart"/>
      <w:r w:rsidRPr="00F84FB7">
        <w:rPr>
          <w:rFonts w:cstheme="minorHAnsi"/>
          <w:sz w:val="24"/>
          <w:szCs w:val="24"/>
          <w:lang w:val="en-GB"/>
        </w:rPr>
        <w:t>Kongaut</w:t>
      </w:r>
      <w:proofErr w:type="spellEnd"/>
      <w:r w:rsidRPr="00F84FB7">
        <w:rPr>
          <w:rFonts w:cstheme="minorHAnsi"/>
          <w:sz w:val="24"/>
          <w:szCs w:val="24"/>
          <w:lang w:val="en-GB"/>
        </w:rPr>
        <w:t xml:space="preserve">, C. and </w:t>
      </w:r>
      <w:proofErr w:type="spellStart"/>
      <w:r w:rsidRPr="00F84FB7">
        <w:rPr>
          <w:rFonts w:cstheme="minorHAnsi"/>
          <w:sz w:val="24"/>
          <w:szCs w:val="24"/>
          <w:lang w:val="en-GB"/>
        </w:rPr>
        <w:t>Bohlin</w:t>
      </w:r>
      <w:proofErr w:type="spellEnd"/>
      <w:r w:rsidRPr="00F84FB7">
        <w:rPr>
          <w:rFonts w:cstheme="minorHAnsi"/>
          <w:sz w:val="24"/>
          <w:szCs w:val="24"/>
          <w:lang w:val="en-GB"/>
        </w:rPr>
        <w:t>, E. (2015) '</w:t>
      </w:r>
      <w:proofErr w:type="gramStart"/>
      <w:r w:rsidRPr="00F84FB7">
        <w:rPr>
          <w:rFonts w:cstheme="minorHAnsi"/>
          <w:sz w:val="24"/>
          <w:szCs w:val="24"/>
          <w:lang w:val="en-GB"/>
        </w:rPr>
        <w:t>Towards</w:t>
      </w:r>
      <w:proofErr w:type="gramEnd"/>
      <w:r w:rsidRPr="00F84FB7">
        <w:rPr>
          <w:rFonts w:cstheme="minorHAnsi"/>
          <w:sz w:val="24"/>
          <w:szCs w:val="24"/>
          <w:lang w:val="en-GB"/>
        </w:rPr>
        <w:t xml:space="preserve"> broadband targets</w:t>
      </w:r>
      <w:r w:rsidR="00C20114" w:rsidRPr="00F84FB7">
        <w:rPr>
          <w:rFonts w:cstheme="minorHAnsi"/>
          <w:sz w:val="24"/>
          <w:szCs w:val="24"/>
          <w:lang w:val="en-GB"/>
        </w:rPr>
        <w:t xml:space="preserve"> on the EU digital agenda 2020: </w:t>
      </w:r>
      <w:r w:rsidRPr="00F84FB7">
        <w:rPr>
          <w:rFonts w:cstheme="minorHAnsi"/>
          <w:sz w:val="24"/>
          <w:szCs w:val="24"/>
          <w:lang w:val="en-GB"/>
        </w:rPr>
        <w:t xml:space="preserve">Discussion on the demand side of broadband policy'. </w:t>
      </w:r>
      <w:r w:rsidRPr="00F84FB7">
        <w:rPr>
          <w:rFonts w:cstheme="minorHAnsi"/>
          <w:iCs/>
          <w:sz w:val="24"/>
          <w:szCs w:val="24"/>
          <w:lang w:val="en-GB"/>
        </w:rPr>
        <w:t>Info: The Journal of Policy, Regulation and Strategy for Telecommunications, 17</w:t>
      </w:r>
      <w:r w:rsidRPr="00F84FB7">
        <w:rPr>
          <w:rFonts w:cstheme="minorHAnsi"/>
          <w:sz w:val="24"/>
          <w:szCs w:val="24"/>
          <w:lang w:val="en-GB"/>
        </w:rPr>
        <w:t>(3): 1-</w:t>
      </w:r>
      <w:r w:rsidR="00F778CB">
        <w:rPr>
          <w:rFonts w:cstheme="minorHAnsi"/>
          <w:sz w:val="24"/>
          <w:szCs w:val="24"/>
          <w:lang w:val="en-GB"/>
        </w:rPr>
        <w:t>15</w:t>
      </w:r>
    </w:p>
    <w:p w:rsidR="00B340B3" w:rsidRPr="00F84FB7" w:rsidRDefault="00B340B3" w:rsidP="00E77EBF">
      <w:pPr>
        <w:spacing w:before="0" w:after="0"/>
        <w:rPr>
          <w:rFonts w:eastAsia="Times New Roman" w:cstheme="minorHAnsi"/>
          <w:sz w:val="24"/>
          <w:szCs w:val="24"/>
          <w:lang w:val="en-US"/>
        </w:rPr>
      </w:pPr>
    </w:p>
    <w:p w:rsidR="00B340B3" w:rsidRPr="00F84FB7" w:rsidRDefault="00B340B3" w:rsidP="00E77EBF">
      <w:pPr>
        <w:spacing w:before="0" w:after="0"/>
        <w:rPr>
          <w:rFonts w:eastAsia="Times New Roman" w:cstheme="minorHAnsi"/>
          <w:sz w:val="24"/>
          <w:szCs w:val="24"/>
          <w:lang w:val="en-US"/>
        </w:rPr>
      </w:pPr>
    </w:p>
    <w:p w:rsidR="00515576" w:rsidRPr="00F84FB7" w:rsidRDefault="00636D5D" w:rsidP="00211952">
      <w:pPr>
        <w:spacing w:before="0" w:after="0"/>
        <w:ind w:left="120" w:hangingChars="50" w:hanging="120"/>
        <w:rPr>
          <w:rFonts w:eastAsia="Times New Roman" w:cstheme="minorHAnsi"/>
          <w:bCs/>
          <w:sz w:val="24"/>
          <w:szCs w:val="24"/>
          <w:lang w:val="en-US"/>
        </w:rPr>
      </w:pPr>
      <w:r w:rsidRPr="00F84FB7">
        <w:rPr>
          <w:rFonts w:eastAsia="Times New Roman" w:cstheme="minorHAnsi"/>
          <w:sz w:val="24"/>
          <w:szCs w:val="24"/>
          <w:lang w:val="en-US"/>
        </w:rPr>
        <w:br/>
      </w:r>
      <w:r w:rsidRPr="00F84FB7">
        <w:rPr>
          <w:rFonts w:eastAsia="Times New Roman" w:cstheme="minorHAnsi"/>
          <w:sz w:val="24"/>
          <w:szCs w:val="24"/>
          <w:lang w:val="en-US"/>
        </w:rPr>
        <w:tab/>
      </w:r>
      <w:r w:rsidRPr="00F84FB7">
        <w:rPr>
          <w:rFonts w:eastAsia="Times New Roman" w:cstheme="minorHAnsi"/>
          <w:sz w:val="24"/>
          <w:szCs w:val="24"/>
          <w:lang w:val="en-US"/>
        </w:rPr>
        <w:tab/>
      </w:r>
    </w:p>
    <w:p w:rsidR="00B340B3" w:rsidRPr="00F84FB7" w:rsidRDefault="00B340B3" w:rsidP="00E77EBF">
      <w:pPr>
        <w:spacing w:before="0" w:after="0"/>
        <w:rPr>
          <w:rFonts w:cstheme="minorHAnsi"/>
          <w:sz w:val="24"/>
          <w:szCs w:val="24"/>
          <w:lang w:val="en-US"/>
        </w:rPr>
      </w:pPr>
    </w:p>
    <w:sectPr w:rsidR="00B340B3" w:rsidRPr="00F84FB7" w:rsidSect="00397AA0">
      <w:headerReference w:type="default" r:id="rId28"/>
      <w:footerReference w:type="default" r:id="rId2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ECA" w:rsidRDefault="002F2ECA">
      <w:pPr>
        <w:spacing w:before="0" w:after="0" w:line="240" w:lineRule="auto"/>
      </w:pPr>
      <w:r>
        <w:separator/>
      </w:r>
    </w:p>
  </w:endnote>
  <w:endnote w:type="continuationSeparator" w:id="0">
    <w:p w:rsidR="002F2ECA" w:rsidRDefault="002F2E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08690890"/>
    </w:sdtPr>
    <w:sdtEndPr/>
    <w:sdtContent>
      <w:p w:rsidR="00183B91" w:rsidRDefault="00183B91">
        <w:pPr>
          <w:pStyle w:val="a6"/>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220104">
          <w:rPr>
            <w:noProof/>
            <w:sz w:val="24"/>
            <w:szCs w:val="24"/>
          </w:rPr>
          <w:t>17</w:t>
        </w:r>
        <w:r>
          <w:rPr>
            <w:sz w:val="24"/>
            <w:szCs w:val="24"/>
          </w:rPr>
          <w:fldChar w:fldCharType="end"/>
        </w:r>
      </w:p>
    </w:sdtContent>
  </w:sdt>
  <w:p w:rsidR="00183B91" w:rsidRDefault="00183B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ECA" w:rsidRDefault="002F2ECA">
      <w:pPr>
        <w:spacing w:before="0" w:after="0" w:line="240" w:lineRule="auto"/>
      </w:pPr>
      <w:r>
        <w:separator/>
      </w:r>
    </w:p>
  </w:footnote>
  <w:footnote w:type="continuationSeparator" w:id="0">
    <w:p w:rsidR="002F2ECA" w:rsidRDefault="002F2E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91" w:rsidRPr="00320FAB" w:rsidRDefault="00183B91">
    <w:pPr>
      <w:pStyle w:val="a8"/>
      <w:rPr>
        <w:lang w:val="en-US"/>
      </w:rPr>
    </w:pPr>
    <w:r w:rsidRPr="001D08B9">
      <w:rPr>
        <w:lang w:val="en-US"/>
      </w:rPr>
      <w:t xml:space="preserve">Digital Transformation of the World </w:t>
    </w:r>
    <w:proofErr w:type="gramStart"/>
    <w:r w:rsidRPr="001D08B9">
      <w:rPr>
        <w:lang w:val="en-US"/>
      </w:rPr>
      <w:t>Economy</w:t>
    </w:r>
    <w:r>
      <w:rPr>
        <w:lang w:val="en-US"/>
      </w:rPr>
      <w:t xml:space="preserve">  |</w:t>
    </w:r>
    <w:proofErr w:type="gramEnd"/>
    <w:r>
      <w:rPr>
        <w:lang w:val="en-US"/>
      </w:rPr>
      <w:t xml:space="preserve">  </w:t>
    </w:r>
    <w:r>
      <w:ptab w:relativeTo="margin" w:alignment="center" w:leader="none"/>
    </w:r>
    <w:r w:rsidRPr="001D08B9">
      <w:rPr>
        <w:lang w:val="en-US"/>
      </w:rPr>
      <w:t xml:space="preserve">Natalia </w:t>
    </w:r>
    <w:proofErr w:type="spellStart"/>
    <w:r w:rsidRPr="001D08B9">
      <w:rPr>
        <w:lang w:val="en-US"/>
      </w:rPr>
      <w:t>Milovantseva</w:t>
    </w:r>
    <w:proofErr w:type="spellEnd"/>
    <w:r w:rsidR="001249C4">
      <w:rPr>
        <w:lang w:val="en-US"/>
      </w:rPr>
      <w:t xml:space="preserve">   |   </w:t>
    </w:r>
    <w:r w:rsidR="001249C4" w:rsidRPr="001249C4">
      <w:rPr>
        <w:lang w:val="en-US"/>
      </w:rPr>
      <w:t>Email: nmilovantseva@hse.ru</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E19C8B"/>
    <w:multiLevelType w:val="singleLevel"/>
    <w:tmpl w:val="8BE19C8B"/>
    <w:lvl w:ilvl="0">
      <w:start w:val="1"/>
      <w:numFmt w:val="decimal"/>
      <w:suff w:val="space"/>
      <w:lvlText w:val="%1)"/>
      <w:lvlJc w:val="left"/>
    </w:lvl>
  </w:abstractNum>
  <w:abstractNum w:abstractNumId="1" w15:restartNumberingAfterBreak="0">
    <w:nsid w:val="08C23D5B"/>
    <w:multiLevelType w:val="hybridMultilevel"/>
    <w:tmpl w:val="F60E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0140F"/>
    <w:multiLevelType w:val="hybridMultilevel"/>
    <w:tmpl w:val="63A2D3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3E57C24"/>
    <w:multiLevelType w:val="multilevel"/>
    <w:tmpl w:val="13E57C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D1732A"/>
    <w:multiLevelType w:val="hybridMultilevel"/>
    <w:tmpl w:val="8FA421A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CB90441"/>
    <w:multiLevelType w:val="multilevel"/>
    <w:tmpl w:val="5CB90441"/>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15:restartNumberingAfterBreak="0">
    <w:nsid w:val="5D5B2606"/>
    <w:multiLevelType w:val="singleLevel"/>
    <w:tmpl w:val="5D5B2606"/>
    <w:lvl w:ilvl="0">
      <w:start w:val="1"/>
      <w:numFmt w:val="decimal"/>
      <w:suff w:val="space"/>
      <w:lvlText w:val="%1)"/>
      <w:lvlJc w:val="left"/>
    </w:lvl>
  </w:abstractNum>
  <w:abstractNum w:abstractNumId="7" w15:restartNumberingAfterBreak="0">
    <w:nsid w:val="799F2202"/>
    <w:multiLevelType w:val="hybridMultilevel"/>
    <w:tmpl w:val="765286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A1303C6"/>
    <w:multiLevelType w:val="hybridMultilevel"/>
    <w:tmpl w:val="90A45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40"/>
    <w:rsid w:val="00002DD3"/>
    <w:rsid w:val="00003F3F"/>
    <w:rsid w:val="00011C57"/>
    <w:rsid w:val="000133B8"/>
    <w:rsid w:val="00016E70"/>
    <w:rsid w:val="00041B92"/>
    <w:rsid w:val="0004757B"/>
    <w:rsid w:val="00052A8B"/>
    <w:rsid w:val="00057640"/>
    <w:rsid w:val="00063ACA"/>
    <w:rsid w:val="00064236"/>
    <w:rsid w:val="00077856"/>
    <w:rsid w:val="00080F94"/>
    <w:rsid w:val="000832CB"/>
    <w:rsid w:val="000939C4"/>
    <w:rsid w:val="0009404C"/>
    <w:rsid w:val="0009716A"/>
    <w:rsid w:val="000A3EF5"/>
    <w:rsid w:val="000B5139"/>
    <w:rsid w:val="000C5EF7"/>
    <w:rsid w:val="000F6A6C"/>
    <w:rsid w:val="00101A06"/>
    <w:rsid w:val="00104291"/>
    <w:rsid w:val="00105C7B"/>
    <w:rsid w:val="00117145"/>
    <w:rsid w:val="001249C4"/>
    <w:rsid w:val="0013031C"/>
    <w:rsid w:val="00134CB6"/>
    <w:rsid w:val="001362B4"/>
    <w:rsid w:val="00152D5E"/>
    <w:rsid w:val="00183B91"/>
    <w:rsid w:val="001942FE"/>
    <w:rsid w:val="001B66A1"/>
    <w:rsid w:val="001D08B9"/>
    <w:rsid w:val="001D6524"/>
    <w:rsid w:val="001D6BB8"/>
    <w:rsid w:val="001E5B86"/>
    <w:rsid w:val="001E79A6"/>
    <w:rsid w:val="001F2D8B"/>
    <w:rsid w:val="00202604"/>
    <w:rsid w:val="00203804"/>
    <w:rsid w:val="00211952"/>
    <w:rsid w:val="00215193"/>
    <w:rsid w:val="00220104"/>
    <w:rsid w:val="002216FE"/>
    <w:rsid w:val="002224FE"/>
    <w:rsid w:val="00233547"/>
    <w:rsid w:val="00234650"/>
    <w:rsid w:val="00240C66"/>
    <w:rsid w:val="00243753"/>
    <w:rsid w:val="00246EEE"/>
    <w:rsid w:val="00247E5C"/>
    <w:rsid w:val="00256249"/>
    <w:rsid w:val="00256D25"/>
    <w:rsid w:val="00265317"/>
    <w:rsid w:val="00281EAE"/>
    <w:rsid w:val="002839B7"/>
    <w:rsid w:val="002845DF"/>
    <w:rsid w:val="00284A5A"/>
    <w:rsid w:val="002879DE"/>
    <w:rsid w:val="00292016"/>
    <w:rsid w:val="00293064"/>
    <w:rsid w:val="002935F8"/>
    <w:rsid w:val="00296DC6"/>
    <w:rsid w:val="00297C94"/>
    <w:rsid w:val="002A2E9B"/>
    <w:rsid w:val="002B6A18"/>
    <w:rsid w:val="002C150D"/>
    <w:rsid w:val="002D36EC"/>
    <w:rsid w:val="002D7B01"/>
    <w:rsid w:val="002E412F"/>
    <w:rsid w:val="002E6710"/>
    <w:rsid w:val="002F2ECA"/>
    <w:rsid w:val="002F328F"/>
    <w:rsid w:val="002F484C"/>
    <w:rsid w:val="003021B5"/>
    <w:rsid w:val="003043D1"/>
    <w:rsid w:val="00320FAB"/>
    <w:rsid w:val="0032484B"/>
    <w:rsid w:val="00333F5C"/>
    <w:rsid w:val="00333F80"/>
    <w:rsid w:val="00334CB3"/>
    <w:rsid w:val="00340503"/>
    <w:rsid w:val="003437E9"/>
    <w:rsid w:val="003513F0"/>
    <w:rsid w:val="00351495"/>
    <w:rsid w:val="00354541"/>
    <w:rsid w:val="00355922"/>
    <w:rsid w:val="0035717D"/>
    <w:rsid w:val="00367126"/>
    <w:rsid w:val="00372FD0"/>
    <w:rsid w:val="003741B3"/>
    <w:rsid w:val="00387FC9"/>
    <w:rsid w:val="00390596"/>
    <w:rsid w:val="003906A8"/>
    <w:rsid w:val="00395C4E"/>
    <w:rsid w:val="00397AA0"/>
    <w:rsid w:val="003F659F"/>
    <w:rsid w:val="003F6CB3"/>
    <w:rsid w:val="00403975"/>
    <w:rsid w:val="00406017"/>
    <w:rsid w:val="00406290"/>
    <w:rsid w:val="00423D1D"/>
    <w:rsid w:val="004440AE"/>
    <w:rsid w:val="00444EE4"/>
    <w:rsid w:val="00447A9A"/>
    <w:rsid w:val="00450826"/>
    <w:rsid w:val="00452CE4"/>
    <w:rsid w:val="004608E9"/>
    <w:rsid w:val="00461156"/>
    <w:rsid w:val="00475F09"/>
    <w:rsid w:val="00477912"/>
    <w:rsid w:val="00477A1C"/>
    <w:rsid w:val="00484F21"/>
    <w:rsid w:val="00492CB8"/>
    <w:rsid w:val="004948F4"/>
    <w:rsid w:val="004A672A"/>
    <w:rsid w:val="004B46FA"/>
    <w:rsid w:val="004B573C"/>
    <w:rsid w:val="004B5B5F"/>
    <w:rsid w:val="004C7DDE"/>
    <w:rsid w:val="004D35B7"/>
    <w:rsid w:val="004E0919"/>
    <w:rsid w:val="004E6267"/>
    <w:rsid w:val="004E728A"/>
    <w:rsid w:val="004F2657"/>
    <w:rsid w:val="00502FA1"/>
    <w:rsid w:val="00515576"/>
    <w:rsid w:val="00527675"/>
    <w:rsid w:val="00535F2C"/>
    <w:rsid w:val="00537BBA"/>
    <w:rsid w:val="00544CFF"/>
    <w:rsid w:val="0054664C"/>
    <w:rsid w:val="005516CE"/>
    <w:rsid w:val="00552E82"/>
    <w:rsid w:val="0055720C"/>
    <w:rsid w:val="00561BA2"/>
    <w:rsid w:val="005671B2"/>
    <w:rsid w:val="005702CA"/>
    <w:rsid w:val="005929A4"/>
    <w:rsid w:val="00594095"/>
    <w:rsid w:val="00595259"/>
    <w:rsid w:val="005B1DDB"/>
    <w:rsid w:val="005C1955"/>
    <w:rsid w:val="005C1D08"/>
    <w:rsid w:val="00600D5A"/>
    <w:rsid w:val="00602227"/>
    <w:rsid w:val="006042D1"/>
    <w:rsid w:val="00614129"/>
    <w:rsid w:val="00620FEC"/>
    <w:rsid w:val="00626E3C"/>
    <w:rsid w:val="00631430"/>
    <w:rsid w:val="00631685"/>
    <w:rsid w:val="006328E4"/>
    <w:rsid w:val="00633280"/>
    <w:rsid w:val="00636D5D"/>
    <w:rsid w:val="00640AA3"/>
    <w:rsid w:val="00647D95"/>
    <w:rsid w:val="00652CE8"/>
    <w:rsid w:val="00671C92"/>
    <w:rsid w:val="006733DC"/>
    <w:rsid w:val="00677D06"/>
    <w:rsid w:val="00677D57"/>
    <w:rsid w:val="00680B51"/>
    <w:rsid w:val="00681F18"/>
    <w:rsid w:val="006A5862"/>
    <w:rsid w:val="006B4B37"/>
    <w:rsid w:val="006C1176"/>
    <w:rsid w:val="006C36A4"/>
    <w:rsid w:val="006C513C"/>
    <w:rsid w:val="006E7B0A"/>
    <w:rsid w:val="006F3EE8"/>
    <w:rsid w:val="00707529"/>
    <w:rsid w:val="00707CCD"/>
    <w:rsid w:val="00712F63"/>
    <w:rsid w:val="00723065"/>
    <w:rsid w:val="00725ECF"/>
    <w:rsid w:val="00732A62"/>
    <w:rsid w:val="00740C0E"/>
    <w:rsid w:val="00745514"/>
    <w:rsid w:val="00752A81"/>
    <w:rsid w:val="00772897"/>
    <w:rsid w:val="00773D7D"/>
    <w:rsid w:val="007749D1"/>
    <w:rsid w:val="007775CC"/>
    <w:rsid w:val="0078081F"/>
    <w:rsid w:val="007818BD"/>
    <w:rsid w:val="00791BAE"/>
    <w:rsid w:val="00796E4C"/>
    <w:rsid w:val="007A1BEA"/>
    <w:rsid w:val="007B3FA0"/>
    <w:rsid w:val="007C09AF"/>
    <w:rsid w:val="007C26A4"/>
    <w:rsid w:val="007C59E1"/>
    <w:rsid w:val="007D238B"/>
    <w:rsid w:val="007D3D7A"/>
    <w:rsid w:val="007E26A4"/>
    <w:rsid w:val="007E60F4"/>
    <w:rsid w:val="007E6CC8"/>
    <w:rsid w:val="007F7C52"/>
    <w:rsid w:val="00812051"/>
    <w:rsid w:val="00816029"/>
    <w:rsid w:val="00817C89"/>
    <w:rsid w:val="00821A68"/>
    <w:rsid w:val="008267CE"/>
    <w:rsid w:val="00835017"/>
    <w:rsid w:val="00840D76"/>
    <w:rsid w:val="00845F50"/>
    <w:rsid w:val="00846C42"/>
    <w:rsid w:val="00850D63"/>
    <w:rsid w:val="00860408"/>
    <w:rsid w:val="00861712"/>
    <w:rsid w:val="00864A3C"/>
    <w:rsid w:val="00865774"/>
    <w:rsid w:val="008660B5"/>
    <w:rsid w:val="00870BD2"/>
    <w:rsid w:val="00877F60"/>
    <w:rsid w:val="00887108"/>
    <w:rsid w:val="008913C0"/>
    <w:rsid w:val="00891FE9"/>
    <w:rsid w:val="008968DC"/>
    <w:rsid w:val="00897713"/>
    <w:rsid w:val="00897A89"/>
    <w:rsid w:val="008A0BF2"/>
    <w:rsid w:val="008A0D17"/>
    <w:rsid w:val="008B0642"/>
    <w:rsid w:val="008B47E9"/>
    <w:rsid w:val="008B4D67"/>
    <w:rsid w:val="008C6F9A"/>
    <w:rsid w:val="008D3226"/>
    <w:rsid w:val="008D7389"/>
    <w:rsid w:val="008E4C2C"/>
    <w:rsid w:val="008E7366"/>
    <w:rsid w:val="008E75B7"/>
    <w:rsid w:val="008F08FA"/>
    <w:rsid w:val="009036F3"/>
    <w:rsid w:val="0090575A"/>
    <w:rsid w:val="00911AAA"/>
    <w:rsid w:val="009348E1"/>
    <w:rsid w:val="00934A3F"/>
    <w:rsid w:val="00937BD5"/>
    <w:rsid w:val="009469AE"/>
    <w:rsid w:val="00957624"/>
    <w:rsid w:val="00962793"/>
    <w:rsid w:val="00962CEC"/>
    <w:rsid w:val="00973F73"/>
    <w:rsid w:val="009759A3"/>
    <w:rsid w:val="009801A1"/>
    <w:rsid w:val="00981BB6"/>
    <w:rsid w:val="00983A31"/>
    <w:rsid w:val="00984A26"/>
    <w:rsid w:val="0098515F"/>
    <w:rsid w:val="0099603C"/>
    <w:rsid w:val="009A42AF"/>
    <w:rsid w:val="009A5DE9"/>
    <w:rsid w:val="009B4D8E"/>
    <w:rsid w:val="009B58BA"/>
    <w:rsid w:val="009C0C6E"/>
    <w:rsid w:val="009D296F"/>
    <w:rsid w:val="009E0D1C"/>
    <w:rsid w:val="009E7BC3"/>
    <w:rsid w:val="009F07C9"/>
    <w:rsid w:val="009F3740"/>
    <w:rsid w:val="009F7711"/>
    <w:rsid w:val="009F7E1C"/>
    <w:rsid w:val="00A040E1"/>
    <w:rsid w:val="00A05A1B"/>
    <w:rsid w:val="00A07532"/>
    <w:rsid w:val="00A10B6B"/>
    <w:rsid w:val="00A11FCA"/>
    <w:rsid w:val="00A13983"/>
    <w:rsid w:val="00A1635D"/>
    <w:rsid w:val="00A301A3"/>
    <w:rsid w:val="00A30623"/>
    <w:rsid w:val="00A34B2A"/>
    <w:rsid w:val="00A35D04"/>
    <w:rsid w:val="00A405D5"/>
    <w:rsid w:val="00A4563E"/>
    <w:rsid w:val="00A51FBF"/>
    <w:rsid w:val="00A54804"/>
    <w:rsid w:val="00A602D8"/>
    <w:rsid w:val="00A605C0"/>
    <w:rsid w:val="00A63261"/>
    <w:rsid w:val="00A639B5"/>
    <w:rsid w:val="00A7079C"/>
    <w:rsid w:val="00A84A5B"/>
    <w:rsid w:val="00A84E18"/>
    <w:rsid w:val="00A87B8A"/>
    <w:rsid w:val="00A93D5F"/>
    <w:rsid w:val="00A9607A"/>
    <w:rsid w:val="00AA1F96"/>
    <w:rsid w:val="00AA466A"/>
    <w:rsid w:val="00AB6192"/>
    <w:rsid w:val="00AB673E"/>
    <w:rsid w:val="00AD0000"/>
    <w:rsid w:val="00AD361A"/>
    <w:rsid w:val="00AE10A3"/>
    <w:rsid w:val="00AE7762"/>
    <w:rsid w:val="00B01C2B"/>
    <w:rsid w:val="00B073FB"/>
    <w:rsid w:val="00B14199"/>
    <w:rsid w:val="00B30453"/>
    <w:rsid w:val="00B340B3"/>
    <w:rsid w:val="00B34CCA"/>
    <w:rsid w:val="00B37D5C"/>
    <w:rsid w:val="00B4345E"/>
    <w:rsid w:val="00B5386A"/>
    <w:rsid w:val="00B547F4"/>
    <w:rsid w:val="00B621E8"/>
    <w:rsid w:val="00B62CE7"/>
    <w:rsid w:val="00B6400D"/>
    <w:rsid w:val="00B654C2"/>
    <w:rsid w:val="00B67574"/>
    <w:rsid w:val="00B7488B"/>
    <w:rsid w:val="00B80671"/>
    <w:rsid w:val="00B86BB5"/>
    <w:rsid w:val="00B95CDA"/>
    <w:rsid w:val="00BA4EAE"/>
    <w:rsid w:val="00BD5852"/>
    <w:rsid w:val="00BE292D"/>
    <w:rsid w:val="00BE4A23"/>
    <w:rsid w:val="00BE66EE"/>
    <w:rsid w:val="00C04C19"/>
    <w:rsid w:val="00C10F2F"/>
    <w:rsid w:val="00C1260F"/>
    <w:rsid w:val="00C20114"/>
    <w:rsid w:val="00C21D8B"/>
    <w:rsid w:val="00C223F7"/>
    <w:rsid w:val="00C245A6"/>
    <w:rsid w:val="00C364DC"/>
    <w:rsid w:val="00C37C3F"/>
    <w:rsid w:val="00C41FC3"/>
    <w:rsid w:val="00C475E6"/>
    <w:rsid w:val="00C50B7F"/>
    <w:rsid w:val="00C54E1E"/>
    <w:rsid w:val="00C60308"/>
    <w:rsid w:val="00C646A1"/>
    <w:rsid w:val="00C66693"/>
    <w:rsid w:val="00C711A5"/>
    <w:rsid w:val="00C76C29"/>
    <w:rsid w:val="00C76FD6"/>
    <w:rsid w:val="00C83F9C"/>
    <w:rsid w:val="00C9192B"/>
    <w:rsid w:val="00C939BA"/>
    <w:rsid w:val="00CA1E9A"/>
    <w:rsid w:val="00CA7A43"/>
    <w:rsid w:val="00CB0F5B"/>
    <w:rsid w:val="00CC4F38"/>
    <w:rsid w:val="00CE15CA"/>
    <w:rsid w:val="00CF7494"/>
    <w:rsid w:val="00D072F8"/>
    <w:rsid w:val="00D1380F"/>
    <w:rsid w:val="00D21DD7"/>
    <w:rsid w:val="00D2247E"/>
    <w:rsid w:val="00D2748A"/>
    <w:rsid w:val="00D32C70"/>
    <w:rsid w:val="00D33253"/>
    <w:rsid w:val="00D42D6C"/>
    <w:rsid w:val="00D52CCA"/>
    <w:rsid w:val="00D613DB"/>
    <w:rsid w:val="00D630D7"/>
    <w:rsid w:val="00D761D2"/>
    <w:rsid w:val="00D7742F"/>
    <w:rsid w:val="00D87383"/>
    <w:rsid w:val="00D95426"/>
    <w:rsid w:val="00D976FC"/>
    <w:rsid w:val="00DB656A"/>
    <w:rsid w:val="00DC1258"/>
    <w:rsid w:val="00DD428E"/>
    <w:rsid w:val="00DD56F7"/>
    <w:rsid w:val="00DF0BA1"/>
    <w:rsid w:val="00DF569A"/>
    <w:rsid w:val="00E067DE"/>
    <w:rsid w:val="00E178E4"/>
    <w:rsid w:val="00E3323C"/>
    <w:rsid w:val="00E52860"/>
    <w:rsid w:val="00E54273"/>
    <w:rsid w:val="00E54B4A"/>
    <w:rsid w:val="00E57ECF"/>
    <w:rsid w:val="00E6098F"/>
    <w:rsid w:val="00E64942"/>
    <w:rsid w:val="00E65ACB"/>
    <w:rsid w:val="00E66721"/>
    <w:rsid w:val="00E670E6"/>
    <w:rsid w:val="00E77EBF"/>
    <w:rsid w:val="00E81A96"/>
    <w:rsid w:val="00E858A9"/>
    <w:rsid w:val="00E972F2"/>
    <w:rsid w:val="00EA3AA7"/>
    <w:rsid w:val="00EB1938"/>
    <w:rsid w:val="00EB3916"/>
    <w:rsid w:val="00EB4D5C"/>
    <w:rsid w:val="00EB6EA3"/>
    <w:rsid w:val="00EB72AC"/>
    <w:rsid w:val="00EC2BD2"/>
    <w:rsid w:val="00EC3624"/>
    <w:rsid w:val="00EC6D24"/>
    <w:rsid w:val="00EF4C2C"/>
    <w:rsid w:val="00EF4E45"/>
    <w:rsid w:val="00F01802"/>
    <w:rsid w:val="00F0367D"/>
    <w:rsid w:val="00F31902"/>
    <w:rsid w:val="00F435C6"/>
    <w:rsid w:val="00F469C9"/>
    <w:rsid w:val="00F52F99"/>
    <w:rsid w:val="00F643CD"/>
    <w:rsid w:val="00F6657A"/>
    <w:rsid w:val="00F70D66"/>
    <w:rsid w:val="00F778CB"/>
    <w:rsid w:val="00F84DF2"/>
    <w:rsid w:val="00F84FB7"/>
    <w:rsid w:val="00F906CD"/>
    <w:rsid w:val="00F90F6B"/>
    <w:rsid w:val="00F91CD9"/>
    <w:rsid w:val="00F94BC7"/>
    <w:rsid w:val="00F96D86"/>
    <w:rsid w:val="00FA0D93"/>
    <w:rsid w:val="00FB1C27"/>
    <w:rsid w:val="00FD1AEA"/>
    <w:rsid w:val="00FE69B6"/>
    <w:rsid w:val="00FF14CF"/>
    <w:rsid w:val="01515677"/>
    <w:rsid w:val="017B1204"/>
    <w:rsid w:val="03C554E9"/>
    <w:rsid w:val="04303295"/>
    <w:rsid w:val="048A424F"/>
    <w:rsid w:val="04943300"/>
    <w:rsid w:val="0525582D"/>
    <w:rsid w:val="05BC0D65"/>
    <w:rsid w:val="068C15AB"/>
    <w:rsid w:val="06FA7210"/>
    <w:rsid w:val="08303840"/>
    <w:rsid w:val="098B6637"/>
    <w:rsid w:val="0A281F3F"/>
    <w:rsid w:val="0B243961"/>
    <w:rsid w:val="0B5B049E"/>
    <w:rsid w:val="0C0F0F44"/>
    <w:rsid w:val="0C7D2FBA"/>
    <w:rsid w:val="0CB31C67"/>
    <w:rsid w:val="0DD447B2"/>
    <w:rsid w:val="0E0B558C"/>
    <w:rsid w:val="0EDB134E"/>
    <w:rsid w:val="0EE34F86"/>
    <w:rsid w:val="0F22351E"/>
    <w:rsid w:val="0F465C58"/>
    <w:rsid w:val="117F14AD"/>
    <w:rsid w:val="12382A0A"/>
    <w:rsid w:val="125E3036"/>
    <w:rsid w:val="128C0AE0"/>
    <w:rsid w:val="12B85862"/>
    <w:rsid w:val="12E204F2"/>
    <w:rsid w:val="135648CA"/>
    <w:rsid w:val="13B50F98"/>
    <w:rsid w:val="13C43B4F"/>
    <w:rsid w:val="14B66D09"/>
    <w:rsid w:val="14E20B44"/>
    <w:rsid w:val="14EC4DFE"/>
    <w:rsid w:val="158C0530"/>
    <w:rsid w:val="17122DC1"/>
    <w:rsid w:val="17C137A2"/>
    <w:rsid w:val="17C964EA"/>
    <w:rsid w:val="18920D01"/>
    <w:rsid w:val="18FA62E4"/>
    <w:rsid w:val="190A547E"/>
    <w:rsid w:val="1A2F663F"/>
    <w:rsid w:val="1ABF7253"/>
    <w:rsid w:val="1C105942"/>
    <w:rsid w:val="1C5439A6"/>
    <w:rsid w:val="1C990151"/>
    <w:rsid w:val="1E6E7974"/>
    <w:rsid w:val="1FBD5267"/>
    <w:rsid w:val="2094048C"/>
    <w:rsid w:val="209B089A"/>
    <w:rsid w:val="215D60BE"/>
    <w:rsid w:val="219D211B"/>
    <w:rsid w:val="21C94E3F"/>
    <w:rsid w:val="21FE7A53"/>
    <w:rsid w:val="227346F9"/>
    <w:rsid w:val="237C4EE5"/>
    <w:rsid w:val="24587007"/>
    <w:rsid w:val="249C79FC"/>
    <w:rsid w:val="24E27F59"/>
    <w:rsid w:val="25AE6AFA"/>
    <w:rsid w:val="27533C9D"/>
    <w:rsid w:val="278C4AB1"/>
    <w:rsid w:val="27AE30FB"/>
    <w:rsid w:val="2947356A"/>
    <w:rsid w:val="2A176C93"/>
    <w:rsid w:val="2B7471F1"/>
    <w:rsid w:val="2C27440E"/>
    <w:rsid w:val="2C485A83"/>
    <w:rsid w:val="2DC103F6"/>
    <w:rsid w:val="2E42196F"/>
    <w:rsid w:val="2E6A7910"/>
    <w:rsid w:val="2FBF1691"/>
    <w:rsid w:val="304641E1"/>
    <w:rsid w:val="30D06EAB"/>
    <w:rsid w:val="312C3AAC"/>
    <w:rsid w:val="324D399D"/>
    <w:rsid w:val="3274599B"/>
    <w:rsid w:val="32B44697"/>
    <w:rsid w:val="32B843E3"/>
    <w:rsid w:val="330F6FDD"/>
    <w:rsid w:val="34352282"/>
    <w:rsid w:val="348839BE"/>
    <w:rsid w:val="34A943BC"/>
    <w:rsid w:val="34B9430D"/>
    <w:rsid w:val="34C73C9D"/>
    <w:rsid w:val="35A90B3E"/>
    <w:rsid w:val="36685135"/>
    <w:rsid w:val="375B3A54"/>
    <w:rsid w:val="377637AC"/>
    <w:rsid w:val="37AB1C49"/>
    <w:rsid w:val="385E44D1"/>
    <w:rsid w:val="38AE0952"/>
    <w:rsid w:val="3942326C"/>
    <w:rsid w:val="397D7810"/>
    <w:rsid w:val="39A515A5"/>
    <w:rsid w:val="3A5801EB"/>
    <w:rsid w:val="3A6F353D"/>
    <w:rsid w:val="3A8F6405"/>
    <w:rsid w:val="3B502C90"/>
    <w:rsid w:val="3E12797B"/>
    <w:rsid w:val="3E5D1558"/>
    <w:rsid w:val="3FFC39AD"/>
    <w:rsid w:val="409529DE"/>
    <w:rsid w:val="40B82900"/>
    <w:rsid w:val="40C30C6F"/>
    <w:rsid w:val="413B251F"/>
    <w:rsid w:val="41CA57A1"/>
    <w:rsid w:val="421471C1"/>
    <w:rsid w:val="44036D91"/>
    <w:rsid w:val="4460131A"/>
    <w:rsid w:val="47017D28"/>
    <w:rsid w:val="473154AE"/>
    <w:rsid w:val="4799292A"/>
    <w:rsid w:val="48461288"/>
    <w:rsid w:val="484702FF"/>
    <w:rsid w:val="487B6029"/>
    <w:rsid w:val="48CC5500"/>
    <w:rsid w:val="49521C64"/>
    <w:rsid w:val="49D450FB"/>
    <w:rsid w:val="49F644A4"/>
    <w:rsid w:val="4A287664"/>
    <w:rsid w:val="4AFE772B"/>
    <w:rsid w:val="4B9B042F"/>
    <w:rsid w:val="4CA24A26"/>
    <w:rsid w:val="4D514883"/>
    <w:rsid w:val="4DB33069"/>
    <w:rsid w:val="4E8B7158"/>
    <w:rsid w:val="4E9725EC"/>
    <w:rsid w:val="4EAD49FC"/>
    <w:rsid w:val="4F1E4978"/>
    <w:rsid w:val="4F534BE9"/>
    <w:rsid w:val="50444A08"/>
    <w:rsid w:val="504D68EB"/>
    <w:rsid w:val="504F423D"/>
    <w:rsid w:val="505B086D"/>
    <w:rsid w:val="515B60A3"/>
    <w:rsid w:val="516979A5"/>
    <w:rsid w:val="51D015B0"/>
    <w:rsid w:val="52E36426"/>
    <w:rsid w:val="52E73031"/>
    <w:rsid w:val="52E816FD"/>
    <w:rsid w:val="540520EC"/>
    <w:rsid w:val="540A316E"/>
    <w:rsid w:val="551B47FF"/>
    <w:rsid w:val="55F11F92"/>
    <w:rsid w:val="57553FD6"/>
    <w:rsid w:val="57E30659"/>
    <w:rsid w:val="587D6B70"/>
    <w:rsid w:val="5A225D0E"/>
    <w:rsid w:val="5A9049F0"/>
    <w:rsid w:val="5B036C22"/>
    <w:rsid w:val="5B5754A2"/>
    <w:rsid w:val="5CCD4B7C"/>
    <w:rsid w:val="5CFB1ECD"/>
    <w:rsid w:val="5D752613"/>
    <w:rsid w:val="5D9A1D88"/>
    <w:rsid w:val="5DC56210"/>
    <w:rsid w:val="5E1E494F"/>
    <w:rsid w:val="5F370146"/>
    <w:rsid w:val="5FE373EA"/>
    <w:rsid w:val="5FF2069A"/>
    <w:rsid w:val="600D6FD6"/>
    <w:rsid w:val="614376B4"/>
    <w:rsid w:val="61987FF4"/>
    <w:rsid w:val="640A43BC"/>
    <w:rsid w:val="641B0DA0"/>
    <w:rsid w:val="6438630C"/>
    <w:rsid w:val="64705A61"/>
    <w:rsid w:val="657E2E58"/>
    <w:rsid w:val="65BA4A55"/>
    <w:rsid w:val="65F026D9"/>
    <w:rsid w:val="67684D15"/>
    <w:rsid w:val="67C857A0"/>
    <w:rsid w:val="689678F0"/>
    <w:rsid w:val="6899184C"/>
    <w:rsid w:val="68A80642"/>
    <w:rsid w:val="6A7476D8"/>
    <w:rsid w:val="6A875AA4"/>
    <w:rsid w:val="6ABF5E01"/>
    <w:rsid w:val="6B0C0D1E"/>
    <w:rsid w:val="6B0D75D7"/>
    <w:rsid w:val="6B2D3B44"/>
    <w:rsid w:val="6B355F54"/>
    <w:rsid w:val="6C0940F0"/>
    <w:rsid w:val="6C3C7D52"/>
    <w:rsid w:val="6CB72878"/>
    <w:rsid w:val="6FB506C3"/>
    <w:rsid w:val="6FB63815"/>
    <w:rsid w:val="6FBC0828"/>
    <w:rsid w:val="70BE5012"/>
    <w:rsid w:val="72D62779"/>
    <w:rsid w:val="72E45C13"/>
    <w:rsid w:val="747262C2"/>
    <w:rsid w:val="748B7F76"/>
    <w:rsid w:val="75813952"/>
    <w:rsid w:val="75EA50B0"/>
    <w:rsid w:val="7821693C"/>
    <w:rsid w:val="791C0BA4"/>
    <w:rsid w:val="79AE43C9"/>
    <w:rsid w:val="7A08008B"/>
    <w:rsid w:val="7A980CF0"/>
    <w:rsid w:val="7CDB6B9E"/>
    <w:rsid w:val="7D1D5AC8"/>
    <w:rsid w:val="7D7C6970"/>
    <w:rsid w:val="7DF43450"/>
    <w:rsid w:val="7E540B91"/>
    <w:rsid w:val="7E700C5B"/>
    <w:rsid w:val="7E8A4066"/>
    <w:rsid w:val="7F9E2EE4"/>
    <w:rsid w:val="7FAE7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49D3292"/>
  <w15:docId w15:val="{32380E5E-D051-4714-94FF-D5EAEFBA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200"/>
    </w:pPr>
    <w:rPr>
      <w:rFonts w:eastAsiaTheme="minorEastAsia"/>
    </w:rPr>
  </w:style>
  <w:style w:type="paragraph" w:styleId="1">
    <w:name w:val="heading 1"/>
    <w:basedOn w:val="a"/>
    <w:next w:val="a"/>
    <w:link w:val="10"/>
    <w:uiPriority w:val="9"/>
    <w:qFormat/>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pPr>
      <w:pBdr>
        <w:top w:val="single" w:sz="6" w:space="2" w:color="4F81BD" w:themeColor="accent1"/>
        <w:left w:val="single" w:sz="6" w:space="2" w:color="4F81BD" w:themeColor="accent1"/>
      </w:pBdr>
      <w:spacing w:before="300" w:after="0"/>
      <w:outlineLvl w:val="2"/>
    </w:pPr>
    <w:rPr>
      <w:caps/>
      <w:color w:val="244061" w:themeColor="accent1" w:themeShade="80"/>
      <w:spacing w:val="15"/>
      <w:sz w:val="22"/>
      <w:szCs w:val="22"/>
    </w:rPr>
  </w:style>
  <w:style w:type="paragraph" w:styleId="4">
    <w:name w:val="heading 4"/>
    <w:basedOn w:val="a"/>
    <w:next w:val="a"/>
    <w:link w:val="40"/>
    <w:uiPriority w:val="9"/>
    <w:semiHidden/>
    <w:unhideWhenUsed/>
    <w:qFormat/>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pPr>
      <w:spacing w:before="300" w:after="0"/>
      <w:outlineLvl w:val="7"/>
    </w:pPr>
    <w:rPr>
      <w:caps/>
      <w:spacing w:val="10"/>
      <w:sz w:val="18"/>
      <w:szCs w:val="18"/>
    </w:rPr>
  </w:style>
  <w:style w:type="paragraph" w:styleId="9">
    <w:name w:val="heading 9"/>
    <w:basedOn w:val="a"/>
    <w:next w:val="a"/>
    <w:link w:val="90"/>
    <w:uiPriority w:val="9"/>
    <w:semiHidden/>
    <w:unhideWhenUsed/>
    <w:qFormat/>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caption"/>
    <w:basedOn w:val="a"/>
    <w:next w:val="a"/>
    <w:uiPriority w:val="35"/>
    <w:semiHidden/>
    <w:unhideWhenUsed/>
    <w:qFormat/>
    <w:rPr>
      <w:b/>
      <w:bCs/>
      <w:color w:val="365F91" w:themeColor="accent1" w:themeShade="BF"/>
      <w:sz w:val="16"/>
      <w:szCs w:val="16"/>
    </w:rPr>
  </w:style>
  <w:style w:type="paragraph" w:styleId="a6">
    <w:name w:val="footer"/>
    <w:basedOn w:val="a"/>
    <w:link w:val="a7"/>
    <w:uiPriority w:val="99"/>
    <w:unhideWhenUsed/>
    <w:qFormat/>
    <w:pPr>
      <w:tabs>
        <w:tab w:val="center" w:pos="4680"/>
        <w:tab w:val="right" w:pos="9360"/>
      </w:tabs>
      <w:spacing w:after="0" w:line="240" w:lineRule="auto"/>
    </w:pPr>
  </w:style>
  <w:style w:type="paragraph" w:styleId="a8">
    <w:name w:val="header"/>
    <w:basedOn w:val="a"/>
    <w:link w:val="a9"/>
    <w:uiPriority w:val="99"/>
    <w:unhideWhenUsed/>
    <w:qFormat/>
    <w:pPr>
      <w:tabs>
        <w:tab w:val="center" w:pos="4680"/>
        <w:tab w:val="right" w:pos="9360"/>
      </w:tabs>
      <w:spacing w:after="0" w:line="240" w:lineRule="auto"/>
    </w:pPr>
  </w:style>
  <w:style w:type="paragraph" w:styleId="aa">
    <w:name w:val="Subtitle"/>
    <w:basedOn w:val="a"/>
    <w:next w:val="a"/>
    <w:link w:val="ab"/>
    <w:uiPriority w:val="11"/>
    <w:qFormat/>
    <w:pPr>
      <w:spacing w:after="1000" w:line="240" w:lineRule="auto"/>
    </w:pPr>
    <w:rPr>
      <w:caps/>
      <w:color w:val="595959" w:themeColor="text1" w:themeTint="A6"/>
      <w:spacing w:val="10"/>
      <w:sz w:val="24"/>
      <w:szCs w:val="24"/>
    </w:rPr>
  </w:style>
  <w:style w:type="paragraph" w:styleId="ac">
    <w:name w:val="Title"/>
    <w:basedOn w:val="a"/>
    <w:next w:val="a"/>
    <w:link w:val="ad"/>
    <w:uiPriority w:val="10"/>
    <w:qFormat/>
    <w:pPr>
      <w:spacing w:before="720"/>
    </w:pPr>
    <w:rPr>
      <w:caps/>
      <w:color w:val="4F81BD" w:themeColor="accent1"/>
      <w:spacing w:val="10"/>
      <w:kern w:val="28"/>
      <w:sz w:val="52"/>
      <w:szCs w:val="52"/>
    </w:rPr>
  </w:style>
  <w:style w:type="paragraph" w:styleId="11">
    <w:name w:val="toc 1"/>
    <w:basedOn w:val="a"/>
    <w:next w:val="a"/>
    <w:uiPriority w:val="39"/>
    <w:unhideWhenUsed/>
    <w:qFormat/>
    <w:pPr>
      <w:spacing w:after="100"/>
    </w:pPr>
  </w:style>
  <w:style w:type="character" w:styleId="ae">
    <w:name w:val="Emphasis"/>
    <w:uiPriority w:val="20"/>
    <w:qFormat/>
    <w:rPr>
      <w:caps/>
      <w:color w:val="244061" w:themeColor="accent1" w:themeShade="80"/>
      <w:spacing w:val="5"/>
    </w:rPr>
  </w:style>
  <w:style w:type="character" w:styleId="af">
    <w:name w:val="FollowedHyperlink"/>
    <w:basedOn w:val="a0"/>
    <w:uiPriority w:val="99"/>
    <w:semiHidden/>
    <w:unhideWhenUsed/>
    <w:qFormat/>
    <w:rPr>
      <w:color w:val="800080"/>
      <w:u w:val="single"/>
    </w:rPr>
  </w:style>
  <w:style w:type="character" w:styleId="af0">
    <w:name w:val="Hyperlink"/>
    <w:basedOn w:val="a0"/>
    <w:uiPriority w:val="99"/>
    <w:unhideWhenUsed/>
    <w:qFormat/>
    <w:rPr>
      <w:color w:val="0000FF" w:themeColor="hyperlink"/>
      <w:u w:val="single"/>
    </w:rPr>
  </w:style>
  <w:style w:type="character" w:styleId="af1">
    <w:name w:val="Strong"/>
    <w:uiPriority w:val="22"/>
    <w:qFormat/>
    <w:rPr>
      <w:b/>
      <w:bCs/>
    </w:rPr>
  </w:style>
  <w:style w:type="table" w:styleId="af2">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b/>
      <w:bCs/>
      <w:caps/>
      <w:color w:val="FFFFFF" w:themeColor="background1"/>
      <w:spacing w:val="15"/>
      <w:shd w:val="clear" w:color="auto" w:fill="4F81BD" w:themeFill="accent1"/>
    </w:rPr>
  </w:style>
  <w:style w:type="character" w:customStyle="1" w:styleId="ad">
    <w:name w:val="Заголовок Знак"/>
    <w:basedOn w:val="a0"/>
    <w:link w:val="ac"/>
    <w:uiPriority w:val="10"/>
    <w:qFormat/>
    <w:rPr>
      <w:caps/>
      <w:color w:val="4F81BD" w:themeColor="accent1"/>
      <w:spacing w:val="10"/>
      <w:kern w:val="28"/>
      <w:sz w:val="52"/>
      <w:szCs w:val="52"/>
    </w:rPr>
  </w:style>
  <w:style w:type="character" w:customStyle="1" w:styleId="12">
    <w:name w:val="Слабая ссылка1"/>
    <w:basedOn w:val="a0"/>
    <w:uiPriority w:val="31"/>
    <w:qFormat/>
    <w:rPr>
      <w:smallCaps/>
      <w:color w:val="C0504D" w:themeColor="accent2"/>
      <w:u w:val="single"/>
    </w:rPr>
  </w:style>
  <w:style w:type="character" w:customStyle="1" w:styleId="13">
    <w:name w:val="Сильная ссылка1"/>
    <w:basedOn w:val="a0"/>
    <w:uiPriority w:val="32"/>
    <w:qFormat/>
    <w:rPr>
      <w:b/>
      <w:bCs/>
      <w:smallCaps/>
      <w:color w:val="C0504D" w:themeColor="accent2"/>
      <w:spacing w:val="5"/>
      <w:u w:val="single"/>
    </w:rPr>
  </w:style>
  <w:style w:type="character" w:customStyle="1" w:styleId="a9">
    <w:name w:val="Верхний колонтитул Знак"/>
    <w:basedOn w:val="a0"/>
    <w:link w:val="a8"/>
    <w:uiPriority w:val="99"/>
    <w:qFormat/>
  </w:style>
  <w:style w:type="character" w:customStyle="1" w:styleId="a7">
    <w:name w:val="Нижний колонтитул Знак"/>
    <w:basedOn w:val="a0"/>
    <w:link w:val="a6"/>
    <w:uiPriority w:val="99"/>
    <w:qFormat/>
  </w:style>
  <w:style w:type="character" w:customStyle="1" w:styleId="a4">
    <w:name w:val="Текст выноски Знак"/>
    <w:basedOn w:val="a0"/>
    <w:link w:val="a3"/>
    <w:uiPriority w:val="99"/>
    <w:semiHidden/>
    <w:qFormat/>
    <w:rPr>
      <w:rFonts w:ascii="Tahoma" w:hAnsi="Tahoma" w:cs="Tahoma"/>
      <w:sz w:val="16"/>
      <w:szCs w:val="16"/>
    </w:rPr>
  </w:style>
  <w:style w:type="paragraph" w:customStyle="1" w:styleId="FR2">
    <w:name w:val="FR2"/>
    <w:qFormat/>
    <w:pPr>
      <w:widowControl w:val="0"/>
      <w:autoSpaceDE w:val="0"/>
      <w:autoSpaceDN w:val="0"/>
      <w:adjustRightInd w:val="0"/>
      <w:spacing w:before="260" w:after="0" w:line="240" w:lineRule="auto"/>
      <w:ind w:left="3440"/>
    </w:pPr>
    <w:rPr>
      <w:rFonts w:ascii="Times New Roman" w:eastAsia="Times New Roman" w:hAnsi="Times New Roman" w:cs="Times New Roman"/>
      <w:sz w:val="32"/>
    </w:rPr>
  </w:style>
  <w:style w:type="paragraph" w:customStyle="1" w:styleId="BodyTextIndent21">
    <w:name w:val="Body Text Indent 21"/>
    <w:basedOn w:val="a"/>
    <w:qFormat/>
    <w:pPr>
      <w:widowControl w:val="0"/>
      <w:spacing w:before="240" w:after="120" w:line="240" w:lineRule="auto"/>
      <w:ind w:left="720" w:hanging="720"/>
    </w:pPr>
    <w:rPr>
      <w:rFonts w:ascii="Times New Roman" w:eastAsia="Times New Roman" w:hAnsi="Times New Roman" w:cs="Times New Roman"/>
      <w:b/>
      <w:sz w:val="24"/>
    </w:rPr>
  </w:style>
  <w:style w:type="character" w:customStyle="1" w:styleId="20">
    <w:name w:val="Заголовок 2 Знак"/>
    <w:basedOn w:val="a0"/>
    <w:link w:val="2"/>
    <w:uiPriority w:val="9"/>
    <w:qFormat/>
    <w:rPr>
      <w:caps/>
      <w:spacing w:val="15"/>
      <w:shd w:val="clear" w:color="auto" w:fill="DBE5F1" w:themeFill="accent1" w:themeFillTint="33"/>
    </w:rPr>
  </w:style>
  <w:style w:type="paragraph" w:styleId="af3">
    <w:name w:val="List Paragraph"/>
    <w:basedOn w:val="a"/>
    <w:uiPriority w:val="34"/>
    <w:qFormat/>
    <w:pPr>
      <w:ind w:left="720"/>
      <w:contextualSpacing/>
    </w:pPr>
  </w:style>
  <w:style w:type="paragraph" w:customStyle="1" w:styleId="14">
    <w:name w:val="Заголовок оглавления1"/>
    <w:basedOn w:val="1"/>
    <w:next w:val="a"/>
    <w:uiPriority w:val="39"/>
    <w:semiHidden/>
    <w:unhideWhenUsed/>
    <w:qFormat/>
    <w:pPr>
      <w:outlineLvl w:val="9"/>
    </w:pPr>
    <w:rPr>
      <w:lang w:bidi="en-US"/>
    </w:rPr>
  </w:style>
  <w:style w:type="character" w:customStyle="1" w:styleId="30">
    <w:name w:val="Заголовок 3 Знак"/>
    <w:basedOn w:val="a0"/>
    <w:link w:val="3"/>
    <w:uiPriority w:val="9"/>
    <w:qFormat/>
    <w:rPr>
      <w:caps/>
      <w:color w:val="244061" w:themeColor="accent1" w:themeShade="80"/>
      <w:spacing w:val="15"/>
    </w:rPr>
  </w:style>
  <w:style w:type="character" w:customStyle="1" w:styleId="40">
    <w:name w:val="Заголовок 4 Знак"/>
    <w:basedOn w:val="a0"/>
    <w:link w:val="4"/>
    <w:uiPriority w:val="9"/>
    <w:semiHidden/>
    <w:qFormat/>
    <w:rPr>
      <w:caps/>
      <w:color w:val="365F91" w:themeColor="accent1" w:themeShade="BF"/>
      <w:spacing w:val="10"/>
    </w:rPr>
  </w:style>
  <w:style w:type="character" w:customStyle="1" w:styleId="50">
    <w:name w:val="Заголовок 5 Знак"/>
    <w:basedOn w:val="a0"/>
    <w:link w:val="5"/>
    <w:uiPriority w:val="9"/>
    <w:semiHidden/>
    <w:qFormat/>
    <w:rPr>
      <w:caps/>
      <w:color w:val="365F91" w:themeColor="accent1" w:themeShade="BF"/>
      <w:spacing w:val="10"/>
    </w:rPr>
  </w:style>
  <w:style w:type="character" w:customStyle="1" w:styleId="60">
    <w:name w:val="Заголовок 6 Знак"/>
    <w:basedOn w:val="a0"/>
    <w:link w:val="6"/>
    <w:uiPriority w:val="9"/>
    <w:semiHidden/>
    <w:qFormat/>
    <w:rPr>
      <w:caps/>
      <w:color w:val="365F91" w:themeColor="accent1" w:themeShade="BF"/>
      <w:spacing w:val="10"/>
    </w:rPr>
  </w:style>
  <w:style w:type="character" w:customStyle="1" w:styleId="70">
    <w:name w:val="Заголовок 7 Знак"/>
    <w:basedOn w:val="a0"/>
    <w:link w:val="7"/>
    <w:uiPriority w:val="9"/>
    <w:semiHidden/>
    <w:qFormat/>
    <w:rPr>
      <w:caps/>
      <w:color w:val="365F91" w:themeColor="accent1" w:themeShade="BF"/>
      <w:spacing w:val="10"/>
    </w:rPr>
  </w:style>
  <w:style w:type="character" w:customStyle="1" w:styleId="80">
    <w:name w:val="Заголовок 8 Знак"/>
    <w:basedOn w:val="a0"/>
    <w:link w:val="8"/>
    <w:uiPriority w:val="9"/>
    <w:semiHidden/>
    <w:qFormat/>
    <w:rPr>
      <w:caps/>
      <w:spacing w:val="10"/>
      <w:sz w:val="18"/>
      <w:szCs w:val="18"/>
    </w:rPr>
  </w:style>
  <w:style w:type="character" w:customStyle="1" w:styleId="90">
    <w:name w:val="Заголовок 9 Знак"/>
    <w:basedOn w:val="a0"/>
    <w:link w:val="9"/>
    <w:uiPriority w:val="9"/>
    <w:semiHidden/>
    <w:qFormat/>
    <w:rPr>
      <w:i/>
      <w:caps/>
      <w:spacing w:val="10"/>
      <w:sz w:val="18"/>
      <w:szCs w:val="18"/>
    </w:rPr>
  </w:style>
  <w:style w:type="character" w:customStyle="1" w:styleId="ab">
    <w:name w:val="Подзаголовок Знак"/>
    <w:basedOn w:val="a0"/>
    <w:link w:val="aa"/>
    <w:uiPriority w:val="11"/>
    <w:qFormat/>
    <w:rPr>
      <w:caps/>
      <w:color w:val="595959" w:themeColor="text1" w:themeTint="A6"/>
      <w:spacing w:val="10"/>
      <w:sz w:val="24"/>
      <w:szCs w:val="24"/>
    </w:rPr>
  </w:style>
  <w:style w:type="paragraph" w:styleId="af4">
    <w:name w:val="No Spacing"/>
    <w:basedOn w:val="a"/>
    <w:link w:val="af5"/>
    <w:uiPriority w:val="1"/>
    <w:qFormat/>
    <w:pPr>
      <w:spacing w:before="0" w:after="0" w:line="240" w:lineRule="auto"/>
    </w:pPr>
  </w:style>
  <w:style w:type="character" w:customStyle="1" w:styleId="af5">
    <w:name w:val="Без интервала Знак"/>
    <w:basedOn w:val="a0"/>
    <w:link w:val="af4"/>
    <w:uiPriority w:val="1"/>
    <w:qFormat/>
    <w:rPr>
      <w:sz w:val="20"/>
      <w:szCs w:val="20"/>
    </w:rPr>
  </w:style>
  <w:style w:type="paragraph" w:styleId="21">
    <w:name w:val="Quote"/>
    <w:basedOn w:val="a"/>
    <w:next w:val="a"/>
    <w:link w:val="22"/>
    <w:uiPriority w:val="29"/>
    <w:qFormat/>
    <w:rPr>
      <w:i/>
      <w:iCs/>
    </w:rPr>
  </w:style>
  <w:style w:type="character" w:customStyle="1" w:styleId="22">
    <w:name w:val="Цитата 2 Знак"/>
    <w:basedOn w:val="a0"/>
    <w:link w:val="21"/>
    <w:uiPriority w:val="29"/>
    <w:qFormat/>
    <w:rPr>
      <w:i/>
      <w:iCs/>
      <w:sz w:val="20"/>
      <w:szCs w:val="20"/>
    </w:rPr>
  </w:style>
  <w:style w:type="paragraph" w:styleId="af6">
    <w:name w:val="Intense Quote"/>
    <w:basedOn w:val="a"/>
    <w:next w:val="a"/>
    <w:link w:val="af7"/>
    <w:uiPriority w:val="30"/>
    <w:qFormat/>
    <w:pPr>
      <w:pBdr>
        <w:top w:val="single" w:sz="4" w:space="10" w:color="4F81BD" w:themeColor="accent1"/>
        <w:left w:val="single" w:sz="4" w:space="10" w:color="4F81BD" w:themeColor="accent1"/>
      </w:pBdr>
      <w:spacing w:after="0"/>
      <w:ind w:left="425" w:right="1152"/>
      <w:jc w:val="both"/>
    </w:pPr>
    <w:rPr>
      <w:i/>
      <w:iCs/>
      <w:color w:val="1F497D" w:themeColor="text2"/>
      <w:lang w:val="en-US"/>
    </w:rPr>
  </w:style>
  <w:style w:type="character" w:customStyle="1" w:styleId="af7">
    <w:name w:val="Выделенная цитата Знак"/>
    <w:basedOn w:val="a0"/>
    <w:link w:val="af6"/>
    <w:uiPriority w:val="30"/>
    <w:qFormat/>
    <w:rPr>
      <w:i/>
      <w:iCs/>
      <w:color w:val="1F497D" w:themeColor="text2"/>
      <w:sz w:val="20"/>
      <w:szCs w:val="20"/>
      <w:lang w:val="en-US"/>
    </w:rPr>
  </w:style>
  <w:style w:type="character" w:customStyle="1" w:styleId="15">
    <w:name w:val="Слабое выделение1"/>
    <w:uiPriority w:val="19"/>
    <w:qFormat/>
    <w:rPr>
      <w:i/>
      <w:iCs/>
      <w:color w:val="244061" w:themeColor="accent1" w:themeShade="80"/>
    </w:rPr>
  </w:style>
  <w:style w:type="character" w:customStyle="1" w:styleId="16">
    <w:name w:val="Сильное выделение1"/>
    <w:uiPriority w:val="21"/>
    <w:qFormat/>
    <w:rPr>
      <w:b/>
      <w:bCs/>
      <w:caps/>
      <w:color w:val="244061" w:themeColor="accent1" w:themeShade="80"/>
      <w:spacing w:val="10"/>
    </w:rPr>
  </w:style>
  <w:style w:type="character" w:customStyle="1" w:styleId="23">
    <w:name w:val="Слабая ссылка2"/>
    <w:uiPriority w:val="31"/>
    <w:qFormat/>
    <w:rPr>
      <w:b/>
      <w:bCs/>
      <w:color w:val="4F81BD" w:themeColor="accent1"/>
    </w:rPr>
  </w:style>
  <w:style w:type="character" w:customStyle="1" w:styleId="24">
    <w:name w:val="Сильная ссылка2"/>
    <w:uiPriority w:val="32"/>
    <w:qFormat/>
    <w:rPr>
      <w:b/>
      <w:bCs/>
      <w:i/>
      <w:iCs/>
      <w:caps/>
      <w:color w:val="4F81BD" w:themeColor="accent1"/>
    </w:rPr>
  </w:style>
  <w:style w:type="character" w:customStyle="1" w:styleId="17">
    <w:name w:val="Название книги1"/>
    <w:uiPriority w:val="33"/>
    <w:qFormat/>
    <w:rPr>
      <w:b/>
      <w:bCs/>
      <w:i/>
      <w:iCs/>
      <w:spacing w:val="9"/>
    </w:rPr>
  </w:style>
  <w:style w:type="paragraph" w:styleId="af8">
    <w:name w:val="Normal (Web)"/>
    <w:basedOn w:val="a"/>
    <w:uiPriority w:val="99"/>
    <w:semiHidden/>
    <w:unhideWhenUsed/>
    <w:rsid w:val="00671C92"/>
    <w:pPr>
      <w:spacing w:before="100" w:beforeAutospacing="1" w:after="100" w:afterAutospacing="1" w:line="240" w:lineRule="auto"/>
    </w:pPr>
    <w:rPr>
      <w:rFonts w:ascii="Times New Roman" w:eastAsiaTheme="minorHAnsi" w:hAnsi="Times New Roman" w:cs="Times New Roman"/>
      <w:sz w:val="24"/>
      <w:szCs w:val="24"/>
    </w:rPr>
  </w:style>
  <w:style w:type="paragraph" w:styleId="af9">
    <w:name w:val="TOC Heading"/>
    <w:basedOn w:val="1"/>
    <w:next w:val="a"/>
    <w:uiPriority w:val="39"/>
    <w:unhideWhenUsed/>
    <w:qFormat/>
    <w:rsid w:val="00203804"/>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bCs w:val="0"/>
      <w:caps w:val="0"/>
      <w:color w:val="365F91" w:themeColor="accent1" w:themeShade="BF"/>
      <w:spacing w:val="0"/>
      <w:sz w:val="32"/>
      <w:szCs w:val="32"/>
    </w:rPr>
  </w:style>
  <w:style w:type="paragraph" w:styleId="25">
    <w:name w:val="toc 2"/>
    <w:basedOn w:val="a"/>
    <w:next w:val="a"/>
    <w:autoRedefine/>
    <w:uiPriority w:val="39"/>
    <w:unhideWhenUsed/>
    <w:rsid w:val="00203804"/>
    <w:pPr>
      <w:spacing w:after="100"/>
      <w:ind w:left="200"/>
    </w:pPr>
  </w:style>
  <w:style w:type="paragraph" w:styleId="31">
    <w:name w:val="toc 3"/>
    <w:basedOn w:val="a"/>
    <w:next w:val="a"/>
    <w:autoRedefine/>
    <w:uiPriority w:val="39"/>
    <w:unhideWhenUsed/>
    <w:rsid w:val="00320FA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61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eveblank.com/books-for-startups/" TargetMode="External"/><Relationship Id="rId18" Type="http://schemas.openxmlformats.org/officeDocument/2006/relationships/hyperlink" Target="http://www.equality-of-opportunity.org/assets/documents/mto_exec_summary.pdf" TargetMode="External"/><Relationship Id="rId26" Type="http://schemas.openxmlformats.org/officeDocument/2006/relationships/hyperlink" Target="https://www.globalinnovationindex.org/gii-2018-report" TargetMode="External"/><Relationship Id="rId3" Type="http://schemas.openxmlformats.org/officeDocument/2006/relationships/customXml" Target="../customXml/item3.xml"/><Relationship Id="rId21" Type="http://schemas.openxmlformats.org/officeDocument/2006/relationships/hyperlink" Target="https://becominghuman.ai/cheat-sheets-for-ai-neural-networks-machine-learning-deep-learning-big-data-678c51b4b463" TargetMode="External"/><Relationship Id="rId7" Type="http://schemas.openxmlformats.org/officeDocument/2006/relationships/webSettings" Target="webSettings.xml"/><Relationship Id="rId12" Type="http://schemas.openxmlformats.org/officeDocument/2006/relationships/hyperlink" Target="https://lagunita.stanford.edu/courses/Engineering/CS101/Summer2014/about" TargetMode="External"/><Relationship Id="rId17" Type="http://schemas.openxmlformats.org/officeDocument/2006/relationships/hyperlink" Target="http://www.pewinternet.org/2019/01/16/facebook-algorithms-and-personal-data/" TargetMode="External"/><Relationship Id="rId25" Type="http://schemas.openxmlformats.org/officeDocument/2006/relationships/hyperlink" Target="https://startupvillage.ru/en/" TargetMode="External"/><Relationship Id="rId2" Type="http://schemas.openxmlformats.org/officeDocument/2006/relationships/customXml" Target="../customXml/item2.xml"/><Relationship Id="rId16" Type="http://schemas.openxmlformats.org/officeDocument/2006/relationships/hyperlink" Target="http://science.sciencemag.org/content/346/6210/1243089" TargetMode="External"/><Relationship Id="rId20" Type="http://schemas.openxmlformats.org/officeDocument/2006/relationships/hyperlink" Target="https://hackernoon.com/what-on-earth-is-data-science-eb1237d8cb3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w.mit.edu/courses/electrical-engineering-and-computer-science/6-02-introduction-to-eecs-ii-digital-communication-systems-fall-2012/readings/MIT6_02F12_chap04.pdf" TargetMode="External"/><Relationship Id="rId24" Type="http://schemas.openxmlformats.org/officeDocument/2006/relationships/hyperlink" Target="https://www.jbs.cam.ac.uk/fileadmin/user_upload/research/centres/alternative-finance/downloads/2018-02-ccaf-exp-horizons.pdf" TargetMode="External"/><Relationship Id="rId5" Type="http://schemas.openxmlformats.org/officeDocument/2006/relationships/styles" Target="styles.xml"/><Relationship Id="rId15" Type="http://schemas.openxmlformats.org/officeDocument/2006/relationships/hyperlink" Target="https://ocw.mit.edu/courses/electrical-engineering-and-computer-science/6-02-introduction-to-eecs-ii-digital-communication-systems-fall-2012/readings/MIT6_02F12_chap01.pdf" TargetMode="External"/><Relationship Id="rId23" Type="http://schemas.openxmlformats.org/officeDocument/2006/relationships/hyperlink" Target="https://www.jbs.cam.ac.uk/fileadmin/user_upload/research/centres/alternative-finance/downloads/2017-04-20-global-cryptocurrency-benchmarking-study.pdf" TargetMode="External"/><Relationship Id="rId28" Type="http://schemas.openxmlformats.org/officeDocument/2006/relationships/header" Target="header1.xml"/><Relationship Id="rId10" Type="http://schemas.openxmlformats.org/officeDocument/2006/relationships/hyperlink" Target="https://papers.ssrn.com/sol3/papers2.cfm?abstract_id=2557335" TargetMode="External"/><Relationship Id="rId19" Type="http://schemas.openxmlformats.org/officeDocument/2006/relationships/hyperlink" Target="https://www.wsj.com/articles/the-zuckerberg-effigy-1523399143"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gunita.stanford.edu/courses/Engineering/CS101/Summer2014/about" TargetMode="External"/><Relationship Id="rId22" Type="http://schemas.openxmlformats.org/officeDocument/2006/relationships/hyperlink" Target="https://www.predictionmachines.ai/" TargetMode="External"/><Relationship Id="rId27" Type="http://schemas.openxmlformats.org/officeDocument/2006/relationships/hyperlink" Target="https://pdfs.semanticscholar.org/65e3/4c9bb7330fcfec378394b5d308b6a323947d.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2AF8CB2-690A-441F-B226-E2443BE7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3977</Words>
  <Characters>22674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Digital Transformation of the World Economy</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Transformation of the World Economy</dc:title>
  <dc:subject>Syllabus</dc:subject>
  <dc:creator>Semester II, academic year 2018-2019</dc:creator>
  <cp:lastModifiedBy>Пользователь Windows</cp:lastModifiedBy>
  <cp:revision>2</cp:revision>
  <cp:lastPrinted>2019-01-16T22:02:00Z</cp:lastPrinted>
  <dcterms:created xsi:type="dcterms:W3CDTF">2019-02-04T11:36:00Z</dcterms:created>
  <dcterms:modified xsi:type="dcterms:W3CDTF">2019-02-04T11:36:00Z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