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36" w:rsidRPr="00047836" w:rsidRDefault="00047836" w:rsidP="00047836">
      <w:pPr>
        <w:rPr>
          <w:rFonts w:ascii="Arial" w:hAnsi="Arial" w:cs="Arial"/>
          <w:sz w:val="24"/>
          <w:szCs w:val="24"/>
        </w:rPr>
      </w:pPr>
      <w:proofErr w:type="spellStart"/>
      <w:r w:rsidRPr="00047836">
        <w:rPr>
          <w:rFonts w:ascii="Arial" w:hAnsi="Arial" w:cs="Arial"/>
          <w:b/>
          <w:sz w:val="24"/>
          <w:szCs w:val="24"/>
        </w:rPr>
        <w:t>Graduate</w:t>
      </w:r>
      <w:proofErr w:type="spellEnd"/>
      <w:r w:rsidRPr="000478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7836">
        <w:rPr>
          <w:rFonts w:ascii="Arial" w:hAnsi="Arial" w:cs="Arial"/>
          <w:b/>
          <w:sz w:val="24"/>
          <w:szCs w:val="24"/>
        </w:rPr>
        <w:t>Management</w:t>
      </w:r>
      <w:proofErr w:type="spellEnd"/>
      <w:r w:rsidRPr="00047836">
        <w:rPr>
          <w:rFonts w:ascii="Arial" w:hAnsi="Arial" w:cs="Arial"/>
          <w:b/>
          <w:sz w:val="24"/>
          <w:szCs w:val="24"/>
        </w:rPr>
        <w:t xml:space="preserve"> Admission </w:t>
      </w:r>
      <w:proofErr w:type="spellStart"/>
      <w:r w:rsidRPr="00047836">
        <w:rPr>
          <w:rFonts w:ascii="Arial" w:hAnsi="Arial" w:cs="Arial"/>
          <w:b/>
          <w:sz w:val="24"/>
          <w:szCs w:val="24"/>
        </w:rPr>
        <w:t>Test</w:t>
      </w:r>
      <w:proofErr w:type="spellEnd"/>
      <w:r w:rsidRPr="00047836">
        <w:rPr>
          <w:rFonts w:ascii="Arial" w:hAnsi="Arial" w:cs="Arial"/>
          <w:b/>
          <w:sz w:val="24"/>
          <w:szCs w:val="24"/>
        </w:rPr>
        <w:t xml:space="preserve"> или GMAT</w:t>
      </w:r>
      <w:r w:rsidRPr="00047836">
        <w:rPr>
          <w:rFonts w:ascii="Arial" w:hAnsi="Arial" w:cs="Arial"/>
          <w:sz w:val="24"/>
          <w:szCs w:val="24"/>
        </w:rPr>
        <w:t xml:space="preserve"> — это специальный англоязычный тест, который направлен на оценку математических, аналитических и языковых способностей. </w:t>
      </w:r>
    </w:p>
    <w:p w:rsidR="00047836" w:rsidRPr="00047836" w:rsidRDefault="00047836" w:rsidP="00047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Структура теста</w:t>
      </w:r>
    </w:p>
    <w:p w:rsidR="00047836" w:rsidRPr="00047836" w:rsidRDefault="00047836" w:rsidP="0004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3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F74DEDB" wp14:editId="01963D05">
            <wp:extent cx="4762500" cy="3952875"/>
            <wp:effectExtent l="0" t="0" r="0" b="9525"/>
            <wp:docPr id="1" name="Рисунок 1" descr="структура GMA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 GMA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36" w:rsidRPr="00047836" w:rsidRDefault="00047836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GMAT состоит из четырех блоков: </w:t>
      </w:r>
    </w:p>
    <w:p w:rsidR="00047836" w:rsidRPr="00047836" w:rsidRDefault="00047836" w:rsidP="000478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Verbal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(вербальная часть, которая оценивает умение работать с текстом),</w:t>
      </w:r>
    </w:p>
    <w:p w:rsidR="00047836" w:rsidRPr="00047836" w:rsidRDefault="00047836" w:rsidP="000478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Quantitative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Maths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— проверка базовых математических знаний), </w:t>
      </w:r>
    </w:p>
    <w:p w:rsidR="00047836" w:rsidRPr="00047836" w:rsidRDefault="00047836" w:rsidP="000478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AWA (проверка навыков письма), </w:t>
      </w:r>
    </w:p>
    <w:p w:rsidR="00047836" w:rsidRPr="00047836" w:rsidRDefault="00047836" w:rsidP="000478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Integrated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Reasoning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(выявление аналитических способностей). </w:t>
      </w:r>
    </w:p>
    <w:p w:rsidR="00047836" w:rsidRPr="002D5A25" w:rsidRDefault="00047836" w:rsidP="0004783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D5A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AWA (Analytical Writing Assessment)</w:t>
      </w:r>
    </w:p>
    <w:p w:rsidR="00047836" w:rsidRPr="002D5A25" w:rsidRDefault="00047836" w:rsidP="000478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4783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Продолжительность</w:t>
      </w:r>
      <w:r w:rsidRPr="002D5A2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:</w:t>
      </w:r>
      <w:r w:rsidRPr="002D5A2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30 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Pr="002D5A2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047836" w:rsidRDefault="00047836" w:rsidP="000478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Задание: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написать 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эссе, опираясь на один предлагаемый аргумент.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Проанализировать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  подтвердить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в научном стиле логичность довода, обосновывая его примерами и факт</w:t>
      </w:r>
      <w:r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47836" w:rsidRPr="00047836" w:rsidRDefault="00047836" w:rsidP="000478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sz w:val="24"/>
          <w:szCs w:val="24"/>
          <w:u w:val="single"/>
          <w:lang w:eastAsia="ru-RU"/>
        </w:rPr>
        <w:t>Баллы: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максимум 6 баллов</w:t>
      </w:r>
    </w:p>
    <w:p w:rsidR="00047836" w:rsidRPr="00047836" w:rsidRDefault="00047836" w:rsidP="0004783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Integrated</w:t>
      </w:r>
      <w:proofErr w:type="spellEnd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Reasoning</w:t>
      </w:r>
      <w:proofErr w:type="spellEnd"/>
    </w:p>
    <w:p w:rsidR="00047836" w:rsidRPr="00047836" w:rsidRDefault="00047836" w:rsidP="000478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Продолжительность: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30 минут </w:t>
      </w:r>
    </w:p>
    <w:p w:rsidR="00047836" w:rsidRPr="00047836" w:rsidRDefault="00047836" w:rsidP="000478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Задание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047836">
        <w:t xml:space="preserve"> 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>ответить на 12 вопросов, демонстрируя аналитические способности. Вам будут предложены для оценки таблицы, графики и источники, информация которых должна быть либо подтверждена, либо опровергнута вами в тестовых вопросах.</w:t>
      </w:r>
    </w:p>
    <w:p w:rsidR="00047836" w:rsidRPr="00047836" w:rsidRDefault="00047836" w:rsidP="0004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Баллы</w:t>
      </w:r>
      <w:r>
        <w:rPr>
          <w:rFonts w:ascii="Arial" w:eastAsia="Times New Roman" w:hAnsi="Arial" w:cs="Arial"/>
          <w:sz w:val="24"/>
          <w:szCs w:val="24"/>
          <w:lang w:eastAsia="ru-RU"/>
        </w:rPr>
        <w:t>: максимум 8 баллов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7836" w:rsidRPr="00047836" w:rsidRDefault="00BE3AB6" w:rsidP="0004783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Verbal</w:t>
      </w:r>
      <w:proofErr w:type="spellEnd"/>
    </w:p>
    <w:p w:rsidR="00BE3AB6" w:rsidRDefault="00BE3AB6" w:rsidP="00BE3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AB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Продолжительность: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1 час 15 минут. </w:t>
      </w:r>
    </w:p>
    <w:p w:rsidR="00BE3AB6" w:rsidRPr="00BE3AB6" w:rsidRDefault="00BE3AB6" w:rsidP="00BE3A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E3AB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Задания: </w:t>
      </w:r>
    </w:p>
    <w:p w:rsidR="00BE3AB6" w:rsidRDefault="00BE3AB6" w:rsidP="00BE3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Reading</w:t>
      </w:r>
      <w:proofErr w:type="spellEnd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Comprehension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>прочитать несколько отрывков на тему бизнеса, маркетинга, эк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ономики и 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>ответить на вопросы после текстов.</w:t>
      </w:r>
    </w:p>
    <w:p w:rsidR="00047836" w:rsidRPr="00047836" w:rsidRDefault="00BE3AB6" w:rsidP="00BE3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spellStart"/>
      <w:r w:rsidR="00047836"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Critical</w:t>
      </w:r>
      <w:proofErr w:type="spellEnd"/>
      <w:r w:rsidR="00047836"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047836"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Reasoning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критическое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ание собственных мыслей (л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>огическая аргументация, опровержение и подтверждение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7836" w:rsidRPr="00047836" w:rsidRDefault="00BE3AB6" w:rsidP="00BE3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Sentence</w:t>
      </w:r>
      <w:proofErr w:type="spellEnd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Correction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правописания. Вам будет предложено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исправить ошибки в предложениях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>, опираясь на знание грамматики.</w:t>
      </w:r>
    </w:p>
    <w:p w:rsidR="00047836" w:rsidRPr="00047836" w:rsidRDefault="00047836" w:rsidP="0004783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Quantitative</w:t>
      </w:r>
      <w:proofErr w:type="spellEnd"/>
    </w:p>
    <w:p w:rsidR="00BE3AB6" w:rsidRDefault="00BE3AB6" w:rsidP="00BE3A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AB6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Продолжительность: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1 час 15 минут. </w:t>
      </w:r>
    </w:p>
    <w:p w:rsidR="00047836" w:rsidRPr="00047836" w:rsidRDefault="00BE3AB6" w:rsidP="00BE3AB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E3AB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Задания: </w:t>
      </w:r>
      <w:r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задач (всего 37 заданий):</w:t>
      </w:r>
    </w:p>
    <w:p w:rsidR="00047836" w:rsidRPr="00047836" w:rsidRDefault="00047836" w:rsidP="00047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problem</w:t>
      </w:r>
      <w:proofErr w:type="spellEnd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solving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3AB6" w:rsidRPr="00BE3AB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арифмет</w:t>
      </w:r>
      <w:r w:rsidR="00BE3AB6">
        <w:rPr>
          <w:rFonts w:ascii="Arial" w:eastAsia="Times New Roman" w:hAnsi="Arial" w:cs="Arial"/>
          <w:sz w:val="24"/>
          <w:szCs w:val="24"/>
          <w:lang w:eastAsia="ru-RU"/>
        </w:rPr>
        <w:t>ических и алгебраических задач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>, которое должно подтверждаться аргументацией;</w:t>
      </w:r>
    </w:p>
    <w:p w:rsidR="00047836" w:rsidRPr="00047836" w:rsidRDefault="00BE3AB6" w:rsidP="000478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3AB6">
        <w:rPr>
          <w:rFonts w:ascii="Arial" w:eastAsia="Times New Roman" w:hAnsi="Arial" w:cs="Arial"/>
          <w:b/>
          <w:sz w:val="24"/>
          <w:szCs w:val="24"/>
          <w:lang w:val="en-US" w:eastAsia="ru-RU"/>
        </w:rPr>
        <w:t>d</w:t>
      </w:r>
      <w:proofErr w:type="spellStart"/>
      <w:r w:rsidR="00047836"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ata</w:t>
      </w:r>
      <w:proofErr w:type="spellEnd"/>
      <w:proofErr w:type="gramEnd"/>
      <w:r w:rsidR="00047836"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047836"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sufficiency</w:t>
      </w:r>
      <w:proofErr w:type="spellEnd"/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AB6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умение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анализировать данные (числа) с учетом их достаточности, т.е. оперируя классической логикой и математическими знаниями.</w:t>
      </w:r>
    </w:p>
    <w:p w:rsidR="00047836" w:rsidRPr="00047836" w:rsidRDefault="00047836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Баллы:</w:t>
      </w:r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>от 200 до 800 (макс).</w:t>
      </w:r>
    </w:p>
    <w:p w:rsidR="00047836" w:rsidRPr="00047836" w:rsidRDefault="00047836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Длительность экзамена: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3 часа 30 минут (</w:t>
      </w: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Verbal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Quantitative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  по 75 мин, AWA и </w:t>
      </w: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Integrated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7836">
        <w:rPr>
          <w:rFonts w:ascii="Arial" w:eastAsia="Times New Roman" w:hAnsi="Arial" w:cs="Arial"/>
          <w:sz w:val="24"/>
          <w:szCs w:val="24"/>
          <w:lang w:eastAsia="ru-RU"/>
        </w:rPr>
        <w:t>Reasoning</w:t>
      </w:r>
      <w:proofErr w:type="spellEnd"/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по полчаса) + 30 минут на перерывы между блоками, во время которых можно выходить из аудитории.</w:t>
      </w:r>
    </w:p>
    <w:p w:rsidR="00047836" w:rsidRPr="00047836" w:rsidRDefault="00047836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Цена: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общепринятая стоимость заявки на прохождение теста составляет 250 у.е.</w:t>
      </w:r>
    </w:p>
    <w:p w:rsidR="00047836" w:rsidRPr="00047836" w:rsidRDefault="00047836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Пересдача: 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>Результаты экзамена действительны в течение 5 лет после сдачи. Если вы не набрали проходного балла, то у вас остается еще 15 дней для пересдачи. После этого срока новая попытка будет оплачиваться отдельно. В течение года GMAT можно сдать 5 раз.</w:t>
      </w:r>
    </w:p>
    <w:p w:rsidR="00047836" w:rsidRDefault="00BE3AB6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AB6">
        <w:rPr>
          <w:rFonts w:ascii="Arial" w:eastAsia="Times New Roman" w:hAnsi="Arial" w:cs="Arial"/>
          <w:b/>
          <w:sz w:val="24"/>
          <w:szCs w:val="24"/>
          <w:lang w:eastAsia="ru-RU"/>
        </w:rPr>
        <w:t>ВАЖНО: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60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меть при себе гаджеты и другие справочные и вспомогательные материалы запрещено. </w:t>
      </w:r>
    </w:p>
    <w:p w:rsidR="00FF6055" w:rsidRPr="00FF6055" w:rsidRDefault="00FF6055" w:rsidP="00FF60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055" w:rsidRPr="00FF6055" w:rsidRDefault="00FF6055" w:rsidP="00FF60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СОВЕТЫ ПО ПОДГОТОВКЕ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>Перед тем, как приступить к подготовке, пройдите пробный тест и определите уровень ваших знаний;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Расставьте приоритеты. Ответьте для себя на </w:t>
      </w:r>
      <w:proofErr w:type="spell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вопрос</w:t>
      </w:r>
      <w:proofErr w:type="gram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,ч</w:t>
      </w:r>
      <w:proofErr w:type="gram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spell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 вызывает у вас большую трудность: английский язык или сами задания. (Минимальный уровень владения английским — </w:t>
      </w:r>
      <w:proofErr w:type="spell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Upper-Intermediate</w:t>
      </w:r>
      <w:proofErr w:type="spell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>Если у вас средний уровень знаний, а ваша цель 700 баллов и выше — начинайте подготовку минимум за 3 месяца до экзамена;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Уделяйте больше внимания частям </w:t>
      </w:r>
      <w:proofErr w:type="spell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Verbal</w:t>
      </w:r>
      <w:proofErr w:type="spell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section</w:t>
      </w:r>
      <w:proofErr w:type="spell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Quantitative</w:t>
      </w:r>
      <w:proofErr w:type="spell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>, ведь именно из них складывается основной балл;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>Установите несколько приложений по подготовке к GMAT на свой телефон и занимайтесь при любой удобной возможности;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>Не сдавайтесь! У вас может занять много времени решение какого-либо задания, но когда вы разберетесь, то вам не составит труда решить подобное задание в следующем тесте, так как упражнения одной секции очень похожи между собой;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>Занимайтесь каждый день. Выделяйте на занятия 1-2 часа каждый рабочий день и 10 часов на выходные;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Не делайте </w:t>
      </w:r>
      <w:proofErr w:type="spell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Practice</w:t>
      </w:r>
      <w:proofErr w:type="spell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F6055">
        <w:rPr>
          <w:rFonts w:ascii="Arial" w:eastAsia="Times New Roman" w:hAnsi="Arial" w:cs="Arial"/>
          <w:sz w:val="24"/>
          <w:szCs w:val="24"/>
          <w:lang w:eastAsia="ru-RU"/>
        </w:rPr>
        <w:t>Test</w:t>
      </w:r>
      <w:proofErr w:type="spellEnd"/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 за 2-3 дня до даты экзамена, так как он занимает много времени и сил. Лучше сфокусируйтесь на тех заданиях, которые вызывают у вас сложность. За день до сдачи GMAT разберите ваши ошибки, а вечером постарайтесь отвлечься и отдохнуть;</w:t>
      </w:r>
    </w:p>
    <w:p w:rsidR="00FF6055" w:rsidRPr="00FF6055" w:rsidRDefault="00FF6055" w:rsidP="00FF6055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>Вы должны пройти этот тест максимально быстро, поэтому при подготовке уделите особое внимание развитию ощущения времени. Если вы пропустите заполнение какой-либо секции, вам сильно снизят балл, поэтому постарайтесь рассчитать свое время или хотя бы угадать ответ.</w:t>
      </w:r>
    </w:p>
    <w:p w:rsidR="00FF6055" w:rsidRPr="00047836" w:rsidRDefault="00FF6055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836" w:rsidRPr="00047836" w:rsidRDefault="00047836" w:rsidP="00047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подготовиться к GMAT?</w:t>
      </w:r>
    </w:p>
    <w:p w:rsidR="00047836" w:rsidRPr="00047836" w:rsidRDefault="00047836" w:rsidP="000478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Есть три </w:t>
      </w:r>
      <w:r w:rsidR="002D5A25">
        <w:rPr>
          <w:rFonts w:ascii="Arial" w:eastAsia="Times New Roman" w:hAnsi="Arial" w:cs="Arial"/>
          <w:sz w:val="24"/>
          <w:szCs w:val="24"/>
          <w:lang w:eastAsia="ru-RU"/>
        </w:rPr>
        <w:t>варианта</w:t>
      </w:r>
      <w:r w:rsidRPr="0004783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D5A25" w:rsidRPr="002D5A25" w:rsidRDefault="002D5A25" w:rsidP="002D5A25">
      <w:pPr>
        <w:pStyle w:val="a5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2D5A25">
        <w:rPr>
          <w:rFonts w:ascii="Arial" w:eastAsia="Times New Roman" w:hAnsi="Arial" w:cs="Arial"/>
          <w:sz w:val="24"/>
          <w:szCs w:val="24"/>
          <w:lang w:eastAsia="ru-RU"/>
        </w:rPr>
        <w:t>готовиться к GMAT самостоятельно</w:t>
      </w:r>
    </w:p>
    <w:p w:rsidR="00C859E0" w:rsidRDefault="00C859E0" w:rsidP="00C859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несколько вариантов курсов</w:t>
      </w:r>
      <w:r w:rsidR="001054D9">
        <w:rPr>
          <w:rFonts w:ascii="Arial" w:eastAsia="Times New Roman" w:hAnsi="Arial" w:cs="Arial"/>
          <w:sz w:val="24"/>
          <w:szCs w:val="24"/>
          <w:lang w:eastAsia="ru-RU"/>
        </w:rPr>
        <w:t xml:space="preserve"> по подготовке к </w:t>
      </w:r>
      <w:r w:rsidR="001054D9">
        <w:rPr>
          <w:rFonts w:ascii="Arial" w:eastAsia="Times New Roman" w:hAnsi="Arial" w:cs="Arial"/>
          <w:sz w:val="24"/>
          <w:szCs w:val="24"/>
          <w:lang w:val="en-US" w:eastAsia="ru-RU"/>
        </w:rPr>
        <w:t>GMAT</w:t>
      </w:r>
      <w:r w:rsidR="001054D9" w:rsidRPr="001054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54D9">
        <w:rPr>
          <w:rFonts w:ascii="Arial" w:eastAsia="Times New Roman" w:hAnsi="Arial" w:cs="Arial"/>
          <w:sz w:val="24"/>
          <w:szCs w:val="24"/>
          <w:lang w:eastAsia="ru-RU"/>
        </w:rPr>
        <w:t xml:space="preserve">в Москве: </w:t>
      </w:r>
    </w:p>
    <w:p w:rsidR="001054D9" w:rsidRPr="00C859E0" w:rsidRDefault="002D5A25" w:rsidP="00C859E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1054D9" w:rsidRPr="00C859E0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Школа иностранных языков </w:t>
        </w:r>
        <w:proofErr w:type="spellStart"/>
        <w:r w:rsidR="001054D9" w:rsidRPr="00C859E0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Itec</w:t>
        </w:r>
        <w:proofErr w:type="spellEnd"/>
      </w:hyperlink>
    </w:p>
    <w:p w:rsidR="00C859E0" w:rsidRDefault="001054D9" w:rsidP="00C859E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Pr="001054D9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MAGISTRATEGY</w:t>
        </w:r>
      </w:hyperlink>
      <w:r w:rsidR="00C859E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1054D9" w:rsidRPr="001054D9" w:rsidRDefault="001054D9" w:rsidP="00C859E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2D5A25" w:rsidRPr="002D5A25" w:rsidRDefault="002D5A25" w:rsidP="002D5A25">
      <w:pPr>
        <w:pStyle w:val="a5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2D5A25">
        <w:rPr>
          <w:rFonts w:ascii="Arial" w:eastAsia="Times New Roman" w:hAnsi="Arial" w:cs="Arial"/>
          <w:sz w:val="24"/>
          <w:szCs w:val="24"/>
          <w:lang w:eastAsia="ru-RU"/>
        </w:rPr>
        <w:t>частный репетитор  по английскому языку и математике</w:t>
      </w:r>
    </w:p>
    <w:p w:rsidR="00047836" w:rsidRPr="00047836" w:rsidRDefault="00FF6055" w:rsidP="000478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Полезные ресурсы:</w:t>
      </w:r>
    </w:p>
    <w:p w:rsidR="00047836" w:rsidRPr="00047836" w:rsidRDefault="002D5A25" w:rsidP="000478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tgtFrame="_blank" w:history="1">
        <w:r w:rsidR="00047836" w:rsidRPr="000478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http://www.gmac.com</w:t>
        </w:r>
      </w:hyperlink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— сайт GMAT, где можно найти актуальные версии тестов и подготовительных материалов с рекомендациями для успешной сдачи.</w:t>
      </w:r>
    </w:p>
    <w:p w:rsidR="00047836" w:rsidRPr="00047836" w:rsidRDefault="002D5A25" w:rsidP="000478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gtFrame="_blank" w:history="1">
        <w:r w:rsidR="00047836" w:rsidRPr="000478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http://www.mba.com/global/the-gmat-exam.aspx</w:t>
        </w:r>
      </w:hyperlink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— раздел сайта MBA, в котором содержится полезная информация и онлайн-тест. То, что нужно для успешного прохождения GMAT!</w:t>
      </w:r>
    </w:p>
    <w:p w:rsidR="00047836" w:rsidRPr="00047836" w:rsidRDefault="002D5A25" w:rsidP="000478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gtFrame="_blank" w:history="1">
        <w:r w:rsidR="00047836" w:rsidRPr="000478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https://gmat.wiley.com</w:t>
        </w:r>
      </w:hyperlink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— официальный обзор GMAT-тестов, который содержит все необходимые справочные материалы по каждому из разделов. Обновление контента осуществляется каждый год.</w:t>
      </w:r>
    </w:p>
    <w:p w:rsidR="00047836" w:rsidRPr="00047836" w:rsidRDefault="002D5A25" w:rsidP="000478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tgtFrame="_blank" w:history="1">
        <w:r w:rsidR="00047836" w:rsidRPr="000478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https://www.veritasprep.com/gmat/free-gmat-practice-test</w:t>
        </w:r>
      </w:hyperlink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— попробуйте сдать онлайн-тест, оценив собственный уровень подготовки.</w:t>
      </w:r>
    </w:p>
    <w:p w:rsidR="00047836" w:rsidRDefault="002D5A25" w:rsidP="000478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tgtFrame="_blank" w:history="1">
        <w:r w:rsidR="00047836" w:rsidRPr="0004783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http://www.beatthegmat.com</w:t>
        </w:r>
      </w:hyperlink>
      <w:r w:rsidR="00047836" w:rsidRPr="00047836">
        <w:rPr>
          <w:rFonts w:ascii="Arial" w:eastAsia="Times New Roman" w:hAnsi="Arial" w:cs="Arial"/>
          <w:sz w:val="24"/>
          <w:szCs w:val="24"/>
          <w:lang w:eastAsia="ru-RU"/>
        </w:rPr>
        <w:t xml:space="preserve"> — сайт, который объединяет уже прошедших тест и тех, кто только готовиться к сдаче. Есть активный форум, где можно найти много полезной информации и советов “бывалых”.</w:t>
      </w:r>
    </w:p>
    <w:p w:rsidR="001054D9" w:rsidRPr="001054D9" w:rsidRDefault="001054D9" w:rsidP="00105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4D9">
        <w:rPr>
          <w:rFonts w:ascii="Arial" w:eastAsia="Times New Roman" w:hAnsi="Arial" w:cs="Arial"/>
          <w:sz w:val="24"/>
          <w:szCs w:val="24"/>
          <w:lang w:eastAsia="ru-RU"/>
        </w:rPr>
        <w:t xml:space="preserve">Вот несколько ресурсов — так называемых </w:t>
      </w:r>
      <w:proofErr w:type="spellStart"/>
      <w:r w:rsidRPr="001054D9">
        <w:rPr>
          <w:rFonts w:ascii="Arial" w:eastAsia="Times New Roman" w:hAnsi="Arial" w:cs="Arial"/>
          <w:sz w:val="24"/>
          <w:szCs w:val="24"/>
          <w:lang w:eastAsia="ru-RU"/>
        </w:rPr>
        <w:t>must-haves</w:t>
      </w:r>
      <w:proofErr w:type="spellEnd"/>
      <w:r w:rsidRPr="001054D9">
        <w:rPr>
          <w:rFonts w:ascii="Arial" w:eastAsia="Times New Roman" w:hAnsi="Arial" w:cs="Arial"/>
          <w:sz w:val="24"/>
          <w:szCs w:val="24"/>
          <w:lang w:eastAsia="ru-RU"/>
        </w:rPr>
        <w:t xml:space="preserve"> на время подготовки к тесту: </w:t>
      </w:r>
    </w:p>
    <w:p w:rsidR="001054D9" w:rsidRPr="001054D9" w:rsidRDefault="002D5A25" w:rsidP="00105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1054D9" w:rsidRPr="001054D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GMAT </w:t>
        </w:r>
        <w:proofErr w:type="spellStart"/>
        <w:r w:rsidR="001054D9" w:rsidRPr="001054D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Official</w:t>
        </w:r>
        <w:proofErr w:type="spellEnd"/>
        <w:r w:rsidR="001054D9" w:rsidRPr="001054D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1054D9" w:rsidRPr="001054D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Guide</w:t>
        </w:r>
        <w:proofErr w:type="spellEnd"/>
      </w:hyperlink>
      <w:r w:rsidR="001054D9" w:rsidRPr="001054D9">
        <w:rPr>
          <w:rFonts w:ascii="Arial" w:eastAsia="Times New Roman" w:hAnsi="Arial" w:cs="Arial"/>
          <w:sz w:val="24"/>
          <w:szCs w:val="24"/>
          <w:lang w:eastAsia="ru-RU"/>
        </w:rPr>
        <w:t xml:space="preserve"> — книга для подготовки, содержит все типы задач, которые могут встретиться на экзамене (не тратьте время на теоретическую часть, переходите сразу к задачам);</w:t>
      </w:r>
    </w:p>
    <w:p w:rsidR="001054D9" w:rsidRPr="001054D9" w:rsidRDefault="002D5A25" w:rsidP="00105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1054D9" w:rsidRPr="001054D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GMAT </w:t>
        </w:r>
        <w:proofErr w:type="spellStart"/>
        <w:r w:rsidR="001054D9" w:rsidRPr="001054D9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Economist</w:t>
        </w:r>
        <w:proofErr w:type="spellEnd"/>
      </w:hyperlink>
      <w:r w:rsidR="001054D9" w:rsidRPr="001054D9">
        <w:rPr>
          <w:rFonts w:ascii="Arial" w:eastAsia="Times New Roman" w:hAnsi="Arial" w:cs="Arial"/>
          <w:sz w:val="24"/>
          <w:szCs w:val="24"/>
          <w:lang w:eastAsia="ru-RU"/>
        </w:rPr>
        <w:t xml:space="preserve"> — приложение, которым можно пользоваться 7 дней бесплатно;</w:t>
      </w:r>
    </w:p>
    <w:p w:rsidR="001054D9" w:rsidRPr="001054D9" w:rsidRDefault="001054D9" w:rsidP="00105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4D9">
        <w:rPr>
          <w:rFonts w:ascii="Arial" w:eastAsia="Times New Roman" w:hAnsi="Arial" w:cs="Arial"/>
          <w:sz w:val="24"/>
          <w:szCs w:val="24"/>
          <w:lang w:eastAsia="ru-RU"/>
        </w:rPr>
        <w:t>Prep4gmat — бесплатное приложение на телефон;</w:t>
      </w:r>
    </w:p>
    <w:p w:rsidR="001054D9" w:rsidRPr="001054D9" w:rsidRDefault="001054D9" w:rsidP="00105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4D9">
        <w:rPr>
          <w:rFonts w:ascii="Arial" w:eastAsia="Times New Roman" w:hAnsi="Arial" w:cs="Arial"/>
          <w:sz w:val="24"/>
          <w:szCs w:val="24"/>
          <w:lang w:eastAsia="ru-RU"/>
        </w:rPr>
        <w:t xml:space="preserve">Gmatclub.com — форум, где можно найти много полезной информации. Например, выбрать 5 шаблонных </w:t>
      </w:r>
      <w:proofErr w:type="gramStart"/>
      <w:r w:rsidRPr="001054D9">
        <w:rPr>
          <w:rFonts w:ascii="Arial" w:eastAsia="Times New Roman" w:hAnsi="Arial" w:cs="Arial"/>
          <w:sz w:val="24"/>
          <w:szCs w:val="24"/>
          <w:lang w:eastAsia="ru-RU"/>
        </w:rPr>
        <w:t>фразах</w:t>
      </w:r>
      <w:proofErr w:type="gramEnd"/>
      <w:r w:rsidRPr="001054D9">
        <w:rPr>
          <w:rFonts w:ascii="Arial" w:eastAsia="Times New Roman" w:hAnsi="Arial" w:cs="Arial"/>
          <w:sz w:val="24"/>
          <w:szCs w:val="24"/>
          <w:lang w:eastAsia="ru-RU"/>
        </w:rPr>
        <w:t xml:space="preserve"> для каждого абзаца к разделу GMAT AWA;</w:t>
      </w:r>
    </w:p>
    <w:p w:rsidR="00FF6055" w:rsidRPr="00FF6055" w:rsidRDefault="00FF6055" w:rsidP="00FF605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Регистрация на GMAT</w:t>
      </w:r>
    </w:p>
    <w:p w:rsidR="00FF6055" w:rsidRPr="00FF6055" w:rsidRDefault="00FF6055" w:rsidP="00FF60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Зарегистрироваться нужно на официальном сайте — </w:t>
      </w:r>
      <w:hyperlink r:id="rId17" w:history="1">
        <w:r w:rsidRPr="00FF6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mba.com</w:t>
        </w:r>
      </w:hyperlink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. Также подать заявку можно по факсу, почте или телефону. Во время регистрации необходимо выбрать тестовый центр, дату сдачи экзамена и оплатить регистрационный сбор — </w:t>
      </w:r>
      <w:r w:rsidRPr="00FF60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250$</w:t>
      </w:r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, оплата производится при помощи пластиковой карты. </w:t>
      </w:r>
    </w:p>
    <w:p w:rsidR="00FF6055" w:rsidRDefault="00FF6055" w:rsidP="00FF60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доступна </w:t>
      </w:r>
      <w:r w:rsidRPr="00FF605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 раньше, чем за 6 месяцев и не позднее 24 часов</w:t>
      </w:r>
      <w:r w:rsidRPr="00FF6055">
        <w:rPr>
          <w:rFonts w:ascii="Arial" w:eastAsia="Times New Roman" w:hAnsi="Arial" w:cs="Arial"/>
          <w:sz w:val="24"/>
          <w:szCs w:val="24"/>
          <w:lang w:eastAsia="ru-RU"/>
        </w:rPr>
        <w:t xml:space="preserve"> до экзаменационного дня. </w:t>
      </w:r>
    </w:p>
    <w:p w:rsidR="00C859E0" w:rsidRPr="00C859E0" w:rsidRDefault="00C859E0" w:rsidP="00C859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59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Где сдать GMAT в Москве</w:t>
      </w:r>
    </w:p>
    <w:p w:rsidR="002D5A25" w:rsidRDefault="00C859E0" w:rsidP="00C859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Чтобы сдать GMAT в Москве, вам необходимо обратиться в официальный центр сдачи </w:t>
      </w:r>
      <w:proofErr w:type="spellStart"/>
      <w:r w:rsidRPr="00C859E0">
        <w:rPr>
          <w:rFonts w:ascii="Arial" w:eastAsia="Times New Roman" w:hAnsi="Arial" w:cs="Arial"/>
          <w:sz w:val="24"/>
          <w:szCs w:val="24"/>
          <w:lang w:eastAsia="ru-RU"/>
        </w:rPr>
        <w:t>Graduate</w:t>
      </w:r>
      <w:proofErr w:type="spellEnd"/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859E0">
        <w:rPr>
          <w:rFonts w:ascii="Arial" w:eastAsia="Times New Roman" w:hAnsi="Arial" w:cs="Arial"/>
          <w:sz w:val="24"/>
          <w:szCs w:val="24"/>
          <w:lang w:eastAsia="ru-RU"/>
        </w:rPr>
        <w:t>Management</w:t>
      </w:r>
      <w:proofErr w:type="spellEnd"/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 Admission </w:t>
      </w:r>
      <w:proofErr w:type="spellStart"/>
      <w:r w:rsidRPr="00C859E0">
        <w:rPr>
          <w:rFonts w:ascii="Arial" w:eastAsia="Times New Roman" w:hAnsi="Arial" w:cs="Arial"/>
          <w:sz w:val="24"/>
          <w:szCs w:val="24"/>
          <w:lang w:eastAsia="ru-RU"/>
        </w:rPr>
        <w:t>Test</w:t>
      </w:r>
      <w:proofErr w:type="spellEnd"/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859E0" w:rsidRDefault="00C859E0" w:rsidP="00C859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D5A25">
        <w:rPr>
          <w:rFonts w:ascii="Arial" w:eastAsia="Times New Roman" w:hAnsi="Arial" w:cs="Arial"/>
          <w:sz w:val="24"/>
          <w:szCs w:val="24"/>
          <w:lang w:eastAsia="ru-RU"/>
        </w:rPr>
        <w:t>Москве</w:t>
      </w:r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 их два:</w:t>
      </w:r>
    </w:p>
    <w:p w:rsidR="002D5A25" w:rsidRPr="002D5A25" w:rsidRDefault="002D5A25" w:rsidP="002D5A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5A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Американский центр по образованию и тестированию.</w:t>
      </w:r>
    </w:p>
    <w:p w:rsidR="002D5A25" w:rsidRPr="002D5A25" w:rsidRDefault="002D5A25" w:rsidP="002D5A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5A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Телефоны:</w:t>
      </w:r>
      <w:r w:rsidRPr="002D5A25">
        <w:rPr>
          <w:rFonts w:ascii="Arial" w:eastAsia="Times New Roman" w:hAnsi="Arial" w:cs="Arial"/>
          <w:sz w:val="24"/>
          <w:szCs w:val="24"/>
          <w:lang w:eastAsia="ru-RU"/>
        </w:rPr>
        <w:t xml:space="preserve"> 8 (495) 230-45-50, 8 (495) 956-78-16.</w:t>
      </w:r>
    </w:p>
    <w:p w:rsidR="002D5A25" w:rsidRPr="002D5A25" w:rsidRDefault="002D5A25" w:rsidP="002D5A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5A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Адрес:</w:t>
      </w:r>
      <w:r w:rsidRPr="002D5A25">
        <w:rPr>
          <w:rFonts w:ascii="Arial" w:eastAsia="Times New Roman" w:hAnsi="Arial" w:cs="Arial"/>
          <w:sz w:val="24"/>
          <w:szCs w:val="24"/>
          <w:lang w:eastAsia="ru-RU"/>
        </w:rPr>
        <w:t xml:space="preserve"> г. Москва, Ленинский проспект д. 2, к. 530.</w:t>
      </w:r>
    </w:p>
    <w:p w:rsidR="002D5A25" w:rsidRPr="00C859E0" w:rsidRDefault="002D5A25" w:rsidP="00C859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9E0" w:rsidRPr="00C859E0" w:rsidRDefault="00C859E0" w:rsidP="00C859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59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 тестирования при АХН</w:t>
      </w:r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859E0">
        <w:rPr>
          <w:rFonts w:ascii="Arial" w:eastAsia="Times New Roman" w:hAnsi="Arial" w:cs="Arial"/>
          <w:sz w:val="24"/>
          <w:szCs w:val="24"/>
          <w:lang w:eastAsia="ru-RU"/>
        </w:rPr>
        <w:t>(Академии народного хозяйства при Правительстве РФ).</w:t>
      </w:r>
    </w:p>
    <w:p w:rsidR="00C859E0" w:rsidRPr="00C859E0" w:rsidRDefault="00C859E0" w:rsidP="00C859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59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Телефон:</w:t>
      </w:r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 (499) 956-99-99 (многоканальный).</w:t>
      </w:r>
    </w:p>
    <w:p w:rsidR="00C859E0" w:rsidRPr="00C859E0" w:rsidRDefault="00C859E0" w:rsidP="00C859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59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Адрес:</w:t>
      </w:r>
      <w:r w:rsidRPr="00C859E0">
        <w:rPr>
          <w:rFonts w:ascii="Arial" w:eastAsia="Times New Roman" w:hAnsi="Arial" w:cs="Arial"/>
          <w:sz w:val="24"/>
          <w:szCs w:val="24"/>
          <w:lang w:eastAsia="ru-RU"/>
        </w:rPr>
        <w:t xml:space="preserve"> г. Москва, пр-т</w:t>
      </w:r>
      <w:r w:rsidR="002D5A25">
        <w:rPr>
          <w:rFonts w:ascii="Arial" w:eastAsia="Times New Roman" w:hAnsi="Arial" w:cs="Arial"/>
          <w:sz w:val="24"/>
          <w:szCs w:val="24"/>
          <w:lang w:eastAsia="ru-RU"/>
        </w:rPr>
        <w:t xml:space="preserve"> Вернадского, д. 82/д. 84 стр.3</w:t>
      </w:r>
      <w:r w:rsidRPr="00C859E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859E0" w:rsidRPr="00FF6055" w:rsidRDefault="00C859E0" w:rsidP="00FF60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055" w:rsidRPr="00FF6055" w:rsidRDefault="00FF6055" w:rsidP="00FF605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587" w:rsidRPr="00BE3AB6" w:rsidRDefault="00B93587" w:rsidP="00047836">
      <w:pPr>
        <w:rPr>
          <w:rFonts w:ascii="Arial" w:hAnsi="Arial" w:cs="Arial"/>
          <w:sz w:val="24"/>
          <w:szCs w:val="24"/>
        </w:rPr>
      </w:pPr>
    </w:p>
    <w:sectPr w:rsidR="00B93587" w:rsidRPr="00B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475"/>
    <w:multiLevelType w:val="multilevel"/>
    <w:tmpl w:val="F4E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1C05"/>
    <w:multiLevelType w:val="multilevel"/>
    <w:tmpl w:val="4BF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F332C"/>
    <w:multiLevelType w:val="multilevel"/>
    <w:tmpl w:val="958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95165"/>
    <w:multiLevelType w:val="multilevel"/>
    <w:tmpl w:val="9E7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165E"/>
    <w:multiLevelType w:val="hybridMultilevel"/>
    <w:tmpl w:val="9FB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6327F"/>
    <w:multiLevelType w:val="hybridMultilevel"/>
    <w:tmpl w:val="FBB6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74ADE"/>
    <w:multiLevelType w:val="multilevel"/>
    <w:tmpl w:val="D298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A4B1A"/>
    <w:multiLevelType w:val="multilevel"/>
    <w:tmpl w:val="B3FE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71653"/>
    <w:multiLevelType w:val="multilevel"/>
    <w:tmpl w:val="238E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44266"/>
    <w:multiLevelType w:val="multilevel"/>
    <w:tmpl w:val="ED1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36"/>
    <w:rsid w:val="00047836"/>
    <w:rsid w:val="001054D9"/>
    <w:rsid w:val="002D5A25"/>
    <w:rsid w:val="007B1EEF"/>
    <w:rsid w:val="00B93587"/>
    <w:rsid w:val="00BE3AB6"/>
    <w:rsid w:val="00C859E0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8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5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8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5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7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c-school.ru/exams/gmat/?utm_source=yandex&amp;utm_medium=cpc&amp;utm_campaign=podgotovka_gmat&amp;utm_content=7957266481&amp;utm_term=gmat&amp;yclid=6514440583780785326" TargetMode="External"/><Relationship Id="rId13" Type="http://schemas.openxmlformats.org/officeDocument/2006/relationships/hyperlink" Target="https://www.veritasprep.com/gmat/free-gmat-practice-tes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gmat.wiley.com/" TargetMode="External"/><Relationship Id="rId17" Type="http://schemas.openxmlformats.org/officeDocument/2006/relationships/hyperlink" Target="http://mb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at.economist.com/?AID=11513508&amp;gsrc=cj&amp;PID=8217119&amp;c3ch=CJ&amp;c3nid=82171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gu.ru/wp-content/uploads/gmat_struct.png" TargetMode="External"/><Relationship Id="rId11" Type="http://schemas.openxmlformats.org/officeDocument/2006/relationships/hyperlink" Target="http://www.mba.com/global/the-gmat-exam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gp/product/1119042488/ref=as_li_qf_sp_asin_il_tl?ie=UTF8&amp;tag=linguamarina-20&amp;camp=1789&amp;creative=9325&amp;linkCode=as2&amp;creativeASIN=1119042488&amp;linkId=7fdaa1c7b0f790f196ae8ff7b0c3026a" TargetMode="External"/><Relationship Id="rId10" Type="http://schemas.openxmlformats.org/officeDocument/2006/relationships/hyperlink" Target="http://www.gma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gistrategy.ru/courses/?course=49&amp;utm_source=magistrategy-ydirect&amp;utm_medium=cpc&amp;utm_term=%D0%9C%D0%BE%D1%81%D0%BA%D0%B2%D0%B0%20gmat&amp;utm_campaign=msk-search-gmat-12330587&amp;utm_content=v2%7C%7C7952450337%7C%7C3279021522%7C%7C%D0%9C%D0%BE%D1%81%D0%BA%D0%B2%D0%B0%20gmat%7C%7C1%7C%7Cpremium%7C%7Cnone%7C%7Csearch%7C%7Cno&amp;roistat=direct6_search_7952450337_%D0%9C%D0%BE%D1%81%D0%BA%D0%B2%D0%B0%20gmat&amp;roistat_referrer=none&amp;roistat_pos=premium_1" TargetMode="External"/><Relationship Id="rId14" Type="http://schemas.openxmlformats.org/officeDocument/2006/relationships/hyperlink" Target="http://www.beatthegma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2019-11-03T14:20:00Z</dcterms:created>
  <dcterms:modified xsi:type="dcterms:W3CDTF">2019-11-05T08:57:00Z</dcterms:modified>
</cp:coreProperties>
</file>