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98FF6" w14:textId="77777777" w:rsidR="005A2A61" w:rsidRDefault="007239A5" w:rsidP="005A2A61">
      <w:pPr>
        <w:spacing w:after="0"/>
        <w:ind w:right="-79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5A2A61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Программа учебной дисциплины </w:t>
      </w:r>
    </w:p>
    <w:p w14:paraId="68C4D77E" w14:textId="329545E1" w:rsidR="007239A5" w:rsidRPr="005A2A61" w:rsidRDefault="007239A5" w:rsidP="005A2A61">
      <w:pPr>
        <w:spacing w:after="0"/>
        <w:ind w:right="-79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A2A61">
        <w:rPr>
          <w:rFonts w:ascii="Times New Roman" w:hAnsi="Times New Roman" w:cs="Times New Roman"/>
          <w:b/>
          <w:bCs/>
          <w:sz w:val="32"/>
          <w:szCs w:val="24"/>
        </w:rPr>
        <w:t>«</w:t>
      </w:r>
      <w:r w:rsidR="00751DCB" w:rsidRPr="00751DCB">
        <w:rPr>
          <w:rFonts w:ascii="Times New Roman" w:hAnsi="Times New Roman" w:cs="Times New Roman"/>
          <w:b/>
          <w:bCs/>
          <w:sz w:val="32"/>
          <w:szCs w:val="24"/>
        </w:rPr>
        <w:t>Профессиональные участники финансовых рынков</w:t>
      </w:r>
      <w:r w:rsidRPr="005A2A61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14:paraId="76BDA73C" w14:textId="77777777" w:rsidR="005A2A61" w:rsidRDefault="005A2A61" w:rsidP="007239A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8BF34F" w14:textId="77777777" w:rsidR="007239A5" w:rsidRPr="00E21325" w:rsidRDefault="007239A5" w:rsidP="007239A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325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E02052D" w14:textId="77777777" w:rsidR="007239A5" w:rsidRPr="00E21325" w:rsidRDefault="007239A5" w:rsidP="007239A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325">
        <w:rPr>
          <w:rFonts w:ascii="Times New Roman" w:eastAsia="Times New Roman" w:hAnsi="Times New Roman" w:cs="Times New Roman"/>
          <w:sz w:val="24"/>
          <w:szCs w:val="24"/>
        </w:rPr>
        <w:t>Академическим советом ОП «Экономика»</w:t>
      </w:r>
    </w:p>
    <w:p w14:paraId="1E8D6345" w14:textId="1EE42AA7" w:rsidR="007239A5" w:rsidRPr="00E21325" w:rsidRDefault="00DA6B2C" w:rsidP="1BFDEE58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</w:t>
      </w:r>
      <w:bookmarkStart w:id="0" w:name="_GoBack"/>
      <w:bookmarkEnd w:id="0"/>
      <w:r w:rsidR="1BFDEE58" w:rsidRPr="1BFDE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526"/>
        <w:gridCol w:w="6363"/>
      </w:tblGrid>
      <w:tr w:rsidR="000A6E87" w:rsidRPr="0000450F" w14:paraId="3EAC084C" w14:textId="77777777" w:rsidTr="55019C09">
        <w:tc>
          <w:tcPr>
            <w:tcW w:w="0" w:type="auto"/>
          </w:tcPr>
          <w:p w14:paraId="73601C57" w14:textId="77777777" w:rsidR="000A6E87" w:rsidRPr="0000450F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363" w:type="dxa"/>
          </w:tcPr>
          <w:p w14:paraId="492C2C4B" w14:textId="78E33E5D" w:rsidR="000A6E87" w:rsidRPr="0000450F" w:rsidRDefault="55019C09" w:rsidP="005A2A61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 С.Н., канд. эконом. наук, доцент</w:t>
            </w:r>
          </w:p>
        </w:tc>
      </w:tr>
      <w:tr w:rsidR="000A6E87" w:rsidRPr="0000450F" w14:paraId="66A7ADD4" w14:textId="77777777" w:rsidTr="55019C09">
        <w:tc>
          <w:tcPr>
            <w:tcW w:w="0" w:type="auto"/>
          </w:tcPr>
          <w:p w14:paraId="68C71749" w14:textId="77777777" w:rsidR="000A6E87" w:rsidRPr="0000450F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6363" w:type="dxa"/>
          </w:tcPr>
          <w:p w14:paraId="38D536E4" w14:textId="30387462" w:rsidR="000A6E87" w:rsidRPr="0000450F" w:rsidRDefault="00A201CC" w:rsidP="55019C09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E87" w:rsidRPr="0000450F" w14:paraId="50E4AF27" w14:textId="77777777" w:rsidTr="55019C09">
        <w:tc>
          <w:tcPr>
            <w:tcW w:w="0" w:type="auto"/>
          </w:tcPr>
          <w:p w14:paraId="49C49886" w14:textId="77777777" w:rsidR="000A6E87" w:rsidRPr="0000450F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3" w:type="dxa"/>
          </w:tcPr>
          <w:p w14:paraId="161C25D9" w14:textId="35D95188" w:rsidR="000A6E87" w:rsidRPr="0000450F" w:rsidRDefault="00A201CC" w:rsidP="55019C09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6E87" w:rsidRPr="0000450F" w14:paraId="5047B208" w14:textId="77777777" w:rsidTr="55019C09">
        <w:tc>
          <w:tcPr>
            <w:tcW w:w="0" w:type="auto"/>
          </w:tcPr>
          <w:p w14:paraId="70204348" w14:textId="77777777" w:rsidR="000A6E87" w:rsidRPr="0000450F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3" w:type="dxa"/>
          </w:tcPr>
          <w:p w14:paraId="20C21260" w14:textId="317FF034" w:rsidR="000A6E87" w:rsidRPr="0000450F" w:rsidRDefault="0000450F" w:rsidP="55019C09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A6E87" w:rsidRPr="0000450F" w14:paraId="49619D36" w14:textId="77777777" w:rsidTr="55019C09">
        <w:tc>
          <w:tcPr>
            <w:tcW w:w="0" w:type="auto"/>
          </w:tcPr>
          <w:p w14:paraId="6985CFD8" w14:textId="77777777" w:rsidR="000A6E87" w:rsidRPr="0000450F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363" w:type="dxa"/>
          </w:tcPr>
          <w:p w14:paraId="4D8383BC" w14:textId="0F1C9906" w:rsidR="000A6E87" w:rsidRPr="0000450F" w:rsidRDefault="0000450F" w:rsidP="55019C09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B629D5" w14:paraId="32FDF57D" w14:textId="77777777" w:rsidTr="55019C09">
        <w:tc>
          <w:tcPr>
            <w:tcW w:w="0" w:type="auto"/>
          </w:tcPr>
          <w:p w14:paraId="40D8F942" w14:textId="77777777" w:rsidR="00B629D5" w:rsidRPr="0000450F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6363" w:type="dxa"/>
          </w:tcPr>
          <w:p w14:paraId="5EDF2E3E" w14:textId="2F2B50DF" w:rsidR="00B629D5" w:rsidRPr="0000450F" w:rsidRDefault="00A201CC" w:rsidP="00BB4E80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</w:t>
            </w:r>
            <w:r w:rsidR="005A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онлайн-материалов</w:t>
            </w:r>
          </w:p>
        </w:tc>
      </w:tr>
    </w:tbl>
    <w:p w14:paraId="53BF84A4" w14:textId="77777777" w:rsidR="000A6E87" w:rsidRDefault="000A6E87" w:rsidP="00355A66">
      <w:pPr>
        <w:spacing w:after="0"/>
        <w:ind w:right="-799"/>
        <w:rPr>
          <w:rFonts w:ascii="Times New Roman" w:eastAsia="Times New Roman" w:hAnsi="Times New Roman" w:cs="Times New Roman"/>
          <w:sz w:val="24"/>
          <w:szCs w:val="24"/>
        </w:rPr>
      </w:pPr>
    </w:p>
    <w:p w14:paraId="7B6A4B8E" w14:textId="77777777" w:rsidR="005A2A61" w:rsidRDefault="005A2A61" w:rsidP="00355A66">
      <w:pPr>
        <w:spacing w:after="0"/>
        <w:ind w:right="-799"/>
        <w:rPr>
          <w:rFonts w:ascii="Times New Roman" w:eastAsia="Times New Roman" w:hAnsi="Times New Roman" w:cs="Times New Roman"/>
          <w:sz w:val="24"/>
          <w:szCs w:val="24"/>
        </w:rPr>
      </w:pPr>
    </w:p>
    <w:p w14:paraId="366E65F7" w14:textId="31A90A2D" w:rsidR="00355A66" w:rsidRPr="005A2A61" w:rsidRDefault="00355A66" w:rsidP="00DA4F6F">
      <w:pPr>
        <w:spacing w:after="0"/>
        <w:ind w:right="-79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  <w:r w:rsidRPr="005A2A61">
        <w:rPr>
          <w:rFonts w:ascii="Times New Roman" w:eastAsia="Times New Roman" w:hAnsi="Times New Roman" w:cs="Times New Roman"/>
          <w:b/>
          <w:bCs/>
          <w:color w:val="00467A"/>
          <w:sz w:val="32"/>
          <w:szCs w:val="24"/>
        </w:rPr>
        <w:t>Аннотация</w:t>
      </w:r>
    </w:p>
    <w:p w14:paraId="4200E86B" w14:textId="1EF84BEE" w:rsidR="00355A66" w:rsidRDefault="00345F7C" w:rsidP="00DA4F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Основная направленность дисциплины «Профессиональные участники финансовых рынков» заключается в том, чтобы познакомить студентов с деятельностью организаций, являющихся профессиональными участниками </w:t>
      </w:r>
      <w:r w:rsidR="00655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биржевых и внебиржевых рынков</w:t>
      </w:r>
      <w:r w:rsidRPr="00345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Курс раскрывает основные механизмы и принципы работы данных организаций, знакомит с актуальными вопросами и проблемами их функционирования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финансовых рынках</w:t>
      </w:r>
      <w:r w:rsidRPr="00345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Рассматриваются и непосредственно те области финансовых рынков, в которых функционируют профессиональные участники. Таким образом, дается целостное представление о самих профессиональных участниках финансовых рынков и сфере их деятельности. </w:t>
      </w:r>
      <w:r w:rsidRPr="00345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Полученные знания будут полезны, прежде всего, тем, кто планирует дальнейшее трудоустройство в финансовые организации – инвестиционные банки, брокерские и дилерские компании, управляющие компании, биржевые, депозитарные, расчетные и клиринговые организации. А </w:t>
      </w:r>
      <w:proofErr w:type="gramStart"/>
      <w:r w:rsidRPr="00345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же</w:t>
      </w:r>
      <w:proofErr w:type="gramEnd"/>
      <w:r w:rsidRPr="00345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 студентам, кто планирует работать в финансовых и экономических отделах иных организаций, связанных по роду деятельности с операциями на финансовых рынках. Применяемые формы контроля в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амках курса: контрольные работы</w:t>
      </w:r>
      <w:r w:rsidR="009710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0115AA" w14:textId="77777777" w:rsidR="00355A66" w:rsidRDefault="00355A66" w:rsidP="00355A66">
      <w:pPr>
        <w:spacing w:after="0"/>
        <w:ind w:right="-7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5A2A61" w:rsidRDefault="1BFDEE58" w:rsidP="005A2A61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160" w:afterAutospacing="0"/>
        <w:ind w:hanging="357"/>
        <w:jc w:val="center"/>
        <w:textAlignment w:val="baseline"/>
        <w:rPr>
          <w:b/>
          <w:bCs/>
          <w:color w:val="00467A"/>
          <w:lang w:eastAsia="en-US"/>
        </w:rPr>
      </w:pPr>
      <w:r w:rsidRPr="005A2A61">
        <w:rPr>
          <w:b/>
          <w:bCs/>
          <w:color w:val="00467A"/>
          <w:lang w:eastAsia="en-US"/>
        </w:rPr>
        <w:t>ЦЕЛЬ, РЕЗУЛЬТАТЫ ОСВОЕНИЯ ДИСЦИПЛИНЫ И ПРЕРЕКВИЗИТЫ</w:t>
      </w:r>
    </w:p>
    <w:p w14:paraId="14CEA660" w14:textId="2B6B92CE" w:rsidR="55019C09" w:rsidRDefault="55019C09" w:rsidP="55019C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Целями освоения дисциплины «</w:t>
      </w:r>
      <w:r w:rsidR="0065530C" w:rsidRPr="00345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 участники финансовых рынков</w:t>
      </w: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являются: </w:t>
      </w:r>
    </w:p>
    <w:p w14:paraId="72CC82C1" w14:textId="6422E05A" w:rsidR="55019C09" w:rsidRDefault="55019C09" w:rsidP="55019C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освоение студентами теоретических основ функционирования </w:t>
      </w:r>
      <w:r w:rsidR="00655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профессиональных участников</w:t>
      </w: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3FA2AE8" w14:textId="23043C1A" w:rsidR="55019C09" w:rsidRDefault="55019C09" w:rsidP="55019C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получение студентами практических навыков </w:t>
      </w:r>
      <w:r w:rsidR="00655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анализа деятельности профессиональных участников, их роли в </w:t>
      </w:r>
      <w:proofErr w:type="spellStart"/>
      <w:r w:rsidR="00655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органзации</w:t>
      </w:r>
      <w:proofErr w:type="spellEnd"/>
      <w:r w:rsidR="00655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регулировании работы различных рынков</w:t>
      </w: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65D0EEB" w14:textId="43FD64B0" w:rsidR="55019C09" w:rsidRDefault="0065530C" w:rsidP="55019C09">
      <w:pPr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овладение</w:t>
      </w:r>
      <w:r w:rsidR="55019C09"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оценивания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эффетивности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механизмов рыночной торговли и наблюдаемых тенденций развития биржевой и внебиржевой инфраструктуры</w:t>
      </w:r>
      <w:r w:rsidR="55019C09"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7C06C9F" w14:textId="77777777" w:rsidR="0065530C" w:rsidRDefault="0065530C" w:rsidP="55019C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CDEBDF6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студент должен:</w:t>
      </w:r>
    </w:p>
    <w:p w14:paraId="11804AF8" w14:textId="77777777" w:rsid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A7C15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530C"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14:paraId="50E6F2E4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  <w:t>Основные механизмы функционирования современных финансовых рынков.</w:t>
      </w:r>
    </w:p>
    <w:p w14:paraId="4700F6AF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  <w:t>Роль каждого профессионального участника рынка в обеспечении процесса совершения финансовых операций</w:t>
      </w:r>
    </w:p>
    <w:p w14:paraId="0B0479F5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  <w:t>Современные тенденции развития отечественного и мировых фондовых рынков</w:t>
      </w:r>
    </w:p>
    <w:p w14:paraId="45C77270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  <w:t>Проблемы становления и функционирования фондового рынка в России.</w:t>
      </w:r>
    </w:p>
    <w:p w14:paraId="0F7E02A4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7F9C9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530C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14:paraId="2E76744E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  <w:t>Анализировать показатели деятельности профессиональных участников фондового рынка</w:t>
      </w:r>
    </w:p>
    <w:p w14:paraId="1158978D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5530C">
        <w:rPr>
          <w:rFonts w:ascii="Times New Roman" w:eastAsia="Times New Roman" w:hAnsi="Times New Roman" w:cs="Times New Roman"/>
          <w:sz w:val="24"/>
          <w:szCs w:val="24"/>
        </w:rPr>
        <w:t>Организовать  поиск</w:t>
      </w:r>
      <w:proofErr w:type="gramEnd"/>
      <w:r w:rsidRPr="0065530C">
        <w:rPr>
          <w:rFonts w:ascii="Times New Roman" w:eastAsia="Times New Roman" w:hAnsi="Times New Roman" w:cs="Times New Roman"/>
          <w:sz w:val="24"/>
          <w:szCs w:val="24"/>
        </w:rPr>
        <w:t xml:space="preserve"> информации по полученному в рамках курса заданию</w:t>
      </w:r>
    </w:p>
    <w:p w14:paraId="0EBAAD14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решения, связанные с выбором профессиональных участников и бирж для проведения финансовых операций</w:t>
      </w:r>
    </w:p>
    <w:p w14:paraId="2A8E9C3A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решения, связанные с заключением условий работы с профессиональными участниками фондового рынка</w:t>
      </w:r>
    </w:p>
    <w:p w14:paraId="3C0C2D3F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  <w:t>Выявлять проблемы в деятельности профессиональных участников фондового рынка и принимать обоснованные решения по взаимодействию с ними</w:t>
      </w:r>
    </w:p>
    <w:p w14:paraId="3A308B00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тенденции развития деятельности профессиональных участников фондового рынка</w:t>
      </w:r>
    </w:p>
    <w:p w14:paraId="735152EB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6EBFF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530C">
        <w:rPr>
          <w:rFonts w:ascii="Times New Roman" w:eastAsia="Times New Roman" w:hAnsi="Times New Roman" w:cs="Times New Roman"/>
          <w:sz w:val="24"/>
          <w:szCs w:val="24"/>
          <w:u w:val="single"/>
        </w:rPr>
        <w:t>Иметь навыки (приобрести опыт)</w:t>
      </w:r>
    </w:p>
    <w:p w14:paraId="62F85B65" w14:textId="77777777" w:rsidR="0065530C" w:rsidRP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  <w:t>Анализа конкретных ситуаций, связанных с взаимодействием с профессиональными участниками фондового рынка</w:t>
      </w:r>
    </w:p>
    <w:p w14:paraId="0C13FD03" w14:textId="6CD70FA6" w:rsidR="0065530C" w:rsidRDefault="0065530C" w:rsidP="006553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30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530C">
        <w:rPr>
          <w:rFonts w:ascii="Times New Roman" w:eastAsia="Times New Roman" w:hAnsi="Times New Roman" w:cs="Times New Roman"/>
          <w:sz w:val="24"/>
          <w:szCs w:val="24"/>
        </w:rPr>
        <w:tab/>
        <w:t>Выявления имеющихся проблем в деятельности профессиональных участников и подготовки обоснованных вариантов действий</w:t>
      </w:r>
    </w:p>
    <w:p w14:paraId="294D078C" w14:textId="77777777" w:rsidR="008C5EC4" w:rsidRPr="000F7447" w:rsidRDefault="008C5EC4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85A410" w14:textId="77777777" w:rsidR="007239A5" w:rsidRPr="00E21325" w:rsidRDefault="007239A5" w:rsidP="007239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25">
        <w:rPr>
          <w:rFonts w:ascii="Times New Roman" w:hAnsi="Times New Roman" w:cs="Times New Roman"/>
          <w:sz w:val="24"/>
          <w:szCs w:val="24"/>
        </w:rPr>
        <w:t>Изучение дисциплины «Финансовые рынки, институты и инструменты» базируется на следующих дисциплинах:</w:t>
      </w:r>
    </w:p>
    <w:p w14:paraId="39F3E509" w14:textId="5ADF1AF5" w:rsidR="007239A5" w:rsidRPr="00E21325" w:rsidRDefault="007239A5" w:rsidP="007239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25">
        <w:rPr>
          <w:rFonts w:ascii="Times New Roman" w:hAnsi="Times New Roman" w:cs="Times New Roman"/>
          <w:sz w:val="24"/>
          <w:szCs w:val="24"/>
        </w:rPr>
        <w:t xml:space="preserve">- финансовый </w:t>
      </w:r>
      <w:r>
        <w:rPr>
          <w:rFonts w:ascii="Times New Roman" w:hAnsi="Times New Roman" w:cs="Times New Roman"/>
          <w:sz w:val="24"/>
          <w:szCs w:val="24"/>
        </w:rPr>
        <w:t>учет</w:t>
      </w:r>
      <w:r w:rsidRPr="00E21325">
        <w:rPr>
          <w:rFonts w:ascii="Times New Roman" w:hAnsi="Times New Roman" w:cs="Times New Roman"/>
          <w:sz w:val="24"/>
          <w:szCs w:val="24"/>
        </w:rPr>
        <w:t>;</w:t>
      </w:r>
    </w:p>
    <w:p w14:paraId="5CA66169" w14:textId="77777777" w:rsidR="007239A5" w:rsidRPr="00E21325" w:rsidRDefault="007239A5" w:rsidP="007239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25">
        <w:rPr>
          <w:rFonts w:ascii="Times New Roman" w:hAnsi="Times New Roman" w:cs="Times New Roman"/>
          <w:sz w:val="24"/>
          <w:szCs w:val="24"/>
        </w:rPr>
        <w:t>- макроэкономика;</w:t>
      </w:r>
    </w:p>
    <w:p w14:paraId="75F3DC7F" w14:textId="77777777" w:rsidR="007239A5" w:rsidRPr="00E21325" w:rsidRDefault="007239A5" w:rsidP="0072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EEECC" w14:textId="77777777" w:rsidR="007239A5" w:rsidRPr="00E21325" w:rsidRDefault="007239A5" w:rsidP="007239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25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знаниями:</w:t>
      </w:r>
    </w:p>
    <w:p w14:paraId="15450F56" w14:textId="1CC9C3D9" w:rsidR="00505A06" w:rsidRPr="00E21325" w:rsidRDefault="00505A06" w:rsidP="00505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базов</w:t>
      </w:r>
      <w:r w:rsidRPr="00505A06">
        <w:rPr>
          <w:rFonts w:ascii="Times New Roman" w:hAnsi="Times New Roman" w:cs="Times New Roman"/>
          <w:sz w:val="24"/>
          <w:szCs w:val="24"/>
        </w:rPr>
        <w:t>ые представления в области макроэкономики, финансового учета</w:t>
      </w:r>
      <w:r w:rsidRPr="00E21325">
        <w:rPr>
          <w:rFonts w:ascii="Times New Roman" w:hAnsi="Times New Roman" w:cs="Times New Roman"/>
          <w:sz w:val="24"/>
          <w:szCs w:val="24"/>
        </w:rPr>
        <w:t>;</w:t>
      </w:r>
    </w:p>
    <w:p w14:paraId="7FFBC8EB" w14:textId="77777777" w:rsidR="007239A5" w:rsidRPr="00E21325" w:rsidRDefault="007239A5" w:rsidP="007239A5">
      <w:pPr>
        <w:pStyle w:val="Default"/>
      </w:pPr>
    </w:p>
    <w:p w14:paraId="7056D9B2" w14:textId="143CD35A" w:rsidR="007239A5" w:rsidRDefault="007239A5" w:rsidP="007239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25"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</w:t>
      </w:r>
      <w:r w:rsidR="00625F51">
        <w:rPr>
          <w:rFonts w:ascii="Times New Roman" w:hAnsi="Times New Roman" w:cs="Times New Roman"/>
          <w:sz w:val="24"/>
          <w:szCs w:val="24"/>
        </w:rPr>
        <w:t>могут</w:t>
      </w:r>
      <w:r w:rsidRPr="00E21325">
        <w:rPr>
          <w:rFonts w:ascii="Times New Roman" w:hAnsi="Times New Roman" w:cs="Times New Roman"/>
          <w:sz w:val="24"/>
          <w:szCs w:val="24"/>
        </w:rPr>
        <w:t xml:space="preserve"> быть использованы в дальнейшем при изучении следующих дисциплин:</w:t>
      </w:r>
    </w:p>
    <w:p w14:paraId="65A72EB9" w14:textId="1282ED3C" w:rsidR="007011E4" w:rsidRDefault="007011E4" w:rsidP="00701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Финансовая экономика</w:t>
      </w:r>
    </w:p>
    <w:p w14:paraId="7C84E99A" w14:textId="30BE5D30" w:rsidR="00625F51" w:rsidRPr="00E21325" w:rsidRDefault="007011E4" w:rsidP="0062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F51">
        <w:rPr>
          <w:rFonts w:ascii="Times New Roman" w:hAnsi="Times New Roman" w:cs="Times New Roman"/>
          <w:sz w:val="24"/>
          <w:szCs w:val="24"/>
        </w:rPr>
        <w:t>. Макроэкономика</w:t>
      </w:r>
    </w:p>
    <w:p w14:paraId="3087C3BA" w14:textId="1AF11E32" w:rsidR="00625F51" w:rsidRPr="00E21325" w:rsidRDefault="007011E4" w:rsidP="0062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5F51">
        <w:rPr>
          <w:rFonts w:ascii="Times New Roman" w:hAnsi="Times New Roman" w:cs="Times New Roman"/>
          <w:sz w:val="24"/>
          <w:szCs w:val="24"/>
        </w:rPr>
        <w:t>. Монетарная экономика</w:t>
      </w:r>
    </w:p>
    <w:p w14:paraId="127FB643" w14:textId="0011DF68" w:rsidR="007239A5" w:rsidRDefault="007011E4" w:rsidP="0072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9A5">
        <w:rPr>
          <w:rFonts w:ascii="Times New Roman" w:hAnsi="Times New Roman" w:cs="Times New Roman"/>
          <w:sz w:val="24"/>
          <w:szCs w:val="24"/>
        </w:rPr>
        <w:t xml:space="preserve">. </w:t>
      </w:r>
      <w:r w:rsidR="007239A5" w:rsidRPr="00E21325">
        <w:rPr>
          <w:rFonts w:ascii="Times New Roman" w:hAnsi="Times New Roman" w:cs="Times New Roman"/>
          <w:sz w:val="24"/>
          <w:szCs w:val="24"/>
        </w:rPr>
        <w:t>Корпоративные финансы</w:t>
      </w:r>
    </w:p>
    <w:p w14:paraId="487FE555" w14:textId="3AAE20C7" w:rsidR="007239A5" w:rsidRPr="00E21325" w:rsidRDefault="00625F51" w:rsidP="0072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39A5">
        <w:rPr>
          <w:rFonts w:ascii="Times New Roman" w:hAnsi="Times New Roman" w:cs="Times New Roman"/>
          <w:sz w:val="24"/>
          <w:szCs w:val="24"/>
        </w:rPr>
        <w:t>. Производные финансовые инструменты</w:t>
      </w:r>
    </w:p>
    <w:p w14:paraId="740D376B" w14:textId="77777777" w:rsidR="00635E89" w:rsidRPr="000F7447" w:rsidRDefault="00635E89" w:rsidP="00635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5A2A61" w:rsidRDefault="1BFDEE58" w:rsidP="005A2A61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160" w:afterAutospacing="0"/>
        <w:ind w:hanging="357"/>
        <w:jc w:val="center"/>
        <w:textAlignment w:val="baseline"/>
        <w:rPr>
          <w:b/>
          <w:bCs/>
          <w:color w:val="00467A"/>
        </w:rPr>
      </w:pPr>
      <w:r w:rsidRPr="005A2A61">
        <w:rPr>
          <w:b/>
          <w:bCs/>
          <w:color w:val="00467A"/>
          <w:lang w:eastAsia="en-US"/>
        </w:rPr>
        <w:t>СОДЕРЖАНИЕ</w:t>
      </w:r>
      <w:r w:rsidRPr="005A2A61">
        <w:rPr>
          <w:b/>
          <w:bCs/>
          <w:color w:val="00467A"/>
        </w:rPr>
        <w:t xml:space="preserve"> УЧЕБНОЙ ДИСЦИПЛИНЫ</w:t>
      </w:r>
    </w:p>
    <w:p w14:paraId="40B34601" w14:textId="77777777" w:rsidR="002437DD" w:rsidRDefault="002437DD" w:rsidP="0030244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473A9A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Биржи как организаторы торгов. Технология биржевых торгов. Клиринговая деятельность.</w:t>
      </w:r>
    </w:p>
    <w:p w14:paraId="469FD453" w14:textId="77777777" w:rsid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деятельности по организации торговли на фондовом рынке. Виды биржевых торговых площадок. Функции биржевых площадок, их основные отличия. </w:t>
      </w: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и механизмы клиринга, </w:t>
      </w:r>
      <w:proofErr w:type="spellStart"/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неттинга</w:t>
      </w:r>
      <w:proofErr w:type="spellEnd"/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центрального клирингового агента при биржевых торгах.</w:t>
      </w:r>
    </w:p>
    <w:p w14:paraId="1835A6EF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15EB2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Внебиржевые торговые площадки. Механизм внебиржевой торговли.</w:t>
      </w:r>
    </w:p>
    <w:p w14:paraId="55BADE1B" w14:textId="77777777" w:rsid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внебиржевой торговли на финансовых рынках. Виды внебиржевых торговых площадок. Функции внебиржевых площадок, их основные отличия. Понятие, механизмы и риски внебиржевой торговли.</w:t>
      </w:r>
    </w:p>
    <w:p w14:paraId="5D51DA8A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78CFE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Брокерская деятельность</w:t>
      </w:r>
    </w:p>
    <w:p w14:paraId="5A18EEA6" w14:textId="77777777" w:rsid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брокерской деятельности. Виды брокерских договоров. Основные функции брокера. Типовая структура брокерской компании. Договор на брокерское обслуживание.  Виды брокерских счетов. Виды клиентских приказов и особенности их применения на рынке. Структура брокерских комиссий. </w:t>
      </w:r>
    </w:p>
    <w:p w14:paraId="4C313E73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8323F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Дилерская деятельность</w:t>
      </w:r>
    </w:p>
    <w:p w14:paraId="48FC497E" w14:textId="77777777" w:rsid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дилерской деятельности и ее отличия от брокерской деятельности. Функции дилера как </w:t>
      </w:r>
      <w:proofErr w:type="spellStart"/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маркет-мейкера</w:t>
      </w:r>
      <w:proofErr w:type="spellEnd"/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дилерских договоров. Эффект от внедрения дилера.</w:t>
      </w:r>
    </w:p>
    <w:p w14:paraId="2A63A803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C3FDE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Доверительное управление на фондовом рынке: паевые фонды, биржевые фонды, хедж-фонды, </w:t>
      </w:r>
      <w:proofErr w:type="spellStart"/>
      <w:r w:rsidRPr="0070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робо-эдвайзеры</w:t>
      </w:r>
      <w:proofErr w:type="spellEnd"/>
      <w:r w:rsidRPr="0070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индивидуальное доверительное управление</w:t>
      </w:r>
    </w:p>
    <w:p w14:paraId="324ADA00" w14:textId="77777777" w:rsid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деятельности по доверительному управлению ценными бумагами. Индивидуальное доверительное управление (ИДУ). Роль управляющей компании при ИДУ. Доступность ИДУ. Риски ИДУ. Фонды коллективного инвестирования: </w:t>
      </w:r>
      <w:proofErr w:type="spellStart"/>
      <w:r w:rsidRPr="0070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ПИФы</w:t>
      </w:r>
      <w:proofErr w:type="spellEnd"/>
      <w:r w:rsidRPr="0070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ОФБУ и Хедж-фонды. Особенности функционирования фондов коллективного инвестирования в России. Тенденции и проблемы развития фондов коллективного инвестирования на отечественном и зарубежном рынках. </w:t>
      </w:r>
      <w:r w:rsidRPr="007011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ETF</w:t>
      </w:r>
      <w:r w:rsidRPr="0070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перспективное направление развития рынка коллективного инвестирования</w:t>
      </w: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089CF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9A0E3C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Учетная система фондового рынка: деятельность депозитариев, центрального </w:t>
      </w:r>
      <w:proofErr w:type="gramStart"/>
      <w:r w:rsidRPr="0070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депозитария  и</w:t>
      </w:r>
      <w:proofErr w:type="gramEnd"/>
      <w:r w:rsidRPr="0070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регистраторов</w:t>
      </w:r>
    </w:p>
    <w:p w14:paraId="3D2104A4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функционирования учетной системы в России. Расчетно-клиринговая деятельность. Функции клиринговой палаты. </w:t>
      </w:r>
      <w:proofErr w:type="spellStart"/>
      <w:r w:rsidRPr="0070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Депозитарно</w:t>
      </w:r>
      <w:proofErr w:type="spellEnd"/>
      <w:r w:rsidRPr="0070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-регистрационная деятельность. Функции депозитария. Функции центрального депозитария. Система ведения реестра владельцев именных ценных бумаг. Деятельность специализированного регистратора</w:t>
      </w: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3E676B" w14:textId="77777777" w:rsidR="00302443" w:rsidRDefault="00302443" w:rsidP="00302443">
      <w:pPr>
        <w:pStyle w:val="Default"/>
        <w:jc w:val="both"/>
        <w:rPr>
          <w:rFonts w:eastAsia="Times New Roman"/>
          <w:color w:val="auto"/>
        </w:rPr>
      </w:pPr>
    </w:p>
    <w:p w14:paraId="450FD108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профессиональных участников на Рынке инноваций и инвестиций Московской биржи</w:t>
      </w:r>
    </w:p>
    <w:p w14:paraId="0AD2F793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функционирования Рынка инноваций и инвестиций в России. Функции брокеров в ходе торгов на Рынке инноваций и инвестиций. Расчетно-клиринговая деятельность в ходе торгов на Рынке инноваций и инвестиций. Функции центрального депозитария и центрального контрагента.</w:t>
      </w:r>
    </w:p>
    <w:p w14:paraId="66682993" w14:textId="77777777" w:rsidR="007011E4" w:rsidRDefault="007011E4" w:rsidP="00302443">
      <w:pPr>
        <w:pStyle w:val="Default"/>
        <w:jc w:val="both"/>
        <w:rPr>
          <w:rFonts w:eastAsia="Times New Roman"/>
          <w:color w:val="auto"/>
        </w:rPr>
      </w:pPr>
    </w:p>
    <w:p w14:paraId="0D5B9AC4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Pr="007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профессиональных участников на товарном рынке</w:t>
      </w:r>
    </w:p>
    <w:p w14:paraId="0E4CFEB0" w14:textId="77777777" w:rsidR="007011E4" w:rsidRPr="007011E4" w:rsidRDefault="007011E4" w:rsidP="00701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функционирования биржевого товарного рынка в России. Функции брокеров в ходе торгов на товарном рынке. Расчетно-клиринговая деятельность в ходе торгов на товарном рынке Московской биржи. </w:t>
      </w:r>
    </w:p>
    <w:p w14:paraId="36BBD056" w14:textId="77777777" w:rsidR="007011E4" w:rsidRDefault="007011E4" w:rsidP="00302443">
      <w:pPr>
        <w:pStyle w:val="Default"/>
        <w:jc w:val="both"/>
        <w:rPr>
          <w:rFonts w:eastAsia="Times New Roman"/>
          <w:color w:val="auto"/>
        </w:rPr>
      </w:pPr>
    </w:p>
    <w:p w14:paraId="326BC23B" w14:textId="77777777" w:rsidR="00D455F1" w:rsidRPr="00CF7610" w:rsidRDefault="00D455F1" w:rsidP="00CF7610">
      <w:pPr>
        <w:pStyle w:val="Default"/>
        <w:jc w:val="both"/>
        <w:rPr>
          <w:rFonts w:eastAsia="Times New Roman"/>
          <w:color w:val="auto"/>
        </w:rPr>
      </w:pPr>
    </w:p>
    <w:p w14:paraId="551F2BC8" w14:textId="77777777" w:rsidR="00967D87" w:rsidRPr="005A2A61" w:rsidRDefault="55019C09" w:rsidP="005A2A61">
      <w:pPr>
        <w:numPr>
          <w:ilvl w:val="0"/>
          <w:numId w:val="17"/>
        </w:numPr>
        <w:tabs>
          <w:tab w:val="left" w:pos="2115"/>
        </w:tabs>
        <w:ind w:hanging="357"/>
        <w:jc w:val="center"/>
        <w:rPr>
          <w:rFonts w:ascii="Times New Roman" w:hAnsi="Times New Roman" w:cs="Times New Roman"/>
          <w:b/>
          <w:bCs/>
          <w:color w:val="00467A"/>
          <w:sz w:val="24"/>
          <w:szCs w:val="24"/>
        </w:rPr>
      </w:pPr>
      <w:r w:rsidRPr="005A2A61">
        <w:rPr>
          <w:rFonts w:ascii="Times New Roman" w:hAnsi="Times New Roman" w:cs="Times New Roman"/>
          <w:b/>
          <w:bCs/>
          <w:color w:val="00467A"/>
          <w:sz w:val="24"/>
          <w:szCs w:val="24"/>
        </w:rPr>
        <w:t>ОЦЕНИВАНИЕ</w:t>
      </w:r>
    </w:p>
    <w:p w14:paraId="7853C533" w14:textId="1CD575D6" w:rsidR="55019C09" w:rsidRDefault="683D4E6B" w:rsidP="683D4E6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83D4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Оценка знаний студентов проводится по бальной системе по результатам </w:t>
      </w:r>
      <w:r w:rsidR="007011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написания трех письменных тестов. </w:t>
      </w:r>
    </w:p>
    <w:p w14:paraId="11D55F28" w14:textId="633A291C" w:rsidR="55019C09" w:rsidRDefault="007011E4" w:rsidP="55019C09">
      <w:pPr>
        <w:jc w:val="both"/>
      </w:pPr>
      <w: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Каждый т</w:t>
      </w:r>
      <w:r w:rsidR="006D2ABB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ест</w:t>
      </w:r>
      <w:r w:rsidR="00DE5473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содержит </w:t>
      </w:r>
      <w:r w:rsidR="00F04F25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вопросы с вариантами ответов</w:t>
      </w:r>
      <w:r w:rsidR="00DE5473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. </w:t>
      </w:r>
      <w:r w:rsidR="00CF3BA8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Оценка за </w:t>
      </w:r>
      <w:r w:rsidR="00F04F25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тест</w:t>
      </w:r>
      <w:r w:rsidR="00CF3BA8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формируется следующим образом: каждый правильный</w:t>
      </w:r>
      <w: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ответ засчитывается за +1 балл</w:t>
      </w:r>
      <w:r w:rsidR="00F04F25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. Затем</w:t>
      </w:r>
      <w:r w:rsidR="00CF3BA8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результаты всех студентов ранжируются по убыванию, </w:t>
      </w:r>
      <w:r w:rsidR="00F04F25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отбирается</w:t>
      </w:r>
      <w:r w:rsidR="00CF3BA8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10% </w:t>
      </w:r>
      <w:proofErr w:type="gramStart"/>
      <w:r w:rsidR="00CF3BA8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максимальных оценок</w:t>
      </w:r>
      <w:proofErr w:type="gramEnd"/>
      <w:r w:rsidR="00CF3BA8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и </w:t>
      </w:r>
      <w:r w:rsidR="004E0B92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средняя по ним приравнивае</w:t>
      </w:r>
      <w:r w:rsidR="00CF3BA8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тся к 10 баллам. </w:t>
      </w:r>
      <w:r w:rsidR="00F04F25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Далее результаты всех студентов</w:t>
      </w:r>
      <w:r w:rsidR="00CF3BA8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ранжируются от </w:t>
      </w:r>
      <w:r w:rsidR="00F04F25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найденного</w:t>
      </w:r>
      <w:r w:rsidR="004E0B92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среднего значения.</w:t>
      </w:r>
    </w:p>
    <w:p w14:paraId="25BAE394" w14:textId="4947FF06" w:rsidR="55019C09" w:rsidRDefault="00785647" w:rsidP="55019C09">
      <w:pPr>
        <w:jc w:val="both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Успешное написание </w:t>
      </w:r>
      <w:r w:rsidR="00F04F25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теста</w:t>
      </w:r>
      <w: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</w:t>
      </w:r>
      <w:r w:rsidR="55019C09" w:rsidRPr="55019C09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(получение оценки не менее 4 баллов) не является обязательным условием получения положительной оценки по </w:t>
      </w:r>
      <w:r w:rsidR="00F04F25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курсу</w:t>
      </w:r>
      <w: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в целом. Если по </w:t>
      </w:r>
      <w:r w:rsidR="00F04F25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тесту</w:t>
      </w:r>
      <w: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</w:t>
      </w:r>
      <w:r w:rsidR="55019C09" w:rsidRPr="55019C09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получено менее 4 баллов, то вычисляется сводная обобщенная оценка, </w:t>
      </w:r>
      <w: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работа</w:t>
      </w:r>
      <w:r w:rsidR="55019C09" w:rsidRPr="55019C09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не переписывается. </w:t>
      </w:r>
    </w:p>
    <w:p w14:paraId="6326F230" w14:textId="77777777" w:rsidR="004E0B92" w:rsidRDefault="004E0B92" w:rsidP="55019C09">
      <w:pPr>
        <w:jc w:val="both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</w:p>
    <w:p w14:paraId="5BC8C80F" w14:textId="2B55C264" w:rsidR="683D4E6B" w:rsidRDefault="002E130E" w:rsidP="683D4E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</w:t>
      </w:r>
    </w:p>
    <w:p w14:paraId="7BFD196E" w14:textId="6414071C" w:rsidR="683D4E6B" w:rsidRDefault="683D4E6B" w:rsidP="683D4E6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83D4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Итоговая оценка (</w:t>
      </w:r>
      <w:proofErr w:type="spellStart"/>
      <w:r w:rsidRPr="683D4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</w:t>
      </w:r>
      <w:proofErr w:type="spellEnd"/>
      <w:r w:rsidRPr="683D4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определяется как средневзвешенная ве</w:t>
      </w:r>
      <w:r w:rsidR="007011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личина из оценок по тесту 1 (Т1</w:t>
      </w:r>
      <w:r w:rsidRPr="683D4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011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тесту 2 (Т2</w:t>
      </w:r>
      <w:r w:rsidR="007011E4" w:rsidRPr="683D4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011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тесту 3 (Т3</w:t>
      </w:r>
      <w:r w:rsidR="007011E4" w:rsidRPr="683D4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737A3D61" w14:textId="4076C64C" w:rsidR="55019C09" w:rsidRDefault="55019C09" w:rsidP="55019C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Удельный вес каждой формы контроля составляет: </w:t>
      </w:r>
    </w:p>
    <w:p w14:paraId="495AA8A8" w14:textId="10B781C7" w:rsidR="55019C09" w:rsidRPr="004E0B92" w:rsidRDefault="00BA6DF2" w:rsidP="004E0B92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 1 = 0,3</w:t>
      </w:r>
    </w:p>
    <w:p w14:paraId="4FB3231B" w14:textId="24C29930" w:rsidR="004E0B92" w:rsidRPr="004E0B92" w:rsidRDefault="00BA6DF2" w:rsidP="004E0B92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 2 = 0,3</w:t>
      </w:r>
    </w:p>
    <w:p w14:paraId="79992479" w14:textId="140C572A" w:rsidR="55019C09" w:rsidRDefault="00BA6DF2" w:rsidP="004E0B92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 3 = 0,4</w:t>
      </w:r>
    </w:p>
    <w:p w14:paraId="2A2559BB" w14:textId="65B7C8AF" w:rsidR="55019C09" w:rsidRPr="004E0B92" w:rsidRDefault="00F02A51" w:rsidP="683D4E6B">
      <w:pPr>
        <w:ind w:firstLine="540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</w:rPr>
        <w:t>О</w:t>
      </w:r>
      <w:r w:rsidR="00BA6DF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</w:rPr>
        <w:t>и</w:t>
      </w:r>
      <w:proofErr w:type="spellEnd"/>
      <w:r w:rsidR="00BA6DF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</w:rPr>
        <w:t xml:space="preserve"> = 0,3 * Т1</w:t>
      </w:r>
      <w:r w:rsidR="00F03F7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</w:rPr>
        <w:t xml:space="preserve"> + </w:t>
      </w:r>
      <w:r w:rsidR="00751D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</w:rPr>
        <w:t>0,3 * Т2 + 0,4 * Т3</w:t>
      </w:r>
    </w:p>
    <w:p w14:paraId="1F869EA6" w14:textId="13565AD9" w:rsidR="55019C09" w:rsidRDefault="55019C09" w:rsidP="55019C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получения положительной оценки по курсу необходимо набрать </w:t>
      </w:r>
      <w:r w:rsidR="007440F6"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минимум </w:t>
      </w: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ба</w:t>
      </w:r>
      <w:r w:rsidR="00723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ла. Если итоговая оценка составила менее 4 баллов, то студент получает </w:t>
      </w:r>
      <w:proofErr w:type="spellStart"/>
      <w:proofErr w:type="gramStart"/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неудовле</w:t>
      </w:r>
      <w:proofErr w:type="spellEnd"/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-творительную</w:t>
      </w:r>
      <w:proofErr w:type="gramEnd"/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оценку и обязан явиться на пер</w:t>
      </w:r>
      <w:r w:rsidR="00723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есдачу. В случае получения дроб</w:t>
      </w: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 итоговой оценки менее 4 баллов округление не произво</w:t>
      </w:r>
      <w:r w:rsidR="00723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дится (например, 3,9 не округля</w:t>
      </w:r>
      <w:r w:rsidRPr="55019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ется до 4). Во всех остальных случаях, когда дробная итоговая оценка составляет более 4, она округляется до целого числа по правилам математического округления.</w:t>
      </w:r>
    </w:p>
    <w:p w14:paraId="3ECD4E48" w14:textId="3A7E911F" w:rsidR="683D4E6B" w:rsidRDefault="683D4E6B" w:rsidP="683D4E6B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5A2A61" w:rsidRDefault="00967D87" w:rsidP="005A2A61">
      <w:pPr>
        <w:numPr>
          <w:ilvl w:val="0"/>
          <w:numId w:val="26"/>
        </w:numPr>
        <w:tabs>
          <w:tab w:val="left" w:pos="2115"/>
        </w:tabs>
        <w:ind w:hanging="357"/>
        <w:jc w:val="center"/>
        <w:rPr>
          <w:rFonts w:ascii="Times New Roman" w:hAnsi="Times New Roman" w:cs="Times New Roman"/>
          <w:b/>
          <w:color w:val="00467A"/>
          <w:sz w:val="24"/>
          <w:szCs w:val="24"/>
        </w:rPr>
      </w:pPr>
      <w:r w:rsidRPr="005A2A61">
        <w:rPr>
          <w:rFonts w:ascii="Times New Roman" w:hAnsi="Times New Roman" w:cs="Times New Roman"/>
          <w:b/>
          <w:color w:val="00467A"/>
          <w:sz w:val="24"/>
          <w:szCs w:val="24"/>
        </w:rPr>
        <w:t>ПРИМЕРЫ ОЦЕНОЧНЫХ СРЕДСТВ</w:t>
      </w:r>
    </w:p>
    <w:p w14:paraId="30450699" w14:textId="273AF7D8" w:rsidR="55019C09" w:rsidRDefault="55019C09" w:rsidP="55019C09">
      <w:pPr>
        <w:pStyle w:val="Default"/>
        <w:jc w:val="both"/>
        <w:rPr>
          <w:b/>
          <w:bCs/>
        </w:rPr>
      </w:pPr>
    </w:p>
    <w:p w14:paraId="1EDEF38D" w14:textId="01AEABF8" w:rsidR="00345761" w:rsidRDefault="55019C09" w:rsidP="55019C09">
      <w:pPr>
        <w:pStyle w:val="Default"/>
        <w:jc w:val="both"/>
        <w:rPr>
          <w:b/>
          <w:bCs/>
        </w:rPr>
      </w:pPr>
      <w:r w:rsidRPr="55019C09">
        <w:rPr>
          <w:b/>
          <w:bCs/>
        </w:rPr>
        <w:t xml:space="preserve">Примерные темы </w:t>
      </w:r>
      <w:r w:rsidR="00D01DFF">
        <w:rPr>
          <w:b/>
          <w:bCs/>
        </w:rPr>
        <w:t xml:space="preserve">и вопросы </w:t>
      </w:r>
      <w:r w:rsidRPr="55019C09">
        <w:rPr>
          <w:b/>
          <w:bCs/>
        </w:rPr>
        <w:t xml:space="preserve">контрольного теста: </w:t>
      </w:r>
    </w:p>
    <w:p w14:paraId="1B62D627" w14:textId="77777777" w:rsidR="00BA6DF2" w:rsidRPr="00CC6AF5" w:rsidRDefault="00BA6DF2" w:rsidP="55019C09">
      <w:pPr>
        <w:pStyle w:val="Default"/>
        <w:jc w:val="both"/>
        <w:rPr>
          <w:b/>
          <w:bCs/>
        </w:rPr>
      </w:pPr>
    </w:p>
    <w:p w14:paraId="19A6ED81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профессиональной деятельности</w:t>
      </w:r>
    </w:p>
    <w:p w14:paraId="33F220D1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профессиональной деятельности на рынке ценных бумаг. </w:t>
      </w:r>
    </w:p>
    <w:p w14:paraId="6AE1B92E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лицензий профессиональной деятельности. </w:t>
      </w:r>
    </w:p>
    <w:p w14:paraId="708A0FF2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Рейтинговые агентства на фондовом рынке</w:t>
      </w:r>
    </w:p>
    <w:p w14:paraId="7B92A907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Совмещение профессиональных видов деятельности на рынке ценных бумаг.</w:t>
      </w:r>
    </w:p>
    <w:p w14:paraId="446B63F5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Брокерская деятельность и виды брокерских договоров.  </w:t>
      </w:r>
    </w:p>
    <w:p w14:paraId="66E695ED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клиентских приказов и особенности их применения на рынке.   </w:t>
      </w:r>
    </w:p>
    <w:p w14:paraId="3712A2D4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Дилерская деятельность и ее отличия от брокерской деятельности.</w:t>
      </w:r>
    </w:p>
    <w:p w14:paraId="60FD70E9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по управлению ценными бумагами. </w:t>
      </w:r>
    </w:p>
    <w:p w14:paraId="75E188F0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Различие ПИФ, ОФБУ, </w:t>
      </w:r>
      <w:r w:rsidRPr="00BA6D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ETF</w:t>
      </w: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Хедж-фондов, ИДУ</w:t>
      </w:r>
    </w:p>
    <w:p w14:paraId="684F4769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Депозитарная деятельность</w:t>
      </w:r>
    </w:p>
    <w:p w14:paraId="44737A76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депозитарий и его функции</w:t>
      </w:r>
    </w:p>
    <w:p w14:paraId="1D2DC940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Расчетно-клиринговая деятельность. Функции клиринговой палаты. </w:t>
      </w:r>
    </w:p>
    <w:p w14:paraId="008E6190" w14:textId="77777777" w:rsidR="00BA6DF2" w:rsidRPr="00BA6DF2" w:rsidRDefault="00BA6DF2" w:rsidP="00BA6DF2">
      <w:pPr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ведения реестра владельцев именных ценных бумаг. Деятельность регистратора.</w:t>
      </w:r>
    </w:p>
    <w:p w14:paraId="122E9F59" w14:textId="65DC0BA8" w:rsidR="683D4E6B" w:rsidRDefault="683D4E6B" w:rsidP="683D4E6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5A2A61" w:rsidRDefault="55019C09" w:rsidP="005A2A61">
      <w:pPr>
        <w:numPr>
          <w:ilvl w:val="0"/>
          <w:numId w:val="27"/>
        </w:numPr>
        <w:tabs>
          <w:tab w:val="left" w:pos="2115"/>
        </w:tabs>
        <w:ind w:hanging="357"/>
        <w:jc w:val="center"/>
        <w:rPr>
          <w:rFonts w:ascii="Times New Roman" w:eastAsia="Times New Roman" w:hAnsi="Times New Roman" w:cs="Times New Roman"/>
          <w:b/>
          <w:bCs/>
          <w:color w:val="00467A"/>
        </w:rPr>
      </w:pPr>
      <w:r w:rsidRPr="005A2A61">
        <w:rPr>
          <w:rFonts w:ascii="Times New Roman" w:eastAsia="Times New Roman" w:hAnsi="Times New Roman" w:cs="Times New Roman"/>
          <w:b/>
          <w:bCs/>
          <w:color w:val="00467A"/>
        </w:rPr>
        <w:t>РЕСУРСЫ</w:t>
      </w:r>
    </w:p>
    <w:p w14:paraId="47503348" w14:textId="77777777" w:rsidR="002B5E16" w:rsidRPr="00E21325" w:rsidRDefault="002B5E16" w:rsidP="002B5E16">
      <w:pPr>
        <w:numPr>
          <w:ilvl w:val="1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/>
          <w:bCs/>
        </w:rPr>
      </w:pPr>
      <w:r w:rsidRPr="00E2132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Основная литература </w:t>
      </w:r>
    </w:p>
    <w:p w14:paraId="6ACC308A" w14:textId="77777777" w:rsidR="002B5E16" w:rsidRPr="00E21325" w:rsidRDefault="002B5E16" w:rsidP="002B5E16">
      <w:pPr>
        <w:pStyle w:val="a3"/>
        <w:numPr>
          <w:ilvl w:val="0"/>
          <w:numId w:val="42"/>
        </w:numPr>
        <w:tabs>
          <w:tab w:val="left" w:pos="2115"/>
        </w:tabs>
        <w:rPr>
          <w:sz w:val="24"/>
          <w:szCs w:val="24"/>
        </w:rPr>
      </w:pPr>
      <w:r w:rsidRPr="00E213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Берзон Н.И. и др.</w:t>
      </w:r>
      <w:r w:rsidRPr="00E21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Фондовый рынок. - М.: Вита-Пресс, 2009.</w:t>
      </w:r>
    </w:p>
    <w:p w14:paraId="282E4330" w14:textId="00A9797F" w:rsidR="002B5E16" w:rsidRPr="00BA6DF2" w:rsidRDefault="002B5E16" w:rsidP="00BA6DF2">
      <w:pPr>
        <w:pStyle w:val="a3"/>
        <w:numPr>
          <w:ilvl w:val="0"/>
          <w:numId w:val="42"/>
        </w:numPr>
        <w:tabs>
          <w:tab w:val="left" w:pos="2115"/>
        </w:tabs>
        <w:rPr>
          <w:sz w:val="24"/>
          <w:szCs w:val="24"/>
        </w:rPr>
      </w:pPr>
      <w:r w:rsidRPr="00E213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Берзон Н.И. и др.</w:t>
      </w:r>
      <w:r w:rsidRPr="00E21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Рынок ценных бумаг. - М.: </w:t>
      </w:r>
      <w:proofErr w:type="spellStart"/>
      <w:r w:rsidRPr="00E21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Pr="00E21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2013.</w:t>
      </w:r>
    </w:p>
    <w:p w14:paraId="0B83A73C" w14:textId="278B25EE" w:rsidR="00BA6DF2" w:rsidRPr="00BA6DF2" w:rsidRDefault="002B5E16" w:rsidP="00BA6DF2">
      <w:pPr>
        <w:numPr>
          <w:ilvl w:val="1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</w:rPr>
      </w:pPr>
      <w:r w:rsidRPr="00E2132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Дополнительная литература</w:t>
      </w:r>
    </w:p>
    <w:p w14:paraId="7D5BA992" w14:textId="77777777" w:rsidR="00BA6DF2" w:rsidRPr="00BA6DF2" w:rsidRDefault="00BA6DF2" w:rsidP="00BA6DF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Боди</w:t>
      </w:r>
      <w:proofErr w:type="spellEnd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З., </w:t>
      </w:r>
      <w:proofErr w:type="spellStart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Кейн</w:t>
      </w:r>
      <w:proofErr w:type="spellEnd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А., </w:t>
      </w:r>
      <w:proofErr w:type="spellStart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Маркус</w:t>
      </w:r>
      <w:proofErr w:type="spellEnd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</w:t>
      </w: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инвестиций: Пер. с англ.- М.: Из-во «Вильямс», 2013</w:t>
      </w:r>
    </w:p>
    <w:p w14:paraId="408553F4" w14:textId="77777777" w:rsidR="00BA6DF2" w:rsidRPr="00BA6DF2" w:rsidRDefault="00BA6DF2" w:rsidP="00BA6DF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Колб Р., Родригес Р.</w:t>
      </w: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институты и рынки: Учебник. Пер. с англ. – М.: Издательство «Дело и сервис», 2003</w:t>
      </w:r>
    </w:p>
    <w:p w14:paraId="55F292AD" w14:textId="77777777" w:rsidR="00BA6DF2" w:rsidRPr="00BA6DF2" w:rsidRDefault="00BA6DF2" w:rsidP="00BA6DF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Тьюлз</w:t>
      </w:r>
      <w:proofErr w:type="spellEnd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Р., Брэдли Э., </w:t>
      </w:r>
      <w:proofErr w:type="spellStart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Тьюлз</w:t>
      </w:r>
      <w:proofErr w:type="spellEnd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</w:t>
      </w: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Фондовый рынок. Пер. с англ. – М.: Инфра-М, 2000 г.</w:t>
      </w:r>
    </w:p>
    <w:p w14:paraId="55F1EB49" w14:textId="652B0C27" w:rsidR="00BA6DF2" w:rsidRPr="00BA6DF2" w:rsidRDefault="00BA6DF2" w:rsidP="00BA6DF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Гитман</w:t>
      </w:r>
      <w:proofErr w:type="spellEnd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Л.Дж</w:t>
      </w:r>
      <w:proofErr w:type="spellEnd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spellStart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Джонк</w:t>
      </w:r>
      <w:proofErr w:type="spellEnd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М.Д.</w:t>
      </w: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инвести</w:t>
      </w:r>
      <w:r w:rsidR="00751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рования. М.: Дело, 2007</w:t>
      </w:r>
    </w:p>
    <w:p w14:paraId="3CDC33B3" w14:textId="77777777" w:rsidR="00BA6DF2" w:rsidRPr="00BA6DF2" w:rsidRDefault="00BA6DF2" w:rsidP="00BA6DF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Семенкова</w:t>
      </w:r>
      <w:proofErr w:type="spellEnd"/>
      <w:r w:rsidRPr="00BA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Е.В.</w:t>
      </w:r>
      <w:r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с ценными бумагами. М.: Издательство «Дело» АНХ, 2009</w:t>
      </w:r>
    </w:p>
    <w:p w14:paraId="66B82E3F" w14:textId="77777777" w:rsidR="00BA6DF2" w:rsidRPr="00BA6DF2" w:rsidRDefault="00BA6DF2" w:rsidP="00BA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6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2D30705" w14:textId="77777777" w:rsidR="00BA6DF2" w:rsidRPr="00BA6DF2" w:rsidRDefault="00BA6DF2" w:rsidP="00BA6D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A6DF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ru-RU"/>
        </w:rPr>
        <w:t>Интернет-ресурсы:</w:t>
      </w:r>
    </w:p>
    <w:p w14:paraId="34C12661" w14:textId="77777777" w:rsidR="00BA6DF2" w:rsidRPr="00BA6DF2" w:rsidRDefault="00DA6B2C" w:rsidP="00BA6DF2">
      <w:pPr>
        <w:numPr>
          <w:ilvl w:val="0"/>
          <w:numId w:val="45"/>
        </w:numPr>
        <w:tabs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minfin</w:t>
        </w:r>
        <w:proofErr w:type="spellEnd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A6DF2" w:rsidRPr="00BA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российской Федерации</w:t>
      </w:r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Официальная информация министерства. Отчетность об исполнении Федерального бюджета РФ. Нормативные и методические материалы</w:t>
      </w:r>
    </w:p>
    <w:p w14:paraId="70EA2FBA" w14:textId="77777777" w:rsidR="00BA6DF2" w:rsidRPr="00BA6DF2" w:rsidRDefault="00DA6B2C" w:rsidP="00BA6DF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A6DF2" w:rsidRPr="00BA6D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BA6DF2" w:rsidRPr="00BA6D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micex</w:t>
        </w:r>
        <w:proofErr w:type="spellEnd"/>
        <w:r w:rsidR="00BA6DF2" w:rsidRPr="00BA6D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A6DF2" w:rsidRPr="00BA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 биржа</w:t>
      </w:r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Аналитические и информационные материалы по торгам акциями и облигациями корпораций.</w:t>
      </w:r>
    </w:p>
    <w:p w14:paraId="6335E043" w14:textId="77777777" w:rsidR="00BA6DF2" w:rsidRPr="00BA6DF2" w:rsidRDefault="00DA6B2C" w:rsidP="00BA6DF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koob</w:t>
        </w:r>
        <w:proofErr w:type="spellEnd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A6DF2" w:rsidRPr="00BA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</w:t>
      </w:r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Экономическая и юридическая литература, новинки. Специальные периодические издания.</w:t>
      </w:r>
    </w:p>
    <w:p w14:paraId="24E9678C" w14:textId="77777777" w:rsidR="00BA6DF2" w:rsidRPr="00BA6DF2" w:rsidRDefault="00DA6B2C" w:rsidP="00BA6DF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akm</w:t>
        </w:r>
        <w:proofErr w:type="spellEnd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A6DF2" w:rsidRPr="00BA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АК&amp;М – информационно-аналитическое агентство</w:t>
      </w:r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продуктов и услуг: базы данных, бюллетени, рейтинги, новости.</w:t>
      </w:r>
    </w:p>
    <w:p w14:paraId="29362D58" w14:textId="77777777" w:rsidR="00BA6DF2" w:rsidRPr="00BA6DF2" w:rsidRDefault="00DA6B2C" w:rsidP="00BA6DF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finam</w:t>
        </w:r>
        <w:proofErr w:type="spellEnd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BA6DF2" w:rsidRPr="00BA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</w:t>
      </w:r>
      <w:proofErr w:type="spellEnd"/>
      <w:r w:rsidR="00BA6DF2" w:rsidRPr="00BA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аналитик</w:t>
      </w:r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Коментарии</w:t>
      </w:r>
      <w:proofErr w:type="spellEnd"/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событиям в экономике. Форумы и конференции.</w:t>
      </w:r>
    </w:p>
    <w:p w14:paraId="1E764763" w14:textId="77777777" w:rsidR="00BA6DF2" w:rsidRPr="00BA6DF2" w:rsidRDefault="00DA6B2C" w:rsidP="00BA6DF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A6DF2" w:rsidRPr="00BA6D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BA6DF2" w:rsidRPr="00BA6D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skrin</w:t>
        </w:r>
        <w:proofErr w:type="spellEnd"/>
        <w:r w:rsidR="00BA6DF2" w:rsidRPr="00BA6D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A6DF2" w:rsidRPr="00BA6D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A6DF2" w:rsidRPr="00BA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СКРИН</w:t>
      </w:r>
      <w:r w:rsidR="00BA6DF2" w:rsidRPr="00B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уполномоченная ФСФР на осуществление распространения информации раскрываемой на рынке ценных бумаг</w:t>
      </w:r>
    </w:p>
    <w:p w14:paraId="68819CF2" w14:textId="3BE7034C" w:rsidR="0068729C" w:rsidRPr="007239A5" w:rsidRDefault="0068729C" w:rsidP="00AC5615">
      <w:pPr>
        <w:pStyle w:val="Default"/>
        <w:spacing w:line="360" w:lineRule="auto"/>
        <w:rPr>
          <w:rFonts w:eastAsia="Times New Roman"/>
        </w:rPr>
      </w:pPr>
    </w:p>
    <w:p w14:paraId="4F6EE134" w14:textId="77777777" w:rsidR="0068729C" w:rsidRPr="002B5E16" w:rsidRDefault="55019C09" w:rsidP="55019C09">
      <w:pPr>
        <w:numPr>
          <w:ilvl w:val="1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</w:rPr>
      </w:pPr>
      <w:r w:rsidRPr="00723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5E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005"/>
        <w:gridCol w:w="4228"/>
      </w:tblGrid>
      <w:tr w:rsidR="0068729C" w:rsidRPr="002B5E16" w14:paraId="46D91A2D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2B5E16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2B5E1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77777777" w:rsidR="0068729C" w:rsidRPr="002B5E16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2B5E1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</w:t>
            </w:r>
          </w:p>
          <w:p w14:paraId="4F5703FC" w14:textId="77777777" w:rsidR="0068729C" w:rsidRPr="002B5E16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2B5E16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77777777" w:rsidR="0068729C" w:rsidRPr="002B5E16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2B5E1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Условия доступа/скачивания </w:t>
            </w:r>
          </w:p>
        </w:tc>
      </w:tr>
      <w:tr w:rsidR="0068729C" w:rsidRPr="002B5E16" w14:paraId="01F2F108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469E791B" w:rsidR="0068729C" w:rsidRPr="002B5E16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2B5E16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CC6AF5" w:rsidRPr="002B5E1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64E9" w14:textId="05B5F11D" w:rsidR="0068729C" w:rsidRPr="002B5E16" w:rsidRDefault="00CC6AF5" w:rsidP="00CC6AF5">
            <w:pPr>
              <w:pStyle w:val="Default"/>
            </w:pPr>
            <w:proofErr w:type="spellStart"/>
            <w:r w:rsidRPr="002B5E16">
              <w:rPr>
                <w:sz w:val="23"/>
                <w:szCs w:val="23"/>
              </w:rPr>
              <w:t>Microsoft</w:t>
            </w:r>
            <w:proofErr w:type="spellEnd"/>
            <w:r w:rsidRPr="002B5E16">
              <w:rPr>
                <w:sz w:val="23"/>
                <w:szCs w:val="23"/>
              </w:rPr>
              <w:t xml:space="preserve"> </w:t>
            </w:r>
            <w:proofErr w:type="spellStart"/>
            <w:r w:rsidRPr="002B5E16">
              <w:rPr>
                <w:sz w:val="23"/>
                <w:szCs w:val="23"/>
              </w:rPr>
              <w:t>Windows</w:t>
            </w:r>
            <w:proofErr w:type="spellEnd"/>
            <w:r w:rsidRPr="002B5E16">
              <w:rPr>
                <w:sz w:val="23"/>
                <w:szCs w:val="23"/>
              </w:rPr>
              <w:t xml:space="preserve"> 8.1 </w:t>
            </w:r>
            <w:proofErr w:type="spellStart"/>
            <w:r w:rsidRPr="002B5E16">
              <w:rPr>
                <w:sz w:val="23"/>
                <w:szCs w:val="23"/>
              </w:rPr>
              <w:t>Professional</w:t>
            </w:r>
            <w:proofErr w:type="spellEnd"/>
            <w:r w:rsidRPr="002B5E16">
              <w:rPr>
                <w:sz w:val="23"/>
                <w:szCs w:val="23"/>
              </w:rPr>
              <w:t xml:space="preserve"> RUS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7C498846" w:rsidR="0068729C" w:rsidRPr="002B5E16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2B5E16">
              <w:rPr>
                <w:rFonts w:ascii="Times New Roman" w:eastAsia="Times New Roman" w:hAnsi="Times New Roman" w:cs="Times New Roman"/>
                <w:iCs/>
                <w:szCs w:val="24"/>
              </w:rPr>
              <w:t>И</w:t>
            </w:r>
            <w:r w:rsidR="0068729C" w:rsidRPr="002B5E16">
              <w:rPr>
                <w:rFonts w:ascii="Times New Roman" w:eastAsia="Times New Roman" w:hAnsi="Times New Roman" w:cs="Times New Roman"/>
                <w:iCs/>
                <w:szCs w:val="24"/>
              </w:rPr>
              <w:t>з внутренней сети университета (договор)</w:t>
            </w:r>
          </w:p>
        </w:tc>
      </w:tr>
      <w:tr w:rsidR="00CC6AF5" w:rsidRPr="002B5E16" w14:paraId="484CD544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F80E02" w14:textId="77CFA203" w:rsidR="00CC6AF5" w:rsidRPr="002B5E16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2B5E1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E2184" w14:textId="718F54D9" w:rsidR="00CC6AF5" w:rsidRPr="002B5E16" w:rsidRDefault="00CC6AF5" w:rsidP="00CC6AF5">
            <w:pPr>
              <w:pStyle w:val="Default"/>
              <w:rPr>
                <w:rFonts w:eastAsia="Times New Roman"/>
                <w:color w:val="auto"/>
                <w:sz w:val="22"/>
              </w:rPr>
            </w:pPr>
            <w:proofErr w:type="spellStart"/>
            <w:r w:rsidRPr="002B5E16">
              <w:rPr>
                <w:rFonts w:eastAsia="Times New Roman"/>
                <w:color w:val="auto"/>
                <w:sz w:val="22"/>
              </w:rPr>
              <w:t>Microsoft</w:t>
            </w:r>
            <w:proofErr w:type="spellEnd"/>
            <w:r w:rsidRPr="002B5E16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2B5E16">
              <w:rPr>
                <w:rFonts w:eastAsia="Times New Roman"/>
                <w:color w:val="auto"/>
                <w:sz w:val="22"/>
              </w:rPr>
              <w:t>Office</w:t>
            </w:r>
            <w:proofErr w:type="spellEnd"/>
            <w:r w:rsidRPr="002B5E16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2B5E16">
              <w:rPr>
                <w:rFonts w:eastAsia="Times New Roman"/>
                <w:color w:val="auto"/>
                <w:sz w:val="22"/>
              </w:rPr>
              <w:t>Professional</w:t>
            </w:r>
            <w:proofErr w:type="spellEnd"/>
            <w:r w:rsidRPr="002B5E16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2B5E16">
              <w:rPr>
                <w:rFonts w:eastAsia="Times New Roman"/>
                <w:color w:val="auto"/>
                <w:sz w:val="22"/>
              </w:rPr>
              <w:t>Plus</w:t>
            </w:r>
            <w:proofErr w:type="spellEnd"/>
            <w:r w:rsidRPr="002B5E16">
              <w:rPr>
                <w:rFonts w:eastAsia="Times New Roman"/>
                <w:color w:val="auto"/>
                <w:sz w:val="22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8A709" w14:textId="5146018A" w:rsidR="00CC6AF5" w:rsidRPr="002B5E16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2B5E16">
              <w:rPr>
                <w:rFonts w:ascii="Times New Roman" w:eastAsia="Times New Roman" w:hAnsi="Times New Roman" w:cs="Times New Roman"/>
                <w:szCs w:val="24"/>
              </w:rPr>
              <w:t>Из внутренней сети университета (договор)</w:t>
            </w:r>
          </w:p>
        </w:tc>
      </w:tr>
    </w:tbl>
    <w:p w14:paraId="60156AC3" w14:textId="77777777" w:rsidR="0068729C" w:rsidRPr="002B5E16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b/>
          <w:bCs/>
          <w:szCs w:val="24"/>
        </w:rPr>
      </w:pPr>
    </w:p>
    <w:p w14:paraId="30ADB726" w14:textId="77777777" w:rsidR="0068729C" w:rsidRPr="002B5E16" w:rsidRDefault="55019C09" w:rsidP="55019C09">
      <w:pPr>
        <w:numPr>
          <w:ilvl w:val="1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</w:rPr>
      </w:pPr>
      <w:r w:rsidRPr="002B5E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Профессиональные базы данных, информационные справочные системы, </w:t>
      </w:r>
      <w:proofErr w:type="spellStart"/>
      <w:r w:rsidRPr="002B5E1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  <w:proofErr w:type="spellEnd"/>
      <w:r w:rsidRPr="002B5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2331BF" w:rsidRPr="002B5E16" w14:paraId="03876551" w14:textId="77777777" w:rsidTr="007239A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42ED0F" w14:textId="77777777" w:rsidR="002331BF" w:rsidRPr="002B5E16" w:rsidRDefault="002331BF" w:rsidP="007239A5">
            <w:pPr>
              <w:tabs>
                <w:tab w:val="left" w:pos="2115"/>
              </w:tabs>
              <w:rPr>
                <w:rFonts w:ascii="Times New Roman" w:hAnsi="Times New Roman"/>
                <w:szCs w:val="24"/>
              </w:rPr>
            </w:pPr>
            <w:r w:rsidRPr="002B5E16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8D30C9" w14:textId="77777777" w:rsidR="002331BF" w:rsidRPr="002B5E16" w:rsidRDefault="002331BF" w:rsidP="007239A5">
            <w:pPr>
              <w:tabs>
                <w:tab w:val="left" w:pos="21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B5E16">
              <w:rPr>
                <w:rFonts w:ascii="Times New Roman" w:hAnsi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959525" w14:textId="77777777" w:rsidR="002331BF" w:rsidRPr="002B5E16" w:rsidRDefault="002331BF" w:rsidP="007239A5">
            <w:pPr>
              <w:tabs>
                <w:tab w:val="left" w:pos="21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B5E16">
              <w:rPr>
                <w:rFonts w:ascii="Times New Roman" w:hAnsi="Times New Roman"/>
                <w:b/>
                <w:bCs/>
                <w:szCs w:val="24"/>
              </w:rPr>
              <w:t>Условия доступа</w:t>
            </w:r>
          </w:p>
        </w:tc>
      </w:tr>
      <w:tr w:rsidR="002331BF" w:rsidRPr="0068729C" w14:paraId="2AE941DE" w14:textId="77777777" w:rsidTr="007239A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682BA" w14:textId="77777777" w:rsidR="002331BF" w:rsidRPr="002B5E16" w:rsidRDefault="002331BF" w:rsidP="007239A5">
            <w:pPr>
              <w:tabs>
                <w:tab w:val="left" w:pos="211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122384" w14:textId="77777777" w:rsidR="002331BF" w:rsidRPr="00D350AF" w:rsidRDefault="002331BF" w:rsidP="007239A5">
            <w:pPr>
              <w:tabs>
                <w:tab w:val="left" w:pos="2115"/>
              </w:tabs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2B5E16">
              <w:rPr>
                <w:rFonts w:ascii="Times New Roman" w:hAnsi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2331BF" w:rsidRPr="0068729C" w14:paraId="262E0A84" w14:textId="77777777" w:rsidTr="007239A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909CFE" w14:textId="77777777" w:rsidR="002331BF" w:rsidRPr="0068729C" w:rsidRDefault="002331BF" w:rsidP="007239A5">
            <w:pPr>
              <w:tabs>
                <w:tab w:val="left" w:pos="211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E390B8" w14:textId="2DB7CC44" w:rsidR="002331BF" w:rsidRPr="0068729C" w:rsidRDefault="002331BF" w:rsidP="007239A5">
            <w:pPr>
              <w:tabs>
                <w:tab w:val="left" w:pos="2115"/>
              </w:tabs>
              <w:rPr>
                <w:rFonts w:ascii="Times New Roman" w:hAnsi="Times New Roman"/>
                <w:szCs w:val="24"/>
              </w:rPr>
            </w:pPr>
            <w:r w:rsidRPr="003D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ЗНАНИУМ (ZNANIUM)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33B185" w14:textId="58875206" w:rsidR="002331BF" w:rsidRPr="0068729C" w:rsidRDefault="002331BF" w:rsidP="007239A5">
            <w:pPr>
              <w:tabs>
                <w:tab w:val="left" w:pos="2115"/>
              </w:tabs>
              <w:rPr>
                <w:rFonts w:ascii="Times New Roman" w:hAnsi="Times New Roman"/>
                <w:szCs w:val="24"/>
              </w:rPr>
            </w:pPr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33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http://znanium.com/</w:t>
            </w:r>
          </w:p>
        </w:tc>
      </w:tr>
      <w:tr w:rsidR="002331BF" w:rsidRPr="00DA6B2C" w14:paraId="139D08E0" w14:textId="77777777" w:rsidTr="007239A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F412DE" w14:textId="7DCDFCB1" w:rsidR="002331BF" w:rsidRDefault="00CB3E5B" w:rsidP="007239A5">
            <w:pPr>
              <w:tabs>
                <w:tab w:val="left" w:pos="211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331B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848186" w14:textId="25FBBC49" w:rsidR="002331BF" w:rsidRPr="003D1A0A" w:rsidRDefault="002331BF" w:rsidP="007239A5">
            <w:pPr>
              <w:tabs>
                <w:tab w:val="left" w:pos="21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JSTOR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69D855" w14:textId="61C8B215" w:rsidR="002331BF" w:rsidRPr="002331BF" w:rsidRDefault="002331BF" w:rsidP="007239A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33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https://www.jstor.org/</w:t>
            </w:r>
          </w:p>
        </w:tc>
      </w:tr>
      <w:tr w:rsidR="002331BF" w:rsidRPr="0068729C" w14:paraId="0D8D56AF" w14:textId="77777777" w:rsidTr="007239A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5CE52" w14:textId="77777777" w:rsidR="002331BF" w:rsidRPr="008C2FD4" w:rsidRDefault="002331BF" w:rsidP="007239A5">
            <w:pPr>
              <w:tabs>
                <w:tab w:val="left" w:pos="2115"/>
              </w:tabs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C90337" w14:textId="77777777" w:rsidR="002331BF" w:rsidRPr="00D350AF" w:rsidRDefault="002331BF" w:rsidP="007239A5">
            <w:pPr>
              <w:tabs>
                <w:tab w:val="left" w:pos="2115"/>
              </w:tabs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hAnsi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2331BF" w:rsidRPr="00DA6B2C" w14:paraId="3B39FDA8" w14:textId="77777777" w:rsidTr="007239A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433B3D" w14:textId="77777777" w:rsidR="002331BF" w:rsidRPr="0068729C" w:rsidRDefault="002331BF" w:rsidP="007239A5">
            <w:pPr>
              <w:tabs>
                <w:tab w:val="left" w:pos="211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444775" w14:textId="211D063F" w:rsidR="002331BF" w:rsidRPr="0068729C" w:rsidRDefault="002331BF" w:rsidP="00002974">
            <w:pPr>
              <w:tabs>
                <w:tab w:val="left" w:pos="2115"/>
              </w:tabs>
              <w:rPr>
                <w:rFonts w:ascii="Times New Roman" w:hAnsi="Times New Roman"/>
                <w:szCs w:val="24"/>
              </w:rPr>
            </w:pPr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государственная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64B78" w14:textId="78D55EF6" w:rsidR="002331BF" w:rsidRPr="002331BF" w:rsidRDefault="002331BF" w:rsidP="007239A5">
            <w:pPr>
              <w:tabs>
                <w:tab w:val="left" w:pos="2115"/>
              </w:tabs>
              <w:rPr>
                <w:rFonts w:ascii="Times New Roman" w:hAnsi="Times New Roman"/>
                <w:i/>
                <w:iCs/>
                <w:szCs w:val="24"/>
                <w:lang w:val="en-US"/>
              </w:rPr>
            </w:pPr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33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1" w:tgtFrame="_blank" w:history="1">
              <w:r w:rsidRPr="0000297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http://www.rsl.ru</w:t>
              </w:r>
            </w:hyperlink>
          </w:p>
        </w:tc>
      </w:tr>
      <w:tr w:rsidR="002331BF" w:rsidRPr="00DA6B2C" w14:paraId="4B919C8F" w14:textId="77777777" w:rsidTr="007239A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7F308" w14:textId="2C300061" w:rsidR="002331BF" w:rsidRDefault="002331BF" w:rsidP="007239A5">
            <w:pPr>
              <w:tabs>
                <w:tab w:val="left" w:pos="211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339E5" w14:textId="71856864" w:rsidR="002331BF" w:rsidRPr="003D1A0A" w:rsidRDefault="002331BF" w:rsidP="0000297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национальная библиотека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0E4AD" w14:textId="582610EB" w:rsidR="002331BF" w:rsidRPr="002331BF" w:rsidRDefault="002331BF" w:rsidP="007239A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0029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2" w:tgtFrame="_blank" w:history="1">
              <w:r w:rsidRPr="0000297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http://www.nlr.ru</w:t>
              </w:r>
            </w:hyperlink>
          </w:p>
        </w:tc>
      </w:tr>
      <w:tr w:rsidR="002331BF" w:rsidRPr="002331BF" w14:paraId="467475EC" w14:textId="77777777" w:rsidTr="007239A5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A5BFEC" w14:textId="7CDCAD8E" w:rsidR="002331BF" w:rsidRDefault="002331BF" w:rsidP="007239A5">
            <w:pPr>
              <w:tabs>
                <w:tab w:val="left" w:pos="211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C0A25D" w14:textId="2602A570" w:rsidR="002331BF" w:rsidRPr="003D1A0A" w:rsidRDefault="002331BF" w:rsidP="0000297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электронная библиотека «</w:t>
            </w:r>
            <w:proofErr w:type="spellStart"/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Киберленинка</w:t>
            </w:r>
            <w:proofErr w:type="spellEnd"/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1BDA0" w14:textId="156DFF45" w:rsidR="002331BF" w:rsidRPr="002331BF" w:rsidRDefault="002331BF" w:rsidP="007239A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3D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 w:tgtFrame="_blank" w:history="1">
              <w:r w:rsidRPr="002331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http://cyberleninka.ru</w:t>
              </w:r>
            </w:hyperlink>
          </w:p>
        </w:tc>
      </w:tr>
    </w:tbl>
    <w:p w14:paraId="678001D7" w14:textId="77777777" w:rsidR="003D1A0A" w:rsidRDefault="003D1A0A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</w:p>
    <w:p w14:paraId="20CCAFC6" w14:textId="77777777" w:rsidR="003D1A0A" w:rsidRPr="0068729C" w:rsidRDefault="003D1A0A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</w:p>
    <w:p w14:paraId="27003554" w14:textId="77777777" w:rsidR="000F7447" w:rsidRPr="00DB7D1F" w:rsidRDefault="55019C09" w:rsidP="55019C09">
      <w:pPr>
        <w:pStyle w:val="a3"/>
        <w:numPr>
          <w:ilvl w:val="1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/>
          <w:bCs/>
        </w:rPr>
      </w:pPr>
      <w:r w:rsidRPr="55019C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Материально-техническое обеспечение дисциплины</w:t>
      </w:r>
    </w:p>
    <w:p w14:paraId="57C6DB4A" w14:textId="343CE7F0" w:rsidR="00CB5C53" w:rsidRDefault="55019C09" w:rsidP="55019C09">
      <w:pPr>
        <w:pStyle w:val="ad"/>
        <w:widowControl w:val="0"/>
        <w:ind w:firstLine="567"/>
        <w:jc w:val="both"/>
        <w:rPr>
          <w:sz w:val="23"/>
          <w:szCs w:val="23"/>
        </w:rPr>
      </w:pPr>
      <w:r w:rsidRPr="55019C09">
        <w:rPr>
          <w:color w:val="000000" w:themeColor="text1"/>
          <w:sz w:val="24"/>
          <w:szCs w:val="24"/>
        </w:rPr>
        <w:t xml:space="preserve">Для проведения </w:t>
      </w:r>
      <w:r w:rsidR="007440F6">
        <w:rPr>
          <w:color w:val="000000" w:themeColor="text1"/>
          <w:sz w:val="24"/>
          <w:szCs w:val="24"/>
        </w:rPr>
        <w:t>занятий</w:t>
      </w:r>
      <w:r w:rsidRPr="55019C09">
        <w:rPr>
          <w:color w:val="000000" w:themeColor="text1"/>
          <w:sz w:val="24"/>
          <w:szCs w:val="24"/>
        </w:rPr>
        <w:t xml:space="preserve"> по дисциплине необходимо наличие ноутбука (компьютера) с установленным пакетом </w:t>
      </w:r>
      <w:proofErr w:type="spellStart"/>
      <w:r w:rsidRPr="55019C09">
        <w:rPr>
          <w:color w:val="000000" w:themeColor="text1"/>
          <w:sz w:val="24"/>
          <w:szCs w:val="24"/>
        </w:rPr>
        <w:t>Microsoft</w:t>
      </w:r>
      <w:proofErr w:type="spellEnd"/>
      <w:r w:rsidRPr="55019C09">
        <w:rPr>
          <w:color w:val="000000" w:themeColor="text1"/>
          <w:sz w:val="24"/>
          <w:szCs w:val="24"/>
        </w:rPr>
        <w:t xml:space="preserve">® </w:t>
      </w:r>
      <w:proofErr w:type="spellStart"/>
      <w:r w:rsidRPr="55019C09">
        <w:rPr>
          <w:color w:val="000000" w:themeColor="text1"/>
          <w:sz w:val="24"/>
          <w:szCs w:val="24"/>
        </w:rPr>
        <w:t>PowerPoint</w:t>
      </w:r>
      <w:proofErr w:type="spellEnd"/>
      <w:r w:rsidRPr="55019C09">
        <w:rPr>
          <w:color w:val="000000" w:themeColor="text1"/>
          <w:sz w:val="24"/>
          <w:szCs w:val="24"/>
        </w:rPr>
        <w:t xml:space="preserve"> и мультимедийного проектора. </w:t>
      </w:r>
    </w:p>
    <w:sectPr w:rsidR="00CB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13A30A7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3168AA"/>
    <w:multiLevelType w:val="hybridMultilevel"/>
    <w:tmpl w:val="1FA8EF6E"/>
    <w:lvl w:ilvl="0" w:tplc="14124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744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4D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46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8E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EF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03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4D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CF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5971BB"/>
    <w:multiLevelType w:val="hybridMultilevel"/>
    <w:tmpl w:val="396E799E"/>
    <w:lvl w:ilvl="0" w:tplc="B3A67B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EF2A6E"/>
    <w:multiLevelType w:val="hybridMultilevel"/>
    <w:tmpl w:val="D524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D64704"/>
    <w:multiLevelType w:val="hybridMultilevel"/>
    <w:tmpl w:val="325C4F98"/>
    <w:lvl w:ilvl="0" w:tplc="F6721D5E">
      <w:start w:val="1"/>
      <w:numFmt w:val="decimal"/>
      <w:lvlText w:val="%1."/>
      <w:lvlJc w:val="left"/>
      <w:pPr>
        <w:ind w:left="720" w:hanging="360"/>
      </w:pPr>
    </w:lvl>
    <w:lvl w:ilvl="1" w:tplc="EFECC514">
      <w:start w:val="1"/>
      <w:numFmt w:val="lowerLetter"/>
      <w:lvlText w:val="%2."/>
      <w:lvlJc w:val="left"/>
      <w:pPr>
        <w:ind w:left="1440" w:hanging="360"/>
      </w:pPr>
    </w:lvl>
    <w:lvl w:ilvl="2" w:tplc="35346D3A">
      <w:start w:val="1"/>
      <w:numFmt w:val="lowerRoman"/>
      <w:lvlText w:val="%3."/>
      <w:lvlJc w:val="right"/>
      <w:pPr>
        <w:ind w:left="2160" w:hanging="180"/>
      </w:pPr>
    </w:lvl>
    <w:lvl w:ilvl="3" w:tplc="C8A4BA84">
      <w:start w:val="1"/>
      <w:numFmt w:val="decimal"/>
      <w:lvlText w:val="%4."/>
      <w:lvlJc w:val="left"/>
      <w:pPr>
        <w:ind w:left="2880" w:hanging="360"/>
      </w:pPr>
    </w:lvl>
    <w:lvl w:ilvl="4" w:tplc="FAD2D734">
      <w:start w:val="1"/>
      <w:numFmt w:val="lowerLetter"/>
      <w:lvlText w:val="%5."/>
      <w:lvlJc w:val="left"/>
      <w:pPr>
        <w:ind w:left="3600" w:hanging="360"/>
      </w:pPr>
    </w:lvl>
    <w:lvl w:ilvl="5" w:tplc="9F02BB4A">
      <w:start w:val="1"/>
      <w:numFmt w:val="lowerRoman"/>
      <w:lvlText w:val="%6."/>
      <w:lvlJc w:val="right"/>
      <w:pPr>
        <w:ind w:left="4320" w:hanging="180"/>
      </w:pPr>
    </w:lvl>
    <w:lvl w:ilvl="6" w:tplc="8AF2E87E">
      <w:start w:val="1"/>
      <w:numFmt w:val="decimal"/>
      <w:lvlText w:val="%7."/>
      <w:lvlJc w:val="left"/>
      <w:pPr>
        <w:ind w:left="5040" w:hanging="360"/>
      </w:pPr>
    </w:lvl>
    <w:lvl w:ilvl="7" w:tplc="C9F20216">
      <w:start w:val="1"/>
      <w:numFmt w:val="lowerLetter"/>
      <w:lvlText w:val="%8."/>
      <w:lvlJc w:val="left"/>
      <w:pPr>
        <w:ind w:left="5760" w:hanging="360"/>
      </w:pPr>
    </w:lvl>
    <w:lvl w:ilvl="8" w:tplc="71DCA4E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51A73"/>
    <w:multiLevelType w:val="hybridMultilevel"/>
    <w:tmpl w:val="D1322C78"/>
    <w:lvl w:ilvl="0" w:tplc="810A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2D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C3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4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8F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E6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66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4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AF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23" w15:restartNumberingAfterBreak="0">
    <w:nsid w:val="17BE0F6D"/>
    <w:multiLevelType w:val="hybridMultilevel"/>
    <w:tmpl w:val="EDEC36FA"/>
    <w:lvl w:ilvl="0" w:tplc="75D61D1E">
      <w:start w:val="1"/>
      <w:numFmt w:val="decimal"/>
      <w:lvlText w:val="%1."/>
      <w:lvlJc w:val="left"/>
      <w:pPr>
        <w:ind w:left="720" w:hanging="360"/>
      </w:pPr>
    </w:lvl>
    <w:lvl w:ilvl="1" w:tplc="7D46431E">
      <w:start w:val="1"/>
      <w:numFmt w:val="decimal"/>
      <w:lvlText w:val="%2."/>
      <w:lvlJc w:val="left"/>
      <w:pPr>
        <w:ind w:left="1440" w:hanging="360"/>
      </w:pPr>
    </w:lvl>
    <w:lvl w:ilvl="2" w:tplc="3E887682">
      <w:start w:val="1"/>
      <w:numFmt w:val="lowerRoman"/>
      <w:lvlText w:val="%3."/>
      <w:lvlJc w:val="right"/>
      <w:pPr>
        <w:ind w:left="2160" w:hanging="180"/>
      </w:pPr>
    </w:lvl>
    <w:lvl w:ilvl="3" w:tplc="F8A6BAC8">
      <w:start w:val="1"/>
      <w:numFmt w:val="decimal"/>
      <w:lvlText w:val="%4."/>
      <w:lvlJc w:val="left"/>
      <w:pPr>
        <w:ind w:left="2880" w:hanging="360"/>
      </w:pPr>
    </w:lvl>
    <w:lvl w:ilvl="4" w:tplc="3898AA54">
      <w:start w:val="1"/>
      <w:numFmt w:val="lowerLetter"/>
      <w:lvlText w:val="%5."/>
      <w:lvlJc w:val="left"/>
      <w:pPr>
        <w:ind w:left="3600" w:hanging="360"/>
      </w:pPr>
    </w:lvl>
    <w:lvl w:ilvl="5" w:tplc="0DD63FD2">
      <w:start w:val="1"/>
      <w:numFmt w:val="lowerRoman"/>
      <w:lvlText w:val="%6."/>
      <w:lvlJc w:val="right"/>
      <w:pPr>
        <w:ind w:left="4320" w:hanging="180"/>
      </w:pPr>
    </w:lvl>
    <w:lvl w:ilvl="6" w:tplc="D1B47FAA">
      <w:start w:val="1"/>
      <w:numFmt w:val="decimal"/>
      <w:lvlText w:val="%7."/>
      <w:lvlJc w:val="left"/>
      <w:pPr>
        <w:ind w:left="5040" w:hanging="360"/>
      </w:pPr>
    </w:lvl>
    <w:lvl w:ilvl="7" w:tplc="450C30F6">
      <w:start w:val="1"/>
      <w:numFmt w:val="lowerLetter"/>
      <w:lvlText w:val="%8."/>
      <w:lvlJc w:val="left"/>
      <w:pPr>
        <w:ind w:left="5760" w:hanging="360"/>
      </w:pPr>
    </w:lvl>
    <w:lvl w:ilvl="8" w:tplc="D424040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D3B39"/>
    <w:multiLevelType w:val="hybridMultilevel"/>
    <w:tmpl w:val="92F8D7A4"/>
    <w:lvl w:ilvl="0" w:tplc="6E124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8C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2A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C9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0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2D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80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6B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A6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AB66AA"/>
    <w:multiLevelType w:val="hybridMultilevel"/>
    <w:tmpl w:val="D5781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44A8D"/>
    <w:multiLevelType w:val="hybridMultilevel"/>
    <w:tmpl w:val="6E1EE82C"/>
    <w:lvl w:ilvl="0" w:tplc="83200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700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04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86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CE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8C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23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07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84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84A71"/>
    <w:multiLevelType w:val="hybridMultilevel"/>
    <w:tmpl w:val="264A6EBA"/>
    <w:lvl w:ilvl="0" w:tplc="34646360">
      <w:start w:val="1"/>
      <w:numFmt w:val="decimal"/>
      <w:lvlText w:val="%1."/>
      <w:lvlJc w:val="left"/>
      <w:pPr>
        <w:ind w:left="720" w:hanging="360"/>
      </w:pPr>
    </w:lvl>
    <w:lvl w:ilvl="1" w:tplc="D2A83610">
      <w:start w:val="1"/>
      <w:numFmt w:val="lowerLetter"/>
      <w:lvlText w:val="%2."/>
      <w:lvlJc w:val="left"/>
      <w:pPr>
        <w:ind w:left="1440" w:hanging="360"/>
      </w:pPr>
    </w:lvl>
    <w:lvl w:ilvl="2" w:tplc="7654CFBC">
      <w:start w:val="1"/>
      <w:numFmt w:val="lowerRoman"/>
      <w:lvlText w:val="%3."/>
      <w:lvlJc w:val="right"/>
      <w:pPr>
        <w:ind w:left="2160" w:hanging="180"/>
      </w:pPr>
    </w:lvl>
    <w:lvl w:ilvl="3" w:tplc="E47E428C">
      <w:start w:val="1"/>
      <w:numFmt w:val="decimal"/>
      <w:lvlText w:val="%4."/>
      <w:lvlJc w:val="left"/>
      <w:pPr>
        <w:ind w:left="2880" w:hanging="360"/>
      </w:pPr>
    </w:lvl>
    <w:lvl w:ilvl="4" w:tplc="6936D432">
      <w:start w:val="1"/>
      <w:numFmt w:val="lowerLetter"/>
      <w:lvlText w:val="%5."/>
      <w:lvlJc w:val="left"/>
      <w:pPr>
        <w:ind w:left="3600" w:hanging="360"/>
      </w:pPr>
    </w:lvl>
    <w:lvl w:ilvl="5" w:tplc="26B07800">
      <w:start w:val="1"/>
      <w:numFmt w:val="lowerRoman"/>
      <w:lvlText w:val="%6."/>
      <w:lvlJc w:val="right"/>
      <w:pPr>
        <w:ind w:left="4320" w:hanging="180"/>
      </w:pPr>
    </w:lvl>
    <w:lvl w:ilvl="6" w:tplc="3D08AAE4">
      <w:start w:val="1"/>
      <w:numFmt w:val="decimal"/>
      <w:lvlText w:val="%7."/>
      <w:lvlJc w:val="left"/>
      <w:pPr>
        <w:ind w:left="5040" w:hanging="360"/>
      </w:pPr>
    </w:lvl>
    <w:lvl w:ilvl="7" w:tplc="67A2199A">
      <w:start w:val="1"/>
      <w:numFmt w:val="lowerLetter"/>
      <w:lvlText w:val="%8."/>
      <w:lvlJc w:val="left"/>
      <w:pPr>
        <w:ind w:left="5760" w:hanging="360"/>
      </w:pPr>
    </w:lvl>
    <w:lvl w:ilvl="8" w:tplc="B2E6D6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9" w15:restartNumberingAfterBreak="0">
    <w:nsid w:val="35E41EE6"/>
    <w:multiLevelType w:val="hybridMultilevel"/>
    <w:tmpl w:val="2C425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080FEE"/>
    <w:multiLevelType w:val="hybridMultilevel"/>
    <w:tmpl w:val="7B029744"/>
    <w:lvl w:ilvl="0" w:tplc="A260E572">
      <w:start w:val="1"/>
      <w:numFmt w:val="decimal"/>
      <w:lvlText w:val="%1."/>
      <w:lvlJc w:val="left"/>
      <w:pPr>
        <w:ind w:left="720" w:hanging="360"/>
      </w:pPr>
    </w:lvl>
    <w:lvl w:ilvl="1" w:tplc="F0523DC4">
      <w:start w:val="1"/>
      <w:numFmt w:val="lowerLetter"/>
      <w:lvlText w:val="%2."/>
      <w:lvlJc w:val="left"/>
      <w:pPr>
        <w:ind w:left="1440" w:hanging="360"/>
      </w:pPr>
    </w:lvl>
    <w:lvl w:ilvl="2" w:tplc="D0F24CAA">
      <w:start w:val="1"/>
      <w:numFmt w:val="lowerRoman"/>
      <w:lvlText w:val="%3."/>
      <w:lvlJc w:val="right"/>
      <w:pPr>
        <w:ind w:left="2160" w:hanging="180"/>
      </w:pPr>
    </w:lvl>
    <w:lvl w:ilvl="3" w:tplc="A336D5C8">
      <w:start w:val="1"/>
      <w:numFmt w:val="decimal"/>
      <w:lvlText w:val="%4."/>
      <w:lvlJc w:val="left"/>
      <w:pPr>
        <w:ind w:left="2880" w:hanging="360"/>
      </w:pPr>
    </w:lvl>
    <w:lvl w:ilvl="4" w:tplc="FDE289D4">
      <w:start w:val="1"/>
      <w:numFmt w:val="lowerLetter"/>
      <w:lvlText w:val="%5."/>
      <w:lvlJc w:val="left"/>
      <w:pPr>
        <w:ind w:left="3600" w:hanging="360"/>
      </w:pPr>
    </w:lvl>
    <w:lvl w:ilvl="5" w:tplc="EBD2575E">
      <w:start w:val="1"/>
      <w:numFmt w:val="lowerRoman"/>
      <w:lvlText w:val="%6."/>
      <w:lvlJc w:val="right"/>
      <w:pPr>
        <w:ind w:left="4320" w:hanging="180"/>
      </w:pPr>
    </w:lvl>
    <w:lvl w:ilvl="6" w:tplc="0C242D84">
      <w:start w:val="1"/>
      <w:numFmt w:val="decimal"/>
      <w:lvlText w:val="%7."/>
      <w:lvlJc w:val="left"/>
      <w:pPr>
        <w:ind w:left="5040" w:hanging="360"/>
      </w:pPr>
    </w:lvl>
    <w:lvl w:ilvl="7" w:tplc="8FDEC6EA">
      <w:start w:val="1"/>
      <w:numFmt w:val="lowerLetter"/>
      <w:lvlText w:val="%8."/>
      <w:lvlJc w:val="left"/>
      <w:pPr>
        <w:ind w:left="5760" w:hanging="360"/>
      </w:pPr>
    </w:lvl>
    <w:lvl w:ilvl="8" w:tplc="A1F83D6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D3944"/>
    <w:multiLevelType w:val="hybridMultilevel"/>
    <w:tmpl w:val="5A22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50A76"/>
    <w:multiLevelType w:val="hybridMultilevel"/>
    <w:tmpl w:val="22D6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2704BA8"/>
    <w:multiLevelType w:val="hybridMultilevel"/>
    <w:tmpl w:val="DEECA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40017"/>
    <w:multiLevelType w:val="hybridMultilevel"/>
    <w:tmpl w:val="48626EC6"/>
    <w:lvl w:ilvl="0" w:tplc="20CC87D8">
      <w:start w:val="1"/>
      <w:numFmt w:val="decimal"/>
      <w:lvlText w:val="%1"/>
      <w:lvlJc w:val="left"/>
      <w:pPr>
        <w:ind w:left="660" w:hanging="433"/>
      </w:pPr>
      <w:rPr>
        <w:rFonts w:hint="default"/>
        <w:b/>
        <w:bCs/>
        <w:w w:val="100"/>
      </w:rPr>
    </w:lvl>
    <w:lvl w:ilvl="1" w:tplc="FDFC6D6A">
      <w:start w:val="1"/>
      <w:numFmt w:val="decimal"/>
      <w:lvlText w:val="%2."/>
      <w:lvlJc w:val="left"/>
      <w:pPr>
        <w:ind w:left="66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F1E0D41E">
      <w:numFmt w:val="bullet"/>
      <w:lvlText w:val="•"/>
      <w:lvlJc w:val="left"/>
      <w:pPr>
        <w:ind w:left="2646" w:hanging="240"/>
      </w:pPr>
      <w:rPr>
        <w:rFonts w:hint="default"/>
      </w:rPr>
    </w:lvl>
    <w:lvl w:ilvl="3" w:tplc="155E0808">
      <w:numFmt w:val="bullet"/>
      <w:lvlText w:val="•"/>
      <w:lvlJc w:val="left"/>
      <w:pPr>
        <w:ind w:left="3639" w:hanging="240"/>
      </w:pPr>
      <w:rPr>
        <w:rFonts w:hint="default"/>
      </w:rPr>
    </w:lvl>
    <w:lvl w:ilvl="4" w:tplc="7C90004E">
      <w:numFmt w:val="bullet"/>
      <w:lvlText w:val="•"/>
      <w:lvlJc w:val="left"/>
      <w:pPr>
        <w:ind w:left="4632" w:hanging="240"/>
      </w:pPr>
      <w:rPr>
        <w:rFonts w:hint="default"/>
      </w:rPr>
    </w:lvl>
    <w:lvl w:ilvl="5" w:tplc="32E4AFD6">
      <w:numFmt w:val="bullet"/>
      <w:lvlText w:val="•"/>
      <w:lvlJc w:val="left"/>
      <w:pPr>
        <w:ind w:left="5625" w:hanging="240"/>
      </w:pPr>
      <w:rPr>
        <w:rFonts w:hint="default"/>
      </w:rPr>
    </w:lvl>
    <w:lvl w:ilvl="6" w:tplc="0FF6D2F6">
      <w:numFmt w:val="bullet"/>
      <w:lvlText w:val="•"/>
      <w:lvlJc w:val="left"/>
      <w:pPr>
        <w:ind w:left="6618" w:hanging="240"/>
      </w:pPr>
      <w:rPr>
        <w:rFonts w:hint="default"/>
      </w:rPr>
    </w:lvl>
    <w:lvl w:ilvl="7" w:tplc="C76C374A">
      <w:numFmt w:val="bullet"/>
      <w:lvlText w:val="•"/>
      <w:lvlJc w:val="left"/>
      <w:pPr>
        <w:ind w:left="7611" w:hanging="240"/>
      </w:pPr>
      <w:rPr>
        <w:rFonts w:hint="default"/>
      </w:rPr>
    </w:lvl>
    <w:lvl w:ilvl="8" w:tplc="94F64D76">
      <w:numFmt w:val="bullet"/>
      <w:lvlText w:val="•"/>
      <w:lvlJc w:val="left"/>
      <w:pPr>
        <w:ind w:left="8604" w:hanging="240"/>
      </w:pPr>
      <w:rPr>
        <w:rFonts w:hint="default"/>
      </w:rPr>
    </w:lvl>
  </w:abstractNum>
  <w:abstractNum w:abstractNumId="42" w15:restartNumberingAfterBreak="0">
    <w:nsid w:val="75A453DA"/>
    <w:multiLevelType w:val="hybridMultilevel"/>
    <w:tmpl w:val="673E43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A30E3"/>
    <w:multiLevelType w:val="hybridMultilevel"/>
    <w:tmpl w:val="42425AA0"/>
    <w:lvl w:ilvl="0" w:tplc="1CC295D4">
      <w:start w:val="1"/>
      <w:numFmt w:val="decimal"/>
      <w:lvlText w:val="%1."/>
      <w:lvlJc w:val="left"/>
      <w:pPr>
        <w:ind w:left="720" w:hanging="360"/>
      </w:pPr>
    </w:lvl>
    <w:lvl w:ilvl="1" w:tplc="526C89DE">
      <w:start w:val="1"/>
      <w:numFmt w:val="lowerLetter"/>
      <w:lvlText w:val="%2."/>
      <w:lvlJc w:val="left"/>
      <w:pPr>
        <w:ind w:left="1440" w:hanging="360"/>
      </w:pPr>
    </w:lvl>
    <w:lvl w:ilvl="2" w:tplc="875067EA">
      <w:start w:val="1"/>
      <w:numFmt w:val="lowerRoman"/>
      <w:lvlText w:val="%3."/>
      <w:lvlJc w:val="right"/>
      <w:pPr>
        <w:ind w:left="2160" w:hanging="180"/>
      </w:pPr>
    </w:lvl>
    <w:lvl w:ilvl="3" w:tplc="032AA75A">
      <w:start w:val="1"/>
      <w:numFmt w:val="decimal"/>
      <w:lvlText w:val="%4."/>
      <w:lvlJc w:val="left"/>
      <w:pPr>
        <w:ind w:left="2880" w:hanging="360"/>
      </w:pPr>
    </w:lvl>
    <w:lvl w:ilvl="4" w:tplc="C360BE0C">
      <w:start w:val="1"/>
      <w:numFmt w:val="lowerLetter"/>
      <w:lvlText w:val="%5."/>
      <w:lvlJc w:val="left"/>
      <w:pPr>
        <w:ind w:left="3600" w:hanging="360"/>
      </w:pPr>
    </w:lvl>
    <w:lvl w:ilvl="5" w:tplc="7C52BCA0">
      <w:start w:val="1"/>
      <w:numFmt w:val="lowerRoman"/>
      <w:lvlText w:val="%6."/>
      <w:lvlJc w:val="right"/>
      <w:pPr>
        <w:ind w:left="4320" w:hanging="180"/>
      </w:pPr>
    </w:lvl>
    <w:lvl w:ilvl="6" w:tplc="D2FC9C0C">
      <w:start w:val="1"/>
      <w:numFmt w:val="decimal"/>
      <w:lvlText w:val="%7."/>
      <w:lvlJc w:val="left"/>
      <w:pPr>
        <w:ind w:left="5040" w:hanging="360"/>
      </w:pPr>
    </w:lvl>
    <w:lvl w:ilvl="7" w:tplc="13D2CAC2">
      <w:start w:val="1"/>
      <w:numFmt w:val="lowerLetter"/>
      <w:lvlText w:val="%8."/>
      <w:lvlJc w:val="left"/>
      <w:pPr>
        <w:ind w:left="5760" w:hanging="360"/>
      </w:pPr>
    </w:lvl>
    <w:lvl w:ilvl="8" w:tplc="F54C06B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85F45"/>
    <w:multiLevelType w:val="hybridMultilevel"/>
    <w:tmpl w:val="59B00DC2"/>
    <w:lvl w:ilvl="0" w:tplc="1742BC2E">
      <w:start w:val="1"/>
      <w:numFmt w:val="decimal"/>
      <w:lvlText w:val="%1."/>
      <w:lvlJc w:val="left"/>
      <w:pPr>
        <w:ind w:left="720" w:hanging="360"/>
      </w:pPr>
    </w:lvl>
    <w:lvl w:ilvl="1" w:tplc="E392F960">
      <w:start w:val="1"/>
      <w:numFmt w:val="lowerLetter"/>
      <w:lvlText w:val="%2."/>
      <w:lvlJc w:val="left"/>
      <w:pPr>
        <w:ind w:left="1440" w:hanging="360"/>
      </w:pPr>
    </w:lvl>
    <w:lvl w:ilvl="2" w:tplc="96A006A8">
      <w:start w:val="1"/>
      <w:numFmt w:val="lowerRoman"/>
      <w:lvlText w:val="%3."/>
      <w:lvlJc w:val="right"/>
      <w:pPr>
        <w:ind w:left="2160" w:hanging="180"/>
      </w:pPr>
    </w:lvl>
    <w:lvl w:ilvl="3" w:tplc="C9E25634">
      <w:start w:val="1"/>
      <w:numFmt w:val="decimal"/>
      <w:lvlText w:val="%4."/>
      <w:lvlJc w:val="left"/>
      <w:pPr>
        <w:ind w:left="2880" w:hanging="360"/>
      </w:pPr>
    </w:lvl>
    <w:lvl w:ilvl="4" w:tplc="9DC87136">
      <w:start w:val="1"/>
      <w:numFmt w:val="lowerLetter"/>
      <w:lvlText w:val="%5."/>
      <w:lvlJc w:val="left"/>
      <w:pPr>
        <w:ind w:left="3600" w:hanging="360"/>
      </w:pPr>
    </w:lvl>
    <w:lvl w:ilvl="5" w:tplc="9990A0F8">
      <w:start w:val="1"/>
      <w:numFmt w:val="lowerRoman"/>
      <w:lvlText w:val="%6."/>
      <w:lvlJc w:val="right"/>
      <w:pPr>
        <w:ind w:left="4320" w:hanging="180"/>
      </w:pPr>
    </w:lvl>
    <w:lvl w:ilvl="6" w:tplc="CB82E0DC">
      <w:start w:val="1"/>
      <w:numFmt w:val="decimal"/>
      <w:lvlText w:val="%7."/>
      <w:lvlJc w:val="left"/>
      <w:pPr>
        <w:ind w:left="5040" w:hanging="360"/>
      </w:pPr>
    </w:lvl>
    <w:lvl w:ilvl="7" w:tplc="D9B241C6">
      <w:start w:val="1"/>
      <w:numFmt w:val="lowerLetter"/>
      <w:lvlText w:val="%8."/>
      <w:lvlJc w:val="left"/>
      <w:pPr>
        <w:ind w:left="5760" w:hanging="360"/>
      </w:pPr>
    </w:lvl>
    <w:lvl w:ilvl="8" w:tplc="B9F0C85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E5507"/>
    <w:multiLevelType w:val="hybridMultilevel"/>
    <w:tmpl w:val="66262ADA"/>
    <w:lvl w:ilvl="0" w:tplc="5ABE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B0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0F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C8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28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48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61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AC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AC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44"/>
  </w:num>
  <w:num w:numId="4">
    <w:abstractNumId w:val="30"/>
  </w:num>
  <w:num w:numId="5">
    <w:abstractNumId w:val="45"/>
  </w:num>
  <w:num w:numId="6">
    <w:abstractNumId w:val="15"/>
  </w:num>
  <w:num w:numId="7">
    <w:abstractNumId w:val="26"/>
  </w:num>
  <w:num w:numId="8">
    <w:abstractNumId w:val="21"/>
  </w:num>
  <w:num w:numId="9">
    <w:abstractNumId w:val="24"/>
  </w:num>
  <w:num w:numId="10">
    <w:abstractNumId w:val="35"/>
  </w:num>
  <w:num w:numId="11">
    <w:abstractNumId w:val="36"/>
  </w:num>
  <w:num w:numId="12">
    <w:abstractNumId w:val="18"/>
    <w:lvlOverride w:ilvl="0">
      <w:lvl w:ilvl="0">
        <w:numFmt w:val="upperRoman"/>
        <w:lvlText w:val="%1."/>
        <w:lvlJc w:val="right"/>
      </w:lvl>
    </w:lvlOverride>
  </w:num>
  <w:num w:numId="13">
    <w:abstractNumId w:val="6"/>
  </w:num>
  <w:num w:numId="14">
    <w:abstractNumId w:val="28"/>
  </w:num>
  <w:num w:numId="15">
    <w:abstractNumId w:val="9"/>
  </w:num>
  <w:num w:numId="16">
    <w:abstractNumId w:val="1"/>
  </w:num>
  <w:num w:numId="17">
    <w:abstractNumId w:val="40"/>
  </w:num>
  <w:num w:numId="18">
    <w:abstractNumId w:val="5"/>
  </w:num>
  <w:num w:numId="19">
    <w:abstractNumId w:val="2"/>
  </w:num>
  <w:num w:numId="20">
    <w:abstractNumId w:val="7"/>
  </w:num>
  <w:num w:numId="21">
    <w:abstractNumId w:val="12"/>
  </w:num>
  <w:num w:numId="22">
    <w:abstractNumId w:val="13"/>
  </w:num>
  <w:num w:numId="23">
    <w:abstractNumId w:val="11"/>
  </w:num>
  <w:num w:numId="24">
    <w:abstractNumId w:val="4"/>
  </w:num>
  <w:num w:numId="25">
    <w:abstractNumId w:val="3"/>
  </w:num>
  <w:num w:numId="26">
    <w:abstractNumId w:val="39"/>
  </w:num>
  <w:num w:numId="27">
    <w:abstractNumId w:val="22"/>
  </w:num>
  <w:num w:numId="28">
    <w:abstractNumId w:val="10"/>
  </w:num>
  <w:num w:numId="29">
    <w:abstractNumId w:val="8"/>
  </w:num>
  <w:num w:numId="30">
    <w:abstractNumId w:val="0"/>
  </w:num>
  <w:num w:numId="31">
    <w:abstractNumId w:val="34"/>
  </w:num>
  <w:num w:numId="32">
    <w:abstractNumId w:val="17"/>
  </w:num>
  <w:num w:numId="33">
    <w:abstractNumId w:val="33"/>
  </w:num>
  <w:num w:numId="34">
    <w:abstractNumId w:val="38"/>
  </w:num>
  <w:num w:numId="35">
    <w:abstractNumId w:val="32"/>
  </w:num>
  <w:num w:numId="36">
    <w:abstractNumId w:val="31"/>
  </w:num>
  <w:num w:numId="37">
    <w:abstractNumId w:val="14"/>
  </w:num>
  <w:num w:numId="38">
    <w:abstractNumId w:val="41"/>
  </w:num>
  <w:num w:numId="39">
    <w:abstractNumId w:val="25"/>
  </w:num>
  <w:num w:numId="40">
    <w:abstractNumId w:val="42"/>
  </w:num>
  <w:num w:numId="41">
    <w:abstractNumId w:val="43"/>
  </w:num>
  <w:num w:numId="42">
    <w:abstractNumId w:val="20"/>
  </w:num>
  <w:num w:numId="43">
    <w:abstractNumId w:val="19"/>
  </w:num>
  <w:num w:numId="44">
    <w:abstractNumId w:val="37"/>
  </w:num>
  <w:num w:numId="45">
    <w:abstractNumId w:val="2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02974"/>
    <w:rsid w:val="0000450F"/>
    <w:rsid w:val="000122E0"/>
    <w:rsid w:val="00013BB4"/>
    <w:rsid w:val="00014FB1"/>
    <w:rsid w:val="00035CA5"/>
    <w:rsid w:val="0004126B"/>
    <w:rsid w:val="00052DB2"/>
    <w:rsid w:val="000711FB"/>
    <w:rsid w:val="000A19AD"/>
    <w:rsid w:val="000A6E87"/>
    <w:rsid w:val="000B0D60"/>
    <w:rsid w:val="000F7447"/>
    <w:rsid w:val="0011464A"/>
    <w:rsid w:val="001C1B62"/>
    <w:rsid w:val="002331BF"/>
    <w:rsid w:val="002437DD"/>
    <w:rsid w:val="002713C5"/>
    <w:rsid w:val="002B5E16"/>
    <w:rsid w:val="002E130E"/>
    <w:rsid w:val="003014AF"/>
    <w:rsid w:val="00302443"/>
    <w:rsid w:val="00332A64"/>
    <w:rsid w:val="00345761"/>
    <w:rsid w:val="00345F7C"/>
    <w:rsid w:val="00355A66"/>
    <w:rsid w:val="00364DCA"/>
    <w:rsid w:val="003A126C"/>
    <w:rsid w:val="003B46DC"/>
    <w:rsid w:val="003D1A0A"/>
    <w:rsid w:val="003D45E0"/>
    <w:rsid w:val="00433EA1"/>
    <w:rsid w:val="00450C14"/>
    <w:rsid w:val="004E0B92"/>
    <w:rsid w:val="00505A06"/>
    <w:rsid w:val="00572C49"/>
    <w:rsid w:val="005A2A61"/>
    <w:rsid w:val="005C70A9"/>
    <w:rsid w:val="005E0E9A"/>
    <w:rsid w:val="005F1736"/>
    <w:rsid w:val="00625F51"/>
    <w:rsid w:val="00635E89"/>
    <w:rsid w:val="0063661E"/>
    <w:rsid w:val="0065530C"/>
    <w:rsid w:val="0068729C"/>
    <w:rsid w:val="006D2ABB"/>
    <w:rsid w:val="006F66EB"/>
    <w:rsid w:val="007011E4"/>
    <w:rsid w:val="0070599C"/>
    <w:rsid w:val="00712BF4"/>
    <w:rsid w:val="00715D60"/>
    <w:rsid w:val="007239A5"/>
    <w:rsid w:val="007345B8"/>
    <w:rsid w:val="007440F6"/>
    <w:rsid w:val="00751DCB"/>
    <w:rsid w:val="00785647"/>
    <w:rsid w:val="00792DEA"/>
    <w:rsid w:val="007A0844"/>
    <w:rsid w:val="0085101D"/>
    <w:rsid w:val="008677C2"/>
    <w:rsid w:val="00870BB6"/>
    <w:rsid w:val="0089206B"/>
    <w:rsid w:val="008C5EC4"/>
    <w:rsid w:val="008F4333"/>
    <w:rsid w:val="00952D81"/>
    <w:rsid w:val="00967D87"/>
    <w:rsid w:val="0097103B"/>
    <w:rsid w:val="00983DC3"/>
    <w:rsid w:val="009D694D"/>
    <w:rsid w:val="00A201CC"/>
    <w:rsid w:val="00A427D2"/>
    <w:rsid w:val="00A52956"/>
    <w:rsid w:val="00AC09C6"/>
    <w:rsid w:val="00AC5615"/>
    <w:rsid w:val="00AD2D14"/>
    <w:rsid w:val="00AE43AA"/>
    <w:rsid w:val="00AF4D4D"/>
    <w:rsid w:val="00B253D2"/>
    <w:rsid w:val="00B629D5"/>
    <w:rsid w:val="00BA6DF2"/>
    <w:rsid w:val="00BB007D"/>
    <w:rsid w:val="00BB4E80"/>
    <w:rsid w:val="00BD5FE3"/>
    <w:rsid w:val="00C47754"/>
    <w:rsid w:val="00CB3E5B"/>
    <w:rsid w:val="00CB5C53"/>
    <w:rsid w:val="00CC6AF5"/>
    <w:rsid w:val="00CF3BA8"/>
    <w:rsid w:val="00CF7610"/>
    <w:rsid w:val="00D01DFF"/>
    <w:rsid w:val="00D455F1"/>
    <w:rsid w:val="00D708C7"/>
    <w:rsid w:val="00D70B35"/>
    <w:rsid w:val="00DA4F6F"/>
    <w:rsid w:val="00DA6B2C"/>
    <w:rsid w:val="00DB7D1F"/>
    <w:rsid w:val="00DC55E6"/>
    <w:rsid w:val="00DE5473"/>
    <w:rsid w:val="00E05767"/>
    <w:rsid w:val="00E96404"/>
    <w:rsid w:val="00EC5B10"/>
    <w:rsid w:val="00ED5374"/>
    <w:rsid w:val="00F02A51"/>
    <w:rsid w:val="00F03F70"/>
    <w:rsid w:val="00F04F25"/>
    <w:rsid w:val="00F14152"/>
    <w:rsid w:val="00F15E59"/>
    <w:rsid w:val="00F20D5E"/>
    <w:rsid w:val="00F2532C"/>
    <w:rsid w:val="00F27B5E"/>
    <w:rsid w:val="00F857B0"/>
    <w:rsid w:val="00F879C1"/>
    <w:rsid w:val="00FA526B"/>
    <w:rsid w:val="00FC4F6F"/>
    <w:rsid w:val="00FC5938"/>
    <w:rsid w:val="00FE2AFA"/>
    <w:rsid w:val="00FF07C7"/>
    <w:rsid w:val="1BFDEE58"/>
    <w:rsid w:val="55019C09"/>
    <w:rsid w:val="683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7882D240-642F-4CEF-9026-1FFF83F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8C5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8C5E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Cite"/>
    <w:basedOn w:val="a0"/>
    <w:uiPriority w:val="99"/>
    <w:semiHidden/>
    <w:unhideWhenUsed/>
    <w:rsid w:val="000B0D60"/>
    <w:rPr>
      <w:i/>
      <w:iCs/>
    </w:rPr>
  </w:style>
  <w:style w:type="character" w:styleId="af1">
    <w:name w:val="Hyperlink"/>
    <w:basedOn w:val="a0"/>
    <w:uiPriority w:val="99"/>
    <w:unhideWhenUsed/>
    <w:rsid w:val="003D1A0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D2A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2ABB"/>
  </w:style>
  <w:style w:type="table" w:customStyle="1" w:styleId="11">
    <w:name w:val="Сетка таблицы1"/>
    <w:basedOn w:val="a1"/>
    <w:next w:val="a7"/>
    <w:uiPriority w:val="59"/>
    <w:rsid w:val="006D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6553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530C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A6D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6DF2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BA6DF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m.ru" TargetMode="External"/><Relationship Id="rId13" Type="http://schemas.openxmlformats.org/officeDocument/2006/relationships/hyperlink" Target="https://mail2.hse.ru/owa/redir.aspx?C=8EdyNOkV9-4vzL5F0jpJWlfSdFAiBH4bYHcz0rYlKeQn61ZpgIDWCA..&amp;URL=http%3a%2f%2fcyberlenin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ob.ru" TargetMode="External"/><Relationship Id="rId12" Type="http://schemas.openxmlformats.org/officeDocument/2006/relationships/hyperlink" Target="https://mail2.hse.ru/owa/redir.aspx?C=CODEBE7HOjzSi2IpOTQANRKBDaxTi_SWuqHp93DMoTUn61ZpgIDWCA..&amp;URL=http%3a%2f%2fwww.nl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ex.ru" TargetMode="External"/><Relationship Id="rId11" Type="http://schemas.openxmlformats.org/officeDocument/2006/relationships/hyperlink" Target="https://mail2.hse.ru/owa/redir.aspx?C=ypqn21UBOw_LoOFjgJZaOfWGrbX6nxw3wnTihD0OP4on61ZpgIDWCA..&amp;URL=http%3a%2f%2fwww.rsl.ru" TargetMode="External"/><Relationship Id="rId5" Type="http://schemas.openxmlformats.org/officeDocument/2006/relationships/hyperlink" Target="http://www.minfi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kr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Анна Анатольевна</dc:creator>
  <cp:lastModifiedBy>Чехлова Галина Сергеевна</cp:lastModifiedBy>
  <cp:revision>2</cp:revision>
  <cp:lastPrinted>2019-11-15T10:21:00Z</cp:lastPrinted>
  <dcterms:created xsi:type="dcterms:W3CDTF">2019-11-15T10:22:00Z</dcterms:created>
  <dcterms:modified xsi:type="dcterms:W3CDTF">2019-11-15T10:22:00Z</dcterms:modified>
</cp:coreProperties>
</file>