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E" w:rsidRDefault="00391149" w:rsidP="00965B43">
      <w:pPr>
        <w:pStyle w:val="aa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WEB</w:t>
      </w:r>
      <w:proofErr w:type="spellStart"/>
      <w:r>
        <w:rPr>
          <w:b/>
          <w:bCs/>
          <w:sz w:val="28"/>
          <w:szCs w:val="28"/>
        </w:rPr>
        <w:t>икет</w:t>
      </w:r>
      <w:proofErr w:type="spellEnd"/>
      <w:r>
        <w:rPr>
          <w:b/>
          <w:bCs/>
          <w:sz w:val="28"/>
          <w:szCs w:val="28"/>
        </w:rPr>
        <w:t xml:space="preserve"> для студента: правила хорошего тона на вебинаре</w:t>
      </w:r>
    </w:p>
    <w:p w:rsidR="0063549E" w:rsidRDefault="00391149" w:rsidP="00965B4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Цифровой мир, в который мы уверенно погружаемся в условиях дистанционного обучения, требует от всех нас не только освоения новых инструментов удаленного обучения, но и формирует новые правила и модели поведения. Соблюдение этих правил становится исключительно важным для общения на вебинарах, чтобы качество коммуникации в интерактивном режиме обеспечивало такой же высокий уровень обучения, как и в традиционном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face-to-face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3549E" w:rsidRDefault="00391149" w:rsidP="00965B4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студенты, ниже несколько основных правил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WEBикета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общения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Подключайся к вебинару только по проверенной ссылке, используй RUZ.HSE.RU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говори никому свой пароль от студенческой почты.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</w:pPr>
      <w:r>
        <w:rPr>
          <w:sz w:val="28"/>
          <w:szCs w:val="28"/>
        </w:rPr>
        <w:t xml:space="preserve">Указывай реальные имя и фамилию для участия в вебинаре, преподаватель должен понимать, с кем общается. Не забудь прикрепить фотографию, если это возможно. 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Подключайся к вебинару примерно за 5-10 минут до начала занятия, тебе необходимо успеть проверить, работает ли микрофон, камера и колонки.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опаздывай на вебинар! Помни, что это занятие твоего учебного плана, не отнимай у себя возможность узнать больше! Преподаватель может включить «зал ожидания», тогда тебе не попасть на вебинар без его разрешения и из-за твоего опоздания лекцию или семинар придется прервать на несколько минут.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все-таки ты опоздал на вебинар, удостоверься перед подключением в том, что микрофон отключен, чтобы не прерывать занятие посторонними шумами.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включай микрофон, если не требуется задать вопрос или преподаватель не предложит обсудить тему. Не перебивай других, «Одна станция в эфире» - один говорит, остальные слушают, при выключенном микрофоне.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правило: «Отвечает тот, кому задан вопрос». Если есть что добавить, запроси слово у преподавателя, используя специальные возможности платформы, например, чат (есть на всех </w:t>
      </w:r>
      <w:r w:rsidR="00965B43">
        <w:rPr>
          <w:sz w:val="28"/>
          <w:szCs w:val="28"/>
        </w:rPr>
        <w:t>платформах) или</w:t>
      </w:r>
      <w:r>
        <w:rPr>
          <w:sz w:val="28"/>
          <w:szCs w:val="28"/>
        </w:rPr>
        <w:t xml:space="preserve"> значок «поднять руку» (функции нет в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>
        <w:rPr>
          <w:sz w:val="28"/>
          <w:szCs w:val="28"/>
        </w:rPr>
        <w:t xml:space="preserve">). Помни, что </w:t>
      </w:r>
      <w:r>
        <w:rPr>
          <w:sz w:val="28"/>
          <w:szCs w:val="28"/>
        </w:rPr>
        <w:lastRenderedPageBreak/>
        <w:t>дополнительные шумы при ответе могут сбить и преподавателя, и других студентов.</w:t>
      </w:r>
    </w:p>
    <w:p w:rsidR="0063549E" w:rsidRPr="00965B43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Не стесняйся быть активным и смело задавай вопросы, если они есть. Чат или «поднятая рука» помогут в этом! Преподаватель будет рад знать, что его слышат и слушают </w:t>
      </w:r>
      <w:r w:rsidR="00965B43">
        <w:rPr>
          <w:rFonts w:asciiTheme="minorHAnsi" w:hAnsiTheme="minorHAnsi" w:cs="Segoe UI Symbol"/>
          <w:sz w:val="28"/>
          <w:szCs w:val="28"/>
        </w:rPr>
        <w:t>:)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</w:pPr>
      <w:r>
        <w:rPr>
          <w:sz w:val="28"/>
          <w:szCs w:val="28"/>
        </w:rPr>
        <w:t>Тем не менее, помни, что переписка в чате должна касаться темы вебинара, не пиши лишнего в чат и не устраивай флуд.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передавай никому и не публикуй в открытом доступе пароль от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хейтеры</w:t>
      </w:r>
      <w:proofErr w:type="spellEnd"/>
      <w:r>
        <w:rPr>
          <w:sz w:val="28"/>
          <w:szCs w:val="28"/>
        </w:rPr>
        <w:t xml:space="preserve"> и тролли на вебинаре никому не нужны.</w:t>
      </w:r>
    </w:p>
    <w:p w:rsidR="0063549E" w:rsidRDefault="00391149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</w:pPr>
      <w:r>
        <w:rPr>
          <w:sz w:val="28"/>
          <w:szCs w:val="28"/>
        </w:rPr>
        <w:t>По возможности оказывай содействие преподавателю в использовании новых для него цифровых инструментов.</w:t>
      </w:r>
    </w:p>
    <w:p w:rsidR="00965B43" w:rsidRDefault="00965B43" w:rsidP="00965B43">
      <w:pPr>
        <w:spacing w:before="120" w:after="120" w:line="276" w:lineRule="auto"/>
        <w:jc w:val="both"/>
      </w:pPr>
    </w:p>
    <w:p w:rsidR="0063549E" w:rsidRDefault="000B3007" w:rsidP="00965B43">
      <w:pPr>
        <w:spacing w:before="120" w:after="120" w:line="276" w:lineRule="auto"/>
        <w:jc w:val="both"/>
      </w:pPr>
      <w:hyperlink r:id="rId5">
        <w:r w:rsidR="00391149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Полезные советы от студентов и преподавателей Вышки о том, как подготовить рабочее </w:t>
        </w:r>
        <w:r w:rsidR="00965B43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место, </w:t>
        </w:r>
        <w:r w:rsidR="00391149">
          <w:rPr>
            <w:rStyle w:val="InternetLink"/>
            <w:rFonts w:ascii="Times New Roman" w:hAnsi="Times New Roman" w:cs="Times New Roman"/>
            <w:sz w:val="28"/>
            <w:szCs w:val="28"/>
          </w:rPr>
          <w:t>успешно учиться и работать онлайн</w:t>
        </w:r>
      </w:hyperlink>
    </w:p>
    <w:sectPr w:rsidR="0063549E" w:rsidSect="000B30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7B4"/>
    <w:multiLevelType w:val="hybridMultilevel"/>
    <w:tmpl w:val="A2D2D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3549E"/>
    <w:rsid w:val="000B3007"/>
    <w:rsid w:val="0023432D"/>
    <w:rsid w:val="00391149"/>
    <w:rsid w:val="0063549E"/>
    <w:rsid w:val="00722525"/>
    <w:rsid w:val="0096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248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248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5B248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5B24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EC046F"/>
  </w:style>
  <w:style w:type="character" w:customStyle="1" w:styleId="InternetLink">
    <w:name w:val="Internet Link"/>
    <w:basedOn w:val="a0"/>
    <w:uiPriority w:val="99"/>
    <w:unhideWhenUsed/>
    <w:rsid w:val="00EC046F"/>
    <w:rPr>
      <w:color w:val="0563C1" w:themeColor="hyperlink"/>
      <w:u w:val="single"/>
    </w:rPr>
  </w:style>
  <w:style w:type="character" w:customStyle="1" w:styleId="ListLabel1">
    <w:name w:val="ListLabel 1"/>
    <w:qFormat/>
    <w:rsid w:val="000B3007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7"/>
    <w:qFormat/>
    <w:rsid w:val="000B300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7">
    <w:name w:val="Body Text"/>
    <w:basedOn w:val="a"/>
    <w:rsid w:val="000B3007"/>
    <w:pPr>
      <w:spacing w:after="140" w:line="276" w:lineRule="auto"/>
    </w:pPr>
  </w:style>
  <w:style w:type="paragraph" w:styleId="a8">
    <w:name w:val="List"/>
    <w:basedOn w:val="a7"/>
    <w:rsid w:val="000B3007"/>
    <w:rPr>
      <w:rFonts w:cs="Arial Unicode MS"/>
    </w:rPr>
  </w:style>
  <w:style w:type="paragraph" w:styleId="a9">
    <w:name w:val="caption"/>
    <w:basedOn w:val="a"/>
    <w:qFormat/>
    <w:rsid w:val="000B300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0B3007"/>
    <w:pPr>
      <w:suppressLineNumbers/>
    </w:pPr>
    <w:rPr>
      <w:rFonts w:cs="Arial Unicode MS"/>
    </w:rPr>
  </w:style>
  <w:style w:type="paragraph" w:styleId="aa">
    <w:name w:val="Normal (Web)"/>
    <w:basedOn w:val="a"/>
    <w:uiPriority w:val="99"/>
    <w:semiHidden/>
    <w:unhideWhenUsed/>
    <w:qFormat/>
    <w:rsid w:val="00504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uiPriority w:val="99"/>
    <w:semiHidden/>
    <w:unhideWhenUsed/>
    <w:qFormat/>
    <w:rsid w:val="005B2486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5B2486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5B24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0B30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news/356124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Ev-a</dc:creator>
  <cp:lastModifiedBy>Грин</cp:lastModifiedBy>
  <cp:revision>2</cp:revision>
  <dcterms:created xsi:type="dcterms:W3CDTF">2020-04-23T11:54:00Z</dcterms:created>
  <dcterms:modified xsi:type="dcterms:W3CDTF">2020-04-23T11:54:00Z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