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3B" w:rsidRPr="00650E14" w:rsidRDefault="00043D3B" w:rsidP="00043D3B">
      <w:pPr>
        <w:jc w:val="both"/>
        <w:rPr>
          <w:b/>
          <w:sz w:val="22"/>
          <w:szCs w:val="22"/>
          <w:u w:val="single"/>
        </w:rPr>
      </w:pPr>
      <w:r>
        <w:rPr>
          <w:b/>
          <w:sz w:val="22"/>
          <w:szCs w:val="22"/>
          <w:u w:val="single"/>
        </w:rPr>
        <w:t>NRU HSE-20</w:t>
      </w:r>
      <w:r w:rsidR="00AA0890">
        <w:rPr>
          <w:b/>
          <w:sz w:val="22"/>
          <w:szCs w:val="22"/>
          <w:u w:val="single"/>
        </w:rPr>
        <w:t>20</w:t>
      </w:r>
      <w:r w:rsidRPr="00C7282A">
        <w:rPr>
          <w:b/>
          <w:sz w:val="22"/>
          <w:szCs w:val="22"/>
          <w:u w:val="single"/>
        </w:rPr>
        <w:t>, Microeconomics</w:t>
      </w:r>
      <w:r w:rsidRPr="00C7282A">
        <w:rPr>
          <w:b/>
          <w:sz w:val="22"/>
          <w:szCs w:val="22"/>
          <w:u w:val="single"/>
        </w:rPr>
        <w:tab/>
      </w:r>
      <w:r w:rsidRPr="00C7282A">
        <w:rPr>
          <w:b/>
          <w:sz w:val="22"/>
          <w:szCs w:val="22"/>
          <w:u w:val="single"/>
        </w:rPr>
        <w:tab/>
      </w:r>
      <w:r w:rsidRPr="00C7282A">
        <w:rPr>
          <w:b/>
          <w:sz w:val="22"/>
          <w:szCs w:val="22"/>
          <w:u w:val="single"/>
        </w:rPr>
        <w:tab/>
      </w:r>
      <w:r w:rsidRPr="00C7282A">
        <w:rPr>
          <w:b/>
          <w:sz w:val="22"/>
          <w:szCs w:val="22"/>
          <w:u w:val="single"/>
        </w:rPr>
        <w:tab/>
      </w:r>
      <w:r w:rsidRPr="00C7282A">
        <w:rPr>
          <w:b/>
          <w:sz w:val="22"/>
          <w:szCs w:val="22"/>
          <w:u w:val="single"/>
        </w:rPr>
        <w:tab/>
      </w:r>
      <w:r>
        <w:rPr>
          <w:b/>
          <w:sz w:val="22"/>
          <w:szCs w:val="22"/>
          <w:u w:val="single"/>
        </w:rPr>
        <w:tab/>
      </w:r>
      <w:r w:rsidR="00301E4F">
        <w:rPr>
          <w:b/>
          <w:sz w:val="22"/>
          <w:szCs w:val="22"/>
          <w:u w:val="single"/>
        </w:rPr>
        <w:tab/>
      </w:r>
      <w:r>
        <w:rPr>
          <w:b/>
          <w:sz w:val="22"/>
          <w:szCs w:val="22"/>
          <w:u w:val="single"/>
        </w:rPr>
        <w:tab/>
        <w:t xml:space="preserve">  </w:t>
      </w:r>
      <w:r w:rsidR="00301E4F">
        <w:rPr>
          <w:b/>
          <w:sz w:val="22"/>
          <w:szCs w:val="22"/>
          <w:u w:val="single"/>
        </w:rPr>
        <w:t xml:space="preserve">          </w:t>
      </w:r>
      <w:r>
        <w:rPr>
          <w:b/>
          <w:sz w:val="22"/>
          <w:szCs w:val="22"/>
          <w:u w:val="single"/>
        </w:rPr>
        <w:t xml:space="preserve"> </w:t>
      </w:r>
      <w:r w:rsidRPr="00C7282A">
        <w:rPr>
          <w:b/>
          <w:sz w:val="22"/>
          <w:szCs w:val="22"/>
          <w:u w:val="single"/>
        </w:rPr>
        <w:t>Class</w:t>
      </w:r>
      <w:r>
        <w:rPr>
          <w:b/>
          <w:sz w:val="22"/>
          <w:szCs w:val="22"/>
          <w:u w:val="single"/>
        </w:rPr>
        <w:t>-0</w:t>
      </w:r>
      <w:r w:rsidR="00AA0890">
        <w:rPr>
          <w:b/>
          <w:sz w:val="22"/>
          <w:szCs w:val="22"/>
          <w:u w:val="single"/>
        </w:rPr>
        <w:t>8</w:t>
      </w:r>
      <w:bookmarkStart w:id="0" w:name="_GoBack"/>
      <w:bookmarkEnd w:id="0"/>
      <w:r w:rsidR="00CA029C">
        <w:rPr>
          <w:b/>
          <w:sz w:val="22"/>
          <w:szCs w:val="22"/>
          <w:u w:val="single"/>
        </w:rPr>
        <w:t xml:space="preserve"> </w:t>
      </w:r>
    </w:p>
    <w:p w:rsidR="00043D3B" w:rsidRPr="00BC6B80" w:rsidRDefault="00043D3B" w:rsidP="00043D3B">
      <w:pPr>
        <w:jc w:val="both"/>
        <w:rPr>
          <w:u w:val="single"/>
        </w:rPr>
      </w:pPr>
    </w:p>
    <w:p w:rsidR="00043D3B" w:rsidRPr="0031526D" w:rsidRDefault="009D13BC" w:rsidP="00043D3B">
      <w:pPr>
        <w:pStyle w:val="1"/>
        <w:rPr>
          <w:sz w:val="24"/>
          <w:szCs w:val="24"/>
        </w:rPr>
      </w:pPr>
      <w:r w:rsidRPr="0031526D">
        <w:rPr>
          <w:sz w:val="24"/>
          <w:szCs w:val="24"/>
        </w:rPr>
        <w:t>P</w:t>
      </w:r>
      <w:r w:rsidR="000B2E9A" w:rsidRPr="0031526D">
        <w:rPr>
          <w:sz w:val="24"/>
          <w:szCs w:val="24"/>
        </w:rPr>
        <w:t>erfect competition</w:t>
      </w:r>
    </w:p>
    <w:p w:rsidR="00043D3B" w:rsidRDefault="00043D3B" w:rsidP="00043D3B">
      <w:pPr>
        <w:pStyle w:val="1"/>
        <w:jc w:val="left"/>
        <w:rPr>
          <w:sz w:val="22"/>
          <w:szCs w:val="22"/>
        </w:rPr>
      </w:pPr>
    </w:p>
    <w:p w:rsidR="000B2E9A" w:rsidRPr="0031526D" w:rsidRDefault="000B2E9A" w:rsidP="005A4B4E">
      <w:pPr>
        <w:autoSpaceDE w:val="0"/>
        <w:autoSpaceDN w:val="0"/>
        <w:adjustRightInd w:val="0"/>
        <w:spacing w:line="276" w:lineRule="auto"/>
        <w:jc w:val="both"/>
        <w:rPr>
          <w:rFonts w:asciiTheme="minorHAnsi" w:hAnsiTheme="minorHAnsi" w:cs="Calibri"/>
          <w:sz w:val="24"/>
          <w:szCs w:val="24"/>
          <w:lang w:eastAsia="ru-RU"/>
        </w:rPr>
      </w:pPr>
      <w:r w:rsidRPr="0031526D">
        <w:rPr>
          <w:rFonts w:asciiTheme="minorHAnsi" w:hAnsiTheme="minorHAnsi" w:cs="CharterBT-Roman"/>
          <w:sz w:val="24"/>
          <w:szCs w:val="24"/>
          <w:lang w:eastAsia="ru-RU"/>
        </w:rPr>
        <w:t xml:space="preserve">Consider a firm with the following cost </w:t>
      </w:r>
      <w:proofErr w:type="gramStart"/>
      <w:r w:rsidRPr="0031526D">
        <w:rPr>
          <w:rFonts w:asciiTheme="minorHAnsi" w:hAnsiTheme="minorHAnsi" w:cs="CharterBT-Roman"/>
          <w:sz w:val="24"/>
          <w:szCs w:val="24"/>
          <w:lang w:eastAsia="ru-RU"/>
        </w:rPr>
        <w:t xml:space="preserve">function </w:t>
      </w:r>
      <w:proofErr w:type="gramEnd"/>
      <w:r w:rsidRPr="0031526D">
        <w:rPr>
          <w:rFonts w:asciiTheme="minorHAnsi" w:hAnsiTheme="minorHAnsi" w:cs="Calibri"/>
          <w:position w:val="-10"/>
          <w:sz w:val="24"/>
          <w:szCs w:val="24"/>
          <w:lang w:eastAsia="ru-RU"/>
        </w:rPr>
        <w:object w:dxaOrig="20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8pt" o:ole="">
            <v:imagedata r:id="rId9" o:title=""/>
          </v:shape>
          <o:OLEObject Type="Embed" ProgID="Equation.3" ShapeID="_x0000_i1025" DrawAspect="Content" ObjectID="_1664963729" r:id="rId10"/>
        </w:object>
      </w:r>
      <w:r w:rsidRPr="0031526D">
        <w:rPr>
          <w:rFonts w:asciiTheme="minorHAnsi" w:hAnsiTheme="minorHAnsi" w:cs="Calibri"/>
          <w:sz w:val="24"/>
          <w:szCs w:val="24"/>
          <w:lang w:eastAsia="ru-RU"/>
        </w:rPr>
        <w:t xml:space="preserve">. </w:t>
      </w:r>
    </w:p>
    <w:p w:rsidR="000B2E9A" w:rsidRPr="0031526D" w:rsidRDefault="000B2E9A" w:rsidP="005A4B4E">
      <w:pPr>
        <w:autoSpaceDE w:val="0"/>
        <w:autoSpaceDN w:val="0"/>
        <w:adjustRightInd w:val="0"/>
        <w:spacing w:before="120" w:line="276" w:lineRule="auto"/>
        <w:jc w:val="both"/>
        <w:rPr>
          <w:rFonts w:asciiTheme="minorHAnsi" w:hAnsiTheme="minorHAnsi" w:cs="CharterBT-Roman"/>
          <w:sz w:val="24"/>
          <w:szCs w:val="24"/>
          <w:lang w:eastAsia="ru-RU"/>
        </w:rPr>
      </w:pPr>
      <w:r w:rsidRPr="0031526D">
        <w:rPr>
          <w:rFonts w:asciiTheme="minorHAnsi" w:hAnsiTheme="minorHAnsi" w:cs="Calibri"/>
          <w:b/>
          <w:sz w:val="24"/>
          <w:szCs w:val="24"/>
          <w:lang w:eastAsia="ru-RU"/>
        </w:rPr>
        <w:t>(a)</w:t>
      </w:r>
      <w:r w:rsidRPr="0031526D">
        <w:rPr>
          <w:rFonts w:asciiTheme="minorHAnsi" w:hAnsiTheme="minorHAnsi" w:cs="Calibri"/>
          <w:sz w:val="24"/>
          <w:szCs w:val="24"/>
          <w:lang w:eastAsia="ru-RU"/>
        </w:rPr>
        <w:t xml:space="preserve"> </w:t>
      </w:r>
      <w:r w:rsidRPr="0031526D">
        <w:rPr>
          <w:rFonts w:asciiTheme="minorHAnsi" w:hAnsiTheme="minorHAnsi" w:cs="CharterBT-Roman"/>
          <w:sz w:val="24"/>
          <w:szCs w:val="24"/>
          <w:lang w:eastAsia="ru-RU"/>
        </w:rPr>
        <w:t>Find the long-run supply and the short-run supply of the firm, under the assumptions that the total cost function is the same in the long and in the short run, but the fixed cost is sunk in the short run</w:t>
      </w:r>
      <w:r w:rsidR="0011359E" w:rsidRPr="0031526D">
        <w:rPr>
          <w:rFonts w:asciiTheme="minorHAnsi" w:hAnsiTheme="minorHAnsi" w:cs="CharterBT-Roman"/>
          <w:sz w:val="24"/>
          <w:szCs w:val="24"/>
          <w:lang w:eastAsia="ru-RU"/>
        </w:rPr>
        <w:t xml:space="preserve"> and is not sunk in the LR</w:t>
      </w:r>
      <w:r w:rsidRPr="0031526D">
        <w:rPr>
          <w:rFonts w:asciiTheme="minorHAnsi" w:hAnsiTheme="minorHAnsi" w:cs="CharterBT-Roman"/>
          <w:sz w:val="24"/>
          <w:szCs w:val="24"/>
          <w:lang w:eastAsia="ru-RU"/>
        </w:rPr>
        <w:t>.</w:t>
      </w:r>
    </w:p>
    <w:p w:rsidR="000B2E9A" w:rsidRPr="0031526D" w:rsidRDefault="000B2E9A" w:rsidP="005A4B4E">
      <w:pPr>
        <w:autoSpaceDE w:val="0"/>
        <w:autoSpaceDN w:val="0"/>
        <w:adjustRightInd w:val="0"/>
        <w:spacing w:before="120" w:line="276" w:lineRule="auto"/>
        <w:jc w:val="both"/>
        <w:rPr>
          <w:rFonts w:asciiTheme="minorHAnsi" w:hAnsiTheme="minorHAnsi"/>
          <w:sz w:val="24"/>
          <w:szCs w:val="24"/>
        </w:rPr>
      </w:pPr>
      <w:r w:rsidRPr="0031526D">
        <w:rPr>
          <w:rFonts w:asciiTheme="minorHAnsi" w:hAnsiTheme="minorHAnsi"/>
          <w:b/>
          <w:sz w:val="24"/>
          <w:szCs w:val="24"/>
        </w:rPr>
        <w:t>(b)</w:t>
      </w:r>
      <w:r w:rsidRPr="0031526D">
        <w:rPr>
          <w:rFonts w:asciiTheme="minorHAnsi" w:hAnsiTheme="minorHAnsi"/>
          <w:sz w:val="24"/>
          <w:szCs w:val="24"/>
        </w:rPr>
        <w:t xml:space="preserve"> </w:t>
      </w:r>
      <w:r w:rsidR="0031526D">
        <w:rPr>
          <w:rFonts w:asciiTheme="minorHAnsi" w:hAnsiTheme="minorHAnsi"/>
          <w:sz w:val="24"/>
          <w:szCs w:val="24"/>
        </w:rPr>
        <w:t xml:space="preserve">Suppose that every firm in the economy has access to the technology described above. </w:t>
      </w:r>
      <w:r w:rsidRPr="0031526D">
        <w:rPr>
          <w:rFonts w:asciiTheme="minorHAnsi" w:hAnsiTheme="minorHAnsi"/>
          <w:sz w:val="24"/>
          <w:szCs w:val="24"/>
          <w:lang w:eastAsia="ru-RU"/>
        </w:rPr>
        <w:t xml:space="preserve">The inverse demand function for the product of a perfectly competitive industry is given </w:t>
      </w:r>
      <w:proofErr w:type="gramStart"/>
      <w:r w:rsidRPr="0031526D">
        <w:rPr>
          <w:rFonts w:asciiTheme="minorHAnsi" w:hAnsiTheme="minorHAnsi"/>
          <w:sz w:val="24"/>
          <w:szCs w:val="24"/>
          <w:lang w:eastAsia="ru-RU"/>
        </w:rPr>
        <w:t xml:space="preserve">by </w:t>
      </w:r>
      <w:proofErr w:type="gramEnd"/>
      <w:r w:rsidR="00733D1B" w:rsidRPr="0031526D">
        <w:rPr>
          <w:rFonts w:asciiTheme="minorHAnsi" w:hAnsiTheme="minorHAnsi"/>
          <w:position w:val="-10"/>
          <w:sz w:val="24"/>
          <w:szCs w:val="24"/>
        </w:rPr>
        <w:object w:dxaOrig="1460" w:dyaOrig="320">
          <v:shape id="_x0000_i1026" type="#_x0000_t75" style="width:72.75pt;height:15.75pt" o:ole="" fillcolor="window">
            <v:imagedata r:id="rId11" o:title=""/>
          </v:shape>
          <o:OLEObject Type="Embed" ProgID="Equation.3" ShapeID="_x0000_i1026" DrawAspect="Content" ObjectID="_1664963730" r:id="rId12"/>
        </w:object>
      </w:r>
      <w:r w:rsidRPr="0031526D">
        <w:rPr>
          <w:rFonts w:asciiTheme="minorHAnsi" w:hAnsiTheme="minorHAnsi"/>
          <w:i/>
          <w:iCs/>
          <w:sz w:val="24"/>
          <w:szCs w:val="24"/>
          <w:lang w:eastAsia="ru-RU"/>
        </w:rPr>
        <w:t xml:space="preserve">, </w:t>
      </w:r>
      <w:r w:rsidRPr="0031526D">
        <w:rPr>
          <w:rFonts w:asciiTheme="minorHAnsi" w:hAnsiTheme="minorHAnsi"/>
          <w:sz w:val="24"/>
          <w:szCs w:val="24"/>
          <w:lang w:eastAsia="ru-RU"/>
        </w:rPr>
        <w:t xml:space="preserve">where </w:t>
      </w:r>
      <w:r w:rsidRPr="0031526D">
        <w:rPr>
          <w:rFonts w:asciiTheme="minorHAnsi" w:hAnsiTheme="minorHAnsi"/>
          <w:i/>
          <w:iCs/>
          <w:sz w:val="24"/>
          <w:szCs w:val="24"/>
          <w:lang w:eastAsia="ru-RU"/>
        </w:rPr>
        <w:t xml:space="preserve">Q </w:t>
      </w:r>
      <w:r w:rsidRPr="0031526D">
        <w:rPr>
          <w:rFonts w:asciiTheme="minorHAnsi" w:hAnsiTheme="minorHAnsi"/>
          <w:sz w:val="24"/>
          <w:szCs w:val="24"/>
          <w:lang w:eastAsia="ru-RU"/>
        </w:rPr>
        <w:t>is the total quantity.</w:t>
      </w:r>
      <w:r w:rsidRPr="0031526D">
        <w:rPr>
          <w:rFonts w:asciiTheme="minorHAnsi" w:hAnsiTheme="minorHAnsi"/>
          <w:sz w:val="24"/>
          <w:szCs w:val="24"/>
        </w:rPr>
        <w:t xml:space="preserve"> Find the long-run equilibrium.</w:t>
      </w:r>
    </w:p>
    <w:p w:rsidR="000B2E9A" w:rsidRPr="0031526D" w:rsidRDefault="000B2E9A" w:rsidP="005A4B4E">
      <w:pPr>
        <w:autoSpaceDE w:val="0"/>
        <w:autoSpaceDN w:val="0"/>
        <w:adjustRightInd w:val="0"/>
        <w:spacing w:before="120" w:line="276" w:lineRule="auto"/>
        <w:jc w:val="both"/>
        <w:rPr>
          <w:rFonts w:asciiTheme="minorHAnsi" w:hAnsiTheme="minorHAnsi"/>
          <w:sz w:val="24"/>
          <w:szCs w:val="24"/>
          <w:lang w:eastAsia="ru-RU"/>
        </w:rPr>
      </w:pPr>
      <w:r w:rsidRPr="0031526D">
        <w:rPr>
          <w:rFonts w:asciiTheme="minorHAnsi" w:hAnsiTheme="minorHAnsi"/>
          <w:b/>
          <w:sz w:val="24"/>
          <w:szCs w:val="24"/>
        </w:rPr>
        <w:t>(c)</w:t>
      </w:r>
      <w:r w:rsidRPr="0031526D">
        <w:rPr>
          <w:rFonts w:asciiTheme="minorHAnsi" w:hAnsiTheme="minorHAnsi"/>
          <w:sz w:val="24"/>
          <w:szCs w:val="24"/>
        </w:rPr>
        <w:t xml:space="preserve"> Suppose that a</w:t>
      </w:r>
      <w:r w:rsidRPr="0031526D">
        <w:rPr>
          <w:rFonts w:asciiTheme="minorHAnsi" w:hAnsiTheme="minorHAnsi"/>
          <w:sz w:val="24"/>
          <w:szCs w:val="24"/>
          <w:lang w:eastAsia="ru-RU"/>
        </w:rPr>
        <w:t xml:space="preserve"> </w:t>
      </w:r>
      <w:r w:rsidR="00C64866" w:rsidRPr="0031526D">
        <w:rPr>
          <w:rFonts w:asciiTheme="minorHAnsi" w:hAnsiTheme="minorHAnsi"/>
          <w:sz w:val="24"/>
          <w:szCs w:val="24"/>
          <w:lang w:eastAsia="ru-RU"/>
        </w:rPr>
        <w:t xml:space="preserve">subsidy </w:t>
      </w:r>
      <w:r w:rsidRPr="0031526D">
        <w:rPr>
          <w:rFonts w:asciiTheme="minorHAnsi" w:hAnsiTheme="minorHAnsi"/>
          <w:sz w:val="24"/>
          <w:szCs w:val="24"/>
          <w:lang w:eastAsia="ru-RU"/>
        </w:rPr>
        <w:t xml:space="preserve">of </w:t>
      </w:r>
      <w:r w:rsidR="00E4690E" w:rsidRPr="0031526D">
        <w:rPr>
          <w:rFonts w:asciiTheme="minorHAnsi" w:hAnsiTheme="minorHAnsi"/>
          <w:sz w:val="24"/>
          <w:szCs w:val="24"/>
          <w:lang w:eastAsia="ru-RU"/>
        </w:rPr>
        <w:t>$</w:t>
      </w:r>
      <w:r w:rsidR="00733D1B" w:rsidRPr="0031526D">
        <w:rPr>
          <w:rFonts w:asciiTheme="minorHAnsi" w:hAnsiTheme="minorHAnsi"/>
          <w:sz w:val="24"/>
          <w:szCs w:val="24"/>
          <w:lang w:eastAsia="ru-RU"/>
        </w:rPr>
        <w:t>4</w:t>
      </w:r>
      <w:r w:rsidRPr="0031526D">
        <w:rPr>
          <w:rFonts w:asciiTheme="minorHAnsi" w:hAnsiTheme="minorHAnsi"/>
          <w:sz w:val="24"/>
          <w:szCs w:val="24"/>
          <w:lang w:eastAsia="ru-RU"/>
        </w:rPr>
        <w:t xml:space="preserve"> per unit </w:t>
      </w:r>
      <w:r w:rsidR="0011359E" w:rsidRPr="0031526D">
        <w:rPr>
          <w:rFonts w:asciiTheme="minorHAnsi" w:hAnsiTheme="minorHAnsi"/>
          <w:sz w:val="24"/>
          <w:szCs w:val="24"/>
          <w:lang w:eastAsia="ru-RU"/>
        </w:rPr>
        <w:t>i</w:t>
      </w:r>
      <w:r w:rsidRPr="0031526D">
        <w:rPr>
          <w:rFonts w:asciiTheme="minorHAnsi" w:hAnsiTheme="minorHAnsi"/>
          <w:sz w:val="24"/>
          <w:szCs w:val="24"/>
          <w:lang w:eastAsia="ru-RU"/>
        </w:rPr>
        <w:t xml:space="preserve">s </w:t>
      </w:r>
      <w:r w:rsidR="00C64866" w:rsidRPr="0031526D">
        <w:rPr>
          <w:rFonts w:asciiTheme="minorHAnsi" w:hAnsiTheme="minorHAnsi"/>
          <w:sz w:val="24"/>
          <w:szCs w:val="24"/>
          <w:lang w:eastAsia="ru-RU"/>
        </w:rPr>
        <w:t>provided</w:t>
      </w:r>
      <w:r w:rsidRPr="0031526D">
        <w:rPr>
          <w:rFonts w:asciiTheme="minorHAnsi" w:hAnsiTheme="minorHAnsi"/>
          <w:sz w:val="24"/>
          <w:szCs w:val="24"/>
          <w:lang w:eastAsia="ru-RU"/>
        </w:rPr>
        <w:t xml:space="preserve">. Calculate the deadweight loss from the </w:t>
      </w:r>
      <w:r w:rsidR="00C64866" w:rsidRPr="0031526D">
        <w:rPr>
          <w:rFonts w:asciiTheme="minorHAnsi" w:hAnsiTheme="minorHAnsi"/>
          <w:sz w:val="24"/>
          <w:szCs w:val="24"/>
          <w:lang w:eastAsia="ru-RU"/>
        </w:rPr>
        <w:t>subsidy</w:t>
      </w:r>
      <w:r w:rsidRPr="0031526D">
        <w:rPr>
          <w:rFonts w:asciiTheme="minorHAnsi" w:hAnsiTheme="minorHAnsi"/>
          <w:sz w:val="24"/>
          <w:szCs w:val="24"/>
          <w:lang w:eastAsia="ru-RU"/>
        </w:rPr>
        <w:t xml:space="preserve"> assuming that the number of firms in this industry stay</w:t>
      </w:r>
      <w:r w:rsidR="002B6709" w:rsidRPr="0031526D">
        <w:rPr>
          <w:rFonts w:asciiTheme="minorHAnsi" w:hAnsiTheme="minorHAnsi"/>
          <w:sz w:val="24"/>
          <w:szCs w:val="24"/>
          <w:lang w:eastAsia="ru-RU"/>
        </w:rPr>
        <w:t>s</w:t>
      </w:r>
      <w:r w:rsidRPr="0031526D">
        <w:rPr>
          <w:rFonts w:asciiTheme="minorHAnsi" w:hAnsiTheme="minorHAnsi"/>
          <w:sz w:val="24"/>
          <w:szCs w:val="24"/>
          <w:lang w:eastAsia="ru-RU"/>
        </w:rPr>
        <w:t xml:space="preserve"> </w:t>
      </w:r>
      <w:r w:rsidR="0031526D">
        <w:rPr>
          <w:rFonts w:asciiTheme="minorHAnsi" w:hAnsiTheme="minorHAnsi"/>
          <w:sz w:val="24"/>
          <w:szCs w:val="24"/>
          <w:lang w:eastAsia="ru-RU"/>
        </w:rPr>
        <w:t xml:space="preserve">at the level found in (b) </w:t>
      </w:r>
      <w:r w:rsidRPr="0031526D">
        <w:rPr>
          <w:rFonts w:asciiTheme="minorHAnsi" w:hAnsiTheme="minorHAnsi"/>
          <w:sz w:val="24"/>
          <w:szCs w:val="24"/>
          <w:lang w:eastAsia="ru-RU"/>
        </w:rPr>
        <w:t xml:space="preserve">i.e. look at the SR. </w:t>
      </w:r>
    </w:p>
    <w:p w:rsidR="00C64866" w:rsidRPr="0031526D" w:rsidRDefault="00C64866" w:rsidP="005A4B4E">
      <w:pPr>
        <w:autoSpaceDE w:val="0"/>
        <w:autoSpaceDN w:val="0"/>
        <w:adjustRightInd w:val="0"/>
        <w:spacing w:before="120" w:line="276" w:lineRule="auto"/>
        <w:jc w:val="both"/>
        <w:rPr>
          <w:rFonts w:asciiTheme="minorHAnsi" w:hAnsiTheme="minorHAnsi"/>
          <w:sz w:val="24"/>
          <w:szCs w:val="24"/>
        </w:rPr>
      </w:pPr>
      <w:r w:rsidRPr="0031526D">
        <w:rPr>
          <w:rFonts w:asciiTheme="minorHAnsi" w:hAnsiTheme="minorHAnsi"/>
          <w:b/>
          <w:sz w:val="24"/>
          <w:szCs w:val="24"/>
          <w:lang w:eastAsia="ru-RU"/>
        </w:rPr>
        <w:t>(d)</w:t>
      </w:r>
      <w:r w:rsidRPr="0031526D">
        <w:rPr>
          <w:rFonts w:asciiTheme="minorHAnsi" w:hAnsiTheme="minorHAnsi"/>
          <w:sz w:val="24"/>
          <w:szCs w:val="24"/>
          <w:lang w:eastAsia="ru-RU"/>
        </w:rPr>
        <w:t xml:space="preserve"> Repeat part (c) for the LR. </w:t>
      </w:r>
      <w:r w:rsidRPr="0031526D">
        <w:rPr>
          <w:rFonts w:asciiTheme="minorHAnsi" w:hAnsiTheme="minorHAnsi"/>
          <w:sz w:val="24"/>
          <w:szCs w:val="24"/>
        </w:rPr>
        <w:t>Explain the difference between the SR and the LR DWL.</w:t>
      </w:r>
    </w:p>
    <w:p w:rsidR="000B2E9A" w:rsidRPr="0031526D" w:rsidRDefault="00C64866" w:rsidP="005A4B4E">
      <w:pPr>
        <w:autoSpaceDE w:val="0"/>
        <w:autoSpaceDN w:val="0"/>
        <w:adjustRightInd w:val="0"/>
        <w:spacing w:before="120" w:line="276" w:lineRule="auto"/>
        <w:jc w:val="both"/>
        <w:rPr>
          <w:rFonts w:asciiTheme="minorHAnsi" w:hAnsiTheme="minorHAnsi"/>
          <w:b/>
          <w:sz w:val="24"/>
          <w:szCs w:val="24"/>
        </w:rPr>
      </w:pPr>
      <w:r w:rsidRPr="0031526D">
        <w:rPr>
          <w:rFonts w:asciiTheme="minorHAnsi" w:hAnsiTheme="minorHAnsi"/>
          <w:b/>
          <w:sz w:val="24"/>
          <w:szCs w:val="24"/>
          <w:lang w:eastAsia="ru-RU"/>
        </w:rPr>
        <w:t>(e)</w:t>
      </w:r>
      <w:r w:rsidRPr="0031526D">
        <w:rPr>
          <w:rFonts w:asciiTheme="minorHAnsi" w:hAnsiTheme="minorHAnsi"/>
          <w:sz w:val="24"/>
          <w:szCs w:val="24"/>
          <w:lang w:eastAsia="ru-RU"/>
        </w:rPr>
        <w:t xml:space="preserve"> </w:t>
      </w:r>
      <w:r w:rsidR="000B2E9A" w:rsidRPr="0031526D">
        <w:rPr>
          <w:rFonts w:asciiTheme="minorHAnsi" w:hAnsiTheme="minorHAnsi"/>
          <w:sz w:val="24"/>
          <w:szCs w:val="24"/>
        </w:rPr>
        <w:t xml:space="preserve">Now, suppose instead of </w:t>
      </w:r>
      <w:r w:rsidR="00E4690E" w:rsidRPr="0031526D">
        <w:rPr>
          <w:rFonts w:asciiTheme="minorHAnsi" w:hAnsiTheme="minorHAnsi"/>
          <w:sz w:val="24"/>
          <w:szCs w:val="24"/>
        </w:rPr>
        <w:t xml:space="preserve">the </w:t>
      </w:r>
      <w:r w:rsidR="000B2E9A" w:rsidRPr="0031526D">
        <w:rPr>
          <w:rFonts w:asciiTheme="minorHAnsi" w:hAnsiTheme="minorHAnsi"/>
          <w:sz w:val="24"/>
          <w:szCs w:val="24"/>
        </w:rPr>
        <w:t xml:space="preserve">per-unit subsidy every active firm (firm that produces positive output) gets a lump sum </w:t>
      </w:r>
      <w:proofErr w:type="gramStart"/>
      <w:r w:rsidR="000B2E9A" w:rsidRPr="0031526D">
        <w:rPr>
          <w:rFonts w:asciiTheme="minorHAnsi" w:hAnsiTheme="minorHAnsi"/>
          <w:sz w:val="24"/>
          <w:szCs w:val="24"/>
        </w:rPr>
        <w:t xml:space="preserve">subsidy </w:t>
      </w:r>
      <w:proofErr w:type="gramEnd"/>
      <w:r w:rsidR="000B2E9A" w:rsidRPr="0031526D">
        <w:rPr>
          <w:rFonts w:asciiTheme="minorHAnsi" w:hAnsiTheme="minorHAnsi"/>
          <w:position w:val="-8"/>
          <w:sz w:val="24"/>
          <w:szCs w:val="24"/>
        </w:rPr>
        <w:object w:dxaOrig="360" w:dyaOrig="300">
          <v:shape id="_x0000_i1027" type="#_x0000_t75" style="width:18pt;height:15pt" o:ole="">
            <v:imagedata r:id="rId13" o:title=""/>
          </v:shape>
          <o:OLEObject Type="Embed" ProgID="Equation.3" ShapeID="_x0000_i1027" DrawAspect="Content" ObjectID="_1664963731" r:id="rId14"/>
        </w:object>
      </w:r>
      <w:r w:rsidR="000B2E9A" w:rsidRPr="0031526D">
        <w:rPr>
          <w:rFonts w:asciiTheme="minorHAnsi" w:hAnsiTheme="minorHAnsi"/>
          <w:sz w:val="24"/>
          <w:szCs w:val="24"/>
        </w:rPr>
        <w:t>. Using side-by-side graph identify the value of deadweight loss in the SR and in the LR. Explain the difference b/w SR and LR DWL.</w:t>
      </w:r>
      <w:r w:rsidR="000B2E9A" w:rsidRPr="0031526D">
        <w:rPr>
          <w:rFonts w:asciiTheme="minorHAnsi" w:hAnsiTheme="minorHAnsi"/>
          <w:b/>
          <w:sz w:val="24"/>
          <w:szCs w:val="24"/>
        </w:rPr>
        <w:t xml:space="preserve"> </w:t>
      </w:r>
    </w:p>
    <w:p w:rsidR="000B2E9A" w:rsidRPr="000B2E9A" w:rsidRDefault="000B2E9A" w:rsidP="005A4B4E">
      <w:pPr>
        <w:spacing w:line="276" w:lineRule="auto"/>
        <w:jc w:val="both"/>
        <w:rPr>
          <w:rFonts w:asciiTheme="minorHAnsi" w:hAnsiTheme="minorHAnsi"/>
          <w:sz w:val="22"/>
          <w:szCs w:val="22"/>
        </w:rPr>
      </w:pPr>
    </w:p>
    <w:p w:rsidR="00ED35D9" w:rsidRPr="000B2E9A" w:rsidRDefault="00ED35D9" w:rsidP="005A4B4E">
      <w:pPr>
        <w:spacing w:line="276" w:lineRule="auto"/>
        <w:jc w:val="both"/>
        <w:rPr>
          <w:rFonts w:asciiTheme="minorHAnsi" w:hAnsiTheme="minorHAnsi"/>
        </w:rPr>
      </w:pPr>
    </w:p>
    <w:sectPr w:rsidR="00ED35D9" w:rsidRPr="000B2E9A" w:rsidSect="00BC6B80">
      <w:pgSz w:w="12240" w:h="15840"/>
      <w:pgMar w:top="680" w:right="1021" w:bottom="680"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BA" w:rsidRDefault="004D07BA">
      <w:r>
        <w:separator/>
      </w:r>
    </w:p>
  </w:endnote>
  <w:endnote w:type="continuationSeparator" w:id="0">
    <w:p w:rsidR="004D07BA" w:rsidRDefault="004D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harterBT-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BA" w:rsidRDefault="004D07BA">
      <w:r>
        <w:separator/>
      </w:r>
    </w:p>
  </w:footnote>
  <w:footnote w:type="continuationSeparator" w:id="0">
    <w:p w:rsidR="004D07BA" w:rsidRDefault="004D0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791"/>
    <w:multiLevelType w:val="multilevel"/>
    <w:tmpl w:val="56487E00"/>
    <w:lvl w:ilvl="0">
      <w:start w:val="1"/>
      <w:numFmt w:val="decimal"/>
      <w:lvlText w:val="%1."/>
      <w:lvlJc w:val="left"/>
      <w:pPr>
        <w:tabs>
          <w:tab w:val="num" w:pos="360"/>
        </w:tabs>
        <w:ind w:left="0" w:firstLine="0"/>
      </w:pPr>
      <w:rPr>
        <w:rFonts w:hint="default"/>
        <w:b/>
        <w:i w:val="0"/>
      </w:rPr>
    </w:lvl>
    <w:lvl w:ilvl="1">
      <w:start w:val="1"/>
      <w:numFmt w:val="decimal"/>
      <w:lvlText w:val="%1.%2. "/>
      <w:lvlJc w:val="left"/>
      <w:pPr>
        <w:tabs>
          <w:tab w:val="num" w:pos="360"/>
        </w:tabs>
        <w:ind w:left="0" w:firstLine="0"/>
      </w:pPr>
      <w:rPr>
        <w:rFonts w:hint="default"/>
        <w:b/>
        <w:i w:val="0"/>
      </w:rPr>
    </w:lvl>
    <w:lvl w:ilvl="2">
      <w:start w:val="1"/>
      <w:numFmt w:val="lowerLetter"/>
      <w:lvlText w:val="(%3) "/>
      <w:lvlJc w:val="left"/>
      <w:pPr>
        <w:tabs>
          <w:tab w:val="num" w:pos="504"/>
        </w:tabs>
        <w:ind w:left="0" w:firstLine="0"/>
      </w:pPr>
      <w:rPr>
        <w:rFonts w:hint="default"/>
        <w:b/>
        <w:i w:val="0"/>
      </w:rPr>
    </w:lvl>
    <w:lvl w:ilvl="3">
      <w:start w:val="1"/>
      <w:numFmt w:val="lowerRoman"/>
      <w:lvlText w:val="(%4) "/>
      <w:lvlJc w:val="left"/>
      <w:pPr>
        <w:tabs>
          <w:tab w:val="num" w:pos="1800"/>
        </w:tabs>
        <w:ind w:left="1224" w:hanging="144"/>
      </w:pPr>
      <w:rPr>
        <w:rFonts w:hint="default"/>
        <w:b/>
        <w:i w:val="0"/>
      </w:rPr>
    </w:lvl>
    <w:lvl w:ilvl="4">
      <w:start w:val="1"/>
      <w:numFmt w:val="none"/>
      <w:lvlText w:val=""/>
      <w:lvlJc w:val="left"/>
      <w:pPr>
        <w:tabs>
          <w:tab w:val="num" w:pos="2088"/>
        </w:tabs>
        <w:ind w:left="2088" w:firstLine="0"/>
      </w:pPr>
      <w:rPr>
        <w:rFonts w:hint="default"/>
      </w:rPr>
    </w:lvl>
    <w:lvl w:ilvl="5">
      <w:start w:val="1"/>
      <w:numFmt w:val="none"/>
      <w:lvlText w:val=""/>
      <w:lvlJc w:val="left"/>
      <w:pPr>
        <w:tabs>
          <w:tab w:val="num" w:pos="4195"/>
        </w:tabs>
        <w:ind w:left="4195" w:hanging="1080"/>
      </w:pPr>
      <w:rPr>
        <w:rFonts w:hint="default"/>
      </w:rPr>
    </w:lvl>
    <w:lvl w:ilvl="6">
      <w:start w:val="1"/>
      <w:numFmt w:val="none"/>
      <w:lvlText w:val=""/>
      <w:lvlJc w:val="left"/>
      <w:pPr>
        <w:tabs>
          <w:tab w:val="num" w:pos="5178"/>
        </w:tabs>
        <w:ind w:left="5178" w:hanging="1440"/>
      </w:pPr>
      <w:rPr>
        <w:rFonts w:hint="default"/>
      </w:rPr>
    </w:lvl>
    <w:lvl w:ilvl="7">
      <w:start w:val="1"/>
      <w:numFmt w:val="none"/>
      <w:lvlText w:val=""/>
      <w:lvlJc w:val="left"/>
      <w:pPr>
        <w:tabs>
          <w:tab w:val="num" w:pos="5801"/>
        </w:tabs>
        <w:ind w:left="5801" w:hanging="1440"/>
      </w:pPr>
      <w:rPr>
        <w:rFonts w:hint="default"/>
      </w:rPr>
    </w:lvl>
    <w:lvl w:ilvl="8">
      <w:start w:val="1"/>
      <w:numFmt w:val="none"/>
      <w:lvlText w:val=""/>
      <w:lvlJc w:val="left"/>
      <w:pPr>
        <w:tabs>
          <w:tab w:val="num" w:pos="6424"/>
        </w:tabs>
        <w:ind w:left="6424" w:hanging="1440"/>
      </w:pPr>
      <w:rPr>
        <w:rFonts w:hint="default"/>
      </w:rPr>
    </w:lvl>
  </w:abstractNum>
  <w:abstractNum w:abstractNumId="1">
    <w:nsid w:val="0A191506"/>
    <w:multiLevelType w:val="singleLevel"/>
    <w:tmpl w:val="8D8257D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0A395F71"/>
    <w:multiLevelType w:val="singleLevel"/>
    <w:tmpl w:val="64A22F3A"/>
    <w:lvl w:ilvl="0">
      <w:start w:val="1"/>
      <w:numFmt w:val="lowerLetter"/>
      <w:lvlText w:val="(%1)"/>
      <w:legacy w:legacy="1" w:legacySpace="0" w:legacyIndent="283"/>
      <w:lvlJc w:val="left"/>
      <w:pPr>
        <w:ind w:left="283" w:hanging="283"/>
      </w:pPr>
    </w:lvl>
  </w:abstractNum>
  <w:abstractNum w:abstractNumId="3">
    <w:nsid w:val="0EDF3629"/>
    <w:multiLevelType w:val="singleLevel"/>
    <w:tmpl w:val="13F4FAFE"/>
    <w:lvl w:ilvl="0">
      <w:start w:val="1"/>
      <w:numFmt w:val="decimal"/>
      <w:lvlText w:val="%1."/>
      <w:lvlJc w:val="left"/>
      <w:pPr>
        <w:tabs>
          <w:tab w:val="num" w:pos="1080"/>
        </w:tabs>
        <w:ind w:left="1080" w:hanging="360"/>
      </w:pPr>
      <w:rPr>
        <w:rFonts w:hint="default"/>
        <w:b/>
      </w:rPr>
    </w:lvl>
  </w:abstractNum>
  <w:abstractNum w:abstractNumId="4">
    <w:nsid w:val="19E46A8A"/>
    <w:multiLevelType w:val="multilevel"/>
    <w:tmpl w:val="27C03AB8"/>
    <w:lvl w:ilvl="0">
      <w:start w:val="1"/>
      <w:numFmt w:val="decimal"/>
      <w:lvlText w:val="%1."/>
      <w:lvlJc w:val="left"/>
      <w:pPr>
        <w:tabs>
          <w:tab w:val="num" w:pos="360"/>
        </w:tabs>
        <w:ind w:left="0" w:firstLine="0"/>
      </w:pPr>
      <w:rPr>
        <w:b/>
        <w:i w:val="0"/>
      </w:rPr>
    </w:lvl>
    <w:lvl w:ilvl="1">
      <w:start w:val="1"/>
      <w:numFmt w:val="decimal"/>
      <w:lvlText w:val="%1.%2. "/>
      <w:lvlJc w:val="left"/>
      <w:pPr>
        <w:tabs>
          <w:tab w:val="num" w:pos="720"/>
        </w:tabs>
        <w:ind w:left="0" w:firstLine="0"/>
      </w:pPr>
      <w:rPr>
        <w:b/>
        <w:i w:val="0"/>
      </w:rPr>
    </w:lvl>
    <w:lvl w:ilvl="2">
      <w:start w:val="1"/>
      <w:numFmt w:val="lowerLetter"/>
      <w:lvlText w:val="(%3) "/>
      <w:lvlJc w:val="left"/>
      <w:pPr>
        <w:tabs>
          <w:tab w:val="num" w:pos="1080"/>
        </w:tabs>
        <w:ind w:left="0" w:firstLine="720"/>
      </w:pPr>
      <w:rPr>
        <w:b/>
        <w:i w:val="0"/>
      </w:rPr>
    </w:lvl>
    <w:lvl w:ilvl="3">
      <w:start w:val="1"/>
      <w:numFmt w:val="lowerRoman"/>
      <w:lvlText w:val="%4) "/>
      <w:lvlJc w:val="left"/>
      <w:pPr>
        <w:tabs>
          <w:tab w:val="num" w:pos="1800"/>
        </w:tabs>
        <w:ind w:left="1224" w:hanging="144"/>
      </w:pPr>
      <w:rPr>
        <w:b/>
        <w:i w:val="0"/>
      </w:rPr>
    </w:lvl>
    <w:lvl w:ilvl="4">
      <w:start w:val="1"/>
      <w:numFmt w:val="decimal"/>
      <w:lvlText w:val="%1.%2.%3.%4.%5"/>
      <w:lvlJc w:val="left"/>
      <w:pPr>
        <w:tabs>
          <w:tab w:val="num" w:pos="3572"/>
        </w:tabs>
        <w:ind w:left="357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5178"/>
        </w:tabs>
        <w:ind w:left="5178" w:hanging="1440"/>
      </w:pPr>
      <w:rPr>
        <w:rFonts w:hint="default"/>
      </w:rPr>
    </w:lvl>
    <w:lvl w:ilvl="7">
      <w:start w:val="1"/>
      <w:numFmt w:val="decimal"/>
      <w:lvlText w:val="%1.%2.%3.%4.%5.%6.%7.%8"/>
      <w:lvlJc w:val="left"/>
      <w:pPr>
        <w:tabs>
          <w:tab w:val="num" w:pos="5801"/>
        </w:tabs>
        <w:ind w:left="5801" w:hanging="1440"/>
      </w:pPr>
      <w:rPr>
        <w:rFonts w:hint="default"/>
      </w:rPr>
    </w:lvl>
    <w:lvl w:ilvl="8">
      <w:start w:val="1"/>
      <w:numFmt w:val="decimal"/>
      <w:lvlText w:val="%1.%2.%3.%4.%5.%6.%7.%8.%9"/>
      <w:lvlJc w:val="left"/>
      <w:pPr>
        <w:tabs>
          <w:tab w:val="num" w:pos="6424"/>
        </w:tabs>
        <w:ind w:left="6424" w:hanging="1440"/>
      </w:pPr>
      <w:rPr>
        <w:rFonts w:hint="default"/>
      </w:rPr>
    </w:lvl>
  </w:abstractNum>
  <w:abstractNum w:abstractNumId="5">
    <w:nsid w:val="1BDC02EA"/>
    <w:multiLevelType w:val="hybridMultilevel"/>
    <w:tmpl w:val="DDF831D2"/>
    <w:lvl w:ilvl="0" w:tplc="C8E0E6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2A7E1B"/>
    <w:multiLevelType w:val="multilevel"/>
    <w:tmpl w:val="4B5C58F0"/>
    <w:lvl w:ilvl="0">
      <w:start w:val="1"/>
      <w:numFmt w:val="decimal"/>
      <w:lvlText w:val="%1."/>
      <w:lvlJc w:val="left"/>
      <w:pPr>
        <w:tabs>
          <w:tab w:val="num" w:pos="360"/>
        </w:tabs>
        <w:ind w:left="0" w:firstLine="0"/>
      </w:pPr>
      <w:rPr>
        <w:b/>
        <w:i w:val="0"/>
      </w:rPr>
    </w:lvl>
    <w:lvl w:ilvl="1">
      <w:start w:val="1"/>
      <w:numFmt w:val="decimal"/>
      <w:lvlText w:val="%1.%2. "/>
      <w:lvlJc w:val="left"/>
      <w:pPr>
        <w:tabs>
          <w:tab w:val="num" w:pos="720"/>
        </w:tabs>
        <w:ind w:left="0" w:firstLine="0"/>
      </w:pPr>
      <w:rPr>
        <w:b/>
        <w:i w:val="0"/>
      </w:rPr>
    </w:lvl>
    <w:lvl w:ilvl="2">
      <w:start w:val="1"/>
      <w:numFmt w:val="lowerLetter"/>
      <w:lvlText w:val="(%3) "/>
      <w:lvlJc w:val="left"/>
      <w:pPr>
        <w:tabs>
          <w:tab w:val="num" w:pos="792"/>
        </w:tabs>
        <w:ind w:left="0" w:firstLine="432"/>
      </w:pPr>
      <w:rPr>
        <w:b/>
        <w:i w:val="0"/>
      </w:rPr>
    </w:lvl>
    <w:lvl w:ilvl="3">
      <w:start w:val="1"/>
      <w:numFmt w:val="lowerRoman"/>
      <w:lvlText w:val="%4) "/>
      <w:lvlJc w:val="left"/>
      <w:pPr>
        <w:tabs>
          <w:tab w:val="num" w:pos="1800"/>
        </w:tabs>
        <w:ind w:left="1224" w:hanging="144"/>
      </w:pPr>
      <w:rPr>
        <w:b/>
        <w:i w:val="0"/>
      </w:rPr>
    </w:lvl>
    <w:lvl w:ilvl="4">
      <w:start w:val="1"/>
      <w:numFmt w:val="decimal"/>
      <w:lvlText w:val="%1.%2.%3.%4.%5"/>
      <w:lvlJc w:val="left"/>
      <w:pPr>
        <w:tabs>
          <w:tab w:val="num" w:pos="3572"/>
        </w:tabs>
        <w:ind w:left="357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5178"/>
        </w:tabs>
        <w:ind w:left="5178" w:hanging="1440"/>
      </w:pPr>
      <w:rPr>
        <w:rFonts w:hint="default"/>
      </w:rPr>
    </w:lvl>
    <w:lvl w:ilvl="7">
      <w:start w:val="1"/>
      <w:numFmt w:val="decimal"/>
      <w:lvlText w:val="%1.%2.%3.%4.%5.%6.%7.%8"/>
      <w:lvlJc w:val="left"/>
      <w:pPr>
        <w:tabs>
          <w:tab w:val="num" w:pos="5801"/>
        </w:tabs>
        <w:ind w:left="5801" w:hanging="1440"/>
      </w:pPr>
      <w:rPr>
        <w:rFonts w:hint="default"/>
      </w:rPr>
    </w:lvl>
    <w:lvl w:ilvl="8">
      <w:start w:val="1"/>
      <w:numFmt w:val="decimal"/>
      <w:lvlText w:val="%1.%2.%3.%4.%5.%6.%7.%8.%9"/>
      <w:lvlJc w:val="left"/>
      <w:pPr>
        <w:tabs>
          <w:tab w:val="num" w:pos="6424"/>
        </w:tabs>
        <w:ind w:left="6424" w:hanging="1440"/>
      </w:pPr>
      <w:rPr>
        <w:rFonts w:hint="default"/>
      </w:rPr>
    </w:lvl>
  </w:abstractNum>
  <w:abstractNum w:abstractNumId="7">
    <w:nsid w:val="310A0A34"/>
    <w:multiLevelType w:val="singleLevel"/>
    <w:tmpl w:val="4CFCEE44"/>
    <w:lvl w:ilvl="0">
      <w:start w:val="1"/>
      <w:numFmt w:val="decimal"/>
      <w:lvlText w:val="%1."/>
      <w:lvlJc w:val="left"/>
      <w:pPr>
        <w:tabs>
          <w:tab w:val="num" w:pos="1080"/>
        </w:tabs>
        <w:ind w:left="1080" w:hanging="360"/>
      </w:pPr>
      <w:rPr>
        <w:rFonts w:hint="default"/>
      </w:rPr>
    </w:lvl>
  </w:abstractNum>
  <w:abstractNum w:abstractNumId="8">
    <w:nsid w:val="32675B2A"/>
    <w:multiLevelType w:val="singleLevel"/>
    <w:tmpl w:val="4CFCEE44"/>
    <w:lvl w:ilvl="0">
      <w:start w:val="1"/>
      <w:numFmt w:val="decimal"/>
      <w:lvlText w:val="%1."/>
      <w:lvlJc w:val="left"/>
      <w:pPr>
        <w:tabs>
          <w:tab w:val="num" w:pos="1080"/>
        </w:tabs>
        <w:ind w:left="1080" w:hanging="360"/>
      </w:pPr>
      <w:rPr>
        <w:rFonts w:hint="default"/>
      </w:rPr>
    </w:lvl>
  </w:abstractNum>
  <w:abstractNum w:abstractNumId="9">
    <w:nsid w:val="35647C66"/>
    <w:multiLevelType w:val="singleLevel"/>
    <w:tmpl w:val="799CFB22"/>
    <w:lvl w:ilvl="0">
      <w:start w:val="1"/>
      <w:numFmt w:val="decimal"/>
      <w:lvlText w:val="%1."/>
      <w:lvlJc w:val="left"/>
      <w:pPr>
        <w:tabs>
          <w:tab w:val="num" w:pos="360"/>
        </w:tabs>
        <w:ind w:left="0" w:firstLine="0"/>
      </w:pPr>
      <w:rPr>
        <w:b/>
        <w:i w:val="0"/>
      </w:rPr>
    </w:lvl>
  </w:abstractNum>
  <w:abstractNum w:abstractNumId="10">
    <w:nsid w:val="3D953C7E"/>
    <w:multiLevelType w:val="singleLevel"/>
    <w:tmpl w:val="BC88208C"/>
    <w:lvl w:ilvl="0">
      <w:start w:val="3"/>
      <w:numFmt w:val="lowerLetter"/>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1">
    <w:nsid w:val="3E0E5A18"/>
    <w:multiLevelType w:val="singleLevel"/>
    <w:tmpl w:val="41AA705E"/>
    <w:lvl w:ilvl="0">
      <w:start w:val="1"/>
      <w:numFmt w:val="lowerLetter"/>
      <w:lvlText w:val="%1)"/>
      <w:lvlJc w:val="left"/>
      <w:pPr>
        <w:tabs>
          <w:tab w:val="num" w:pos="360"/>
        </w:tabs>
        <w:ind w:left="360" w:hanging="360"/>
      </w:pPr>
      <w:rPr>
        <w:rFonts w:hint="default"/>
      </w:rPr>
    </w:lvl>
  </w:abstractNum>
  <w:abstractNum w:abstractNumId="12">
    <w:nsid w:val="475B2F48"/>
    <w:multiLevelType w:val="singleLevel"/>
    <w:tmpl w:val="D7A2F648"/>
    <w:lvl w:ilvl="0">
      <w:start w:val="1"/>
      <w:numFmt w:val="decimal"/>
      <w:lvlText w:val="%1."/>
      <w:lvlJc w:val="left"/>
      <w:pPr>
        <w:tabs>
          <w:tab w:val="num" w:pos="360"/>
        </w:tabs>
        <w:ind w:left="0" w:firstLine="0"/>
      </w:pPr>
      <w:rPr>
        <w:b/>
        <w:i w:val="0"/>
      </w:rPr>
    </w:lvl>
  </w:abstractNum>
  <w:abstractNum w:abstractNumId="13">
    <w:nsid w:val="47FA03C7"/>
    <w:multiLevelType w:val="singleLevel"/>
    <w:tmpl w:val="16BEFA78"/>
    <w:lvl w:ilvl="0">
      <w:start w:val="1"/>
      <w:numFmt w:val="lowerLetter"/>
      <w:lvlText w:val="(%1) "/>
      <w:legacy w:legacy="1" w:legacySpace="0" w:legacyIndent="283"/>
      <w:lvlJc w:val="left"/>
      <w:pPr>
        <w:ind w:left="1003" w:hanging="283"/>
      </w:pPr>
      <w:rPr>
        <w:rFonts w:ascii="Times New Roman" w:hAnsi="Times New Roman" w:hint="default"/>
        <w:b w:val="0"/>
        <w:i w:val="0"/>
        <w:sz w:val="20"/>
        <w:u w:val="none"/>
      </w:rPr>
    </w:lvl>
  </w:abstractNum>
  <w:abstractNum w:abstractNumId="14">
    <w:nsid w:val="507D1E81"/>
    <w:multiLevelType w:val="multilevel"/>
    <w:tmpl w:val="56487E00"/>
    <w:lvl w:ilvl="0">
      <w:start w:val="1"/>
      <w:numFmt w:val="decimal"/>
      <w:lvlText w:val="%1."/>
      <w:lvlJc w:val="left"/>
      <w:pPr>
        <w:tabs>
          <w:tab w:val="num" w:pos="360"/>
        </w:tabs>
        <w:ind w:left="0" w:firstLine="0"/>
      </w:pPr>
      <w:rPr>
        <w:rFonts w:hint="default"/>
        <w:b/>
        <w:i w:val="0"/>
      </w:rPr>
    </w:lvl>
    <w:lvl w:ilvl="1">
      <w:start w:val="1"/>
      <w:numFmt w:val="decimal"/>
      <w:lvlText w:val="%1.%2. "/>
      <w:lvlJc w:val="left"/>
      <w:pPr>
        <w:tabs>
          <w:tab w:val="num" w:pos="360"/>
        </w:tabs>
        <w:ind w:left="0" w:firstLine="0"/>
      </w:pPr>
      <w:rPr>
        <w:rFonts w:hint="default"/>
        <w:b/>
        <w:i w:val="0"/>
      </w:rPr>
    </w:lvl>
    <w:lvl w:ilvl="2">
      <w:start w:val="1"/>
      <w:numFmt w:val="lowerLetter"/>
      <w:lvlText w:val="(%3) "/>
      <w:lvlJc w:val="left"/>
      <w:pPr>
        <w:tabs>
          <w:tab w:val="num" w:pos="504"/>
        </w:tabs>
        <w:ind w:left="0" w:firstLine="0"/>
      </w:pPr>
      <w:rPr>
        <w:rFonts w:hint="default"/>
        <w:b/>
        <w:i w:val="0"/>
      </w:rPr>
    </w:lvl>
    <w:lvl w:ilvl="3">
      <w:start w:val="1"/>
      <w:numFmt w:val="lowerRoman"/>
      <w:lvlText w:val="(%4) "/>
      <w:lvlJc w:val="left"/>
      <w:pPr>
        <w:tabs>
          <w:tab w:val="num" w:pos="1800"/>
        </w:tabs>
        <w:ind w:left="1224" w:hanging="144"/>
      </w:pPr>
      <w:rPr>
        <w:rFonts w:hint="default"/>
        <w:b/>
        <w:i w:val="0"/>
      </w:rPr>
    </w:lvl>
    <w:lvl w:ilvl="4">
      <w:start w:val="1"/>
      <w:numFmt w:val="none"/>
      <w:lvlText w:val=""/>
      <w:lvlJc w:val="left"/>
      <w:pPr>
        <w:tabs>
          <w:tab w:val="num" w:pos="2088"/>
        </w:tabs>
        <w:ind w:left="2088" w:firstLine="0"/>
      </w:pPr>
      <w:rPr>
        <w:rFonts w:hint="default"/>
      </w:rPr>
    </w:lvl>
    <w:lvl w:ilvl="5">
      <w:start w:val="1"/>
      <w:numFmt w:val="none"/>
      <w:lvlText w:val=""/>
      <w:lvlJc w:val="left"/>
      <w:pPr>
        <w:tabs>
          <w:tab w:val="num" w:pos="4195"/>
        </w:tabs>
        <w:ind w:left="4195" w:hanging="1080"/>
      </w:pPr>
      <w:rPr>
        <w:rFonts w:hint="default"/>
      </w:rPr>
    </w:lvl>
    <w:lvl w:ilvl="6">
      <w:start w:val="1"/>
      <w:numFmt w:val="none"/>
      <w:lvlText w:val=""/>
      <w:lvlJc w:val="left"/>
      <w:pPr>
        <w:tabs>
          <w:tab w:val="num" w:pos="5178"/>
        </w:tabs>
        <w:ind w:left="5178" w:hanging="1440"/>
      </w:pPr>
      <w:rPr>
        <w:rFonts w:hint="default"/>
      </w:rPr>
    </w:lvl>
    <w:lvl w:ilvl="7">
      <w:start w:val="1"/>
      <w:numFmt w:val="none"/>
      <w:lvlText w:val=""/>
      <w:lvlJc w:val="left"/>
      <w:pPr>
        <w:tabs>
          <w:tab w:val="num" w:pos="5801"/>
        </w:tabs>
        <w:ind w:left="5801" w:hanging="1440"/>
      </w:pPr>
      <w:rPr>
        <w:rFonts w:hint="default"/>
      </w:rPr>
    </w:lvl>
    <w:lvl w:ilvl="8">
      <w:start w:val="1"/>
      <w:numFmt w:val="none"/>
      <w:lvlText w:val=""/>
      <w:lvlJc w:val="left"/>
      <w:pPr>
        <w:tabs>
          <w:tab w:val="num" w:pos="6424"/>
        </w:tabs>
        <w:ind w:left="6424" w:hanging="1440"/>
      </w:pPr>
      <w:rPr>
        <w:rFonts w:hint="default"/>
      </w:rPr>
    </w:lvl>
  </w:abstractNum>
  <w:abstractNum w:abstractNumId="15">
    <w:nsid w:val="52694FC5"/>
    <w:multiLevelType w:val="hybridMultilevel"/>
    <w:tmpl w:val="DDF831D2"/>
    <w:lvl w:ilvl="0" w:tplc="C8E0E6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695382"/>
    <w:multiLevelType w:val="singleLevel"/>
    <w:tmpl w:val="13F4FAFE"/>
    <w:lvl w:ilvl="0">
      <w:start w:val="1"/>
      <w:numFmt w:val="decimal"/>
      <w:lvlText w:val="%1."/>
      <w:lvlJc w:val="left"/>
      <w:pPr>
        <w:tabs>
          <w:tab w:val="num" w:pos="1080"/>
        </w:tabs>
        <w:ind w:left="1080" w:hanging="360"/>
      </w:pPr>
      <w:rPr>
        <w:rFonts w:hint="default"/>
        <w:b/>
      </w:rPr>
    </w:lvl>
  </w:abstractNum>
  <w:abstractNum w:abstractNumId="17">
    <w:nsid w:val="564976F1"/>
    <w:multiLevelType w:val="multilevel"/>
    <w:tmpl w:val="4B5C58F0"/>
    <w:lvl w:ilvl="0">
      <w:start w:val="1"/>
      <w:numFmt w:val="decimal"/>
      <w:lvlText w:val="%1."/>
      <w:lvlJc w:val="left"/>
      <w:pPr>
        <w:tabs>
          <w:tab w:val="num" w:pos="360"/>
        </w:tabs>
        <w:ind w:left="0" w:firstLine="0"/>
      </w:pPr>
      <w:rPr>
        <w:b/>
        <w:i w:val="0"/>
      </w:rPr>
    </w:lvl>
    <w:lvl w:ilvl="1">
      <w:start w:val="1"/>
      <w:numFmt w:val="decimal"/>
      <w:lvlText w:val="%1.%2. "/>
      <w:lvlJc w:val="left"/>
      <w:pPr>
        <w:tabs>
          <w:tab w:val="num" w:pos="720"/>
        </w:tabs>
        <w:ind w:left="0" w:firstLine="0"/>
      </w:pPr>
      <w:rPr>
        <w:b/>
        <w:i w:val="0"/>
      </w:rPr>
    </w:lvl>
    <w:lvl w:ilvl="2">
      <w:start w:val="1"/>
      <w:numFmt w:val="lowerLetter"/>
      <w:lvlText w:val="(%3) "/>
      <w:lvlJc w:val="left"/>
      <w:pPr>
        <w:tabs>
          <w:tab w:val="num" w:pos="792"/>
        </w:tabs>
        <w:ind w:left="0" w:firstLine="432"/>
      </w:pPr>
      <w:rPr>
        <w:b/>
        <w:i w:val="0"/>
      </w:rPr>
    </w:lvl>
    <w:lvl w:ilvl="3">
      <w:start w:val="1"/>
      <w:numFmt w:val="lowerRoman"/>
      <w:lvlText w:val="%4) "/>
      <w:lvlJc w:val="left"/>
      <w:pPr>
        <w:tabs>
          <w:tab w:val="num" w:pos="1800"/>
        </w:tabs>
        <w:ind w:left="1224" w:hanging="144"/>
      </w:pPr>
      <w:rPr>
        <w:b/>
        <w:i w:val="0"/>
      </w:rPr>
    </w:lvl>
    <w:lvl w:ilvl="4">
      <w:start w:val="1"/>
      <w:numFmt w:val="decimal"/>
      <w:lvlText w:val="%1.%2.%3.%4.%5"/>
      <w:lvlJc w:val="left"/>
      <w:pPr>
        <w:tabs>
          <w:tab w:val="num" w:pos="3572"/>
        </w:tabs>
        <w:ind w:left="3572" w:hanging="1080"/>
      </w:pPr>
      <w:rPr>
        <w:rFonts w:hint="default"/>
      </w:rPr>
    </w:lvl>
    <w:lvl w:ilvl="5">
      <w:start w:val="1"/>
      <w:numFmt w:val="decimal"/>
      <w:lvlText w:val="%1.%2.%3.%4.%5.%6"/>
      <w:lvlJc w:val="left"/>
      <w:pPr>
        <w:tabs>
          <w:tab w:val="num" w:pos="4195"/>
        </w:tabs>
        <w:ind w:left="4195" w:hanging="1080"/>
      </w:pPr>
      <w:rPr>
        <w:rFonts w:hint="default"/>
      </w:rPr>
    </w:lvl>
    <w:lvl w:ilvl="6">
      <w:start w:val="1"/>
      <w:numFmt w:val="decimal"/>
      <w:lvlText w:val="%1.%2.%3.%4.%5.%6.%7"/>
      <w:lvlJc w:val="left"/>
      <w:pPr>
        <w:tabs>
          <w:tab w:val="num" w:pos="5178"/>
        </w:tabs>
        <w:ind w:left="5178" w:hanging="1440"/>
      </w:pPr>
      <w:rPr>
        <w:rFonts w:hint="default"/>
      </w:rPr>
    </w:lvl>
    <w:lvl w:ilvl="7">
      <w:start w:val="1"/>
      <w:numFmt w:val="decimal"/>
      <w:lvlText w:val="%1.%2.%3.%4.%5.%6.%7.%8"/>
      <w:lvlJc w:val="left"/>
      <w:pPr>
        <w:tabs>
          <w:tab w:val="num" w:pos="5801"/>
        </w:tabs>
        <w:ind w:left="5801" w:hanging="1440"/>
      </w:pPr>
      <w:rPr>
        <w:rFonts w:hint="default"/>
      </w:rPr>
    </w:lvl>
    <w:lvl w:ilvl="8">
      <w:start w:val="1"/>
      <w:numFmt w:val="decimal"/>
      <w:lvlText w:val="%1.%2.%3.%4.%5.%6.%7.%8.%9"/>
      <w:lvlJc w:val="left"/>
      <w:pPr>
        <w:tabs>
          <w:tab w:val="num" w:pos="6424"/>
        </w:tabs>
        <w:ind w:left="6424" w:hanging="1440"/>
      </w:pPr>
      <w:rPr>
        <w:rFonts w:hint="default"/>
      </w:rPr>
    </w:lvl>
  </w:abstractNum>
  <w:abstractNum w:abstractNumId="18">
    <w:nsid w:val="63527B9A"/>
    <w:multiLevelType w:val="singleLevel"/>
    <w:tmpl w:val="74125DD2"/>
    <w:lvl w:ilvl="0">
      <w:start w:val="1"/>
      <w:numFmt w:val="lowerLetter"/>
      <w:lvlText w:val="(%1) "/>
      <w:lvlJc w:val="left"/>
      <w:pPr>
        <w:tabs>
          <w:tab w:val="num" w:pos="792"/>
        </w:tabs>
        <w:ind w:left="432" w:firstLine="0"/>
      </w:pPr>
      <w:rPr>
        <w:rFonts w:ascii="Times New Roman" w:hAnsi="Times New Roman" w:hint="default"/>
        <w:b/>
        <w:i w:val="0"/>
        <w:sz w:val="24"/>
        <w:u w:val="none"/>
      </w:rPr>
    </w:lvl>
  </w:abstractNum>
  <w:abstractNum w:abstractNumId="19">
    <w:nsid w:val="67892D2A"/>
    <w:multiLevelType w:val="hybridMultilevel"/>
    <w:tmpl w:val="A5EE45F8"/>
    <w:lvl w:ilvl="0" w:tplc="641CFE4E">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75168C"/>
    <w:multiLevelType w:val="singleLevel"/>
    <w:tmpl w:val="7EFAA280"/>
    <w:lvl w:ilvl="0">
      <w:start w:val="1"/>
      <w:numFmt w:val="lowerLetter"/>
      <w:lvlText w:val="%1)"/>
      <w:lvlJc w:val="left"/>
      <w:pPr>
        <w:tabs>
          <w:tab w:val="num" w:pos="360"/>
        </w:tabs>
        <w:ind w:left="360" w:hanging="360"/>
      </w:pPr>
      <w:rPr>
        <w:rFonts w:hint="default"/>
      </w:rPr>
    </w:lvl>
  </w:abstractNum>
  <w:abstractNum w:abstractNumId="21">
    <w:nsid w:val="6B0D12B6"/>
    <w:multiLevelType w:val="hybridMultilevel"/>
    <w:tmpl w:val="AFE809E2"/>
    <w:lvl w:ilvl="0" w:tplc="FC921D62">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10"/>
    <w:lvlOverride w:ilvl="0">
      <w:lvl w:ilvl="0">
        <w:start w:val="1"/>
        <w:numFmt w:val="lowerLetter"/>
        <w:lvlText w:val="(%1) "/>
        <w:legacy w:legacy="1" w:legacySpace="0" w:legacyIndent="283"/>
        <w:lvlJc w:val="left"/>
        <w:pPr>
          <w:ind w:left="1003" w:hanging="283"/>
        </w:pPr>
        <w:rPr>
          <w:rFonts w:ascii="Times New Roman" w:hAnsi="Times New Roman" w:hint="default"/>
          <w:b w:val="0"/>
          <w:i w:val="0"/>
          <w:sz w:val="20"/>
          <w:u w:val="none"/>
        </w:rPr>
      </w:lvl>
    </w:lvlOverride>
  </w:num>
  <w:num w:numId="4">
    <w:abstractNumId w:val="1"/>
  </w:num>
  <w:num w:numId="5">
    <w:abstractNumId w:val="8"/>
  </w:num>
  <w:num w:numId="6">
    <w:abstractNumId w:val="7"/>
  </w:num>
  <w:num w:numId="7">
    <w:abstractNumId w:val="3"/>
  </w:num>
  <w:num w:numId="8">
    <w:abstractNumId w:val="16"/>
  </w:num>
  <w:num w:numId="9">
    <w:abstractNumId w:val="2"/>
  </w:num>
  <w:num w:numId="10">
    <w:abstractNumId w:val="2"/>
    <w:lvlOverride w:ilvl="0">
      <w:lvl w:ilvl="0">
        <w:start w:val="1"/>
        <w:numFmt w:val="lowerLetter"/>
        <w:lvlText w:val="(%1)"/>
        <w:legacy w:legacy="1" w:legacySpace="0" w:legacyIndent="283"/>
        <w:lvlJc w:val="left"/>
        <w:pPr>
          <w:ind w:left="283" w:hanging="283"/>
        </w:pPr>
      </w:lvl>
    </w:lvlOverride>
  </w:num>
  <w:num w:numId="11">
    <w:abstractNumId w:val="17"/>
  </w:num>
  <w:num w:numId="12">
    <w:abstractNumId w:val="6"/>
  </w:num>
  <w:num w:numId="13">
    <w:abstractNumId w:val="12"/>
  </w:num>
  <w:num w:numId="14">
    <w:abstractNumId w:val="20"/>
  </w:num>
  <w:num w:numId="15">
    <w:abstractNumId w:val="9"/>
  </w:num>
  <w:num w:numId="16">
    <w:abstractNumId w:val="11"/>
  </w:num>
  <w:num w:numId="17">
    <w:abstractNumId w:val="18"/>
  </w:num>
  <w:num w:numId="18">
    <w:abstractNumId w:val="14"/>
  </w:num>
  <w:num w:numId="19">
    <w:abstractNumId w:val="21"/>
  </w:num>
  <w:num w:numId="20">
    <w:abstractNumId w:val="0"/>
  </w:num>
  <w:num w:numId="21">
    <w:abstractNumId w:val="5"/>
  </w:num>
  <w:num w:numId="22">
    <w:abstractNumId w:val="15"/>
  </w:num>
  <w:num w:numId="23">
    <w:abstractNumId w:val="4"/>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D7597"/>
    <w:rsid w:val="00043D3B"/>
    <w:rsid w:val="00044A76"/>
    <w:rsid w:val="000709F5"/>
    <w:rsid w:val="00097C44"/>
    <w:rsid w:val="000A39F0"/>
    <w:rsid w:val="000A458A"/>
    <w:rsid w:val="000B2E9A"/>
    <w:rsid w:val="000B6327"/>
    <w:rsid w:val="000B6896"/>
    <w:rsid w:val="000C2B7A"/>
    <w:rsid w:val="000E6B73"/>
    <w:rsid w:val="000E6C36"/>
    <w:rsid w:val="00101069"/>
    <w:rsid w:val="0011359E"/>
    <w:rsid w:val="001236FD"/>
    <w:rsid w:val="00125B23"/>
    <w:rsid w:val="001344D0"/>
    <w:rsid w:val="00163484"/>
    <w:rsid w:val="00164A34"/>
    <w:rsid w:val="00180FB5"/>
    <w:rsid w:val="00184382"/>
    <w:rsid w:val="0019381F"/>
    <w:rsid w:val="001B5357"/>
    <w:rsid w:val="001B5BB4"/>
    <w:rsid w:val="001C2C5F"/>
    <w:rsid w:val="001E7A6D"/>
    <w:rsid w:val="001F0645"/>
    <w:rsid w:val="002121F6"/>
    <w:rsid w:val="00245EB1"/>
    <w:rsid w:val="00257A31"/>
    <w:rsid w:val="00262404"/>
    <w:rsid w:val="002712DF"/>
    <w:rsid w:val="0027438A"/>
    <w:rsid w:val="00280450"/>
    <w:rsid w:val="00284129"/>
    <w:rsid w:val="00291F71"/>
    <w:rsid w:val="00295FB2"/>
    <w:rsid w:val="002A2ED3"/>
    <w:rsid w:val="002A79C2"/>
    <w:rsid w:val="002B5AFD"/>
    <w:rsid w:val="002B6709"/>
    <w:rsid w:val="002D556D"/>
    <w:rsid w:val="002F562B"/>
    <w:rsid w:val="00300823"/>
    <w:rsid w:val="003016E8"/>
    <w:rsid w:val="00301E4F"/>
    <w:rsid w:val="0031526D"/>
    <w:rsid w:val="00325827"/>
    <w:rsid w:val="00370128"/>
    <w:rsid w:val="00370AF1"/>
    <w:rsid w:val="00372C41"/>
    <w:rsid w:val="003906AC"/>
    <w:rsid w:val="003B24C0"/>
    <w:rsid w:val="003D5D9D"/>
    <w:rsid w:val="003E483C"/>
    <w:rsid w:val="003F5529"/>
    <w:rsid w:val="004121DD"/>
    <w:rsid w:val="00412A70"/>
    <w:rsid w:val="004229AF"/>
    <w:rsid w:val="00431B26"/>
    <w:rsid w:val="00480814"/>
    <w:rsid w:val="00486095"/>
    <w:rsid w:val="004A3C0A"/>
    <w:rsid w:val="004B1F1B"/>
    <w:rsid w:val="004B5DF5"/>
    <w:rsid w:val="004D07BA"/>
    <w:rsid w:val="004D430F"/>
    <w:rsid w:val="004D56DC"/>
    <w:rsid w:val="004E0AFE"/>
    <w:rsid w:val="004E1131"/>
    <w:rsid w:val="00507F10"/>
    <w:rsid w:val="005200AA"/>
    <w:rsid w:val="00522DC6"/>
    <w:rsid w:val="00556306"/>
    <w:rsid w:val="005614D8"/>
    <w:rsid w:val="00561C8A"/>
    <w:rsid w:val="00572921"/>
    <w:rsid w:val="00572E3C"/>
    <w:rsid w:val="0059187A"/>
    <w:rsid w:val="00594936"/>
    <w:rsid w:val="005A4B4E"/>
    <w:rsid w:val="005B6881"/>
    <w:rsid w:val="005C705D"/>
    <w:rsid w:val="005D0D2E"/>
    <w:rsid w:val="005D271E"/>
    <w:rsid w:val="005E2FC3"/>
    <w:rsid w:val="005F4874"/>
    <w:rsid w:val="00620435"/>
    <w:rsid w:val="006237B2"/>
    <w:rsid w:val="00624F6A"/>
    <w:rsid w:val="00626118"/>
    <w:rsid w:val="006466B4"/>
    <w:rsid w:val="00650E14"/>
    <w:rsid w:val="00653073"/>
    <w:rsid w:val="00657E52"/>
    <w:rsid w:val="00662325"/>
    <w:rsid w:val="0066355A"/>
    <w:rsid w:val="006769CF"/>
    <w:rsid w:val="006937FF"/>
    <w:rsid w:val="006A0C72"/>
    <w:rsid w:val="006B55B5"/>
    <w:rsid w:val="006D14EF"/>
    <w:rsid w:val="006E2630"/>
    <w:rsid w:val="006E4481"/>
    <w:rsid w:val="006F5515"/>
    <w:rsid w:val="007040A3"/>
    <w:rsid w:val="00733D1B"/>
    <w:rsid w:val="00744951"/>
    <w:rsid w:val="00775738"/>
    <w:rsid w:val="00775EA8"/>
    <w:rsid w:val="007769F3"/>
    <w:rsid w:val="00791503"/>
    <w:rsid w:val="00792AD6"/>
    <w:rsid w:val="007941FC"/>
    <w:rsid w:val="007B1704"/>
    <w:rsid w:val="007B6296"/>
    <w:rsid w:val="007C3A47"/>
    <w:rsid w:val="007D23AA"/>
    <w:rsid w:val="007D4795"/>
    <w:rsid w:val="008331A2"/>
    <w:rsid w:val="00833A20"/>
    <w:rsid w:val="00843BDD"/>
    <w:rsid w:val="00860C37"/>
    <w:rsid w:val="00877267"/>
    <w:rsid w:val="00882319"/>
    <w:rsid w:val="0088274E"/>
    <w:rsid w:val="00887016"/>
    <w:rsid w:val="008B147F"/>
    <w:rsid w:val="008C4D60"/>
    <w:rsid w:val="008D117D"/>
    <w:rsid w:val="008D5028"/>
    <w:rsid w:val="008E47D6"/>
    <w:rsid w:val="008E4866"/>
    <w:rsid w:val="008F753E"/>
    <w:rsid w:val="00900F0A"/>
    <w:rsid w:val="00906124"/>
    <w:rsid w:val="00917153"/>
    <w:rsid w:val="00924853"/>
    <w:rsid w:val="00933D81"/>
    <w:rsid w:val="00941257"/>
    <w:rsid w:val="00962CE9"/>
    <w:rsid w:val="009733A8"/>
    <w:rsid w:val="00985189"/>
    <w:rsid w:val="00993E7B"/>
    <w:rsid w:val="009A2DB1"/>
    <w:rsid w:val="009B4551"/>
    <w:rsid w:val="009D04C8"/>
    <w:rsid w:val="009D1155"/>
    <w:rsid w:val="009D13BC"/>
    <w:rsid w:val="009E6B0B"/>
    <w:rsid w:val="009F06A3"/>
    <w:rsid w:val="009F62FE"/>
    <w:rsid w:val="00A00506"/>
    <w:rsid w:val="00A01BCF"/>
    <w:rsid w:val="00A028AF"/>
    <w:rsid w:val="00A25ED3"/>
    <w:rsid w:val="00A32612"/>
    <w:rsid w:val="00A71153"/>
    <w:rsid w:val="00A76A26"/>
    <w:rsid w:val="00A814D0"/>
    <w:rsid w:val="00AA0890"/>
    <w:rsid w:val="00AA2404"/>
    <w:rsid w:val="00AA41AA"/>
    <w:rsid w:val="00AB1AD9"/>
    <w:rsid w:val="00AC2571"/>
    <w:rsid w:val="00AC6E2C"/>
    <w:rsid w:val="00AC789E"/>
    <w:rsid w:val="00AD182C"/>
    <w:rsid w:val="00B017DA"/>
    <w:rsid w:val="00B01D03"/>
    <w:rsid w:val="00B15635"/>
    <w:rsid w:val="00B327A7"/>
    <w:rsid w:val="00B503AF"/>
    <w:rsid w:val="00B51DC4"/>
    <w:rsid w:val="00B56CF2"/>
    <w:rsid w:val="00B71BB7"/>
    <w:rsid w:val="00B731FF"/>
    <w:rsid w:val="00B8453E"/>
    <w:rsid w:val="00B97FE6"/>
    <w:rsid w:val="00BC6B80"/>
    <w:rsid w:val="00BF539F"/>
    <w:rsid w:val="00C05BD8"/>
    <w:rsid w:val="00C108FB"/>
    <w:rsid w:val="00C15CFA"/>
    <w:rsid w:val="00C20470"/>
    <w:rsid w:val="00C22DA6"/>
    <w:rsid w:val="00C36A12"/>
    <w:rsid w:val="00C43739"/>
    <w:rsid w:val="00C44DDB"/>
    <w:rsid w:val="00C56475"/>
    <w:rsid w:val="00C64866"/>
    <w:rsid w:val="00C6633E"/>
    <w:rsid w:val="00C7282A"/>
    <w:rsid w:val="00C83B0A"/>
    <w:rsid w:val="00C8447D"/>
    <w:rsid w:val="00C92A2C"/>
    <w:rsid w:val="00C941B7"/>
    <w:rsid w:val="00CA029C"/>
    <w:rsid w:val="00CA7574"/>
    <w:rsid w:val="00CC2303"/>
    <w:rsid w:val="00CC6BF6"/>
    <w:rsid w:val="00CE0601"/>
    <w:rsid w:val="00D02378"/>
    <w:rsid w:val="00D04E62"/>
    <w:rsid w:val="00D44CB0"/>
    <w:rsid w:val="00D47CD5"/>
    <w:rsid w:val="00D56F44"/>
    <w:rsid w:val="00D63BBE"/>
    <w:rsid w:val="00D66057"/>
    <w:rsid w:val="00D741EE"/>
    <w:rsid w:val="00D80369"/>
    <w:rsid w:val="00D92BF0"/>
    <w:rsid w:val="00D964FD"/>
    <w:rsid w:val="00D97565"/>
    <w:rsid w:val="00D97C48"/>
    <w:rsid w:val="00DA1BF6"/>
    <w:rsid w:val="00DB1EDD"/>
    <w:rsid w:val="00DC6682"/>
    <w:rsid w:val="00DD0303"/>
    <w:rsid w:val="00DD0E90"/>
    <w:rsid w:val="00DE0F19"/>
    <w:rsid w:val="00E05356"/>
    <w:rsid w:val="00E17BA8"/>
    <w:rsid w:val="00E20DD0"/>
    <w:rsid w:val="00E22502"/>
    <w:rsid w:val="00E32715"/>
    <w:rsid w:val="00E331BB"/>
    <w:rsid w:val="00E3374C"/>
    <w:rsid w:val="00E36189"/>
    <w:rsid w:val="00E4690E"/>
    <w:rsid w:val="00E47C8B"/>
    <w:rsid w:val="00E508C9"/>
    <w:rsid w:val="00E63321"/>
    <w:rsid w:val="00E766EA"/>
    <w:rsid w:val="00E80BF9"/>
    <w:rsid w:val="00E84DE8"/>
    <w:rsid w:val="00E90F21"/>
    <w:rsid w:val="00EB5405"/>
    <w:rsid w:val="00EB6B06"/>
    <w:rsid w:val="00EC3A8C"/>
    <w:rsid w:val="00ED35D9"/>
    <w:rsid w:val="00F07B5C"/>
    <w:rsid w:val="00F42156"/>
    <w:rsid w:val="00F45B55"/>
    <w:rsid w:val="00F46C53"/>
    <w:rsid w:val="00F627F4"/>
    <w:rsid w:val="00F7144D"/>
    <w:rsid w:val="00F743C2"/>
    <w:rsid w:val="00F92D78"/>
    <w:rsid w:val="00FB5AEA"/>
    <w:rsid w:val="00FB7424"/>
    <w:rsid w:val="00FC23D0"/>
    <w:rsid w:val="00FC480E"/>
    <w:rsid w:val="00FD7597"/>
    <w:rsid w:val="00FD7F82"/>
    <w:rsid w:val="00FE515D"/>
    <w:rsid w:val="00FE7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A2"/>
    <w:rPr>
      <w:lang w:val="en-US" w:eastAsia="en-US"/>
    </w:rPr>
  </w:style>
  <w:style w:type="paragraph" w:styleId="1">
    <w:name w:val="heading 1"/>
    <w:basedOn w:val="a"/>
    <w:next w:val="a"/>
    <w:qFormat/>
    <w:rsid w:val="008331A2"/>
    <w:pPr>
      <w:keepNext/>
      <w:jc w:val="center"/>
      <w:outlineLvl w:val="0"/>
    </w:pPr>
    <w:rPr>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331A2"/>
    <w:pPr>
      <w:jc w:val="both"/>
    </w:pPr>
    <w:rPr>
      <w:sz w:val="24"/>
    </w:rPr>
  </w:style>
  <w:style w:type="paragraph" w:styleId="a4">
    <w:name w:val="Body Text Indent"/>
    <w:basedOn w:val="a"/>
    <w:rsid w:val="008331A2"/>
    <w:pPr>
      <w:ind w:firstLine="720"/>
      <w:jc w:val="both"/>
    </w:pPr>
    <w:rPr>
      <w:sz w:val="24"/>
    </w:rPr>
  </w:style>
  <w:style w:type="paragraph" w:styleId="a5">
    <w:name w:val="footnote text"/>
    <w:basedOn w:val="a"/>
    <w:semiHidden/>
    <w:rsid w:val="008331A2"/>
  </w:style>
  <w:style w:type="character" w:styleId="a6">
    <w:name w:val="footnote reference"/>
    <w:basedOn w:val="a0"/>
    <w:semiHidden/>
    <w:rsid w:val="008331A2"/>
    <w:rPr>
      <w:vertAlign w:val="superscript"/>
    </w:rPr>
  </w:style>
  <w:style w:type="paragraph" w:styleId="3">
    <w:name w:val="Body Text 3"/>
    <w:basedOn w:val="a"/>
    <w:rsid w:val="000C2B7A"/>
    <w:pPr>
      <w:spacing w:after="120"/>
    </w:pPr>
    <w:rPr>
      <w:sz w:val="16"/>
      <w:szCs w:val="16"/>
    </w:rPr>
  </w:style>
  <w:style w:type="paragraph" w:styleId="a7">
    <w:name w:val="Document Map"/>
    <w:basedOn w:val="a"/>
    <w:semiHidden/>
    <w:rsid w:val="00E36189"/>
    <w:pPr>
      <w:shd w:val="clear" w:color="auto" w:fill="000080"/>
    </w:pPr>
    <w:rPr>
      <w:rFonts w:ascii="Tahoma" w:hAnsi="Tahoma" w:cs="Tahoma"/>
    </w:rPr>
  </w:style>
  <w:style w:type="paragraph" w:styleId="a8">
    <w:name w:val="Balloon Text"/>
    <w:basedOn w:val="a"/>
    <w:link w:val="a9"/>
    <w:rsid w:val="006D14EF"/>
    <w:rPr>
      <w:rFonts w:ascii="Tahoma" w:hAnsi="Tahoma" w:cs="Tahoma"/>
      <w:sz w:val="16"/>
      <w:szCs w:val="16"/>
    </w:rPr>
  </w:style>
  <w:style w:type="character" w:customStyle="1" w:styleId="a9">
    <w:name w:val="Текст выноски Знак"/>
    <w:basedOn w:val="a0"/>
    <w:link w:val="a8"/>
    <w:rsid w:val="006D14EF"/>
    <w:rPr>
      <w:rFonts w:ascii="Tahoma" w:hAnsi="Tahoma" w:cs="Tahoma"/>
      <w:sz w:val="16"/>
      <w:szCs w:val="16"/>
      <w:lang w:val="en-US" w:eastAsia="en-US"/>
    </w:rPr>
  </w:style>
  <w:style w:type="paragraph" w:styleId="aa">
    <w:name w:val="List Paragraph"/>
    <w:basedOn w:val="a"/>
    <w:uiPriority w:val="34"/>
    <w:qFormat/>
    <w:rsid w:val="00BC6B80"/>
    <w:pPr>
      <w:ind w:left="720"/>
      <w:contextualSpacing/>
    </w:pPr>
  </w:style>
  <w:style w:type="paragraph" w:customStyle="1" w:styleId="Default">
    <w:name w:val="Default"/>
    <w:rsid w:val="00284129"/>
    <w:pPr>
      <w:autoSpaceDE w:val="0"/>
      <w:autoSpaceDN w:val="0"/>
      <w:adjustRightInd w:val="0"/>
    </w:pPr>
    <w:rPr>
      <w:color w:val="000000"/>
      <w:sz w:val="24"/>
      <w:szCs w:val="24"/>
    </w:rPr>
  </w:style>
  <w:style w:type="paragraph" w:styleId="2">
    <w:name w:val="Body Text 2"/>
    <w:basedOn w:val="a"/>
    <w:link w:val="20"/>
    <w:rsid w:val="009D13BC"/>
    <w:pPr>
      <w:spacing w:after="120" w:line="480" w:lineRule="auto"/>
    </w:pPr>
  </w:style>
  <w:style w:type="character" w:customStyle="1" w:styleId="20">
    <w:name w:val="Основной текст 2 Знак"/>
    <w:basedOn w:val="a0"/>
    <w:link w:val="2"/>
    <w:rsid w:val="009D13BC"/>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734DA-6D17-49BF-A0A1-539F9B91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184</Words>
  <Characters>1051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ICEF, Microeconomics</vt:lpstr>
    </vt:vector>
  </TitlesOfParts>
  <Company>HSE</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ICEF, Microeconomics</dc:title>
  <dc:creator>Benjamin V. Tschukalov</dc:creator>
  <cp:lastModifiedBy>Пользователь Windows</cp:lastModifiedBy>
  <cp:revision>11</cp:revision>
  <cp:lastPrinted>2016-10-16T12:48:00Z</cp:lastPrinted>
  <dcterms:created xsi:type="dcterms:W3CDTF">2018-10-10T14:28:00Z</dcterms:created>
  <dcterms:modified xsi:type="dcterms:W3CDTF">2020-10-23T09:27:00Z</dcterms:modified>
</cp:coreProperties>
</file>