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1B" w:rsidRPr="00E4778E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Annex</w:t>
      </w:r>
    </w:p>
    <w:p w:rsidR="006754E2" w:rsidRPr="00E4778E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to HSE Directive</w:t>
      </w:r>
    </w:p>
    <w:p w:rsidR="00B05E88" w:rsidRDefault="006754E2" w:rsidP="00C028FF">
      <w:pPr>
        <w:spacing w:line="240" w:lineRule="auto"/>
        <w:ind w:left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No. 6.18.1-01/0509-02</w:t>
      </w:r>
      <w:r w:rsidR="00B05E88">
        <w:rPr>
          <w:rFonts w:ascii="Times New Roman" w:hAnsi="Times New Roman"/>
          <w:sz w:val="26"/>
        </w:rPr>
        <w:t xml:space="preserve">, dated September 5, 2016 </w:t>
      </w:r>
    </w:p>
    <w:p w:rsidR="00FE1AF9" w:rsidRPr="00E4778E" w:rsidRDefault="00FE1AF9" w:rsidP="00027FF4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</w:p>
    <w:p w:rsidR="00027FF4" w:rsidRDefault="00027FF4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</w:p>
    <w:p w:rsidR="00542ECD" w:rsidRPr="00E4778E" w:rsidRDefault="00542ECD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APPROVED</w:t>
      </w:r>
    </w:p>
    <w:p w:rsidR="00542ECD" w:rsidRPr="00E4778E" w:rsidRDefault="006754E2" w:rsidP="0054106B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by </w:t>
      </w:r>
      <w:r w:rsidR="00542ECD">
        <w:rPr>
          <w:rFonts w:ascii="Times New Roman" w:hAnsi="Times New Roman"/>
          <w:sz w:val="26"/>
        </w:rPr>
        <w:t>HSE Academic Council</w:t>
      </w:r>
      <w:r w:rsidR="001558D5">
        <w:rPr>
          <w:rFonts w:ascii="Times New Roman" w:hAnsi="Times New Roman"/>
          <w:sz w:val="26"/>
        </w:rPr>
        <w:t xml:space="preserve"> </w:t>
      </w:r>
      <w:r w:rsidR="002E2731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proofErr w:type="gramStart"/>
      <w:r w:rsidR="0054106B">
        <w:rPr>
          <w:rFonts w:ascii="Times New Roman" w:hAnsi="Times New Roman"/>
          <w:sz w:val="26"/>
        </w:rPr>
        <w:tab/>
        <w:t xml:space="preserve"> </w:t>
      </w:r>
      <w:r w:rsidR="002E2731">
        <w:rPr>
          <w:rFonts w:ascii="Times New Roman" w:hAnsi="Times New Roman"/>
          <w:sz w:val="26"/>
        </w:rPr>
        <w:t xml:space="preserve"> </w:t>
      </w:r>
      <w:r w:rsidR="001558D5">
        <w:rPr>
          <w:rFonts w:ascii="Times New Roman" w:hAnsi="Times New Roman"/>
          <w:sz w:val="26"/>
        </w:rPr>
        <w:t>Minutes</w:t>
      </w:r>
      <w:proofErr w:type="gramEnd"/>
      <w:r w:rsidR="0054106B">
        <w:rPr>
          <w:rFonts w:ascii="Times New Roman" w:hAnsi="Times New Roman"/>
          <w:sz w:val="26"/>
        </w:rPr>
        <w:t xml:space="preserve"> </w:t>
      </w:r>
      <w:r w:rsidR="00F047B1">
        <w:rPr>
          <w:rFonts w:ascii="Times New Roman" w:hAnsi="Times New Roman"/>
          <w:sz w:val="26"/>
        </w:rPr>
        <w:t>No. 07</w:t>
      </w:r>
      <w:r w:rsidR="00B05E88">
        <w:rPr>
          <w:rFonts w:ascii="Times New Roman" w:hAnsi="Times New Roman"/>
          <w:sz w:val="26"/>
        </w:rPr>
        <w:t xml:space="preserve">, </w:t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</w:r>
      <w:r w:rsidR="0054106B">
        <w:rPr>
          <w:rFonts w:ascii="Times New Roman" w:hAnsi="Times New Roman"/>
          <w:sz w:val="26"/>
        </w:rPr>
        <w:tab/>
        <w:t xml:space="preserve">  </w:t>
      </w:r>
      <w:r w:rsidR="00B05E88">
        <w:rPr>
          <w:rFonts w:ascii="Times New Roman" w:hAnsi="Times New Roman"/>
          <w:sz w:val="26"/>
        </w:rPr>
        <w:t>dated</w:t>
      </w:r>
      <w:r w:rsidR="00C028FF">
        <w:rPr>
          <w:rFonts w:ascii="Times New Roman" w:hAnsi="Times New Roman"/>
          <w:sz w:val="26"/>
        </w:rPr>
        <w:t xml:space="preserve"> </w:t>
      </w:r>
      <w:r w:rsidR="00B05E88">
        <w:rPr>
          <w:rFonts w:ascii="Times New Roman" w:hAnsi="Times New Roman"/>
          <w:sz w:val="26"/>
        </w:rPr>
        <w:t xml:space="preserve"> June 24, 2016</w:t>
      </w:r>
    </w:p>
    <w:p w:rsidR="009C241B" w:rsidRDefault="009C241B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Regulations for </w:t>
      </w: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HSE Student Project Work, Research and Internships </w:t>
      </w:r>
    </w:p>
    <w:bookmarkEnd w:id="0"/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Moscow</w:t>
      </w:r>
    </w:p>
    <w:p w:rsidR="006754E2" w:rsidRPr="00F9226F" w:rsidRDefault="006754E2" w:rsidP="000A33B9">
      <w:pPr>
        <w:spacing w:line="240" w:lineRule="auto"/>
        <w:ind w:firstLine="567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2016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71757835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61785F" w:rsidRPr="006A7645" w:rsidRDefault="0061785F" w:rsidP="005F19C6">
          <w:pPr>
            <w:pStyle w:val="a4"/>
            <w:ind w:firstLine="56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color w:val="auto"/>
              <w:sz w:val="24"/>
            </w:rPr>
            <w:t>Contents</w:t>
          </w:r>
        </w:p>
        <w:p w:rsidR="00C028FF" w:rsidRPr="00C028FF" w:rsidRDefault="0061785F">
          <w:pPr>
            <w:pStyle w:val="12"/>
            <w:tabs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1533204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DEFINITIONS AND ABBREVIATIONS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_Toc501533204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3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12"/>
            <w:tabs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05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1. Introduction. General Provisions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_Toc501533205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3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12"/>
            <w:tabs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06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 xml:space="preserve">2. </w:t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Organization of Research Work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_Toc501533206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5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07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2.1. General Provisions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_Toc501533207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5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08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2.2.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Organizational Forms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_Toc501533208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5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09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2.3.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Key Participants and Objectives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_Toc501533209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6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0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2.4.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Assessments of Research Results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_Toc501533210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8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1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2.5.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Credits for Other Types of Student Work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_Toc501533211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8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12"/>
            <w:tabs>
              <w:tab w:val="left" w:pos="44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2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3.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Organization of Project Work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_Toc501533212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9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3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3.1.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  <w:t>General Provisions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_Toc501533213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9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4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3.2.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Organizational Forms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_Toc501533214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10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5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3.3.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Project Selection and Proposals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_Toc501533215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11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6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3.4.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</w:r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Key Participants and Objectives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_Toc501533216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13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7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3.5.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  <w:t>Assessment of Project Results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_Toc501533217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17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  <w:noProof/>
            </w:rPr>
          </w:pPr>
          <w:hyperlink w:anchor="_Toc501533218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3.6.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  <w:t>Mandatory Documents Required for the Organization of Project Work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_Toc501533218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19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12"/>
            <w:tabs>
              <w:tab w:val="left" w:pos="440"/>
              <w:tab w:val="right" w:leader="dot" w:pos="9345"/>
            </w:tabs>
            <w:rPr>
              <w:rStyle w:val="a5"/>
              <w:rFonts w:ascii="Times New Roman" w:hAnsi="Times New Roman" w:cs="Times New Roman"/>
            </w:rPr>
          </w:pPr>
          <w:hyperlink w:anchor="_Toc501533219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4.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ab/>
              <w:t>Internship Organization and Procedures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instrText xml:space="preserve"> PAGEREF _Toc501533219 \h </w:instrTex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t>19</w:t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</w:rPr>
          </w:pPr>
          <w:hyperlink w:anchor="_Toc501533220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4.1.</w:t>
            </w:r>
            <w:r w:rsidR="00C028FF" w:rsidRPr="00C028FF">
              <w:rPr>
                <w:rStyle w:val="a5"/>
                <w:rFonts w:ascii="Times New Roman" w:hAnsi="Times New Roman" w:cs="Times New Roman"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General Provisions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instrText xml:space="preserve"> PAGEREF _Toc501533220 \h </w:instrTex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>19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end"/>
            </w:r>
          </w:hyperlink>
        </w:p>
        <w:p w:rsidR="00C028FF" w:rsidRP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Style w:val="a5"/>
              <w:rFonts w:ascii="Times New Roman" w:hAnsi="Times New Roman" w:cs="Times New Roman"/>
            </w:rPr>
          </w:pPr>
          <w:hyperlink w:anchor="_Toc501533221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4.2.</w:t>
            </w:r>
            <w:r w:rsidR="00C028FF" w:rsidRPr="00C028FF">
              <w:rPr>
                <w:rStyle w:val="a5"/>
                <w:rFonts w:ascii="Times New Roman" w:hAnsi="Times New Roman" w:cs="Times New Roman"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Main Types and Forms of Internships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instrText xml:space="preserve"> PAGEREF _Toc501533221 \h </w:instrTex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>20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end"/>
            </w:r>
          </w:hyperlink>
        </w:p>
        <w:p w:rsid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val="ru-RU" w:eastAsia="ru-RU" w:bidi="ar-SA"/>
            </w:rPr>
          </w:pPr>
          <w:hyperlink w:anchor="_Toc501533222" w:history="1"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4.3.</w:t>
            </w:r>
            <w:r w:rsidR="00C028FF" w:rsidRPr="00C028FF">
              <w:rPr>
                <w:rStyle w:val="a5"/>
                <w:rFonts w:ascii="Times New Roman" w:hAnsi="Times New Roman" w:cs="Times New Roman"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noProof/>
              </w:rPr>
              <w:t>Key Participants and Objectives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ab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begin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instrText xml:space="preserve"> PAGEREF _Toc501533222 \h </w:instrTex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separate"/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t>21</w:t>
            </w:r>
            <w:r w:rsidR="00C028FF" w:rsidRPr="00C028FF">
              <w:rPr>
                <w:rStyle w:val="a5"/>
                <w:rFonts w:ascii="Times New Roman" w:hAnsi="Times New Roman" w:cs="Times New Roman"/>
                <w:webHidden/>
              </w:rPr>
              <w:fldChar w:fldCharType="end"/>
            </w:r>
          </w:hyperlink>
        </w:p>
        <w:p w:rsid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val="ru-RU" w:eastAsia="ru-RU" w:bidi="ar-SA"/>
            </w:rPr>
          </w:pPr>
          <w:hyperlink w:anchor="_Toc501533223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4.4.</w:t>
            </w:r>
            <w:r w:rsidR="00C028FF">
              <w:rPr>
                <w:rFonts w:eastAsiaTheme="minorEastAsia"/>
                <w:noProof/>
                <w:lang w:val="ru-RU" w:eastAsia="ru-RU" w:bidi="ar-SA"/>
              </w:rPr>
              <w:tab/>
            </w:r>
            <w:r w:rsidR="00C028FF" w:rsidRPr="004E32CE">
              <w:rPr>
                <w:rStyle w:val="a5"/>
                <w:rFonts w:ascii="Times New Roman" w:hAnsi="Times New Roman"/>
                <w:noProof/>
              </w:rPr>
              <w:t>Assessment of Internship Results</w:t>
            </w:r>
            <w:r w:rsidR="00C028FF">
              <w:rPr>
                <w:noProof/>
                <w:webHidden/>
              </w:rPr>
              <w:tab/>
            </w:r>
            <w:r w:rsidR="00C028FF">
              <w:rPr>
                <w:noProof/>
                <w:webHidden/>
              </w:rPr>
              <w:fldChar w:fldCharType="begin"/>
            </w:r>
            <w:r w:rsidR="00C028FF">
              <w:rPr>
                <w:noProof/>
                <w:webHidden/>
              </w:rPr>
              <w:instrText xml:space="preserve"> PAGEREF _Toc501533223 \h </w:instrText>
            </w:r>
            <w:r w:rsidR="00C028FF">
              <w:rPr>
                <w:noProof/>
                <w:webHidden/>
              </w:rPr>
            </w:r>
            <w:r w:rsidR="00C028FF">
              <w:rPr>
                <w:noProof/>
                <w:webHidden/>
              </w:rPr>
              <w:fldChar w:fldCharType="separate"/>
            </w:r>
            <w:r w:rsidR="00C028FF">
              <w:rPr>
                <w:noProof/>
                <w:webHidden/>
              </w:rPr>
              <w:t>22</w:t>
            </w:r>
            <w:r w:rsidR="00C028FF">
              <w:rPr>
                <w:noProof/>
                <w:webHidden/>
              </w:rPr>
              <w:fldChar w:fldCharType="end"/>
            </w:r>
          </w:hyperlink>
        </w:p>
        <w:p w:rsidR="00C028FF" w:rsidRDefault="00C01C79">
          <w:pPr>
            <w:pStyle w:val="3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val="ru-RU" w:eastAsia="ru-RU" w:bidi="ar-SA"/>
            </w:rPr>
          </w:pPr>
          <w:hyperlink w:anchor="_Toc501533224" w:history="1">
            <w:r w:rsidR="00C028FF" w:rsidRPr="004E32CE">
              <w:rPr>
                <w:rStyle w:val="a5"/>
                <w:rFonts w:ascii="Times New Roman" w:hAnsi="Times New Roman" w:cs="Times New Roman"/>
                <w:noProof/>
              </w:rPr>
              <w:t>4.5.</w:t>
            </w:r>
            <w:r w:rsidR="00C028FF">
              <w:rPr>
                <w:rFonts w:eastAsiaTheme="minorEastAsia"/>
                <w:noProof/>
                <w:lang w:val="ru-RU" w:eastAsia="ru-RU" w:bidi="ar-SA"/>
              </w:rPr>
              <w:tab/>
            </w:r>
            <w:r w:rsidR="00C028FF" w:rsidRPr="004E32CE">
              <w:rPr>
                <w:rStyle w:val="a5"/>
                <w:rFonts w:ascii="Times New Roman" w:hAnsi="Times New Roman"/>
                <w:noProof/>
              </w:rPr>
              <w:t>Mandatory Documents Required for Organizing Internships</w:t>
            </w:r>
            <w:r w:rsidR="00C028FF">
              <w:rPr>
                <w:noProof/>
                <w:webHidden/>
              </w:rPr>
              <w:tab/>
            </w:r>
            <w:r w:rsidR="00C028FF">
              <w:rPr>
                <w:noProof/>
                <w:webHidden/>
              </w:rPr>
              <w:fldChar w:fldCharType="begin"/>
            </w:r>
            <w:r w:rsidR="00C028FF">
              <w:rPr>
                <w:noProof/>
                <w:webHidden/>
              </w:rPr>
              <w:instrText xml:space="preserve"> PAGEREF _Toc501533224 \h </w:instrText>
            </w:r>
            <w:r w:rsidR="00C028FF">
              <w:rPr>
                <w:noProof/>
                <w:webHidden/>
              </w:rPr>
            </w:r>
            <w:r w:rsidR="00C028FF">
              <w:rPr>
                <w:noProof/>
                <w:webHidden/>
              </w:rPr>
              <w:fldChar w:fldCharType="separate"/>
            </w:r>
            <w:r w:rsidR="00C028FF">
              <w:rPr>
                <w:noProof/>
                <w:webHidden/>
              </w:rPr>
              <w:t>23</w:t>
            </w:r>
            <w:r w:rsidR="00C028FF">
              <w:rPr>
                <w:noProof/>
                <w:webHidden/>
              </w:rPr>
              <w:fldChar w:fldCharType="end"/>
            </w:r>
          </w:hyperlink>
        </w:p>
        <w:p w:rsidR="00FE1AF9" w:rsidRPr="00FE1AF9" w:rsidRDefault="006178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6A76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1785F" w:rsidRPr="009879F6" w:rsidRDefault="0061785F">
      <w:pPr>
        <w:ind w:firstLine="567"/>
      </w:pPr>
      <w:r>
        <w:br w:type="page"/>
      </w:r>
    </w:p>
    <w:p w:rsidR="0061785F" w:rsidRPr="00447AEA" w:rsidRDefault="0061785F" w:rsidP="00447AEA">
      <w:pPr>
        <w:pStyle w:val="10"/>
        <w:ind w:firstLine="567"/>
        <w:jc w:val="center"/>
        <w:rPr>
          <w:color w:val="auto"/>
        </w:rPr>
      </w:pPr>
      <w:bookmarkStart w:id="1" w:name="_Toc459916456"/>
      <w:bookmarkStart w:id="2" w:name="_Toc501533204"/>
      <w:r>
        <w:rPr>
          <w:color w:val="auto"/>
        </w:rPr>
        <w:lastRenderedPageBreak/>
        <w:t>DEFINITIONS AND ABBREVIATIONS</w:t>
      </w:r>
      <w:bookmarkEnd w:id="1"/>
      <w:bookmarkEnd w:id="2"/>
    </w:p>
    <w:p w:rsidR="0061785F" w:rsidRPr="00F9226F" w:rsidRDefault="0061785F" w:rsidP="005F19C6">
      <w:pPr>
        <w:ind w:firstLine="567"/>
      </w:pPr>
    </w:p>
    <w:p w:rsidR="0061785F" w:rsidRPr="005C5DA0" w:rsidRDefault="0061785F" w:rsidP="00C028F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FF">
        <w:rPr>
          <w:rFonts w:ascii="Times New Roman" w:hAnsi="Times New Roman" w:cs="Times New Roman"/>
          <w:sz w:val="24"/>
          <w:szCs w:val="24"/>
        </w:rPr>
        <w:t>“</w:t>
      </w:r>
      <w:r w:rsidRPr="00C028FF">
        <w:rPr>
          <w:rFonts w:ascii="Times New Roman" w:hAnsi="Times New Roman" w:cs="Times New Roman"/>
          <w:b/>
          <w:sz w:val="24"/>
          <w:szCs w:val="24"/>
        </w:rPr>
        <w:t>HSE”, or the “University”</w:t>
      </w:r>
      <w:r w:rsidR="004F7060">
        <w:rPr>
          <w:rFonts w:ascii="Times New Roman" w:hAnsi="Times New Roman" w:cs="Times New Roman"/>
          <w:b/>
          <w:sz w:val="24"/>
          <w:szCs w:val="24"/>
        </w:rPr>
        <w:t>,</w:t>
      </w:r>
      <w:r w:rsidRPr="00C028FF">
        <w:rPr>
          <w:rFonts w:ascii="Times New Roman" w:hAnsi="Times New Roman" w:cs="Times New Roman"/>
          <w:sz w:val="24"/>
          <w:szCs w:val="24"/>
        </w:rPr>
        <w:t xml:space="preserve"> </w:t>
      </w:r>
      <w:r w:rsidR="005C5DA0">
        <w:rPr>
          <w:rFonts w:ascii="Times New Roman" w:hAnsi="Times New Roman" w:cs="Times New Roman"/>
          <w:sz w:val="24"/>
          <w:szCs w:val="24"/>
        </w:rPr>
        <w:t>refers to</w:t>
      </w:r>
      <w:r w:rsidRPr="00C028FF">
        <w:rPr>
          <w:rFonts w:ascii="Times New Roman" w:hAnsi="Times New Roman" w:cs="Times New Roman"/>
          <w:sz w:val="24"/>
          <w:szCs w:val="24"/>
        </w:rPr>
        <w:t xml:space="preserve"> National Research University Higher School of Economics;</w:t>
      </w:r>
    </w:p>
    <w:p w:rsidR="0061785F" w:rsidRPr="009879F6" w:rsidRDefault="0061785F" w:rsidP="00C028F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HSE ES”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 xml:space="preserve">“Educational Standards” </w:t>
      </w:r>
      <w:r>
        <w:rPr>
          <w:rFonts w:ascii="Times New Roman" w:hAnsi="Times New Roman"/>
          <w:sz w:val="24"/>
        </w:rPr>
        <w:t xml:space="preserve">for higher education </w:t>
      </w:r>
      <w:r w:rsidR="00631912">
        <w:rPr>
          <w:rFonts w:ascii="Times New Roman" w:hAnsi="Times New Roman"/>
          <w:sz w:val="24"/>
        </w:rPr>
        <w:t>established</w:t>
      </w:r>
      <w:r>
        <w:rPr>
          <w:rFonts w:ascii="Times New Roman" w:hAnsi="Times New Roman"/>
          <w:sz w:val="24"/>
        </w:rPr>
        <w:t xml:space="preserve"> by HSE;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HE FSES”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Federal State Educational Standards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for higher education;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EP”</w:t>
      </w:r>
      <w:r>
        <w:rPr>
          <w:rFonts w:ascii="Times New Roman" w:hAnsi="Times New Roman"/>
          <w:sz w:val="24"/>
        </w:rPr>
        <w:t xml:space="preserve"> means an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Educational Programme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of higher education, or a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Degree Programme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; </w:t>
      </w:r>
    </w:p>
    <w:p w:rsidR="0061785F" w:rsidRPr="009879F6" w:rsidRDefault="00142A58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FM”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Faculty </w:t>
      </w:r>
      <w:r w:rsidR="005C5DA0">
        <w:rPr>
          <w:rFonts w:ascii="Times New Roman" w:hAnsi="Times New Roman"/>
          <w:sz w:val="24"/>
        </w:rPr>
        <w:t>Members”</w:t>
      </w:r>
      <w:r>
        <w:rPr>
          <w:rFonts w:ascii="Times New Roman" w:hAnsi="Times New Roman"/>
          <w:sz w:val="24"/>
        </w:rPr>
        <w:t>;</w:t>
      </w:r>
      <w:r w:rsidR="00C66FFC">
        <w:rPr>
          <w:rFonts w:ascii="Times New Roman" w:hAnsi="Times New Roman"/>
          <w:sz w:val="24"/>
        </w:rPr>
        <w:t xml:space="preserve"> </w:t>
      </w:r>
    </w:p>
    <w:p w:rsidR="00534CC3" w:rsidRPr="009879F6" w:rsidRDefault="00534CC3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RF”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 xml:space="preserve">“Researchers” </w:t>
      </w:r>
      <w:r>
        <w:rPr>
          <w:rFonts w:ascii="Times New Roman" w:hAnsi="Times New Roman"/>
          <w:sz w:val="24"/>
        </w:rPr>
        <w:t xml:space="preserve">or </w:t>
      </w:r>
      <w:r w:rsidR="005C5DA0">
        <w:rPr>
          <w:rFonts w:ascii="Times New Roman" w:hAnsi="Times New Roman"/>
          <w:sz w:val="24"/>
        </w:rPr>
        <w:t>“Research Fellows</w:t>
      </w:r>
      <w:r w:rsidR="00C66FFC">
        <w:rPr>
          <w:rFonts w:ascii="Times New Roman" w:hAnsi="Times New Roman"/>
          <w:sz w:val="24"/>
        </w:rPr>
        <w:t>”;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AS”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Academic </w:t>
      </w:r>
      <w:r w:rsidR="005C5DA0">
        <w:rPr>
          <w:rFonts w:ascii="Times New Roman" w:hAnsi="Times New Roman"/>
          <w:sz w:val="24"/>
        </w:rPr>
        <w:t>Staff”</w:t>
      </w:r>
      <w:r>
        <w:rPr>
          <w:rFonts w:ascii="Times New Roman" w:hAnsi="Times New Roman"/>
          <w:sz w:val="24"/>
        </w:rPr>
        <w:t xml:space="preserve">; 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 w:rsidR="00084B29">
        <w:rPr>
          <w:rFonts w:ascii="Times New Roman" w:hAnsi="Times New Roman"/>
          <w:b/>
          <w:sz w:val="24"/>
        </w:rPr>
        <w:t>RTL</w:t>
      </w:r>
      <w:r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Research and Teaching Laboratory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; 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PSG”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Project-based Study Group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;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 xml:space="preserve">PLL” </w:t>
      </w:r>
      <w:r>
        <w:rPr>
          <w:rFonts w:ascii="Times New Roman" w:hAnsi="Times New Roman"/>
          <w:sz w:val="24"/>
        </w:rPr>
        <w:t xml:space="preserve">means </w:t>
      </w:r>
      <w:r w:rsidR="005C5DA0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Project-based Learning Laboratory</w:t>
      </w:r>
      <w:r w:rsidR="005C5DA0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;</w:t>
      </w:r>
    </w:p>
    <w:p w:rsidR="00F06920" w:rsidRPr="009879F6" w:rsidRDefault="00F0692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Faculty”</w:t>
      </w:r>
      <w:r>
        <w:rPr>
          <w:rFonts w:ascii="Times New Roman" w:hAnsi="Times New Roman"/>
          <w:sz w:val="24"/>
        </w:rPr>
        <w:t xml:space="preserve"> </w:t>
      </w:r>
      <w:r w:rsidR="005C5DA0">
        <w:rPr>
          <w:rFonts w:ascii="Times New Roman" w:hAnsi="Times New Roman"/>
          <w:sz w:val="24"/>
        </w:rPr>
        <w:t>refers to an HSE</w:t>
      </w:r>
      <w:r>
        <w:rPr>
          <w:rFonts w:ascii="Times New Roman" w:hAnsi="Times New Roman"/>
          <w:sz w:val="24"/>
        </w:rPr>
        <w:t xml:space="preserve"> subdivision implementing </w:t>
      </w:r>
      <w:r w:rsidR="002342D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Degree Programme</w:t>
      </w:r>
      <w:r w:rsidR="005C5DA0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2D5840" w:rsidRPr="005C5DA0" w:rsidRDefault="002D584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FF">
        <w:rPr>
          <w:rFonts w:ascii="Times New Roman" w:hAnsi="Times New Roman" w:cs="Times New Roman"/>
        </w:rPr>
        <w:t>“</w:t>
      </w:r>
      <w:r w:rsidRPr="005C5DA0">
        <w:rPr>
          <w:rFonts w:ascii="Times New Roman" w:hAnsi="Times New Roman" w:cs="Times New Roman"/>
          <w:b/>
          <w:sz w:val="24"/>
        </w:rPr>
        <w:t xml:space="preserve">IC” </w:t>
      </w:r>
      <w:r w:rsidR="005C5DA0">
        <w:rPr>
          <w:rFonts w:ascii="Times New Roman" w:hAnsi="Times New Roman" w:cs="Times New Roman"/>
        </w:rPr>
        <w:t>refers to a</w:t>
      </w:r>
      <w:r w:rsidRPr="00C028FF">
        <w:rPr>
          <w:rFonts w:ascii="Times New Roman" w:hAnsi="Times New Roman" w:cs="Times New Roman"/>
        </w:rPr>
        <w:t xml:space="preserve"> student’s </w:t>
      </w:r>
      <w:r w:rsidR="005C5DA0">
        <w:rPr>
          <w:rFonts w:ascii="Times New Roman" w:hAnsi="Times New Roman" w:cs="Times New Roman"/>
        </w:rPr>
        <w:t>“</w:t>
      </w:r>
      <w:r w:rsidRPr="00C028FF">
        <w:rPr>
          <w:rFonts w:ascii="Times New Roman" w:hAnsi="Times New Roman" w:cs="Times New Roman"/>
        </w:rPr>
        <w:t xml:space="preserve">Individual </w:t>
      </w:r>
      <w:r w:rsidR="005C5DA0">
        <w:rPr>
          <w:rFonts w:ascii="Times New Roman" w:hAnsi="Times New Roman" w:cs="Times New Roman"/>
        </w:rPr>
        <w:t>C</w:t>
      </w:r>
      <w:r w:rsidR="005C5DA0" w:rsidRPr="00C028FF">
        <w:rPr>
          <w:rFonts w:ascii="Times New Roman" w:hAnsi="Times New Roman" w:cs="Times New Roman"/>
        </w:rPr>
        <w:t>urriculum</w:t>
      </w:r>
      <w:r w:rsidR="005C5DA0">
        <w:rPr>
          <w:rFonts w:ascii="Times New Roman" w:hAnsi="Times New Roman" w:cs="Times New Roman"/>
        </w:rPr>
        <w:t>”;</w:t>
      </w:r>
    </w:p>
    <w:p w:rsidR="00A46800" w:rsidRPr="009879F6" w:rsidRDefault="00A4680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“</w:t>
      </w:r>
      <w:r>
        <w:rPr>
          <w:rFonts w:ascii="Times New Roman" w:hAnsi="Times New Roman"/>
          <w:b/>
          <w:sz w:val="24"/>
        </w:rPr>
        <w:t>RS”</w:t>
      </w:r>
      <w:r>
        <w:rPr>
          <w:rFonts w:ascii="Times New Roman" w:hAnsi="Times New Roman"/>
          <w:sz w:val="24"/>
        </w:rPr>
        <w:t xml:space="preserve"> means </w:t>
      </w:r>
      <w:r w:rsidR="005C5DA0">
        <w:rPr>
          <w:rFonts w:ascii="Times New Roman" w:hAnsi="Times New Roman"/>
          <w:sz w:val="24"/>
        </w:rPr>
        <w:t>“Research Seminar”</w:t>
      </w:r>
      <w:r>
        <w:rPr>
          <w:rFonts w:ascii="Times New Roman" w:hAnsi="Times New Roman"/>
          <w:sz w:val="24"/>
        </w:rPr>
        <w:t>.</w:t>
      </w:r>
    </w:p>
    <w:p w:rsidR="009E51AF" w:rsidRPr="009879F6" w:rsidRDefault="009E51AF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85F" w:rsidRPr="00C028FF" w:rsidRDefault="00B4194D" w:rsidP="00E1515F">
      <w:pPr>
        <w:pStyle w:val="10"/>
        <w:ind w:firstLine="567"/>
        <w:jc w:val="center"/>
        <w:rPr>
          <w:rFonts w:ascii="Times New Roman" w:hAnsi="Times New Roman" w:cs="Times New Roman"/>
          <w:color w:val="auto"/>
        </w:rPr>
      </w:pPr>
      <w:bookmarkStart w:id="3" w:name="_Toc459916457"/>
      <w:bookmarkStart w:id="4" w:name="_Toc501533205"/>
      <w:r w:rsidRPr="00C028FF">
        <w:rPr>
          <w:rFonts w:ascii="Times New Roman" w:hAnsi="Times New Roman" w:cs="Times New Roman"/>
          <w:color w:val="auto"/>
        </w:rPr>
        <w:t>1. Introduction. General Provisions</w:t>
      </w:r>
      <w:bookmarkEnd w:id="3"/>
      <w:bookmarkEnd w:id="4"/>
    </w:p>
    <w:p w:rsidR="0061785F" w:rsidRPr="00F9226F" w:rsidRDefault="0061785F" w:rsidP="005F19C6">
      <w:pPr>
        <w:ind w:firstLine="567"/>
      </w:pPr>
    </w:p>
    <w:p w:rsidR="00302714" w:rsidRPr="009879F6" w:rsidRDefault="0061785F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These Regulations set forth the procedure for </w:t>
      </w:r>
      <w:r w:rsidR="00D72D8A">
        <w:rPr>
          <w:rFonts w:ascii="Times New Roman" w:hAnsi="Times New Roman"/>
          <w:sz w:val="24"/>
        </w:rPr>
        <w:t xml:space="preserve">organizing </w:t>
      </w:r>
      <w:r>
        <w:rPr>
          <w:rFonts w:ascii="Times New Roman" w:hAnsi="Times New Roman"/>
          <w:sz w:val="24"/>
        </w:rPr>
        <w:t xml:space="preserve">and implementing research, project work and internships </w:t>
      </w:r>
      <w:r w:rsidR="009771A2">
        <w:rPr>
          <w:rFonts w:ascii="Times New Roman" w:hAnsi="Times New Roman"/>
          <w:sz w:val="24"/>
        </w:rPr>
        <w:t>for</w:t>
      </w:r>
      <w:r w:rsidR="00D72D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students of Degree Programmes delivered at HSE pursuant to the HSE ES/ HE FSES </w:t>
      </w:r>
      <w:r w:rsidR="00D72D8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including programmes </w:t>
      </w:r>
      <w:r w:rsidR="00D72D8A">
        <w:rPr>
          <w:rFonts w:ascii="Times New Roman" w:hAnsi="Times New Roman"/>
          <w:sz w:val="24"/>
        </w:rPr>
        <w:t xml:space="preserve">at the </w:t>
      </w:r>
      <w:r>
        <w:rPr>
          <w:rFonts w:ascii="Times New Roman" w:hAnsi="Times New Roman"/>
          <w:sz w:val="24"/>
        </w:rPr>
        <w:t>undergraduate, Master’s and Specialist level</w:t>
      </w:r>
      <w:r w:rsidR="00363D40">
        <w:rPr>
          <w:rFonts w:ascii="Times New Roman" w:hAnsi="Times New Roman"/>
          <w:sz w:val="24"/>
        </w:rPr>
        <w:t>s</w:t>
      </w:r>
      <w:r w:rsidR="00D72D8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:rsidR="00302714" w:rsidRPr="009879F6" w:rsidRDefault="00D64B93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Student research, project work and internships are an integral part of HSE</w:t>
      </w:r>
      <w:r w:rsidR="00363D4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Degree Programmes</w:t>
      </w:r>
      <w:r w:rsidR="00D72D8A">
        <w:rPr>
          <w:rFonts w:ascii="Times New Roman" w:hAnsi="Times New Roman"/>
          <w:sz w:val="24"/>
        </w:rPr>
        <w:t xml:space="preserve">. They </w:t>
      </w:r>
      <w:r>
        <w:rPr>
          <w:rFonts w:ascii="Times New Roman" w:hAnsi="Times New Roman"/>
          <w:sz w:val="24"/>
        </w:rPr>
        <w:t xml:space="preserve">are implemented in order to create realistic conditions close to </w:t>
      </w:r>
      <w:r w:rsidR="001C09F6">
        <w:rPr>
          <w:rFonts w:ascii="Times New Roman" w:hAnsi="Times New Roman"/>
          <w:sz w:val="24"/>
        </w:rPr>
        <w:t>actual</w:t>
      </w:r>
      <w:r>
        <w:rPr>
          <w:rFonts w:ascii="Times New Roman" w:hAnsi="Times New Roman"/>
          <w:sz w:val="24"/>
        </w:rPr>
        <w:t xml:space="preserve"> situations</w:t>
      </w:r>
      <w:r w:rsidR="001C09F6">
        <w:rPr>
          <w:rFonts w:ascii="Times New Roman" w:hAnsi="Times New Roman"/>
          <w:sz w:val="24"/>
        </w:rPr>
        <w:t xml:space="preserve">, thereby enabling </w:t>
      </w:r>
      <w:r>
        <w:rPr>
          <w:rFonts w:ascii="Times New Roman" w:hAnsi="Times New Roman"/>
          <w:sz w:val="24"/>
        </w:rPr>
        <w:t>students to apply theoretical knowledge in practice</w:t>
      </w:r>
      <w:r w:rsidR="001C09F6">
        <w:rPr>
          <w:rFonts w:ascii="Times New Roman" w:hAnsi="Times New Roman"/>
          <w:sz w:val="24"/>
        </w:rPr>
        <w:t>, as well as</w:t>
      </w:r>
      <w:r>
        <w:rPr>
          <w:rFonts w:ascii="Times New Roman" w:hAnsi="Times New Roman"/>
          <w:sz w:val="24"/>
        </w:rPr>
        <w:t xml:space="preserve"> develop </w:t>
      </w:r>
      <w:r w:rsidR="001C09F6">
        <w:rPr>
          <w:rFonts w:ascii="Times New Roman" w:hAnsi="Times New Roman"/>
          <w:sz w:val="24"/>
        </w:rPr>
        <w:t xml:space="preserve">their </w:t>
      </w:r>
      <w:r>
        <w:rPr>
          <w:rFonts w:ascii="Times New Roman" w:hAnsi="Times New Roman"/>
          <w:sz w:val="24"/>
        </w:rPr>
        <w:t>universal and professional competences</w:t>
      </w:r>
      <w:r w:rsidR="001C09F6">
        <w:rPr>
          <w:rFonts w:ascii="Times New Roman" w:hAnsi="Times New Roman"/>
          <w:sz w:val="24"/>
        </w:rPr>
        <w:t>, as</w:t>
      </w:r>
      <w:r>
        <w:rPr>
          <w:rFonts w:ascii="Times New Roman" w:hAnsi="Times New Roman"/>
          <w:sz w:val="24"/>
        </w:rPr>
        <w:t xml:space="preserve"> stipulated by </w:t>
      </w:r>
      <w:r w:rsidR="00F07DEB">
        <w:rPr>
          <w:rFonts w:ascii="Times New Roman" w:hAnsi="Times New Roman"/>
          <w:sz w:val="24"/>
        </w:rPr>
        <w:t>their Degree</w:t>
      </w:r>
      <w:r>
        <w:rPr>
          <w:rFonts w:ascii="Times New Roman" w:hAnsi="Times New Roman"/>
          <w:sz w:val="24"/>
        </w:rPr>
        <w:t xml:space="preserve"> Programme. </w:t>
      </w:r>
    </w:p>
    <w:p w:rsidR="00C3734B" w:rsidRPr="009879F6" w:rsidRDefault="00C3734B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Student research, project work and internships can be implemented in combined forms (</w:t>
      </w:r>
      <w:r w:rsidR="00011D75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as an internship-based project, a research project, an internship with participation in a project group or research laboratory, etc.). </w:t>
      </w:r>
      <w:r w:rsidR="00011D75">
        <w:rPr>
          <w:rFonts w:ascii="Times New Roman" w:hAnsi="Times New Roman"/>
          <w:sz w:val="24"/>
        </w:rPr>
        <w:t xml:space="preserve">Furthermore, student </w:t>
      </w:r>
      <w:r>
        <w:rPr>
          <w:rFonts w:ascii="Times New Roman" w:hAnsi="Times New Roman"/>
          <w:sz w:val="24"/>
        </w:rPr>
        <w:t xml:space="preserve">activities may be classified as </w:t>
      </w:r>
      <w:r>
        <w:rPr>
          <w:rFonts w:ascii="Times New Roman" w:hAnsi="Times New Roman"/>
          <w:sz w:val="24"/>
        </w:rPr>
        <w:lastRenderedPageBreak/>
        <w:t>related to research, project work</w:t>
      </w:r>
      <w:r w:rsidR="00011D7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or an internship on the basis of priority goals and objectives achieved by students, as well as established formal requirements and conditions in general: </w:t>
      </w:r>
    </w:p>
    <w:p w:rsidR="00302714" w:rsidRPr="009879F6" w:rsidRDefault="00535FB9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</w:t>
      </w:r>
      <w:r w:rsidR="00E1515F">
        <w:rPr>
          <w:rFonts w:ascii="Times New Roman" w:hAnsi="Times New Roman"/>
          <w:sz w:val="24"/>
        </w:rPr>
        <w:t xml:space="preserve">research is </w:t>
      </w:r>
      <w:r w:rsidR="00136A25">
        <w:rPr>
          <w:rFonts w:ascii="Times New Roman" w:hAnsi="Times New Roman"/>
          <w:sz w:val="24"/>
        </w:rPr>
        <w:t xml:space="preserve">organized </w:t>
      </w:r>
      <w:r w:rsidR="00E1515F">
        <w:rPr>
          <w:rFonts w:ascii="Times New Roman" w:hAnsi="Times New Roman"/>
          <w:sz w:val="24"/>
        </w:rPr>
        <w:t xml:space="preserve">with the aim of developing research competences, </w:t>
      </w:r>
      <w:r w:rsidR="009812E4">
        <w:rPr>
          <w:rFonts w:ascii="Times New Roman" w:hAnsi="Times New Roman"/>
          <w:sz w:val="24"/>
        </w:rPr>
        <w:t xml:space="preserve">as </w:t>
      </w:r>
      <w:r w:rsidR="00E1515F">
        <w:rPr>
          <w:rFonts w:ascii="Times New Roman" w:hAnsi="Times New Roman"/>
          <w:sz w:val="24"/>
        </w:rPr>
        <w:t xml:space="preserve">outlined in the HSE ES/HE FSES and </w:t>
      </w:r>
      <w:r w:rsidR="00620FB3">
        <w:rPr>
          <w:rFonts w:ascii="Times New Roman" w:hAnsi="Times New Roman"/>
          <w:sz w:val="24"/>
        </w:rPr>
        <w:t>an</w:t>
      </w:r>
      <w:r w:rsidR="009812E4">
        <w:rPr>
          <w:rFonts w:ascii="Times New Roman" w:hAnsi="Times New Roman"/>
          <w:sz w:val="24"/>
        </w:rPr>
        <w:t xml:space="preserve"> individual </w:t>
      </w:r>
      <w:r w:rsidR="00E1515F">
        <w:rPr>
          <w:rFonts w:ascii="Times New Roman" w:hAnsi="Times New Roman"/>
          <w:sz w:val="24"/>
        </w:rPr>
        <w:t>Degree Programme</w:t>
      </w:r>
      <w:r w:rsidR="009812E4">
        <w:rPr>
          <w:rFonts w:ascii="Times New Roman" w:hAnsi="Times New Roman"/>
          <w:sz w:val="24"/>
        </w:rPr>
        <w:t>’s</w:t>
      </w:r>
      <w:r w:rsidR="00E1515F">
        <w:rPr>
          <w:rFonts w:ascii="Times New Roman" w:hAnsi="Times New Roman"/>
          <w:sz w:val="24"/>
        </w:rPr>
        <w:t xml:space="preserve"> concept</w:t>
      </w:r>
      <w:r w:rsidR="009771A2">
        <w:rPr>
          <w:rFonts w:ascii="Times New Roman" w:hAnsi="Times New Roman"/>
          <w:sz w:val="24"/>
        </w:rPr>
        <w:t>ual framework</w:t>
      </w:r>
      <w:r w:rsidR="00E1515F">
        <w:rPr>
          <w:rFonts w:ascii="Times New Roman" w:hAnsi="Times New Roman"/>
          <w:sz w:val="24"/>
        </w:rPr>
        <w:t xml:space="preserve">. The main objective achieved by students in the course of </w:t>
      </w:r>
      <w:r>
        <w:rPr>
          <w:rFonts w:ascii="Times New Roman" w:hAnsi="Times New Roman"/>
          <w:sz w:val="24"/>
        </w:rPr>
        <w:t xml:space="preserve">their </w:t>
      </w:r>
      <w:r w:rsidR="00E1515F">
        <w:rPr>
          <w:rFonts w:ascii="Times New Roman" w:hAnsi="Times New Roman"/>
          <w:sz w:val="24"/>
        </w:rPr>
        <w:t>research work is gaining/acquiring new knowledge about phenomena, objects and processes</w:t>
      </w:r>
      <w:r>
        <w:rPr>
          <w:rFonts w:ascii="Times New Roman" w:hAnsi="Times New Roman"/>
          <w:sz w:val="24"/>
        </w:rPr>
        <w:t>. The</w:t>
      </w:r>
      <w:r w:rsidR="00E1515F">
        <w:rPr>
          <w:rFonts w:ascii="Times New Roman" w:hAnsi="Times New Roman"/>
          <w:sz w:val="24"/>
        </w:rPr>
        <w:t xml:space="preserve"> principal method of research </w:t>
      </w:r>
      <w:r>
        <w:rPr>
          <w:rFonts w:ascii="Times New Roman" w:hAnsi="Times New Roman"/>
          <w:sz w:val="24"/>
        </w:rPr>
        <w:t>is characterized by</w:t>
      </w:r>
      <w:r w:rsidR="00E1515F">
        <w:rPr>
          <w:rFonts w:ascii="Times New Roman" w:hAnsi="Times New Roman"/>
          <w:sz w:val="24"/>
        </w:rPr>
        <w:t xml:space="preserve"> making and testing scientific research hypotheses</w:t>
      </w:r>
      <w:r>
        <w:rPr>
          <w:rFonts w:ascii="Times New Roman" w:hAnsi="Times New Roman"/>
          <w:sz w:val="24"/>
        </w:rPr>
        <w:t>. Furthermore, students</w:t>
      </w:r>
      <w:r w:rsidR="00E151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apply a </w:t>
      </w:r>
      <w:r w:rsidR="00E1515F">
        <w:rPr>
          <w:rFonts w:ascii="Times New Roman" w:hAnsi="Times New Roman"/>
          <w:sz w:val="24"/>
        </w:rPr>
        <w:t>scientific approach as the</w:t>
      </w:r>
      <w:r>
        <w:rPr>
          <w:rFonts w:ascii="Times New Roman" w:hAnsi="Times New Roman"/>
          <w:sz w:val="24"/>
        </w:rPr>
        <w:t>ir</w:t>
      </w:r>
      <w:r w:rsidR="00E1515F">
        <w:rPr>
          <w:rFonts w:ascii="Times New Roman" w:hAnsi="Times New Roman"/>
          <w:sz w:val="24"/>
        </w:rPr>
        <w:t xml:space="preserve"> main method of research. Student research activities </w:t>
      </w:r>
      <w:r>
        <w:rPr>
          <w:rFonts w:ascii="Times New Roman" w:hAnsi="Times New Roman"/>
          <w:sz w:val="24"/>
        </w:rPr>
        <w:t xml:space="preserve">feature </w:t>
      </w:r>
      <w:r w:rsidR="00E1515F">
        <w:rPr>
          <w:rFonts w:ascii="Times New Roman" w:hAnsi="Times New Roman"/>
          <w:sz w:val="24"/>
        </w:rPr>
        <w:t>attributes of research work</w:t>
      </w:r>
      <w:r>
        <w:rPr>
          <w:rFonts w:ascii="Times New Roman" w:hAnsi="Times New Roman"/>
          <w:sz w:val="24"/>
        </w:rPr>
        <w:t>, while r</w:t>
      </w:r>
      <w:r w:rsidR="00E1515F">
        <w:rPr>
          <w:rFonts w:ascii="Times New Roman" w:hAnsi="Times New Roman"/>
          <w:sz w:val="24"/>
        </w:rPr>
        <w:t xml:space="preserve">esearch results are presented in the form of term papers, articles, reports, and theses, as well as other </w:t>
      </w:r>
      <w:r>
        <w:rPr>
          <w:rFonts w:ascii="Times New Roman" w:hAnsi="Times New Roman"/>
          <w:sz w:val="24"/>
        </w:rPr>
        <w:t xml:space="preserve">types </w:t>
      </w:r>
      <w:r w:rsidR="00E1515F">
        <w:rPr>
          <w:rFonts w:ascii="Times New Roman" w:hAnsi="Times New Roman"/>
          <w:sz w:val="24"/>
        </w:rPr>
        <w:t xml:space="preserve">of research papers. </w:t>
      </w:r>
      <w:r>
        <w:rPr>
          <w:rFonts w:ascii="Times New Roman" w:hAnsi="Times New Roman"/>
          <w:sz w:val="24"/>
        </w:rPr>
        <w:t xml:space="preserve">Students’ </w:t>
      </w:r>
      <w:r w:rsidR="00E1515F">
        <w:rPr>
          <w:rFonts w:ascii="Times New Roman" w:hAnsi="Times New Roman"/>
          <w:sz w:val="24"/>
        </w:rPr>
        <w:t xml:space="preserve">independent research skills and their </w:t>
      </w:r>
      <w:r>
        <w:rPr>
          <w:rFonts w:ascii="Times New Roman" w:hAnsi="Times New Roman"/>
          <w:sz w:val="24"/>
        </w:rPr>
        <w:t xml:space="preserve">contribution </w:t>
      </w:r>
      <w:r w:rsidR="00620FB3">
        <w:rPr>
          <w:rFonts w:ascii="Times New Roman" w:hAnsi="Times New Roman"/>
          <w:sz w:val="24"/>
        </w:rPr>
        <w:t>as a part of a</w:t>
      </w:r>
      <w:r>
        <w:rPr>
          <w:rFonts w:ascii="Times New Roman" w:hAnsi="Times New Roman"/>
          <w:sz w:val="24"/>
        </w:rPr>
        <w:t xml:space="preserve"> given</w:t>
      </w:r>
      <w:r w:rsidR="00E1515F">
        <w:rPr>
          <w:rFonts w:ascii="Times New Roman" w:hAnsi="Times New Roman"/>
          <w:sz w:val="24"/>
        </w:rPr>
        <w:t xml:space="preserve"> Degree Programme are expected to </w:t>
      </w:r>
      <w:r>
        <w:rPr>
          <w:rFonts w:ascii="Times New Roman" w:hAnsi="Times New Roman"/>
          <w:sz w:val="24"/>
        </w:rPr>
        <w:t xml:space="preserve">expand </w:t>
      </w:r>
      <w:r w:rsidR="00E1515F">
        <w:rPr>
          <w:rFonts w:ascii="Times New Roman" w:hAnsi="Times New Roman"/>
          <w:sz w:val="24"/>
        </w:rPr>
        <w:t xml:space="preserve">during the study process and upon </w:t>
      </w:r>
      <w:r>
        <w:rPr>
          <w:rFonts w:ascii="Times New Roman" w:hAnsi="Times New Roman"/>
          <w:sz w:val="24"/>
        </w:rPr>
        <w:t xml:space="preserve">their further </w:t>
      </w:r>
      <w:r w:rsidR="00E1515F">
        <w:rPr>
          <w:rFonts w:ascii="Times New Roman" w:hAnsi="Times New Roman"/>
          <w:sz w:val="24"/>
        </w:rPr>
        <w:t>transition to the</w:t>
      </w:r>
      <w:r>
        <w:rPr>
          <w:rFonts w:ascii="Times New Roman" w:hAnsi="Times New Roman"/>
          <w:sz w:val="24"/>
        </w:rPr>
        <w:t>ir</w:t>
      </w:r>
      <w:r w:rsidR="00E1515F">
        <w:rPr>
          <w:rFonts w:ascii="Times New Roman" w:hAnsi="Times New Roman"/>
          <w:sz w:val="24"/>
        </w:rPr>
        <w:t xml:space="preserve"> next level of higher education; </w:t>
      </w:r>
    </w:p>
    <w:p w:rsidR="00C3734B" w:rsidRPr="009879F6" w:rsidRDefault="00535FB9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</w:t>
      </w:r>
      <w:r w:rsidR="00E70BC8">
        <w:rPr>
          <w:rFonts w:ascii="Times New Roman" w:hAnsi="Times New Roman"/>
          <w:sz w:val="24"/>
        </w:rPr>
        <w:t xml:space="preserve">project work </w:t>
      </w:r>
      <w:r w:rsidR="00F9226F">
        <w:rPr>
          <w:rFonts w:ascii="Times New Roman" w:hAnsi="Times New Roman"/>
          <w:sz w:val="24"/>
        </w:rPr>
        <w:t xml:space="preserve">is </w:t>
      </w:r>
      <w:r w:rsidR="00233012">
        <w:rPr>
          <w:rFonts w:ascii="Times New Roman" w:hAnsi="Times New Roman"/>
          <w:sz w:val="24"/>
        </w:rPr>
        <w:t xml:space="preserve">organized </w:t>
      </w:r>
      <w:r w:rsidR="00F9226F">
        <w:rPr>
          <w:rFonts w:ascii="Times New Roman" w:hAnsi="Times New Roman"/>
          <w:sz w:val="24"/>
        </w:rPr>
        <w:t>with the aim of developing professional and project</w:t>
      </w:r>
      <w:r w:rsidR="00927566">
        <w:rPr>
          <w:rFonts w:ascii="Times New Roman" w:hAnsi="Times New Roman"/>
          <w:sz w:val="24"/>
        </w:rPr>
        <w:t xml:space="preserve">-based </w:t>
      </w:r>
      <w:r w:rsidR="00F9226F">
        <w:rPr>
          <w:rFonts w:ascii="Times New Roman" w:hAnsi="Times New Roman"/>
          <w:sz w:val="24"/>
        </w:rPr>
        <w:t xml:space="preserve">competences, </w:t>
      </w:r>
      <w:r w:rsidR="00233012">
        <w:rPr>
          <w:rFonts w:ascii="Times New Roman" w:hAnsi="Times New Roman"/>
          <w:sz w:val="24"/>
        </w:rPr>
        <w:t xml:space="preserve">as </w:t>
      </w:r>
      <w:r w:rsidR="00F9226F">
        <w:rPr>
          <w:rFonts w:ascii="Times New Roman" w:hAnsi="Times New Roman"/>
          <w:sz w:val="24"/>
        </w:rPr>
        <w:t xml:space="preserve">outlined in the HSE ES/HE FSES and </w:t>
      </w:r>
      <w:r w:rsidR="00233012">
        <w:rPr>
          <w:rFonts w:ascii="Times New Roman" w:hAnsi="Times New Roman"/>
          <w:sz w:val="24"/>
        </w:rPr>
        <w:t xml:space="preserve">the </w:t>
      </w:r>
      <w:r w:rsidR="00F9226F">
        <w:rPr>
          <w:rFonts w:ascii="Times New Roman" w:hAnsi="Times New Roman"/>
          <w:sz w:val="24"/>
        </w:rPr>
        <w:t xml:space="preserve">EP concept. </w:t>
      </w:r>
      <w:r w:rsidR="00233012">
        <w:rPr>
          <w:rFonts w:ascii="Times New Roman" w:hAnsi="Times New Roman"/>
          <w:sz w:val="24"/>
        </w:rPr>
        <w:t>A project implies</w:t>
      </w:r>
      <w:r w:rsidR="00F9226F">
        <w:rPr>
          <w:rFonts w:ascii="Times New Roman" w:hAnsi="Times New Roman"/>
          <w:sz w:val="24"/>
        </w:rPr>
        <w:t xml:space="preserve"> specially </w:t>
      </w:r>
      <w:r w:rsidR="00233012">
        <w:rPr>
          <w:rFonts w:ascii="Times New Roman" w:hAnsi="Times New Roman"/>
          <w:sz w:val="24"/>
        </w:rPr>
        <w:t xml:space="preserve">organized </w:t>
      </w:r>
      <w:r w:rsidR="00F9226F">
        <w:rPr>
          <w:rFonts w:ascii="Times New Roman" w:hAnsi="Times New Roman"/>
          <w:sz w:val="24"/>
        </w:rPr>
        <w:t>motivated independent work performed by students with the aim of solving a problem of practical or theoretical relevance</w:t>
      </w:r>
      <w:r w:rsidR="00233012">
        <w:rPr>
          <w:rFonts w:ascii="Times New Roman" w:hAnsi="Times New Roman"/>
          <w:sz w:val="24"/>
        </w:rPr>
        <w:t xml:space="preserve">, as well as generating </w:t>
      </w:r>
      <w:r w:rsidR="00F9226F">
        <w:rPr>
          <w:rFonts w:ascii="Times New Roman" w:hAnsi="Times New Roman"/>
          <w:sz w:val="24"/>
        </w:rPr>
        <w:t>deliverables that can be seen, understood</w:t>
      </w:r>
      <w:r w:rsidR="00E923AC">
        <w:rPr>
          <w:rFonts w:ascii="Times New Roman" w:hAnsi="Times New Roman"/>
          <w:sz w:val="24"/>
        </w:rPr>
        <w:t>,</w:t>
      </w:r>
      <w:r w:rsidR="00F9226F">
        <w:rPr>
          <w:rFonts w:ascii="Times New Roman" w:hAnsi="Times New Roman"/>
          <w:sz w:val="24"/>
        </w:rPr>
        <w:t xml:space="preserve"> and applied in practice. The main learning result</w:t>
      </w:r>
      <w:r w:rsidR="007A1EE5">
        <w:rPr>
          <w:rFonts w:ascii="Times New Roman" w:hAnsi="Times New Roman"/>
          <w:sz w:val="24"/>
        </w:rPr>
        <w:t>s</w:t>
      </w:r>
      <w:r w:rsidR="00F9226F">
        <w:rPr>
          <w:rFonts w:ascii="Times New Roman" w:hAnsi="Times New Roman"/>
          <w:sz w:val="24"/>
        </w:rPr>
        <w:t xml:space="preserve"> </w:t>
      </w:r>
      <w:r w:rsidR="00927566">
        <w:rPr>
          <w:rFonts w:ascii="Times New Roman" w:hAnsi="Times New Roman"/>
          <w:sz w:val="24"/>
        </w:rPr>
        <w:t>derived from</w:t>
      </w:r>
      <w:r w:rsidR="00F9226F">
        <w:rPr>
          <w:rFonts w:ascii="Times New Roman" w:hAnsi="Times New Roman"/>
          <w:sz w:val="24"/>
        </w:rPr>
        <w:t xml:space="preserve"> project work include acquisition and development of knowledge and skills (competences) of practical </w:t>
      </w:r>
      <w:r w:rsidR="00F544E6">
        <w:rPr>
          <w:rFonts w:ascii="Times New Roman" w:hAnsi="Times New Roman"/>
          <w:sz w:val="24"/>
        </w:rPr>
        <w:t xml:space="preserve">relevance, which are needed in professional </w:t>
      </w:r>
      <w:r w:rsidR="00927566">
        <w:rPr>
          <w:rFonts w:ascii="Times New Roman" w:hAnsi="Times New Roman"/>
          <w:sz w:val="24"/>
        </w:rPr>
        <w:t>context</w:t>
      </w:r>
      <w:r w:rsidR="00F544E6">
        <w:rPr>
          <w:rFonts w:ascii="Times New Roman" w:hAnsi="Times New Roman"/>
          <w:sz w:val="24"/>
        </w:rPr>
        <w:t>,</w:t>
      </w:r>
      <w:r w:rsidR="00F9226F">
        <w:rPr>
          <w:rFonts w:ascii="Times New Roman" w:hAnsi="Times New Roman"/>
          <w:sz w:val="24"/>
        </w:rPr>
        <w:t xml:space="preserve"> as well as self-</w:t>
      </w:r>
      <w:r w:rsidR="00F544E6">
        <w:rPr>
          <w:rFonts w:ascii="Times New Roman" w:hAnsi="Times New Roman"/>
          <w:sz w:val="24"/>
        </w:rPr>
        <w:t xml:space="preserve">organization </w:t>
      </w:r>
      <w:r w:rsidR="005F127D">
        <w:rPr>
          <w:rFonts w:ascii="Times New Roman" w:hAnsi="Times New Roman"/>
          <w:sz w:val="24"/>
        </w:rPr>
        <w:t>abilities</w:t>
      </w:r>
      <w:r w:rsidR="00F9226F">
        <w:rPr>
          <w:rFonts w:ascii="Times New Roman" w:hAnsi="Times New Roman"/>
          <w:sz w:val="24"/>
        </w:rPr>
        <w:t>. A project must have strictly defined goals, performance criteria and deadlines</w:t>
      </w:r>
      <w:r w:rsidR="00C75200">
        <w:rPr>
          <w:rFonts w:ascii="Times New Roman" w:hAnsi="Times New Roman"/>
          <w:sz w:val="24"/>
        </w:rPr>
        <w:t>. In addition, project</w:t>
      </w:r>
      <w:r w:rsidR="00F9226F">
        <w:rPr>
          <w:rFonts w:ascii="Times New Roman" w:hAnsi="Times New Roman"/>
          <w:sz w:val="24"/>
        </w:rPr>
        <w:t xml:space="preserve"> work consists </w:t>
      </w:r>
      <w:r w:rsidR="00C75200">
        <w:rPr>
          <w:rFonts w:ascii="Times New Roman" w:hAnsi="Times New Roman"/>
          <w:sz w:val="24"/>
        </w:rPr>
        <w:t>of its</w:t>
      </w:r>
      <w:r w:rsidR="00F9226F">
        <w:rPr>
          <w:rFonts w:ascii="Times New Roman" w:hAnsi="Times New Roman"/>
          <w:sz w:val="24"/>
        </w:rPr>
        <w:t xml:space="preserve"> development, selection and implementation of </w:t>
      </w:r>
      <w:r w:rsidR="00C75200">
        <w:rPr>
          <w:rFonts w:ascii="Times New Roman" w:hAnsi="Times New Roman"/>
          <w:sz w:val="24"/>
        </w:rPr>
        <w:t xml:space="preserve">related </w:t>
      </w:r>
      <w:r w:rsidR="00F9226F">
        <w:rPr>
          <w:rFonts w:ascii="Times New Roman" w:hAnsi="Times New Roman"/>
          <w:sz w:val="24"/>
        </w:rPr>
        <w:t>solutions</w:t>
      </w:r>
      <w:r w:rsidR="00C75200">
        <w:rPr>
          <w:rFonts w:ascii="Times New Roman" w:hAnsi="Times New Roman"/>
          <w:sz w:val="24"/>
        </w:rPr>
        <w:t xml:space="preserve">. Project </w:t>
      </w:r>
      <w:r w:rsidR="00F9226F">
        <w:rPr>
          <w:rFonts w:ascii="Times New Roman" w:hAnsi="Times New Roman"/>
          <w:sz w:val="24"/>
        </w:rPr>
        <w:t xml:space="preserve">management techniques serve as </w:t>
      </w:r>
      <w:r w:rsidR="00C75200">
        <w:rPr>
          <w:rFonts w:ascii="Times New Roman" w:hAnsi="Times New Roman"/>
          <w:sz w:val="24"/>
        </w:rPr>
        <w:t xml:space="preserve">a </w:t>
      </w:r>
      <w:r w:rsidR="00F9226F">
        <w:rPr>
          <w:rFonts w:ascii="Times New Roman" w:hAnsi="Times New Roman"/>
          <w:sz w:val="24"/>
        </w:rPr>
        <w:t xml:space="preserve">main method of project work. </w:t>
      </w:r>
      <w:r w:rsidR="00C75200">
        <w:rPr>
          <w:rFonts w:ascii="Times New Roman" w:hAnsi="Times New Roman"/>
          <w:sz w:val="24"/>
        </w:rPr>
        <w:t>The key requirements for</w:t>
      </w:r>
      <w:r w:rsidR="00F9226F">
        <w:rPr>
          <w:rFonts w:ascii="Times New Roman" w:hAnsi="Times New Roman"/>
          <w:sz w:val="24"/>
        </w:rPr>
        <w:t xml:space="preserve"> project deliverables include: conformity with </w:t>
      </w:r>
      <w:r w:rsidR="00C75200">
        <w:rPr>
          <w:rFonts w:ascii="Times New Roman" w:hAnsi="Times New Roman"/>
          <w:sz w:val="24"/>
        </w:rPr>
        <w:t xml:space="preserve">prescribed </w:t>
      </w:r>
      <w:r w:rsidR="00F9226F">
        <w:rPr>
          <w:rFonts w:ascii="Times New Roman" w:hAnsi="Times New Roman"/>
          <w:sz w:val="24"/>
        </w:rPr>
        <w:t xml:space="preserve">parameters, </w:t>
      </w:r>
      <w:r w:rsidR="00C75200">
        <w:rPr>
          <w:rFonts w:ascii="Times New Roman" w:hAnsi="Times New Roman"/>
          <w:sz w:val="24"/>
        </w:rPr>
        <w:t>capacity</w:t>
      </w:r>
      <w:r w:rsidR="00F9226F">
        <w:rPr>
          <w:rFonts w:ascii="Times New Roman" w:hAnsi="Times New Roman"/>
          <w:sz w:val="24"/>
        </w:rPr>
        <w:t xml:space="preserve"> </w:t>
      </w:r>
      <w:r w:rsidR="00C75200">
        <w:rPr>
          <w:rFonts w:ascii="Times New Roman" w:hAnsi="Times New Roman"/>
          <w:sz w:val="24"/>
        </w:rPr>
        <w:t>for existing</w:t>
      </w:r>
      <w:r w:rsidR="00F9226F">
        <w:rPr>
          <w:rFonts w:ascii="Times New Roman" w:hAnsi="Times New Roman"/>
          <w:sz w:val="24"/>
        </w:rPr>
        <w:t xml:space="preserve"> separately from the author(s), </w:t>
      </w:r>
      <w:r w:rsidR="00C429B1">
        <w:rPr>
          <w:rFonts w:ascii="Times New Roman" w:hAnsi="Times New Roman"/>
          <w:sz w:val="24"/>
        </w:rPr>
        <w:t xml:space="preserve">and their </w:t>
      </w:r>
      <w:r w:rsidR="00F9226F">
        <w:rPr>
          <w:rFonts w:ascii="Times New Roman" w:hAnsi="Times New Roman"/>
          <w:sz w:val="24"/>
        </w:rPr>
        <w:t>practical value/applicability. The practical value</w:t>
      </w:r>
      <w:r w:rsidR="00C75200">
        <w:rPr>
          <w:rFonts w:ascii="Times New Roman" w:hAnsi="Times New Roman"/>
          <w:sz w:val="24"/>
        </w:rPr>
        <w:t xml:space="preserve"> of project work</w:t>
      </w:r>
      <w:r w:rsidR="00F9226F">
        <w:rPr>
          <w:rFonts w:ascii="Times New Roman" w:hAnsi="Times New Roman"/>
          <w:sz w:val="24"/>
        </w:rPr>
        <w:t xml:space="preserve"> and </w:t>
      </w:r>
      <w:r w:rsidR="00C75200">
        <w:rPr>
          <w:rFonts w:ascii="Times New Roman" w:hAnsi="Times New Roman"/>
          <w:sz w:val="24"/>
        </w:rPr>
        <w:t xml:space="preserve">a </w:t>
      </w:r>
      <w:r w:rsidR="00F9226F">
        <w:rPr>
          <w:rFonts w:ascii="Times New Roman" w:hAnsi="Times New Roman"/>
          <w:sz w:val="24"/>
        </w:rPr>
        <w:t xml:space="preserve">student’s independent project management skills are expected to increase depending on </w:t>
      </w:r>
      <w:r w:rsidR="00C75200">
        <w:rPr>
          <w:rFonts w:ascii="Times New Roman" w:hAnsi="Times New Roman"/>
          <w:sz w:val="24"/>
        </w:rPr>
        <w:t>his/her</w:t>
      </w:r>
      <w:r w:rsidR="00F9226F">
        <w:rPr>
          <w:rFonts w:ascii="Times New Roman" w:hAnsi="Times New Roman"/>
          <w:sz w:val="24"/>
        </w:rPr>
        <w:t xml:space="preserve"> level of education; </w:t>
      </w:r>
    </w:p>
    <w:p w:rsidR="00C3734B" w:rsidRPr="009879F6" w:rsidRDefault="00F9226F" w:rsidP="00062278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Internships are a mandatory part of Degree Programme</w:t>
      </w:r>
      <w:r w:rsidR="00535FB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implemented with the aim of creating </w:t>
      </w:r>
      <w:r w:rsidR="003B7B87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relevant conditions that </w:t>
      </w:r>
      <w:r w:rsidR="003B7B87">
        <w:rPr>
          <w:rFonts w:ascii="Times New Roman" w:hAnsi="Times New Roman"/>
          <w:sz w:val="24"/>
        </w:rPr>
        <w:t xml:space="preserve">can </w:t>
      </w:r>
      <w:r>
        <w:rPr>
          <w:rFonts w:ascii="Times New Roman" w:hAnsi="Times New Roman"/>
          <w:sz w:val="24"/>
        </w:rPr>
        <w:t xml:space="preserve">enable students to gain professional skills and practical experience </w:t>
      </w:r>
      <w:r w:rsidR="003B7B87">
        <w:rPr>
          <w:rFonts w:ascii="Times New Roman" w:hAnsi="Times New Roman"/>
          <w:sz w:val="24"/>
        </w:rPr>
        <w:t xml:space="preserve">through </w:t>
      </w:r>
      <w:r>
        <w:rPr>
          <w:rFonts w:ascii="Times New Roman" w:hAnsi="Times New Roman"/>
          <w:sz w:val="24"/>
        </w:rPr>
        <w:t xml:space="preserve">professional activities, as well as their exposure to </w:t>
      </w:r>
      <w:r w:rsidR="003B7B8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professional environment and development of professional competences beyond the scope of </w:t>
      </w:r>
      <w:r w:rsidR="007711C9">
        <w:rPr>
          <w:rFonts w:ascii="Times New Roman" w:hAnsi="Times New Roman"/>
          <w:sz w:val="24"/>
        </w:rPr>
        <w:t xml:space="preserve">a </w:t>
      </w:r>
      <w:r w:rsidR="003B7B87">
        <w:rPr>
          <w:rFonts w:ascii="Times New Roman" w:hAnsi="Times New Roman"/>
          <w:sz w:val="24"/>
        </w:rPr>
        <w:t xml:space="preserve">given </w:t>
      </w:r>
      <w:r>
        <w:rPr>
          <w:rFonts w:ascii="Times New Roman" w:hAnsi="Times New Roman"/>
          <w:sz w:val="24"/>
        </w:rPr>
        <w:t xml:space="preserve">project. </w:t>
      </w:r>
      <w:r w:rsidR="00055168">
        <w:rPr>
          <w:rFonts w:ascii="Times New Roman" w:hAnsi="Times New Roman"/>
          <w:sz w:val="24"/>
        </w:rPr>
        <w:t>The key academic results</w:t>
      </w:r>
      <w:r>
        <w:rPr>
          <w:rFonts w:ascii="Times New Roman" w:hAnsi="Times New Roman"/>
          <w:sz w:val="24"/>
        </w:rPr>
        <w:t xml:space="preserve"> </w:t>
      </w:r>
      <w:r w:rsidR="00055168">
        <w:rPr>
          <w:rFonts w:ascii="Times New Roman" w:hAnsi="Times New Roman"/>
          <w:sz w:val="24"/>
        </w:rPr>
        <w:t>acquired by</w:t>
      </w:r>
      <w:r>
        <w:rPr>
          <w:rFonts w:ascii="Times New Roman" w:hAnsi="Times New Roman"/>
          <w:sz w:val="24"/>
        </w:rPr>
        <w:t xml:space="preserve"> students in the course of internships </w:t>
      </w:r>
      <w:r w:rsidR="00055168">
        <w:rPr>
          <w:rFonts w:ascii="Times New Roman" w:hAnsi="Times New Roman"/>
          <w:sz w:val="24"/>
        </w:rPr>
        <w:t>include</w:t>
      </w:r>
      <w:r>
        <w:rPr>
          <w:rFonts w:ascii="Times New Roman" w:hAnsi="Times New Roman"/>
          <w:sz w:val="24"/>
        </w:rPr>
        <w:t xml:space="preserve"> getting directly acquainted with </w:t>
      </w:r>
      <w:r w:rsidR="0005516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professional environment</w:t>
      </w:r>
      <w:r w:rsidR="00055168">
        <w:rPr>
          <w:rFonts w:ascii="Times New Roman" w:hAnsi="Times New Roman"/>
          <w:sz w:val="24"/>
        </w:rPr>
        <w:t>, as well as</w:t>
      </w:r>
      <w:r>
        <w:rPr>
          <w:rFonts w:ascii="Times New Roman" w:hAnsi="Times New Roman"/>
          <w:sz w:val="24"/>
        </w:rPr>
        <w:t xml:space="preserve"> developing practical competences and skills pertaining to </w:t>
      </w:r>
      <w:r w:rsidR="0005516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chosen professional career. </w:t>
      </w:r>
      <w:r w:rsidR="00CC3EFB">
        <w:rPr>
          <w:rFonts w:ascii="Times New Roman" w:hAnsi="Times New Roman"/>
          <w:sz w:val="24"/>
        </w:rPr>
        <w:t xml:space="preserve">The general </w:t>
      </w:r>
      <w:r>
        <w:rPr>
          <w:rFonts w:ascii="Times New Roman" w:hAnsi="Times New Roman"/>
          <w:sz w:val="24"/>
        </w:rPr>
        <w:t xml:space="preserve">environment, principal approaches and techniques used during student internships must be as close as possible </w:t>
      </w:r>
      <w:r>
        <w:rPr>
          <w:rFonts w:ascii="Times New Roman" w:hAnsi="Times New Roman"/>
          <w:sz w:val="24"/>
        </w:rPr>
        <w:lastRenderedPageBreak/>
        <w:t xml:space="preserve">to </w:t>
      </w:r>
      <w:r w:rsidR="00CC3EF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approaches and techniques applicable in practice to </w:t>
      </w:r>
      <w:r w:rsidR="00CC3EFB">
        <w:rPr>
          <w:rFonts w:ascii="Times New Roman" w:hAnsi="Times New Roman"/>
          <w:sz w:val="24"/>
        </w:rPr>
        <w:t xml:space="preserve">a student’s </w:t>
      </w:r>
      <w:r>
        <w:rPr>
          <w:rFonts w:ascii="Times New Roman" w:hAnsi="Times New Roman"/>
          <w:sz w:val="24"/>
        </w:rPr>
        <w:t xml:space="preserve">chosen professional career. </w:t>
      </w:r>
      <w:r w:rsidR="00CC3EFB">
        <w:rPr>
          <w:rFonts w:ascii="Times New Roman" w:hAnsi="Times New Roman"/>
          <w:sz w:val="24"/>
        </w:rPr>
        <w:t>Furthermore, i</w:t>
      </w:r>
      <w:r>
        <w:rPr>
          <w:rFonts w:ascii="Times New Roman" w:hAnsi="Times New Roman"/>
          <w:sz w:val="24"/>
        </w:rPr>
        <w:t>nteraction of students with internship supervisors, having established professional careers and willing to work with students as mentors, is considered an important element of internship programme</w:t>
      </w:r>
      <w:r w:rsidR="0045201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. Reports prepared by students </w:t>
      </w:r>
      <w:r w:rsidR="00452019">
        <w:rPr>
          <w:rFonts w:ascii="Times New Roman" w:hAnsi="Times New Roman"/>
          <w:sz w:val="24"/>
        </w:rPr>
        <w:t>following their</w:t>
      </w:r>
      <w:r>
        <w:rPr>
          <w:rFonts w:ascii="Times New Roman" w:hAnsi="Times New Roman"/>
          <w:sz w:val="24"/>
        </w:rPr>
        <w:t xml:space="preserve"> internships </w:t>
      </w:r>
      <w:r w:rsidR="00452019">
        <w:rPr>
          <w:rFonts w:ascii="Times New Roman" w:hAnsi="Times New Roman"/>
          <w:sz w:val="24"/>
        </w:rPr>
        <w:t xml:space="preserve">must </w:t>
      </w:r>
      <w:r>
        <w:rPr>
          <w:rFonts w:ascii="Times New Roman" w:hAnsi="Times New Roman"/>
          <w:sz w:val="24"/>
        </w:rPr>
        <w:t>reflect their progress in building professional competences</w:t>
      </w:r>
      <w:r w:rsidR="00452019">
        <w:rPr>
          <w:rFonts w:ascii="Times New Roman" w:hAnsi="Times New Roman"/>
          <w:sz w:val="24"/>
        </w:rPr>
        <w:t>, as well as</w:t>
      </w:r>
      <w:r>
        <w:rPr>
          <w:rFonts w:ascii="Times New Roman" w:hAnsi="Times New Roman"/>
          <w:sz w:val="24"/>
        </w:rPr>
        <w:t xml:space="preserve"> include career development plans or trajectories, etc. </w:t>
      </w:r>
    </w:p>
    <w:p w:rsidR="00302714" w:rsidRPr="00C028FF" w:rsidRDefault="00F9226F" w:rsidP="00062278">
      <w:pPr>
        <w:pStyle w:val="10"/>
        <w:ind w:firstLine="567"/>
        <w:jc w:val="center"/>
        <w:rPr>
          <w:rFonts w:ascii="Times New Roman" w:hAnsi="Times New Roman" w:cs="Times New Roman"/>
          <w:color w:val="auto"/>
        </w:rPr>
      </w:pPr>
      <w:bookmarkStart w:id="5" w:name="_Toc459916458"/>
      <w:bookmarkStart w:id="6" w:name="_Toc501533206"/>
      <w:r>
        <w:rPr>
          <w:color w:val="auto"/>
        </w:rPr>
        <w:t xml:space="preserve">2. </w:t>
      </w:r>
      <w:r w:rsidR="0090578D" w:rsidRPr="00C028FF">
        <w:rPr>
          <w:rFonts w:ascii="Times New Roman" w:hAnsi="Times New Roman" w:cs="Times New Roman"/>
          <w:color w:val="auto"/>
        </w:rPr>
        <w:t>Organi</w:t>
      </w:r>
      <w:r w:rsidR="0090578D">
        <w:rPr>
          <w:rFonts w:ascii="Times New Roman" w:hAnsi="Times New Roman" w:cs="Times New Roman"/>
          <w:color w:val="auto"/>
        </w:rPr>
        <w:t>z</w:t>
      </w:r>
      <w:r w:rsidR="0090578D" w:rsidRPr="00C028FF">
        <w:rPr>
          <w:rFonts w:ascii="Times New Roman" w:hAnsi="Times New Roman" w:cs="Times New Roman"/>
          <w:color w:val="auto"/>
        </w:rPr>
        <w:t xml:space="preserve">ation </w:t>
      </w:r>
      <w:r w:rsidRPr="00C028FF">
        <w:rPr>
          <w:rFonts w:ascii="Times New Roman" w:hAnsi="Times New Roman" w:cs="Times New Roman"/>
          <w:color w:val="auto"/>
        </w:rPr>
        <w:t>of Research Work</w:t>
      </w:r>
      <w:bookmarkEnd w:id="5"/>
      <w:bookmarkEnd w:id="6"/>
    </w:p>
    <w:p w:rsidR="00662189" w:rsidRPr="00C028FF" w:rsidRDefault="00F9226F" w:rsidP="00062278">
      <w:pPr>
        <w:pStyle w:val="3"/>
        <w:ind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7" w:name="_Toc459916459"/>
      <w:bookmarkStart w:id="8" w:name="_Toc501533207"/>
      <w:r w:rsidRPr="00C028FF">
        <w:rPr>
          <w:rFonts w:ascii="Times New Roman" w:hAnsi="Times New Roman" w:cs="Times New Roman"/>
          <w:color w:val="auto"/>
          <w:sz w:val="24"/>
        </w:rPr>
        <w:t>2.1. General Provisions</w:t>
      </w:r>
      <w:bookmarkEnd w:id="7"/>
      <w:bookmarkEnd w:id="8"/>
    </w:p>
    <w:p w:rsidR="00662189" w:rsidRPr="00062278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research (scientific research) activities </w:t>
      </w:r>
      <w:r w:rsidR="00841AD2">
        <w:rPr>
          <w:rFonts w:ascii="Times New Roman" w:hAnsi="Times New Roman"/>
          <w:sz w:val="24"/>
        </w:rPr>
        <w:t xml:space="preserve">refer to </w:t>
      </w:r>
      <w:r>
        <w:rPr>
          <w:rFonts w:ascii="Times New Roman" w:hAnsi="Times New Roman"/>
          <w:sz w:val="24"/>
        </w:rPr>
        <w:t>special type</w:t>
      </w:r>
      <w:r w:rsidR="00E70B5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educational activities, aimed at developing research and analytical competences, critical and theoretical thinking, </w:t>
      </w:r>
      <w:r w:rsidR="00E70B5E">
        <w:rPr>
          <w:rFonts w:ascii="Times New Roman" w:hAnsi="Times New Roman"/>
          <w:sz w:val="24"/>
        </w:rPr>
        <w:t>the ability to</w:t>
      </w:r>
      <w:r>
        <w:rPr>
          <w:rFonts w:ascii="Times New Roman" w:hAnsi="Times New Roman"/>
          <w:sz w:val="24"/>
        </w:rPr>
        <w:t xml:space="preserve"> work with information</w:t>
      </w:r>
      <w:r w:rsidR="0091443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academic writing skills.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HSE students take part in research activities starting from the first year of </w:t>
      </w:r>
      <w:r w:rsidR="00E70B5E">
        <w:rPr>
          <w:rFonts w:ascii="Times New Roman" w:hAnsi="Times New Roman"/>
          <w:sz w:val="24"/>
        </w:rPr>
        <w:t xml:space="preserve">their </w:t>
      </w:r>
      <w:r w:rsidR="0032674C">
        <w:rPr>
          <w:rFonts w:ascii="Times New Roman" w:hAnsi="Times New Roman"/>
          <w:sz w:val="24"/>
        </w:rPr>
        <w:t>studies</w:t>
      </w:r>
      <w:r>
        <w:rPr>
          <w:rFonts w:ascii="Times New Roman" w:hAnsi="Times New Roman"/>
          <w:sz w:val="24"/>
        </w:rPr>
        <w:t xml:space="preserve">. Student research activities may be </w:t>
      </w:r>
      <w:r w:rsidR="00FF18B5">
        <w:rPr>
          <w:rFonts w:ascii="Times New Roman" w:hAnsi="Times New Roman"/>
          <w:sz w:val="24"/>
        </w:rPr>
        <w:t>specifically</w:t>
      </w:r>
      <w:r>
        <w:rPr>
          <w:rFonts w:ascii="Times New Roman" w:hAnsi="Times New Roman"/>
          <w:sz w:val="24"/>
        </w:rPr>
        <w:t xml:space="preserve"> </w:t>
      </w:r>
      <w:r w:rsidR="00FF18B5">
        <w:rPr>
          <w:rFonts w:ascii="Times New Roman" w:hAnsi="Times New Roman"/>
          <w:sz w:val="24"/>
        </w:rPr>
        <w:t xml:space="preserve">organized </w:t>
      </w:r>
      <w:r>
        <w:rPr>
          <w:rFonts w:ascii="Times New Roman" w:hAnsi="Times New Roman"/>
          <w:sz w:val="24"/>
        </w:rPr>
        <w:t xml:space="preserve">within the framework of </w:t>
      </w:r>
      <w:r w:rsidR="00FF18B5">
        <w:rPr>
          <w:rFonts w:ascii="Times New Roman" w:hAnsi="Times New Roman"/>
          <w:sz w:val="24"/>
        </w:rPr>
        <w:t xml:space="preserve">their respective </w:t>
      </w:r>
      <w:r>
        <w:rPr>
          <w:rFonts w:ascii="Times New Roman" w:hAnsi="Times New Roman"/>
          <w:sz w:val="24"/>
        </w:rPr>
        <w:t xml:space="preserve">Degree Programme for educational purposes and/or may </w:t>
      </w:r>
      <w:r w:rsidR="00FF18B5">
        <w:rPr>
          <w:rFonts w:ascii="Times New Roman" w:hAnsi="Times New Roman"/>
          <w:sz w:val="24"/>
        </w:rPr>
        <w:t xml:space="preserve">include </w:t>
      </w:r>
      <w:r>
        <w:rPr>
          <w:rFonts w:ascii="Times New Roman" w:hAnsi="Times New Roman"/>
          <w:sz w:val="24"/>
        </w:rPr>
        <w:t>participation in research activities conducted by HSE</w:t>
      </w:r>
      <w:r w:rsidR="0032674C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subdivisions. 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research activities are </w:t>
      </w:r>
      <w:r w:rsidR="00FF18B5">
        <w:rPr>
          <w:rFonts w:ascii="Times New Roman" w:hAnsi="Times New Roman"/>
          <w:sz w:val="24"/>
        </w:rPr>
        <w:t>intended to</w:t>
      </w:r>
      <w:r>
        <w:rPr>
          <w:rFonts w:ascii="Times New Roman" w:hAnsi="Times New Roman"/>
          <w:sz w:val="24"/>
        </w:rPr>
        <w:t xml:space="preserve"> produce relevant academic results in such forms as articles, research papers (e.g.</w:t>
      </w:r>
      <w:r w:rsidR="00841AD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term papers, or theses), analytical surveys, research reports, etc. </w:t>
      </w:r>
    </w:p>
    <w:p w:rsidR="00662189" w:rsidRPr="009879F6" w:rsidRDefault="00662189" w:rsidP="005F19C6">
      <w:pPr>
        <w:ind w:firstLine="567"/>
      </w:pPr>
    </w:p>
    <w:p w:rsidR="00662189" w:rsidRPr="00C028FF" w:rsidRDefault="0090578D" w:rsidP="00062278">
      <w:pPr>
        <w:pStyle w:val="3"/>
        <w:numPr>
          <w:ilvl w:val="1"/>
          <w:numId w:val="36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9" w:name="_Toc459916460"/>
      <w:bookmarkStart w:id="10" w:name="_Toc501533208"/>
      <w:r w:rsidRPr="00C028FF">
        <w:rPr>
          <w:rFonts w:ascii="Times New Roman" w:hAnsi="Times New Roman" w:cs="Times New Roman"/>
          <w:color w:val="auto"/>
          <w:sz w:val="24"/>
        </w:rPr>
        <w:t>Organi</w:t>
      </w:r>
      <w:r>
        <w:rPr>
          <w:rFonts w:ascii="Times New Roman" w:hAnsi="Times New Roman" w:cs="Times New Roman"/>
          <w:color w:val="auto"/>
          <w:sz w:val="24"/>
        </w:rPr>
        <w:t>z</w:t>
      </w:r>
      <w:r w:rsidRPr="00C028FF">
        <w:rPr>
          <w:rFonts w:ascii="Times New Roman" w:hAnsi="Times New Roman" w:cs="Times New Roman"/>
          <w:color w:val="auto"/>
          <w:sz w:val="24"/>
        </w:rPr>
        <w:t xml:space="preserve">ational </w:t>
      </w:r>
      <w:r w:rsidR="00662189" w:rsidRPr="00C028FF">
        <w:rPr>
          <w:rFonts w:ascii="Times New Roman" w:hAnsi="Times New Roman" w:cs="Times New Roman"/>
          <w:color w:val="auto"/>
          <w:sz w:val="24"/>
        </w:rPr>
        <w:t>Forms</w:t>
      </w:r>
      <w:bookmarkEnd w:id="9"/>
      <w:bookmarkEnd w:id="10"/>
    </w:p>
    <w:p w:rsidR="009879F6" w:rsidRPr="00062278" w:rsidRDefault="009879F6" w:rsidP="00062278">
      <w:pPr>
        <w:ind w:firstLine="567"/>
      </w:pP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2.2.1. </w:t>
      </w:r>
      <w:r w:rsidR="008970DF">
        <w:rPr>
          <w:rFonts w:ascii="Times New Roman" w:hAnsi="Times New Roman"/>
          <w:sz w:val="24"/>
        </w:rPr>
        <w:t xml:space="preserve">The main organizational </w:t>
      </w:r>
      <w:r>
        <w:rPr>
          <w:rFonts w:ascii="Times New Roman" w:hAnsi="Times New Roman"/>
          <w:sz w:val="24"/>
        </w:rPr>
        <w:t xml:space="preserve">forms of HSE student research activities include participation in (academic and project) </w:t>
      </w:r>
      <w:r w:rsidR="00FB196B">
        <w:rPr>
          <w:rFonts w:ascii="Times New Roman" w:hAnsi="Times New Roman"/>
          <w:sz w:val="24"/>
        </w:rPr>
        <w:t xml:space="preserve">RS and </w:t>
      </w:r>
      <w:r>
        <w:rPr>
          <w:rFonts w:ascii="Times New Roman" w:hAnsi="Times New Roman"/>
          <w:sz w:val="24"/>
        </w:rPr>
        <w:t xml:space="preserve">preparation of term papers and theses, as well as participation in </w:t>
      </w:r>
      <w:r w:rsidR="004B6D74">
        <w:rPr>
          <w:rFonts w:ascii="Times New Roman" w:hAnsi="Times New Roman"/>
          <w:sz w:val="24"/>
        </w:rPr>
        <w:t xml:space="preserve">various types of </w:t>
      </w:r>
      <w:r>
        <w:rPr>
          <w:rFonts w:ascii="Times New Roman" w:hAnsi="Times New Roman"/>
          <w:sz w:val="24"/>
        </w:rPr>
        <w:t>academic events (</w:t>
      </w:r>
      <w:r w:rsidR="004B6D74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seminars, conferences, and competitions, etc.). The binding nature of </w:t>
      </w:r>
      <w:r w:rsidR="00584F89">
        <w:rPr>
          <w:rFonts w:ascii="Times New Roman" w:hAnsi="Times New Roman"/>
          <w:sz w:val="24"/>
        </w:rPr>
        <w:t xml:space="preserve">certain organizational </w:t>
      </w:r>
      <w:r>
        <w:rPr>
          <w:rFonts w:ascii="Times New Roman" w:hAnsi="Times New Roman"/>
          <w:sz w:val="24"/>
        </w:rPr>
        <w:t xml:space="preserve">forms of research activities </w:t>
      </w:r>
      <w:r w:rsidR="00584F89">
        <w:rPr>
          <w:rFonts w:ascii="Times New Roman" w:hAnsi="Times New Roman"/>
          <w:sz w:val="24"/>
        </w:rPr>
        <w:t>are to be</w:t>
      </w:r>
      <w:r>
        <w:rPr>
          <w:rFonts w:ascii="Times New Roman" w:hAnsi="Times New Roman"/>
          <w:sz w:val="24"/>
        </w:rPr>
        <w:t xml:space="preserve"> determined by the concept</w:t>
      </w:r>
      <w:r w:rsidR="00965974">
        <w:rPr>
          <w:rFonts w:ascii="Times New Roman" w:hAnsi="Times New Roman"/>
          <w:sz w:val="24"/>
        </w:rPr>
        <w:t>ual framework</w:t>
      </w:r>
      <w:r>
        <w:rPr>
          <w:rFonts w:ascii="Times New Roman" w:hAnsi="Times New Roman"/>
          <w:sz w:val="24"/>
        </w:rPr>
        <w:t xml:space="preserve"> and curriculum of a student’s </w:t>
      </w:r>
      <w:r w:rsidR="00584F89">
        <w:rPr>
          <w:rFonts w:ascii="Times New Roman" w:hAnsi="Times New Roman"/>
          <w:sz w:val="24"/>
        </w:rPr>
        <w:t xml:space="preserve">given </w:t>
      </w:r>
      <w:r>
        <w:rPr>
          <w:rFonts w:ascii="Times New Roman" w:hAnsi="Times New Roman"/>
          <w:sz w:val="24"/>
        </w:rPr>
        <w:t xml:space="preserve">Degree Programme. </w:t>
      </w: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2.2.2. Student participation in </w:t>
      </w:r>
      <w:r w:rsidR="00FB196B">
        <w:rPr>
          <w:rFonts w:ascii="Times New Roman" w:hAnsi="Times New Roman"/>
          <w:sz w:val="24"/>
        </w:rPr>
        <w:t xml:space="preserve">a </w:t>
      </w:r>
      <w:r w:rsidR="00D40A7C">
        <w:rPr>
          <w:rFonts w:ascii="Times New Roman" w:hAnsi="Times New Roman"/>
          <w:sz w:val="24"/>
        </w:rPr>
        <w:t>RTL</w:t>
      </w:r>
      <w:r>
        <w:rPr>
          <w:rFonts w:ascii="Times New Roman" w:hAnsi="Times New Roman"/>
          <w:sz w:val="24"/>
        </w:rPr>
        <w:t xml:space="preserve"> and other research subdivisions at the University </w:t>
      </w:r>
      <w:r w:rsidR="00D40A7C">
        <w:rPr>
          <w:rFonts w:ascii="Times New Roman" w:hAnsi="Times New Roman"/>
          <w:sz w:val="24"/>
        </w:rPr>
        <w:t>implies a special organizational form of</w:t>
      </w:r>
      <w:r>
        <w:rPr>
          <w:rFonts w:ascii="Times New Roman" w:hAnsi="Times New Roman"/>
          <w:sz w:val="24"/>
        </w:rPr>
        <w:t xml:space="preserve"> research</w:t>
      </w:r>
      <w:r w:rsidR="00D40A7C">
        <w:rPr>
          <w:rFonts w:ascii="Times New Roman" w:hAnsi="Times New Roman"/>
          <w:sz w:val="24"/>
        </w:rPr>
        <w:t xml:space="preserve">. A key </w:t>
      </w:r>
      <w:r>
        <w:rPr>
          <w:rFonts w:ascii="Times New Roman" w:hAnsi="Times New Roman"/>
          <w:sz w:val="24"/>
        </w:rPr>
        <w:t xml:space="preserve">element of this form </w:t>
      </w:r>
      <w:r w:rsidR="00D40A7C">
        <w:rPr>
          <w:rFonts w:ascii="Times New Roman" w:hAnsi="Times New Roman"/>
          <w:sz w:val="24"/>
        </w:rPr>
        <w:t>includes</w:t>
      </w:r>
      <w:r>
        <w:rPr>
          <w:rFonts w:ascii="Times New Roman" w:hAnsi="Times New Roman"/>
          <w:sz w:val="24"/>
        </w:rPr>
        <w:t xml:space="preserve"> student involvement in research activities through </w:t>
      </w:r>
      <w:r w:rsidR="003955D9">
        <w:rPr>
          <w:rFonts w:ascii="Times New Roman" w:hAnsi="Times New Roman"/>
          <w:sz w:val="24"/>
        </w:rPr>
        <w:t xml:space="preserve">opportunities </w:t>
      </w:r>
      <w:r>
        <w:rPr>
          <w:rFonts w:ascii="Times New Roman" w:hAnsi="Times New Roman"/>
          <w:sz w:val="24"/>
        </w:rPr>
        <w:t xml:space="preserve">to </w:t>
      </w:r>
      <w:r w:rsidR="003B0D17">
        <w:rPr>
          <w:rFonts w:ascii="Times New Roman" w:hAnsi="Times New Roman"/>
          <w:sz w:val="24"/>
        </w:rPr>
        <w:t>employ</w:t>
      </w:r>
      <w:r w:rsidR="003955D9">
        <w:rPr>
          <w:rFonts w:ascii="Times New Roman" w:hAnsi="Times New Roman"/>
          <w:sz w:val="24"/>
        </w:rPr>
        <w:t xml:space="preserve"> their </w:t>
      </w:r>
      <w:r>
        <w:rPr>
          <w:rFonts w:ascii="Times New Roman" w:hAnsi="Times New Roman"/>
          <w:sz w:val="24"/>
        </w:rPr>
        <w:t xml:space="preserve">knowledge and competences gained at the University in </w:t>
      </w:r>
      <w:r w:rsidR="003955D9">
        <w:rPr>
          <w:rFonts w:ascii="Times New Roman" w:hAnsi="Times New Roman"/>
          <w:sz w:val="24"/>
        </w:rPr>
        <w:t xml:space="preserve">the implementation </w:t>
      </w:r>
      <w:r w:rsidR="00377EEC">
        <w:rPr>
          <w:rFonts w:ascii="Times New Roman" w:hAnsi="Times New Roman"/>
          <w:sz w:val="24"/>
        </w:rPr>
        <w:t>of</w:t>
      </w:r>
      <w:r w:rsidR="003955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research projects</w:t>
      </w:r>
      <w:r w:rsidR="003955D9">
        <w:rPr>
          <w:rFonts w:ascii="Times New Roman" w:hAnsi="Times New Roman"/>
          <w:sz w:val="24"/>
        </w:rPr>
        <w:t>.</w:t>
      </w:r>
    </w:p>
    <w:p w:rsidR="00F769DC" w:rsidRDefault="00B4725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2.2.3. </w:t>
      </w:r>
      <w:r w:rsidR="00377EEC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are </w:t>
      </w:r>
      <w:r w:rsidR="008C4E73">
        <w:rPr>
          <w:rFonts w:ascii="Times New Roman" w:hAnsi="Times New Roman"/>
          <w:sz w:val="24"/>
        </w:rPr>
        <w:t xml:space="preserve">organized </w:t>
      </w:r>
      <w:r>
        <w:rPr>
          <w:rFonts w:ascii="Times New Roman" w:hAnsi="Times New Roman"/>
          <w:sz w:val="24"/>
        </w:rPr>
        <w:t xml:space="preserve">in order to support and encourage student research activities. </w:t>
      </w:r>
    </w:p>
    <w:p w:rsidR="00B47255" w:rsidRPr="009879F6" w:rsidRDefault="00A46800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Depending on their contents, </w:t>
      </w:r>
      <w:r w:rsidR="008C4E7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may be </w:t>
      </w:r>
      <w:r w:rsidR="00377EEC">
        <w:rPr>
          <w:rFonts w:ascii="Times New Roman" w:hAnsi="Times New Roman"/>
          <w:sz w:val="24"/>
        </w:rPr>
        <w:t xml:space="preserve">organized </w:t>
      </w:r>
      <w:r>
        <w:rPr>
          <w:rFonts w:ascii="Times New Roman" w:hAnsi="Times New Roman"/>
          <w:sz w:val="24"/>
        </w:rPr>
        <w:t>as:</w:t>
      </w:r>
    </w:p>
    <w:p w:rsidR="00B47255" w:rsidRPr="00062278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- subject-based seminars (</w:t>
      </w:r>
      <w:r w:rsidR="008C4E7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of this type are dedicated to relevant subjects in certain areas of research) held with </w:t>
      </w:r>
      <w:r w:rsidR="009809FF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participation of students and academic staff </w:t>
      </w:r>
      <w:r w:rsidR="00133B01">
        <w:rPr>
          <w:rFonts w:ascii="Times New Roman" w:hAnsi="Times New Roman"/>
          <w:sz w:val="24"/>
        </w:rPr>
        <w:t>engaged in th</w:t>
      </w:r>
      <w:r w:rsidR="009809FF">
        <w:rPr>
          <w:rFonts w:ascii="Times New Roman" w:hAnsi="Times New Roman"/>
          <w:sz w:val="24"/>
        </w:rPr>
        <w:t>e</w:t>
      </w:r>
      <w:r w:rsidR="00133B01">
        <w:rPr>
          <w:rFonts w:ascii="Times New Roman" w:hAnsi="Times New Roman"/>
          <w:sz w:val="24"/>
        </w:rPr>
        <w:t xml:space="preserve"> given</w:t>
      </w:r>
      <w:r>
        <w:rPr>
          <w:rFonts w:ascii="Times New Roman" w:hAnsi="Times New Roman"/>
          <w:sz w:val="24"/>
        </w:rPr>
        <w:t xml:space="preserve"> subject matter; 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methodological seminars (</w:t>
      </w:r>
      <w:r w:rsidR="008C4E7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of this type are dedicated to general research methods - </w:t>
      </w:r>
      <w:r w:rsidR="009123EA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qualitative and quantitative research methods, data processing techniques and tools, reporting methods, etc.); 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structural seminars (</w:t>
      </w:r>
      <w:r w:rsidR="008C4E7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of this type are held in accordance with stages of research work</w:t>
      </w:r>
      <w:r w:rsidR="009123EA">
        <w:rPr>
          <w:rFonts w:ascii="Times New Roman" w:hAnsi="Times New Roman"/>
          <w:sz w:val="24"/>
        </w:rPr>
        <w:t xml:space="preserve"> - e.g., </w:t>
      </w:r>
      <w:r>
        <w:rPr>
          <w:rFonts w:ascii="Times New Roman" w:hAnsi="Times New Roman"/>
          <w:sz w:val="24"/>
        </w:rPr>
        <w:t xml:space="preserve">developing a </w:t>
      </w:r>
      <w:r w:rsidR="007867CB">
        <w:rPr>
          <w:rFonts w:ascii="Times New Roman" w:hAnsi="Times New Roman"/>
          <w:sz w:val="24"/>
        </w:rPr>
        <w:t xml:space="preserve">particular </w:t>
      </w:r>
      <w:r>
        <w:rPr>
          <w:rFonts w:ascii="Times New Roman" w:hAnsi="Times New Roman"/>
          <w:sz w:val="24"/>
        </w:rPr>
        <w:t xml:space="preserve">topic/problem, surveying research papers on this topic, building and validating hypotheses, etc.; </w:t>
      </w:r>
      <w:r w:rsidR="007867CB">
        <w:rPr>
          <w:rFonts w:ascii="Times New Roman" w:hAnsi="Times New Roman"/>
          <w:sz w:val="24"/>
        </w:rPr>
        <w:t xml:space="preserve">as a result, </w:t>
      </w:r>
      <w:r>
        <w:rPr>
          <w:rFonts w:ascii="Times New Roman" w:hAnsi="Times New Roman"/>
          <w:sz w:val="24"/>
        </w:rPr>
        <w:t xml:space="preserve">students gain experience </w:t>
      </w:r>
      <w:r w:rsidR="007867CB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using different </w:t>
      </w:r>
      <w:r w:rsidR="009809FF">
        <w:rPr>
          <w:rFonts w:ascii="Times New Roman" w:hAnsi="Times New Roman"/>
          <w:sz w:val="24"/>
        </w:rPr>
        <w:t xml:space="preserve">types of </w:t>
      </w:r>
      <w:r>
        <w:rPr>
          <w:rFonts w:ascii="Times New Roman" w:hAnsi="Times New Roman"/>
          <w:sz w:val="24"/>
        </w:rPr>
        <w:t xml:space="preserve">tools and approaches </w:t>
      </w:r>
      <w:r w:rsidR="007867CB">
        <w:rPr>
          <w:rFonts w:ascii="Times New Roman" w:hAnsi="Times New Roman"/>
          <w:sz w:val="24"/>
        </w:rPr>
        <w:t xml:space="preserve">at </w:t>
      </w:r>
      <w:r>
        <w:rPr>
          <w:rFonts w:ascii="Times New Roman" w:hAnsi="Times New Roman"/>
          <w:sz w:val="24"/>
        </w:rPr>
        <w:t xml:space="preserve">each stage); 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project-based seminars (</w:t>
      </w:r>
      <w:r w:rsidR="00133B01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of this type accompany the implementation of a specific research project and are held with participation of students and academic staff engaged in this project); </w:t>
      </w:r>
    </w:p>
    <w:p w:rsidR="00A46800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combined seminars (</w:t>
      </w:r>
      <w:r w:rsidR="00B76370">
        <w:rPr>
          <w:rFonts w:ascii="Times New Roman" w:hAnsi="Times New Roman"/>
          <w:sz w:val="24"/>
        </w:rPr>
        <w:t>including</w:t>
      </w:r>
      <w:r>
        <w:rPr>
          <w:rFonts w:ascii="Times New Roman" w:hAnsi="Times New Roman"/>
          <w:sz w:val="24"/>
        </w:rPr>
        <w:t xml:space="preserve"> all or some of the above-mentioned grounds).</w:t>
      </w:r>
    </w:p>
    <w:p w:rsidR="00662189" w:rsidRDefault="00B47255" w:rsidP="005F19C6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Depending on their </w:t>
      </w:r>
      <w:r w:rsidR="00C70FF9">
        <w:rPr>
          <w:rFonts w:ascii="Times New Roman" w:hAnsi="Times New Roman"/>
          <w:sz w:val="24"/>
        </w:rPr>
        <w:t xml:space="preserve">organizational </w:t>
      </w:r>
      <w:r>
        <w:rPr>
          <w:rFonts w:ascii="Times New Roman" w:hAnsi="Times New Roman"/>
          <w:sz w:val="24"/>
        </w:rPr>
        <w:t xml:space="preserve">form, </w:t>
      </w:r>
      <w:r w:rsidR="00133B01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may be </w:t>
      </w:r>
      <w:r w:rsidR="00474A69">
        <w:rPr>
          <w:rFonts w:ascii="Times New Roman" w:hAnsi="Times New Roman"/>
          <w:sz w:val="24"/>
        </w:rPr>
        <w:t>structured as</w:t>
      </w:r>
      <w:r>
        <w:rPr>
          <w:rFonts w:ascii="Times New Roman" w:hAnsi="Times New Roman"/>
          <w:sz w:val="24"/>
        </w:rPr>
        <w:t xml:space="preserve"> “horizontal” (</w:t>
      </w:r>
      <w:r w:rsidR="0087700A">
        <w:rPr>
          <w:rFonts w:ascii="Times New Roman" w:hAnsi="Times New Roman"/>
          <w:sz w:val="24"/>
        </w:rPr>
        <w:t xml:space="preserve">i.e., </w:t>
      </w:r>
      <w:r>
        <w:rPr>
          <w:rFonts w:ascii="Times New Roman" w:hAnsi="Times New Roman"/>
          <w:sz w:val="24"/>
        </w:rPr>
        <w:t>held with participation of students of the same year, or the same level of education), “vertical” (</w:t>
      </w:r>
      <w:r w:rsidR="0087700A">
        <w:rPr>
          <w:rFonts w:ascii="Times New Roman" w:hAnsi="Times New Roman"/>
          <w:sz w:val="24"/>
        </w:rPr>
        <w:t xml:space="preserve">i.e., </w:t>
      </w:r>
      <w:r>
        <w:rPr>
          <w:rFonts w:ascii="Times New Roman" w:hAnsi="Times New Roman"/>
          <w:sz w:val="24"/>
        </w:rPr>
        <w:t xml:space="preserve">held with participation of students </w:t>
      </w:r>
      <w:r w:rsidR="0087700A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the same area of studies, but different years </w:t>
      </w:r>
      <w:r w:rsidR="0087700A">
        <w:rPr>
          <w:rFonts w:ascii="Times New Roman" w:hAnsi="Times New Roman"/>
          <w:sz w:val="24"/>
        </w:rPr>
        <w:t>and/or</w:t>
      </w:r>
      <w:r>
        <w:rPr>
          <w:rFonts w:ascii="Times New Roman" w:hAnsi="Times New Roman"/>
          <w:sz w:val="24"/>
        </w:rPr>
        <w:t xml:space="preserve"> levels of education), or on a cross-disciplinary basis (</w:t>
      </w:r>
      <w:r w:rsidR="0087700A">
        <w:rPr>
          <w:rFonts w:ascii="Times New Roman" w:hAnsi="Times New Roman"/>
          <w:sz w:val="24"/>
        </w:rPr>
        <w:t xml:space="preserve">i.e., </w:t>
      </w:r>
      <w:r>
        <w:rPr>
          <w:rFonts w:ascii="Times New Roman" w:hAnsi="Times New Roman"/>
          <w:sz w:val="24"/>
        </w:rPr>
        <w:t xml:space="preserve">held with </w:t>
      </w:r>
      <w:r w:rsidR="0087700A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participation of students </w:t>
      </w:r>
      <w:r w:rsidR="0087700A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>different areas of study)</w:t>
      </w:r>
      <w:r w:rsidR="008770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usually </w:t>
      </w:r>
      <w:r w:rsidR="0087700A">
        <w:rPr>
          <w:rFonts w:ascii="Times New Roman" w:hAnsi="Times New Roman"/>
          <w:sz w:val="24"/>
        </w:rPr>
        <w:t xml:space="preserve">implying </w:t>
      </w:r>
      <w:r>
        <w:rPr>
          <w:rFonts w:ascii="Times New Roman" w:hAnsi="Times New Roman"/>
          <w:sz w:val="24"/>
        </w:rPr>
        <w:t>work on a research problem at the intersection of</w:t>
      </w:r>
      <w:r w:rsidR="0087700A">
        <w:rPr>
          <w:rFonts w:ascii="Times New Roman" w:hAnsi="Times New Roman"/>
          <w:sz w:val="24"/>
        </w:rPr>
        <w:t xml:space="preserve"> particular</w:t>
      </w:r>
      <w:r>
        <w:rPr>
          <w:rFonts w:ascii="Times New Roman" w:hAnsi="Times New Roman"/>
          <w:sz w:val="24"/>
        </w:rPr>
        <w:t xml:space="preserve"> disciplines. </w:t>
      </w:r>
    </w:p>
    <w:p w:rsidR="0092128A" w:rsidRPr="009879F6" w:rsidRDefault="0092128A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189" w:rsidRPr="00C028FF" w:rsidRDefault="00C9573A" w:rsidP="00C028FF">
      <w:pPr>
        <w:pStyle w:val="3"/>
        <w:numPr>
          <w:ilvl w:val="1"/>
          <w:numId w:val="36"/>
        </w:numPr>
        <w:ind w:left="0"/>
        <w:jc w:val="center"/>
        <w:rPr>
          <w:rFonts w:ascii="Times New Roman" w:hAnsi="Times New Roman" w:cs="Times New Roman"/>
          <w:color w:val="auto"/>
          <w:sz w:val="24"/>
        </w:rPr>
      </w:pPr>
      <w:bookmarkStart w:id="11" w:name="_Toc459916461"/>
      <w:bookmarkStart w:id="12" w:name="_Toc501533209"/>
      <w:r w:rsidRPr="00C028FF">
        <w:rPr>
          <w:rFonts w:ascii="Times New Roman" w:hAnsi="Times New Roman" w:cs="Times New Roman"/>
          <w:color w:val="auto"/>
          <w:sz w:val="24"/>
        </w:rPr>
        <w:t>Key Participants and Objectives</w:t>
      </w:r>
      <w:bookmarkEnd w:id="11"/>
      <w:bookmarkEnd w:id="12"/>
    </w:p>
    <w:p w:rsidR="009879F6" w:rsidRPr="00062278" w:rsidRDefault="009879F6" w:rsidP="00062278">
      <w:pPr>
        <w:ind w:firstLine="567"/>
      </w:pPr>
    </w:p>
    <w:p w:rsidR="009879F6" w:rsidRPr="00062278" w:rsidRDefault="00062278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research shall be conducted under </w:t>
      </w:r>
      <w:r w:rsidR="005F4E9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supervision of academic staff or researchers. Academic supervision shall be regulated by </w:t>
      </w:r>
      <w:r w:rsidR="006B71D7">
        <w:rPr>
          <w:rFonts w:ascii="Times New Roman" w:hAnsi="Times New Roman"/>
          <w:sz w:val="24"/>
        </w:rPr>
        <w:t>applicable HSE</w:t>
      </w:r>
      <w:r>
        <w:rPr>
          <w:rFonts w:ascii="Times New Roman" w:hAnsi="Times New Roman"/>
          <w:sz w:val="24"/>
        </w:rPr>
        <w:t xml:space="preserve"> bylaws. </w:t>
      </w:r>
    </w:p>
    <w:p w:rsidR="000800FF" w:rsidRDefault="00D02D54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RS</w:t>
      </w:r>
      <w:r w:rsidR="00CE3E93">
        <w:rPr>
          <w:rFonts w:ascii="Times New Roman" w:hAnsi="Times New Roman"/>
          <w:sz w:val="24"/>
        </w:rPr>
        <w:t xml:space="preserve"> may by conducted by one supervisor</w:t>
      </w:r>
      <w:r w:rsidR="00EF01C0">
        <w:rPr>
          <w:rFonts w:ascii="Times New Roman" w:hAnsi="Times New Roman"/>
          <w:sz w:val="24"/>
        </w:rPr>
        <w:t>,</w:t>
      </w:r>
      <w:r w:rsidR="00CE3E93">
        <w:rPr>
          <w:rFonts w:ascii="Times New Roman" w:hAnsi="Times New Roman"/>
          <w:sz w:val="24"/>
        </w:rPr>
        <w:t xml:space="preserve"> or by a team of supervisors. </w:t>
      </w:r>
    </w:p>
    <w:p w:rsidR="00383E10" w:rsidRPr="00062278" w:rsidRDefault="00D02D54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functions of a</w:t>
      </w:r>
      <w:r w:rsidR="00892F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RS</w:t>
      </w:r>
      <w:r w:rsidR="00892F5B">
        <w:rPr>
          <w:rFonts w:ascii="Times New Roman" w:hAnsi="Times New Roman"/>
          <w:sz w:val="24"/>
        </w:rPr>
        <w:t xml:space="preserve"> supervisor may be subdivided into general and specific</w:t>
      </w:r>
      <w:r w:rsidR="00D4237B">
        <w:rPr>
          <w:rFonts w:ascii="Times New Roman" w:hAnsi="Times New Roman"/>
          <w:sz w:val="24"/>
        </w:rPr>
        <w:t xml:space="preserve"> tasks</w:t>
      </w:r>
      <w:r w:rsidR="00892F5B">
        <w:rPr>
          <w:rFonts w:ascii="Times New Roman" w:hAnsi="Times New Roman"/>
          <w:sz w:val="24"/>
        </w:rPr>
        <w:t>.</w:t>
      </w:r>
    </w:p>
    <w:p w:rsidR="00892F5B" w:rsidRPr="009879F6" w:rsidRDefault="00892F5B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General </w:t>
      </w:r>
      <w:r>
        <w:rPr>
          <w:rFonts w:ascii="Times New Roman" w:hAnsi="Times New Roman"/>
          <w:sz w:val="24"/>
        </w:rPr>
        <w:t xml:space="preserve">functions include: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developing </w:t>
      </w:r>
      <w:r w:rsidR="00326B0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</w:t>
      </w:r>
      <w:r w:rsidR="00730254">
        <w:rPr>
          <w:rFonts w:ascii="Times New Roman" w:hAnsi="Times New Roman"/>
          <w:sz w:val="24"/>
        </w:rPr>
        <w:t>programmes</w:t>
      </w:r>
      <w:r>
        <w:rPr>
          <w:rFonts w:ascii="Times New Roman" w:hAnsi="Times New Roman"/>
          <w:sz w:val="24"/>
        </w:rPr>
        <w:t xml:space="preserve">, with possible revision/adjustment thereof </w:t>
      </w:r>
      <w:r w:rsidR="00730254">
        <w:rPr>
          <w:rFonts w:ascii="Times New Roman" w:hAnsi="Times New Roman"/>
          <w:sz w:val="24"/>
        </w:rPr>
        <w:t>at the start of</w:t>
      </w:r>
      <w:r>
        <w:rPr>
          <w:rFonts w:ascii="Times New Roman" w:hAnsi="Times New Roman"/>
          <w:sz w:val="24"/>
        </w:rPr>
        <w:t xml:space="preserve"> each academic year, including </w:t>
      </w:r>
      <w:r w:rsidR="00C87994">
        <w:rPr>
          <w:rFonts w:ascii="Times New Roman" w:hAnsi="Times New Roman"/>
          <w:sz w:val="24"/>
        </w:rPr>
        <w:t>due consideration of</w:t>
      </w:r>
      <w:r>
        <w:rPr>
          <w:rFonts w:ascii="Times New Roman" w:hAnsi="Times New Roman"/>
          <w:sz w:val="24"/>
        </w:rPr>
        <w:t xml:space="preserve"> the number of students who decided to join </w:t>
      </w:r>
      <w:r w:rsidR="00970D45">
        <w:rPr>
          <w:rFonts w:ascii="Times New Roman" w:hAnsi="Times New Roman"/>
          <w:sz w:val="24"/>
        </w:rPr>
        <w:t>a given RS</w:t>
      </w:r>
      <w:r>
        <w:rPr>
          <w:rFonts w:ascii="Times New Roman" w:hAnsi="Times New Roman"/>
          <w:sz w:val="24"/>
        </w:rPr>
        <w:t xml:space="preserve">, defining the form and contents of classes, assessment forms and </w:t>
      </w:r>
      <w:r w:rsidR="00440EDF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presentation of interim results of student work at </w:t>
      </w:r>
      <w:r w:rsidR="00440EDF">
        <w:rPr>
          <w:rFonts w:ascii="Times New Roman" w:hAnsi="Times New Roman"/>
          <w:sz w:val="24"/>
        </w:rPr>
        <w:t>a RS</w:t>
      </w:r>
      <w:r>
        <w:rPr>
          <w:rFonts w:ascii="Times New Roman" w:hAnsi="Times New Roman"/>
          <w:sz w:val="24"/>
        </w:rPr>
        <w:t xml:space="preserve">, </w:t>
      </w:r>
      <w:r w:rsidR="00440EDF">
        <w:rPr>
          <w:rFonts w:ascii="Times New Roman" w:hAnsi="Times New Roman"/>
          <w:sz w:val="24"/>
        </w:rPr>
        <w:t xml:space="preserve">as well as </w:t>
      </w:r>
      <w:r w:rsidR="003B02C7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procedures </w:t>
      </w:r>
      <w:r w:rsidR="00440EDF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>cumulative and graded assessments, and retakes</w:t>
      </w:r>
      <w:r w:rsidR="000B7B24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if necessary</w:t>
      </w:r>
      <w:r w:rsidR="000B7B2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;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- making presentation</w:t>
      </w:r>
      <w:r w:rsidR="00440ED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about </w:t>
      </w:r>
      <w:r w:rsidR="00440EDF">
        <w:rPr>
          <w:rFonts w:ascii="Times New Roman" w:hAnsi="Times New Roman"/>
          <w:sz w:val="24"/>
        </w:rPr>
        <w:t xml:space="preserve">a </w:t>
      </w:r>
      <w:r w:rsidR="00326B0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for students of a</w:t>
      </w:r>
      <w:r w:rsidR="00440EDF">
        <w:rPr>
          <w:rFonts w:ascii="Times New Roman" w:hAnsi="Times New Roman"/>
          <w:sz w:val="24"/>
        </w:rPr>
        <w:t xml:space="preserve"> given</w:t>
      </w:r>
      <w:r>
        <w:rPr>
          <w:rFonts w:ascii="Times New Roman" w:hAnsi="Times New Roman"/>
          <w:sz w:val="24"/>
        </w:rPr>
        <w:t xml:space="preserve"> Degree Programme, including oral presentations and written materials published on the website of </w:t>
      </w:r>
      <w:r w:rsidR="00440EDF">
        <w:rPr>
          <w:rFonts w:ascii="Times New Roman" w:hAnsi="Times New Roman"/>
          <w:sz w:val="24"/>
        </w:rPr>
        <w:t>the p</w:t>
      </w:r>
      <w:r>
        <w:rPr>
          <w:rFonts w:ascii="Times New Roman" w:hAnsi="Times New Roman"/>
          <w:sz w:val="24"/>
        </w:rPr>
        <w:t xml:space="preserve">rogramme;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holding all or some part of </w:t>
      </w:r>
      <w:r w:rsidR="004A19F6">
        <w:rPr>
          <w:rFonts w:ascii="Times New Roman" w:hAnsi="Times New Roman"/>
          <w:sz w:val="24"/>
        </w:rPr>
        <w:t xml:space="preserve">RS </w:t>
      </w:r>
      <w:r>
        <w:rPr>
          <w:rFonts w:ascii="Times New Roman" w:hAnsi="Times New Roman"/>
          <w:sz w:val="24"/>
        </w:rPr>
        <w:t xml:space="preserve">classes.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in case other teachers are engaged in holding the </w:t>
      </w:r>
      <w:r w:rsidR="00326B0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, getting approval of their candidatures, formats, contents and scope of their classes, and coordinating the schedule (sequential order) of classes with other teachers of the </w:t>
      </w:r>
      <w:r w:rsidR="00326B03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;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monitoring of classes given by teachers of seminars, collecting and </w:t>
      </w:r>
      <w:r w:rsidR="00D61B3D">
        <w:rPr>
          <w:rFonts w:ascii="Times New Roman" w:hAnsi="Times New Roman"/>
          <w:sz w:val="24"/>
        </w:rPr>
        <w:t xml:space="preserve">summarizing </w:t>
      </w:r>
      <w:r>
        <w:rPr>
          <w:rFonts w:ascii="Times New Roman" w:hAnsi="Times New Roman"/>
          <w:sz w:val="24"/>
        </w:rPr>
        <w:t xml:space="preserve">results of ongoing assessments;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conducting interim assessments of </w:t>
      </w:r>
      <w:r w:rsidR="000B7B24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participants and giving grades; </w:t>
      </w:r>
      <w:r w:rsidR="000B7B24">
        <w:rPr>
          <w:rFonts w:ascii="Times New Roman" w:hAnsi="Times New Roman"/>
          <w:sz w:val="24"/>
        </w:rPr>
        <w:t xml:space="preserve">organizing </w:t>
      </w:r>
      <w:r>
        <w:rPr>
          <w:rFonts w:ascii="Times New Roman" w:hAnsi="Times New Roman"/>
          <w:sz w:val="24"/>
        </w:rPr>
        <w:t>and holding retakes</w:t>
      </w:r>
      <w:r w:rsidR="000B7B24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if necessary</w:t>
      </w:r>
      <w:r w:rsidR="000B7B2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557FE7" w:rsidRDefault="00557FE7" w:rsidP="005F19C6">
      <w:pPr>
        <w:ind w:firstLine="567"/>
        <w:rPr>
          <w:rFonts w:ascii="Times New Roman" w:hAnsi="Times New Roman"/>
          <w:b/>
          <w:sz w:val="24"/>
        </w:rPr>
      </w:pPr>
    </w:p>
    <w:p w:rsidR="00892F5B" w:rsidRPr="00062278" w:rsidRDefault="00892F5B" w:rsidP="005F19C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Specific </w:t>
      </w:r>
      <w:r>
        <w:rPr>
          <w:rFonts w:ascii="Times New Roman" w:hAnsi="Times New Roman"/>
          <w:sz w:val="24"/>
        </w:rPr>
        <w:t>functions include:</w:t>
      </w:r>
    </w:p>
    <w:p w:rsidR="006D1A6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engaging independent speakers to </w:t>
      </w:r>
      <w:r w:rsidR="002B0041">
        <w:rPr>
          <w:rFonts w:ascii="Times New Roman" w:hAnsi="Times New Roman"/>
          <w:sz w:val="24"/>
        </w:rPr>
        <w:t>take part in</w:t>
      </w:r>
      <w:r>
        <w:rPr>
          <w:rFonts w:ascii="Times New Roman" w:hAnsi="Times New Roman"/>
          <w:sz w:val="24"/>
        </w:rPr>
        <w:t xml:space="preserve"> seminar</w:t>
      </w:r>
      <w:r w:rsidR="002B004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including researchers, and experts in </w:t>
      </w:r>
      <w:r w:rsidR="002B0041">
        <w:rPr>
          <w:rFonts w:ascii="Times New Roman" w:hAnsi="Times New Roman"/>
          <w:sz w:val="24"/>
        </w:rPr>
        <w:t>areas like</w:t>
      </w:r>
      <w:r>
        <w:rPr>
          <w:rFonts w:ascii="Times New Roman" w:hAnsi="Times New Roman"/>
          <w:sz w:val="24"/>
        </w:rPr>
        <w:t xml:space="preserve"> business, consulting and state management, etc.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advising students of </w:t>
      </w:r>
      <w:r w:rsidR="00EE3BE9">
        <w:rPr>
          <w:rFonts w:ascii="Times New Roman" w:hAnsi="Times New Roman"/>
          <w:sz w:val="24"/>
        </w:rPr>
        <w:t>a RS</w:t>
      </w:r>
      <w:r>
        <w:rPr>
          <w:rFonts w:ascii="Times New Roman" w:hAnsi="Times New Roman"/>
          <w:sz w:val="24"/>
        </w:rPr>
        <w:t xml:space="preserve"> on any matters relating to the</w:t>
      </w:r>
      <w:r w:rsidR="00EE3BE9">
        <w:rPr>
          <w:rFonts w:ascii="Times New Roman" w:hAnsi="Times New Roman"/>
          <w:sz w:val="24"/>
        </w:rPr>
        <w:t>ir</w:t>
      </w:r>
      <w:r>
        <w:rPr>
          <w:rFonts w:ascii="Times New Roman" w:hAnsi="Times New Roman"/>
          <w:sz w:val="24"/>
        </w:rPr>
        <w:t xml:space="preserve"> choice of topic </w:t>
      </w:r>
      <w:r w:rsidR="00EE3BE9">
        <w:rPr>
          <w:rFonts w:ascii="Times New Roman" w:hAnsi="Times New Roman"/>
          <w:sz w:val="24"/>
        </w:rPr>
        <w:t xml:space="preserve">for a </w:t>
      </w:r>
      <w:r>
        <w:rPr>
          <w:rFonts w:ascii="Times New Roman" w:hAnsi="Times New Roman"/>
          <w:sz w:val="24"/>
        </w:rPr>
        <w:t xml:space="preserve">term paper or thesis, </w:t>
      </w:r>
      <w:r w:rsidR="00C9474E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academic supervisor.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965F10">
        <w:rPr>
          <w:rFonts w:ascii="Times New Roman" w:hAnsi="Times New Roman"/>
          <w:sz w:val="24"/>
        </w:rPr>
        <w:t xml:space="preserve">organizing </w:t>
      </w:r>
      <w:r>
        <w:rPr>
          <w:rFonts w:ascii="Times New Roman" w:hAnsi="Times New Roman"/>
          <w:sz w:val="24"/>
        </w:rPr>
        <w:t xml:space="preserve">discussions of </w:t>
      </w:r>
      <w:r w:rsidR="00424E29">
        <w:rPr>
          <w:rFonts w:ascii="Times New Roman" w:hAnsi="Times New Roman"/>
          <w:sz w:val="24"/>
        </w:rPr>
        <w:t xml:space="preserve">theses </w:t>
      </w:r>
      <w:r>
        <w:rPr>
          <w:rFonts w:ascii="Times New Roman" w:hAnsi="Times New Roman"/>
          <w:sz w:val="24"/>
        </w:rPr>
        <w:t xml:space="preserve">prepared by final year students, as a mandatory part of </w:t>
      </w:r>
      <w:r w:rsidR="00424E29">
        <w:rPr>
          <w:rFonts w:ascii="Times New Roman" w:hAnsi="Times New Roman"/>
          <w:sz w:val="24"/>
        </w:rPr>
        <w:t>RS.</w:t>
      </w:r>
    </w:p>
    <w:p w:rsidR="00C9573A" w:rsidRPr="00062278" w:rsidRDefault="00C9573A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Faculty members and </w:t>
      </w:r>
      <w:r w:rsidR="00EA0500">
        <w:rPr>
          <w:rFonts w:ascii="Times New Roman" w:hAnsi="Times New Roman"/>
          <w:sz w:val="24"/>
        </w:rPr>
        <w:t xml:space="preserve">researchers </w:t>
      </w:r>
      <w:r>
        <w:rPr>
          <w:rFonts w:ascii="Times New Roman" w:hAnsi="Times New Roman"/>
          <w:sz w:val="24"/>
        </w:rPr>
        <w:t xml:space="preserve">from other </w:t>
      </w:r>
      <w:r w:rsidR="00EA0500">
        <w:rPr>
          <w:rFonts w:ascii="Times New Roman" w:hAnsi="Times New Roman"/>
          <w:sz w:val="24"/>
        </w:rPr>
        <w:t xml:space="preserve">HSE </w:t>
      </w:r>
      <w:r>
        <w:rPr>
          <w:rFonts w:ascii="Times New Roman" w:hAnsi="Times New Roman"/>
          <w:sz w:val="24"/>
        </w:rPr>
        <w:t xml:space="preserve">subdivisions may be engaged </w:t>
      </w:r>
      <w:r w:rsidR="00D71AEA">
        <w:rPr>
          <w:rFonts w:ascii="Times New Roman" w:hAnsi="Times New Roman"/>
          <w:sz w:val="24"/>
        </w:rPr>
        <w:t>in organizing</w:t>
      </w:r>
      <w:r>
        <w:rPr>
          <w:rFonts w:ascii="Times New Roman" w:hAnsi="Times New Roman"/>
          <w:sz w:val="24"/>
        </w:rPr>
        <w:t xml:space="preserve"> student research activities. They may perform the following key functions as: 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 co-supervisor or adviser for students preparing a term paper or thesis (respective rights and obligations shall be regulated by the University’s bylaws); 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a teacher, a presenter of master-classes</w:t>
      </w:r>
      <w:r w:rsidR="00967B7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an expert at the </w:t>
      </w:r>
      <w:r w:rsidR="00ED5B62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(respective rights and obligations shall be regulated by the Research seminar programme);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3B0D1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consultant </w:t>
      </w:r>
      <w:r w:rsidR="00851511">
        <w:rPr>
          <w:rFonts w:ascii="Times New Roman" w:hAnsi="Times New Roman"/>
          <w:sz w:val="24"/>
        </w:rPr>
        <w:t>on a research-related topic;</w:t>
      </w:r>
      <w:r>
        <w:rPr>
          <w:rFonts w:ascii="Times New Roman" w:hAnsi="Times New Roman"/>
          <w:sz w:val="24"/>
        </w:rPr>
        <w:t xml:space="preserve">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 w:rsidR="003B0D17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(verbal or written) reviewer of papers prepared by (</w:t>
      </w:r>
      <w:r w:rsidR="00C9474E">
        <w:rPr>
          <w:rFonts w:ascii="Times New Roman" w:hAnsi="Times New Roman"/>
          <w:sz w:val="24"/>
        </w:rPr>
        <w:t>doctoral</w:t>
      </w:r>
      <w:r>
        <w:rPr>
          <w:rFonts w:ascii="Times New Roman" w:hAnsi="Times New Roman"/>
          <w:sz w:val="24"/>
        </w:rPr>
        <w:t xml:space="preserve">) students in the course of research activities (including term papers and theses), </w:t>
      </w:r>
      <w:r w:rsidR="00E403E0">
        <w:rPr>
          <w:rFonts w:ascii="Times New Roman" w:hAnsi="Times New Roman"/>
          <w:sz w:val="24"/>
        </w:rPr>
        <w:t>as well as in the</w:t>
      </w:r>
      <w:r>
        <w:rPr>
          <w:rFonts w:ascii="Times New Roman" w:hAnsi="Times New Roman"/>
          <w:sz w:val="24"/>
        </w:rPr>
        <w:t xml:space="preserve"> framework of public presentation</w:t>
      </w:r>
      <w:r w:rsidR="00E403E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research </w:t>
      </w:r>
      <w:r w:rsidR="00E403E0">
        <w:rPr>
          <w:rFonts w:ascii="Times New Roman" w:hAnsi="Times New Roman"/>
          <w:sz w:val="24"/>
        </w:rPr>
        <w:t xml:space="preserve">outcomes </w:t>
      </w:r>
      <w:r>
        <w:rPr>
          <w:rFonts w:ascii="Times New Roman" w:hAnsi="Times New Roman"/>
          <w:sz w:val="24"/>
        </w:rPr>
        <w:t>by (</w:t>
      </w:r>
      <w:r w:rsidR="00C9474E">
        <w:rPr>
          <w:rFonts w:ascii="Times New Roman" w:hAnsi="Times New Roman"/>
          <w:sz w:val="24"/>
        </w:rPr>
        <w:t>doctoral</w:t>
      </w:r>
      <w:r>
        <w:rPr>
          <w:rFonts w:ascii="Times New Roman" w:hAnsi="Times New Roman"/>
          <w:sz w:val="24"/>
        </w:rPr>
        <w:t>) students;</w:t>
      </w:r>
    </w:p>
    <w:p w:rsidR="00717F5B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3B0D1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facilitator and participant of student research activities (</w:t>
      </w:r>
      <w:r w:rsidR="00A56FCC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in the course of preparation </w:t>
      </w:r>
      <w:r w:rsidR="00A56FCC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 xml:space="preserve">conferences and competitions, as well as </w:t>
      </w:r>
      <w:r w:rsidR="00A56FCC">
        <w:rPr>
          <w:rFonts w:ascii="Times New Roman" w:hAnsi="Times New Roman"/>
          <w:sz w:val="24"/>
        </w:rPr>
        <w:t>preparing</w:t>
      </w:r>
      <w:r>
        <w:rPr>
          <w:rFonts w:ascii="Times New Roman" w:hAnsi="Times New Roman"/>
          <w:sz w:val="24"/>
        </w:rPr>
        <w:t xml:space="preserve"> articles for publication, etc.); </w:t>
      </w:r>
    </w:p>
    <w:p w:rsidR="00C070BD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other functions, </w:t>
      </w:r>
      <w:r w:rsidR="00A56FCC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defined by the head of </w:t>
      </w:r>
      <w:r w:rsidR="00A56FCC">
        <w:rPr>
          <w:rFonts w:ascii="Times New Roman" w:hAnsi="Times New Roman"/>
          <w:sz w:val="24"/>
        </w:rPr>
        <w:t>the relevant HSE</w:t>
      </w:r>
      <w:r>
        <w:rPr>
          <w:rFonts w:ascii="Times New Roman" w:hAnsi="Times New Roman"/>
          <w:sz w:val="24"/>
        </w:rPr>
        <w:t xml:space="preserve"> subdivision, where students are engaged in research projects. </w:t>
      </w:r>
    </w:p>
    <w:p w:rsidR="00C9573A" w:rsidRPr="00062278" w:rsidRDefault="00A56FCC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part of the</w:t>
      </w:r>
      <w:r w:rsidR="0084791C">
        <w:rPr>
          <w:rFonts w:ascii="Times New Roman" w:hAnsi="Times New Roman"/>
          <w:sz w:val="24"/>
        </w:rPr>
        <w:t xml:space="preserve"> mandatory part of their research activities, students may: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- choose and/or propose topics for research </w:t>
      </w:r>
      <w:r w:rsidR="00A56FCC">
        <w:rPr>
          <w:rFonts w:ascii="Times New Roman" w:hAnsi="Times New Roman"/>
          <w:sz w:val="24"/>
        </w:rPr>
        <w:t>with respect to</w:t>
      </w:r>
      <w:r>
        <w:rPr>
          <w:rFonts w:ascii="Times New Roman" w:hAnsi="Times New Roman"/>
          <w:sz w:val="24"/>
        </w:rPr>
        <w:t xml:space="preserve"> preparing term papers and theses;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A56FCC">
        <w:rPr>
          <w:rFonts w:ascii="Times New Roman" w:hAnsi="Times New Roman"/>
          <w:sz w:val="24"/>
        </w:rPr>
        <w:t>request the appointment of</w:t>
      </w:r>
      <w:r>
        <w:rPr>
          <w:rFonts w:ascii="Times New Roman" w:hAnsi="Times New Roman"/>
          <w:sz w:val="24"/>
        </w:rPr>
        <w:t xml:space="preserve"> HSE </w:t>
      </w:r>
      <w:r w:rsidR="00A56FCC">
        <w:rPr>
          <w:rFonts w:ascii="Times New Roman" w:hAnsi="Times New Roman"/>
          <w:sz w:val="24"/>
        </w:rPr>
        <w:t xml:space="preserve">academic </w:t>
      </w:r>
      <w:r>
        <w:rPr>
          <w:rFonts w:ascii="Times New Roman" w:hAnsi="Times New Roman"/>
          <w:sz w:val="24"/>
        </w:rPr>
        <w:t xml:space="preserve">staff members as academic supervisors of student term papers and/or theses, or </w:t>
      </w:r>
      <w:r w:rsidR="00A56FCC">
        <w:rPr>
          <w:rFonts w:ascii="Times New Roman" w:hAnsi="Times New Roman"/>
          <w:sz w:val="24"/>
        </w:rPr>
        <w:t xml:space="preserve">in regards to </w:t>
      </w:r>
      <w:r>
        <w:rPr>
          <w:rFonts w:ascii="Times New Roman" w:hAnsi="Times New Roman"/>
          <w:sz w:val="24"/>
        </w:rPr>
        <w:t xml:space="preserve">other forms of research activities;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take part in the work of </w:t>
      </w:r>
      <w:r w:rsidR="002A6004">
        <w:rPr>
          <w:rFonts w:ascii="Times New Roman" w:hAnsi="Times New Roman"/>
          <w:sz w:val="24"/>
        </w:rPr>
        <w:t xml:space="preserve">HSE’s </w:t>
      </w:r>
      <w:r>
        <w:rPr>
          <w:rFonts w:ascii="Times New Roman" w:hAnsi="Times New Roman"/>
          <w:sz w:val="24"/>
        </w:rPr>
        <w:t xml:space="preserve">research and academic subdivisions </w:t>
      </w:r>
      <w:r w:rsidR="00316855">
        <w:rPr>
          <w:rFonts w:ascii="Times New Roman" w:hAnsi="Times New Roman"/>
          <w:sz w:val="24"/>
        </w:rPr>
        <w:t>in line with</w:t>
      </w:r>
      <w:r w:rsidR="007203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terms and conditions proposed by </w:t>
      </w:r>
      <w:r w:rsidR="00720357">
        <w:rPr>
          <w:rFonts w:ascii="Times New Roman" w:hAnsi="Times New Roman"/>
          <w:sz w:val="24"/>
        </w:rPr>
        <w:t xml:space="preserve">such </w:t>
      </w:r>
      <w:r>
        <w:rPr>
          <w:rFonts w:ascii="Times New Roman" w:hAnsi="Times New Roman"/>
          <w:sz w:val="24"/>
        </w:rPr>
        <w:t xml:space="preserve">subdivisions;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take part in conferences and competitions that include the presentation</w:t>
      </w:r>
      <w:r w:rsidR="00B44A9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research results; 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publish theses and annotations thereto on HSE</w:t>
      </w:r>
      <w:r w:rsidR="00B44A91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corporate website (portal), indicating the author’s name and the publication date pursuant to the University’s bylaws </w:t>
      </w:r>
      <w:r w:rsidR="00B44A91">
        <w:rPr>
          <w:rFonts w:ascii="Times New Roman" w:hAnsi="Times New Roman"/>
          <w:sz w:val="24"/>
        </w:rPr>
        <w:t xml:space="preserve">that regulate </w:t>
      </w:r>
      <w:r>
        <w:rPr>
          <w:rFonts w:ascii="Times New Roman" w:hAnsi="Times New Roman"/>
          <w:sz w:val="24"/>
        </w:rPr>
        <w:t xml:space="preserve">the publication of theses on </w:t>
      </w:r>
      <w:r w:rsidR="00B44A91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corporate website (portal). </w:t>
      </w:r>
    </w:p>
    <w:p w:rsidR="0084791C" w:rsidRPr="00062278" w:rsidRDefault="00D57D9A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part of the</w:t>
      </w:r>
      <w:r w:rsidR="0084791C">
        <w:rPr>
          <w:rFonts w:ascii="Times New Roman" w:hAnsi="Times New Roman"/>
          <w:sz w:val="24"/>
        </w:rPr>
        <w:t xml:space="preserve"> mandatory part of their research activities, students must: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D57D9A">
        <w:rPr>
          <w:rFonts w:ascii="Times New Roman" w:hAnsi="Times New Roman"/>
          <w:sz w:val="24"/>
        </w:rPr>
        <w:t xml:space="preserve">select </w:t>
      </w:r>
      <w:r>
        <w:rPr>
          <w:rFonts w:ascii="Times New Roman" w:hAnsi="Times New Roman"/>
          <w:sz w:val="24"/>
        </w:rPr>
        <w:t xml:space="preserve">topics </w:t>
      </w:r>
      <w:r w:rsidR="00D57D9A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 xml:space="preserve">their term papers and/or theses </w:t>
      </w:r>
      <w:r w:rsidR="00316855">
        <w:rPr>
          <w:rFonts w:ascii="Times New Roman" w:hAnsi="Times New Roman"/>
          <w:sz w:val="24"/>
        </w:rPr>
        <w:t xml:space="preserve">and have them </w:t>
      </w:r>
      <w:r>
        <w:rPr>
          <w:rFonts w:ascii="Times New Roman" w:hAnsi="Times New Roman"/>
          <w:sz w:val="24"/>
        </w:rPr>
        <w:t xml:space="preserve">approved in accordance with the established procedure and deadlines, </w:t>
      </w:r>
      <w:r w:rsidR="00D57D9A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set by the University’s bylaws; 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prepare term papers and/or theses in accordance with requirements of </w:t>
      </w:r>
      <w:r w:rsidR="00FC1B2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student’s</w:t>
      </w:r>
      <w:r w:rsidR="00FC1B2E">
        <w:rPr>
          <w:rFonts w:ascii="Times New Roman" w:hAnsi="Times New Roman"/>
          <w:sz w:val="24"/>
        </w:rPr>
        <w:t xml:space="preserve"> given</w:t>
      </w:r>
      <w:r>
        <w:rPr>
          <w:rFonts w:ascii="Times New Roman" w:hAnsi="Times New Roman"/>
          <w:sz w:val="24"/>
        </w:rPr>
        <w:t xml:space="preserve"> Degree Programme; </w:t>
      </w:r>
    </w:p>
    <w:p w:rsidR="00662189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observe research rules and </w:t>
      </w:r>
      <w:r w:rsidR="00813BE4">
        <w:rPr>
          <w:rFonts w:ascii="Times New Roman" w:hAnsi="Times New Roman"/>
          <w:sz w:val="24"/>
        </w:rPr>
        <w:t>ethical standards.</w:t>
      </w:r>
      <w:r>
        <w:rPr>
          <w:rFonts w:ascii="Times New Roman" w:hAnsi="Times New Roman"/>
          <w:sz w:val="24"/>
        </w:rPr>
        <w:t xml:space="preserve"> </w:t>
      </w:r>
    </w:p>
    <w:p w:rsidR="00662189" w:rsidRPr="00C028FF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459916462"/>
      <w:bookmarkStart w:id="14" w:name="_Toc501533210"/>
      <w:r w:rsidRPr="00C028FF">
        <w:rPr>
          <w:rFonts w:ascii="Times New Roman" w:hAnsi="Times New Roman" w:cs="Times New Roman"/>
          <w:color w:val="auto"/>
          <w:sz w:val="24"/>
        </w:rPr>
        <w:t>Assessment</w:t>
      </w:r>
      <w:r w:rsidR="000B3FBC">
        <w:rPr>
          <w:rFonts w:ascii="Times New Roman" w:hAnsi="Times New Roman" w:cs="Times New Roman"/>
          <w:color w:val="auto"/>
          <w:sz w:val="24"/>
        </w:rPr>
        <w:t>s</w:t>
      </w:r>
      <w:r w:rsidRPr="00C028FF">
        <w:rPr>
          <w:rFonts w:ascii="Times New Roman" w:hAnsi="Times New Roman" w:cs="Times New Roman"/>
          <w:color w:val="auto"/>
          <w:sz w:val="24"/>
        </w:rPr>
        <w:t xml:space="preserve"> of Research Results</w:t>
      </w:r>
      <w:bookmarkEnd w:id="13"/>
      <w:bookmarkEnd w:id="14"/>
    </w:p>
    <w:p w:rsidR="004D2B5A" w:rsidRPr="00062278" w:rsidRDefault="004D2B5A" w:rsidP="00062278">
      <w:pPr>
        <w:ind w:firstLine="567"/>
        <w:jc w:val="center"/>
      </w:pP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Assessment</w:t>
      </w:r>
      <w:r w:rsidR="00EB765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student term papers and </w:t>
      </w:r>
      <w:r w:rsidR="00EB7652">
        <w:rPr>
          <w:rFonts w:ascii="Times New Roman" w:hAnsi="Times New Roman"/>
          <w:sz w:val="24"/>
        </w:rPr>
        <w:t xml:space="preserve">thesis </w:t>
      </w:r>
      <w:r>
        <w:rPr>
          <w:rFonts w:ascii="Times New Roman" w:hAnsi="Times New Roman"/>
          <w:sz w:val="24"/>
        </w:rPr>
        <w:t xml:space="preserve">results </w:t>
      </w:r>
      <w:r w:rsidR="00EB7652"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regulated by </w:t>
      </w:r>
      <w:r w:rsidR="00EB7652">
        <w:rPr>
          <w:rFonts w:ascii="Times New Roman" w:hAnsi="Times New Roman"/>
          <w:sz w:val="24"/>
        </w:rPr>
        <w:t>respective HSE</w:t>
      </w:r>
      <w:r>
        <w:rPr>
          <w:rFonts w:ascii="Times New Roman" w:hAnsi="Times New Roman"/>
          <w:sz w:val="24"/>
        </w:rPr>
        <w:t xml:space="preserve"> bylaws. </w:t>
      </w: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Assessment</w:t>
      </w:r>
      <w:r w:rsidR="00864D9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research results (undertaken in the framework of a </w:t>
      </w:r>
      <w:r w:rsidR="00C35618">
        <w:rPr>
          <w:rFonts w:ascii="Times New Roman" w:hAnsi="Times New Roman"/>
          <w:sz w:val="24"/>
        </w:rPr>
        <w:t>given RS</w:t>
      </w:r>
      <w:r>
        <w:rPr>
          <w:rFonts w:ascii="Times New Roman" w:hAnsi="Times New Roman"/>
          <w:sz w:val="24"/>
        </w:rPr>
        <w:t xml:space="preserve">) shall be regulated by </w:t>
      </w:r>
      <w:r w:rsidR="00C35618">
        <w:rPr>
          <w:rFonts w:ascii="Times New Roman" w:hAnsi="Times New Roman"/>
          <w:sz w:val="24"/>
        </w:rPr>
        <w:t>a RS</w:t>
      </w:r>
      <w:r>
        <w:rPr>
          <w:rFonts w:ascii="Times New Roman" w:hAnsi="Times New Roman"/>
          <w:sz w:val="24"/>
        </w:rPr>
        <w:t xml:space="preserve"> programme.</w:t>
      </w:r>
    </w:p>
    <w:p w:rsidR="00662189" w:rsidRPr="00C028FF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459916463"/>
      <w:bookmarkStart w:id="16" w:name="_Toc501533211"/>
      <w:r w:rsidRPr="00C028FF">
        <w:rPr>
          <w:rFonts w:ascii="Times New Roman" w:hAnsi="Times New Roman" w:cs="Times New Roman"/>
          <w:color w:val="auto"/>
          <w:sz w:val="24"/>
        </w:rPr>
        <w:t>Credits for Other Types of Student Work</w:t>
      </w:r>
      <w:bookmarkEnd w:id="15"/>
      <w:bookmarkEnd w:id="16"/>
    </w:p>
    <w:p w:rsidR="007A1756" w:rsidRPr="00062278" w:rsidRDefault="007A1756" w:rsidP="00062278">
      <w:pPr>
        <w:ind w:firstLine="567"/>
      </w:pPr>
    </w:p>
    <w:p w:rsidR="00B47255" w:rsidRPr="009879F6" w:rsidRDefault="00C167D2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Upon approval of </w:t>
      </w:r>
      <w:r w:rsidR="00A4261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Degree Programme</w:t>
      </w:r>
      <w:r w:rsidR="008B3E1B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academic supervisor, and pursuant to the HSE ES applicable to </w:t>
      </w:r>
      <w:r w:rsidR="00A4261F">
        <w:rPr>
          <w:rFonts w:ascii="Times New Roman" w:hAnsi="Times New Roman"/>
          <w:sz w:val="24"/>
        </w:rPr>
        <w:t>the particular</w:t>
      </w:r>
      <w:r>
        <w:rPr>
          <w:rFonts w:ascii="Times New Roman" w:hAnsi="Times New Roman"/>
          <w:sz w:val="24"/>
        </w:rPr>
        <w:t xml:space="preserve"> </w:t>
      </w:r>
      <w:r w:rsidR="00316855">
        <w:rPr>
          <w:rFonts w:ascii="Times New Roman" w:hAnsi="Times New Roman"/>
          <w:sz w:val="24"/>
        </w:rPr>
        <w:t xml:space="preserve">field </w:t>
      </w:r>
      <w:r>
        <w:rPr>
          <w:rFonts w:ascii="Times New Roman" w:hAnsi="Times New Roman"/>
          <w:sz w:val="24"/>
        </w:rPr>
        <w:t xml:space="preserve">of study/concentration, or pursuant to the applicable HE FSES relating to the given Degree Programme, other </w:t>
      </w:r>
      <w:r w:rsidR="00A4261F">
        <w:rPr>
          <w:rFonts w:ascii="Times New Roman" w:hAnsi="Times New Roman"/>
          <w:sz w:val="24"/>
        </w:rPr>
        <w:t>results generated by</w:t>
      </w:r>
      <w:r>
        <w:rPr>
          <w:rFonts w:ascii="Times New Roman" w:hAnsi="Times New Roman"/>
          <w:sz w:val="24"/>
        </w:rPr>
        <w:t xml:space="preserve"> students for the following types of work may be </w:t>
      </w:r>
      <w:r w:rsidR="00A4261F">
        <w:rPr>
          <w:rFonts w:ascii="Times New Roman" w:hAnsi="Times New Roman"/>
          <w:sz w:val="24"/>
        </w:rPr>
        <w:t>considered</w:t>
      </w:r>
      <w:r>
        <w:rPr>
          <w:rFonts w:ascii="Times New Roman" w:hAnsi="Times New Roman"/>
          <w:sz w:val="24"/>
        </w:rPr>
        <w:t xml:space="preserve"> as separate mandatory results </w:t>
      </w:r>
      <w:r w:rsidR="00A4261F">
        <w:rPr>
          <w:rFonts w:ascii="Times New Roman" w:hAnsi="Times New Roman"/>
          <w:sz w:val="24"/>
        </w:rPr>
        <w:t xml:space="preserve">of respective </w:t>
      </w:r>
      <w:r>
        <w:rPr>
          <w:rFonts w:ascii="Times New Roman" w:hAnsi="Times New Roman"/>
          <w:sz w:val="24"/>
        </w:rPr>
        <w:t xml:space="preserve">research activities: </w:t>
      </w:r>
    </w:p>
    <w:p w:rsidR="00C167D2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research projects; </w:t>
      </w:r>
    </w:p>
    <w:p w:rsidR="00BE43C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taking part in the activities of </w:t>
      </w:r>
      <w:r w:rsidR="002E3E36">
        <w:rPr>
          <w:rFonts w:ascii="Times New Roman" w:hAnsi="Times New Roman"/>
          <w:sz w:val="24"/>
        </w:rPr>
        <w:t>HSE’s</w:t>
      </w:r>
      <w:r>
        <w:rPr>
          <w:rFonts w:ascii="Times New Roman" w:hAnsi="Times New Roman"/>
          <w:sz w:val="24"/>
        </w:rPr>
        <w:t xml:space="preserve"> subdivisions engaged in research work (in addition to </w:t>
      </w:r>
      <w:r w:rsidR="00A4261F">
        <w:rPr>
          <w:rFonts w:ascii="Times New Roman" w:hAnsi="Times New Roman"/>
          <w:sz w:val="24"/>
        </w:rPr>
        <w:t xml:space="preserve">its </w:t>
      </w:r>
      <w:r>
        <w:rPr>
          <w:rFonts w:ascii="Times New Roman" w:hAnsi="Times New Roman"/>
          <w:sz w:val="24"/>
        </w:rPr>
        <w:t>research institutes);</w:t>
      </w:r>
    </w:p>
    <w:p w:rsidR="00BE43C8" w:rsidRPr="009879F6" w:rsidRDefault="0006227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research work performed by students </w:t>
      </w:r>
      <w:r w:rsidR="002E6E69">
        <w:rPr>
          <w:rFonts w:ascii="Times New Roman" w:hAnsi="Times New Roman"/>
          <w:sz w:val="24"/>
        </w:rPr>
        <w:t>at any</w:t>
      </w:r>
      <w:r>
        <w:rPr>
          <w:rFonts w:ascii="Times New Roman" w:hAnsi="Times New Roman"/>
          <w:sz w:val="24"/>
        </w:rPr>
        <w:t xml:space="preserve"> other educational institution; </w:t>
      </w:r>
    </w:p>
    <w:p w:rsidR="00597C6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publications prepared </w:t>
      </w:r>
      <w:r w:rsidR="009151B4">
        <w:rPr>
          <w:rFonts w:ascii="Times New Roman" w:hAnsi="Times New Roman"/>
          <w:sz w:val="24"/>
        </w:rPr>
        <w:t>as the result</w:t>
      </w:r>
      <w:r w:rsidR="00A63F9E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research work, implemented beyond the scope of </w:t>
      </w:r>
      <w:r w:rsidR="009151B4">
        <w:rPr>
          <w:rFonts w:ascii="Times New Roman" w:hAnsi="Times New Roman"/>
          <w:sz w:val="24"/>
        </w:rPr>
        <w:t xml:space="preserve">the student’s </w:t>
      </w:r>
      <w:r>
        <w:rPr>
          <w:rFonts w:ascii="Times New Roman" w:hAnsi="Times New Roman"/>
          <w:sz w:val="24"/>
        </w:rPr>
        <w:t xml:space="preserve">Degree Programme (with HSE affiliation </w:t>
      </w:r>
      <w:r w:rsidR="000D4269">
        <w:rPr>
          <w:rFonts w:ascii="Times New Roman" w:hAnsi="Times New Roman"/>
          <w:sz w:val="24"/>
        </w:rPr>
        <w:t>acknowledged</w:t>
      </w:r>
      <w:r>
        <w:rPr>
          <w:rFonts w:ascii="Times New Roman" w:hAnsi="Times New Roman"/>
          <w:sz w:val="24"/>
        </w:rPr>
        <w:t xml:space="preserve">). </w:t>
      </w:r>
    </w:p>
    <w:p w:rsidR="00302714" w:rsidRPr="00062278" w:rsidRDefault="000D73FB" w:rsidP="00062278">
      <w:pPr>
        <w:pStyle w:val="10"/>
        <w:numPr>
          <w:ilvl w:val="0"/>
          <w:numId w:val="36"/>
        </w:numPr>
        <w:ind w:left="0" w:firstLine="567"/>
        <w:jc w:val="center"/>
        <w:rPr>
          <w:color w:val="auto"/>
        </w:rPr>
      </w:pPr>
      <w:bookmarkStart w:id="17" w:name="_Toc459916464"/>
      <w:bookmarkStart w:id="18" w:name="_Toc501533212"/>
      <w:r w:rsidRPr="00C028FF">
        <w:rPr>
          <w:rFonts w:ascii="Times New Roman" w:hAnsi="Times New Roman" w:cs="Times New Roman"/>
          <w:color w:val="auto"/>
        </w:rPr>
        <w:t xml:space="preserve">Organization </w:t>
      </w:r>
      <w:r w:rsidR="00302714" w:rsidRPr="00C028FF">
        <w:rPr>
          <w:rFonts w:ascii="Times New Roman" w:hAnsi="Times New Roman" w:cs="Times New Roman"/>
          <w:color w:val="auto"/>
        </w:rPr>
        <w:t>of Project Work</w:t>
      </w:r>
      <w:bookmarkEnd w:id="17"/>
      <w:bookmarkEnd w:id="18"/>
    </w:p>
    <w:p w:rsidR="002A5B27" w:rsidRPr="00062278" w:rsidRDefault="002A5B27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</w:rPr>
      </w:pPr>
      <w:bookmarkStart w:id="19" w:name="_Toc459916465"/>
      <w:bookmarkStart w:id="20" w:name="_Toc501533213"/>
      <w:r>
        <w:rPr>
          <w:color w:val="auto"/>
          <w:sz w:val="24"/>
        </w:rPr>
        <w:t>General Provisions</w:t>
      </w:r>
      <w:bookmarkEnd w:id="19"/>
      <w:bookmarkEnd w:id="20"/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Project work (projects) </w:t>
      </w:r>
      <w:r w:rsidR="00393CC0">
        <w:rPr>
          <w:rFonts w:ascii="Times New Roman" w:hAnsi="Times New Roman"/>
          <w:sz w:val="24"/>
        </w:rPr>
        <w:t xml:space="preserve">implies a </w:t>
      </w:r>
      <w:r>
        <w:rPr>
          <w:rFonts w:ascii="Times New Roman" w:hAnsi="Times New Roman"/>
          <w:sz w:val="24"/>
        </w:rPr>
        <w:t xml:space="preserve">separate type of student educational </w:t>
      </w:r>
      <w:r w:rsidR="00B4329D">
        <w:rPr>
          <w:rFonts w:ascii="Times New Roman" w:hAnsi="Times New Roman"/>
          <w:sz w:val="24"/>
        </w:rPr>
        <w:t xml:space="preserve">activity </w:t>
      </w:r>
      <w:r>
        <w:rPr>
          <w:rFonts w:ascii="Times New Roman" w:hAnsi="Times New Roman"/>
          <w:sz w:val="24"/>
        </w:rPr>
        <w:t xml:space="preserve">performed </w:t>
      </w:r>
      <w:r w:rsidR="00393CC0">
        <w:rPr>
          <w:rFonts w:ascii="Times New Roman" w:hAnsi="Times New Roman"/>
          <w:sz w:val="24"/>
        </w:rPr>
        <w:t>as part of a</w:t>
      </w:r>
      <w:r>
        <w:rPr>
          <w:rFonts w:ascii="Times New Roman" w:hAnsi="Times New Roman"/>
          <w:sz w:val="24"/>
        </w:rPr>
        <w:t xml:space="preserve"> Degree Programme for which </w:t>
      </w:r>
      <w:r w:rsidR="00BF2371">
        <w:rPr>
          <w:rFonts w:ascii="Times New Roman" w:hAnsi="Times New Roman"/>
          <w:sz w:val="24"/>
        </w:rPr>
        <w:t xml:space="preserve">academic </w:t>
      </w:r>
      <w:r>
        <w:rPr>
          <w:rFonts w:ascii="Times New Roman" w:hAnsi="Times New Roman"/>
          <w:sz w:val="24"/>
        </w:rPr>
        <w:t>credit</w:t>
      </w:r>
      <w:r w:rsidR="00BF2371"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 xml:space="preserve">are awarded, </w:t>
      </w:r>
      <w:r w:rsidR="00BF2371">
        <w:rPr>
          <w:rFonts w:ascii="Times New Roman" w:hAnsi="Times New Roman"/>
          <w:sz w:val="24"/>
        </w:rPr>
        <w:t xml:space="preserve">and </w:t>
      </w:r>
      <w:r w:rsidR="0010112C">
        <w:rPr>
          <w:rFonts w:ascii="Times New Roman" w:hAnsi="Times New Roman"/>
          <w:sz w:val="24"/>
        </w:rPr>
        <w:t xml:space="preserve">which </w:t>
      </w:r>
      <w:r w:rsidR="00BF2371">
        <w:rPr>
          <w:rFonts w:ascii="Times New Roman" w:hAnsi="Times New Roman"/>
          <w:sz w:val="24"/>
        </w:rPr>
        <w:t xml:space="preserve">is </w:t>
      </w:r>
      <w:r w:rsidR="0010112C">
        <w:rPr>
          <w:rFonts w:ascii="Times New Roman" w:hAnsi="Times New Roman"/>
          <w:sz w:val="24"/>
        </w:rPr>
        <w:t xml:space="preserve">to be </w:t>
      </w:r>
      <w:r w:rsidR="00BF2371">
        <w:rPr>
          <w:rFonts w:ascii="Times New Roman" w:hAnsi="Times New Roman"/>
          <w:sz w:val="24"/>
        </w:rPr>
        <w:t xml:space="preserve">arranged and assessed </w:t>
      </w:r>
      <w:r w:rsidR="0010112C">
        <w:rPr>
          <w:rFonts w:ascii="Times New Roman" w:hAnsi="Times New Roman"/>
          <w:sz w:val="24"/>
        </w:rPr>
        <w:t>in line with specific procedures</w:t>
      </w:r>
      <w:r w:rsidR="00393CC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1748E7" w:rsidRPr="009879F6" w:rsidRDefault="00D23DFE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Each project </w:t>
      </w:r>
      <w:r w:rsidR="00A82DEE">
        <w:rPr>
          <w:rFonts w:ascii="Times New Roman" w:hAnsi="Times New Roman"/>
          <w:sz w:val="24"/>
        </w:rPr>
        <w:t xml:space="preserve">is subject to </w:t>
      </w:r>
      <w:r>
        <w:rPr>
          <w:rFonts w:ascii="Times New Roman" w:hAnsi="Times New Roman"/>
          <w:sz w:val="24"/>
        </w:rPr>
        <w:t>deadlines and clear performance criteria (</w:t>
      </w:r>
      <w:r w:rsidR="00A82DEE">
        <w:rPr>
          <w:rFonts w:ascii="Times New Roman" w:hAnsi="Times New Roman"/>
          <w:sz w:val="24"/>
        </w:rPr>
        <w:t xml:space="preserve">i.e., </w:t>
      </w:r>
      <w:r>
        <w:rPr>
          <w:rFonts w:ascii="Times New Roman" w:hAnsi="Times New Roman"/>
          <w:sz w:val="24"/>
        </w:rPr>
        <w:t xml:space="preserve">predefined characteristics </w:t>
      </w:r>
      <w:r w:rsidR="00A82DEE">
        <w:rPr>
          <w:rFonts w:ascii="Times New Roman" w:hAnsi="Times New Roman"/>
          <w:sz w:val="24"/>
        </w:rPr>
        <w:t xml:space="preserve">pertaining to the </w:t>
      </w:r>
      <w:r w:rsidR="000E4B07">
        <w:rPr>
          <w:rFonts w:ascii="Times New Roman" w:hAnsi="Times New Roman"/>
          <w:sz w:val="24"/>
        </w:rPr>
        <w:t>project’s final</w:t>
      </w:r>
      <w:r>
        <w:rPr>
          <w:rFonts w:ascii="Times New Roman" w:hAnsi="Times New Roman"/>
          <w:sz w:val="24"/>
        </w:rPr>
        <w:t xml:space="preserve"> result), and must have external and internal customers </w:t>
      </w:r>
      <w:r w:rsidR="00A82DEE">
        <w:rPr>
          <w:rFonts w:ascii="Times New Roman" w:hAnsi="Times New Roman"/>
          <w:sz w:val="24"/>
        </w:rPr>
        <w:t>with interest in</w:t>
      </w:r>
      <w:r>
        <w:rPr>
          <w:rFonts w:ascii="Times New Roman" w:hAnsi="Times New Roman"/>
          <w:sz w:val="24"/>
        </w:rPr>
        <w:t xml:space="preserve"> the project results.</w:t>
      </w:r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Types of projects that may be implemented </w:t>
      </w:r>
      <w:r w:rsidR="000E4B07">
        <w:rPr>
          <w:rFonts w:ascii="Times New Roman" w:hAnsi="Times New Roman"/>
          <w:sz w:val="24"/>
        </w:rPr>
        <w:t>under the</w:t>
      </w:r>
      <w:r>
        <w:rPr>
          <w:rFonts w:ascii="Times New Roman" w:hAnsi="Times New Roman"/>
          <w:sz w:val="24"/>
        </w:rPr>
        <w:t xml:space="preserve"> HSE EP </w:t>
      </w:r>
      <w:r w:rsidR="000E4B07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differ depending on their goals, work type and project results, as well as </w:t>
      </w:r>
      <w:r w:rsidR="000E4B07">
        <w:rPr>
          <w:rFonts w:ascii="Times New Roman" w:hAnsi="Times New Roman"/>
          <w:sz w:val="24"/>
        </w:rPr>
        <w:t xml:space="preserve">their respective organizational </w:t>
      </w:r>
      <w:r>
        <w:rPr>
          <w:rFonts w:ascii="Times New Roman" w:hAnsi="Times New Roman"/>
          <w:sz w:val="24"/>
        </w:rPr>
        <w:t xml:space="preserve">methods. </w:t>
      </w:r>
    </w:p>
    <w:p w:rsidR="001748E7" w:rsidRPr="009879F6" w:rsidRDefault="00D23DFE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following types of projects </w:t>
      </w:r>
      <w:r w:rsidR="00FF12C0">
        <w:rPr>
          <w:rFonts w:ascii="Times New Roman" w:hAnsi="Times New Roman"/>
          <w:sz w:val="24"/>
        </w:rPr>
        <w:t>are conducted</w:t>
      </w:r>
      <w:r>
        <w:rPr>
          <w:rFonts w:ascii="Times New Roman" w:hAnsi="Times New Roman"/>
          <w:sz w:val="24"/>
        </w:rPr>
        <w:t xml:space="preserve">, depending on their </w:t>
      </w:r>
      <w:r>
        <w:rPr>
          <w:rFonts w:ascii="Times New Roman" w:hAnsi="Times New Roman"/>
          <w:b/>
          <w:i/>
          <w:sz w:val="24"/>
        </w:rPr>
        <w:t xml:space="preserve">goals and project results: 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3122DC">
        <w:rPr>
          <w:rFonts w:ascii="Times New Roman" w:hAnsi="Times New Roman"/>
          <w:b/>
          <w:sz w:val="24"/>
        </w:rPr>
        <w:t xml:space="preserve">research </w:t>
      </w:r>
      <w:r>
        <w:rPr>
          <w:rFonts w:ascii="Times New Roman" w:hAnsi="Times New Roman"/>
          <w:b/>
          <w:sz w:val="24"/>
        </w:rPr>
        <w:t>project</w:t>
      </w:r>
      <w:r w:rsidRPr="00C028FF">
        <w:rPr>
          <w:b/>
        </w:rPr>
        <w:t>s</w:t>
      </w:r>
      <w:r w:rsidRPr="00C028FF">
        <w:rPr>
          <w:rFonts w:ascii="Times New Roman" w:hAnsi="Times New Roman"/>
          <w:b/>
          <w:sz w:val="24"/>
        </w:rPr>
        <w:t xml:space="preserve"> </w:t>
      </w:r>
      <w:r w:rsidR="00FF12C0">
        <w:rPr>
          <w:rFonts w:ascii="Times New Roman" w:hAnsi="Times New Roman"/>
          <w:sz w:val="24"/>
        </w:rPr>
        <w:t xml:space="preserve">refer to </w:t>
      </w:r>
      <w:r>
        <w:rPr>
          <w:rFonts w:ascii="Times New Roman" w:hAnsi="Times New Roman"/>
          <w:sz w:val="24"/>
        </w:rPr>
        <w:t xml:space="preserve">projects concentrated on research work conducted in order to </w:t>
      </w:r>
      <w:r w:rsidR="008D54E2">
        <w:rPr>
          <w:rFonts w:ascii="Times New Roman" w:hAnsi="Times New Roman"/>
          <w:sz w:val="24"/>
        </w:rPr>
        <w:t>generate</w:t>
      </w:r>
      <w:r>
        <w:rPr>
          <w:rFonts w:ascii="Times New Roman" w:hAnsi="Times New Roman"/>
          <w:sz w:val="24"/>
        </w:rPr>
        <w:t xml:space="preserve"> research or applied research materials as the project result (</w:t>
      </w:r>
      <w:r w:rsidR="008D54E2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>articles/publications, reports, analytical survey</w:t>
      </w:r>
      <w:r w:rsidR="008D54E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or note</w:t>
      </w:r>
      <w:r w:rsidR="008D54E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research grant application</w:t>
      </w:r>
      <w:r w:rsidR="008D54E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or teaching and learning guidelines, etc.); 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3122DC">
        <w:rPr>
          <w:rFonts w:ascii="Times New Roman" w:hAnsi="Times New Roman"/>
          <w:b/>
          <w:sz w:val="24"/>
        </w:rPr>
        <w:t xml:space="preserve">practical </w:t>
      </w:r>
      <w:r>
        <w:rPr>
          <w:rFonts w:ascii="Times New Roman" w:hAnsi="Times New Roman"/>
          <w:b/>
          <w:sz w:val="24"/>
        </w:rPr>
        <w:t>(applied) projects</w:t>
      </w:r>
      <w:r>
        <w:rPr>
          <w:rFonts w:ascii="Times New Roman" w:hAnsi="Times New Roman"/>
          <w:sz w:val="24"/>
        </w:rPr>
        <w:t xml:space="preserve"> </w:t>
      </w:r>
      <w:r w:rsidR="00E16FED">
        <w:rPr>
          <w:rFonts w:ascii="Times New Roman" w:hAnsi="Times New Roman"/>
          <w:sz w:val="24"/>
        </w:rPr>
        <w:t xml:space="preserve">refer to </w:t>
      </w:r>
      <w:r>
        <w:rPr>
          <w:rFonts w:ascii="Times New Roman" w:hAnsi="Times New Roman"/>
          <w:sz w:val="24"/>
        </w:rPr>
        <w:t xml:space="preserve">projects focused on solving applied tasks, as a rule, at the request of external clients; </w:t>
      </w:r>
      <w:r w:rsidR="00E16FED">
        <w:rPr>
          <w:rFonts w:ascii="Times New Roman" w:hAnsi="Times New Roman"/>
          <w:sz w:val="24"/>
        </w:rPr>
        <w:t>the results of such projects</w:t>
      </w:r>
      <w:r>
        <w:rPr>
          <w:rFonts w:ascii="Times New Roman" w:hAnsi="Times New Roman"/>
          <w:sz w:val="24"/>
        </w:rPr>
        <w:t xml:space="preserve"> may be developed as substantiated project solution</w:t>
      </w:r>
      <w:r w:rsidR="00E16FE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business plan</w:t>
      </w:r>
      <w:r w:rsidR="00E16FE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or business case</w:t>
      </w:r>
      <w:r w:rsidR="00E16FE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or </w:t>
      </w:r>
      <w:r w:rsidR="00053AAE">
        <w:rPr>
          <w:rFonts w:ascii="Times New Roman" w:hAnsi="Times New Roman"/>
          <w:sz w:val="24"/>
        </w:rPr>
        <w:t>products created</w:t>
      </w:r>
      <w:r>
        <w:rPr>
          <w:rFonts w:ascii="Times New Roman" w:hAnsi="Times New Roman"/>
          <w:sz w:val="24"/>
        </w:rPr>
        <w:t xml:space="preserve"> </w:t>
      </w:r>
      <w:r w:rsidR="00E16FED">
        <w:rPr>
          <w:rFonts w:ascii="Times New Roman" w:hAnsi="Times New Roman"/>
          <w:sz w:val="24"/>
        </w:rPr>
        <w:t xml:space="preserve">upon the </w:t>
      </w:r>
      <w:r>
        <w:rPr>
          <w:rFonts w:ascii="Times New Roman" w:hAnsi="Times New Roman"/>
          <w:sz w:val="24"/>
        </w:rPr>
        <w:t xml:space="preserve">client’s request, etc.; 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3122DC">
        <w:rPr>
          <w:rFonts w:ascii="Times New Roman" w:hAnsi="Times New Roman"/>
          <w:b/>
          <w:sz w:val="24"/>
        </w:rPr>
        <w:t xml:space="preserve">service </w:t>
      </w:r>
      <w:r>
        <w:rPr>
          <w:rFonts w:ascii="Times New Roman" w:hAnsi="Times New Roman"/>
          <w:b/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 w:rsidR="00193BC0">
        <w:rPr>
          <w:rFonts w:ascii="Times New Roman" w:hAnsi="Times New Roman"/>
          <w:sz w:val="24"/>
        </w:rPr>
        <w:t xml:space="preserve">refer to </w:t>
      </w:r>
      <w:r>
        <w:rPr>
          <w:rFonts w:ascii="Times New Roman" w:hAnsi="Times New Roman"/>
          <w:sz w:val="24"/>
        </w:rPr>
        <w:t xml:space="preserve">projects focused on solving certain official tasks </w:t>
      </w:r>
      <w:r w:rsidR="00193BC0">
        <w:rPr>
          <w:rFonts w:ascii="Times New Roman" w:hAnsi="Times New Roman"/>
          <w:sz w:val="24"/>
        </w:rPr>
        <w:t xml:space="preserve">under the framework of a </w:t>
      </w:r>
      <w:r>
        <w:rPr>
          <w:rFonts w:ascii="Times New Roman" w:hAnsi="Times New Roman"/>
          <w:sz w:val="24"/>
        </w:rPr>
        <w:t xml:space="preserve">project assignment or providing support </w:t>
      </w:r>
      <w:r w:rsidR="00193BC0">
        <w:rPr>
          <w:rFonts w:ascii="Times New Roman" w:hAnsi="Times New Roman"/>
          <w:sz w:val="24"/>
        </w:rPr>
        <w:t xml:space="preserve">to HSE’s ongoing </w:t>
      </w:r>
      <w:r w:rsidR="00053AAE">
        <w:rPr>
          <w:rFonts w:ascii="Times New Roman" w:hAnsi="Times New Roman"/>
          <w:sz w:val="24"/>
        </w:rPr>
        <w:t>activities</w:t>
      </w:r>
      <w:r>
        <w:rPr>
          <w:rFonts w:ascii="Times New Roman" w:hAnsi="Times New Roman"/>
          <w:sz w:val="24"/>
        </w:rPr>
        <w:t xml:space="preserve"> and/or</w:t>
      </w:r>
      <w:r w:rsidR="00193BC0">
        <w:rPr>
          <w:rFonts w:ascii="Times New Roman" w:hAnsi="Times New Roman"/>
          <w:sz w:val="24"/>
        </w:rPr>
        <w:t xml:space="preserve"> </w:t>
      </w:r>
      <w:r w:rsidR="00053AAE">
        <w:rPr>
          <w:rFonts w:ascii="Times New Roman" w:hAnsi="Times New Roman"/>
          <w:sz w:val="24"/>
        </w:rPr>
        <w:t>those</w:t>
      </w:r>
      <w:r w:rsidR="00193BC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related subdivisions</w:t>
      </w:r>
      <w:r w:rsidR="00193BC0">
        <w:rPr>
          <w:rFonts w:ascii="Times New Roman" w:hAnsi="Times New Roman"/>
          <w:sz w:val="24"/>
        </w:rPr>
        <w:t xml:space="preserve"> which, in turn,</w:t>
      </w:r>
      <w:r>
        <w:rPr>
          <w:rFonts w:ascii="Times New Roman" w:hAnsi="Times New Roman"/>
          <w:sz w:val="24"/>
        </w:rPr>
        <w:t xml:space="preserve"> may be conducive to development of </w:t>
      </w:r>
      <w:r w:rsidR="00193BC0">
        <w:rPr>
          <w:rFonts w:ascii="Times New Roman" w:hAnsi="Times New Roman"/>
          <w:sz w:val="24"/>
        </w:rPr>
        <w:t xml:space="preserve">students’ organizational </w:t>
      </w:r>
      <w:r>
        <w:rPr>
          <w:rFonts w:ascii="Times New Roman" w:hAnsi="Times New Roman"/>
          <w:sz w:val="24"/>
        </w:rPr>
        <w:t xml:space="preserve">and communicative competences. In this case, project results may be represented in the project team member’s tangible and </w:t>
      </w:r>
      <w:r w:rsidR="00193BC0">
        <w:rPr>
          <w:rFonts w:ascii="Times New Roman" w:hAnsi="Times New Roman"/>
          <w:sz w:val="24"/>
        </w:rPr>
        <w:t xml:space="preserve">recognized </w:t>
      </w:r>
      <w:r>
        <w:rPr>
          <w:rFonts w:ascii="Times New Roman" w:hAnsi="Times New Roman"/>
          <w:sz w:val="24"/>
        </w:rPr>
        <w:t xml:space="preserve">contribution </w:t>
      </w:r>
      <w:r w:rsidR="00053AAE"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z w:val="24"/>
        </w:rPr>
        <w:t xml:space="preserve">the </w:t>
      </w:r>
      <w:r w:rsidR="00C70FF9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>of any event (</w:t>
      </w:r>
      <w:r w:rsidR="00F229EE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conferences, Olympiads, excursions, Open House days, or admission campaign, etc.) or the implementation of </w:t>
      </w:r>
      <w:r w:rsidR="00C70FF9">
        <w:rPr>
          <w:rFonts w:ascii="Times New Roman" w:hAnsi="Times New Roman"/>
          <w:sz w:val="24"/>
        </w:rPr>
        <w:t xml:space="preserve">organizational </w:t>
      </w:r>
      <w:r>
        <w:rPr>
          <w:rFonts w:ascii="Times New Roman" w:hAnsi="Times New Roman"/>
          <w:sz w:val="24"/>
        </w:rPr>
        <w:t>processes (</w:t>
      </w:r>
      <w:r w:rsidR="00F229EE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organising feedback contributions by teachers and students, providing technical support required during preparation of teaching and learning materials and </w:t>
      </w:r>
      <w:r w:rsidR="00C70FF9">
        <w:rPr>
          <w:rFonts w:ascii="Times New Roman" w:hAnsi="Times New Roman"/>
          <w:sz w:val="24"/>
        </w:rPr>
        <w:t xml:space="preserve">organizational </w:t>
      </w:r>
      <w:r>
        <w:rPr>
          <w:rFonts w:ascii="Times New Roman" w:hAnsi="Times New Roman"/>
          <w:sz w:val="24"/>
        </w:rPr>
        <w:t xml:space="preserve">support </w:t>
      </w:r>
      <w:r w:rsidR="00053AAE">
        <w:rPr>
          <w:rFonts w:ascii="Times New Roman" w:hAnsi="Times New Roman"/>
          <w:sz w:val="24"/>
        </w:rPr>
        <w:t xml:space="preserve">during </w:t>
      </w:r>
      <w:r>
        <w:rPr>
          <w:rFonts w:ascii="Times New Roman" w:hAnsi="Times New Roman"/>
          <w:sz w:val="24"/>
        </w:rPr>
        <w:t xml:space="preserve">classes, especially with a large number of participants, etc.). The share of service projects in total credits given for project work within the </w:t>
      </w:r>
      <w:r>
        <w:rPr>
          <w:rFonts w:ascii="Times New Roman" w:hAnsi="Times New Roman"/>
          <w:sz w:val="24"/>
        </w:rPr>
        <w:lastRenderedPageBreak/>
        <w:t xml:space="preserve">framework of a </w:t>
      </w:r>
      <w:r w:rsidR="00F229EE">
        <w:rPr>
          <w:rFonts w:ascii="Times New Roman" w:hAnsi="Times New Roman"/>
          <w:sz w:val="24"/>
        </w:rPr>
        <w:t xml:space="preserve">given </w:t>
      </w:r>
      <w:r>
        <w:rPr>
          <w:rFonts w:ascii="Times New Roman" w:hAnsi="Times New Roman"/>
          <w:sz w:val="24"/>
        </w:rPr>
        <w:t>Degree Programme is limited and may not exceed 25% of</w:t>
      </w:r>
      <w:r w:rsidR="00F229EE">
        <w:rPr>
          <w:rFonts w:ascii="Times New Roman" w:hAnsi="Times New Roman"/>
          <w:sz w:val="24"/>
        </w:rPr>
        <w:t xml:space="preserve"> a student’s</w:t>
      </w:r>
      <w:r>
        <w:rPr>
          <w:rFonts w:ascii="Times New Roman" w:hAnsi="Times New Roman"/>
          <w:sz w:val="24"/>
        </w:rPr>
        <w:t xml:space="preserve"> total credits. </w:t>
      </w:r>
    </w:p>
    <w:p w:rsidR="00280CFC" w:rsidRPr="009879F6" w:rsidRDefault="00280CFC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</w:rPr>
        <w:t xml:space="preserve">The following types of projects </w:t>
      </w:r>
      <w:r w:rsidR="008E5223">
        <w:rPr>
          <w:rFonts w:ascii="Times New Roman" w:hAnsi="Times New Roman"/>
          <w:sz w:val="24"/>
        </w:rPr>
        <w:t>are conduct</w:t>
      </w:r>
      <w:r w:rsidR="00053AAE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, depending on </w:t>
      </w:r>
      <w:r w:rsidR="008E5223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b/>
          <w:i/>
          <w:sz w:val="24"/>
        </w:rPr>
        <w:t xml:space="preserve">methods of project </w:t>
      </w:r>
      <w:r w:rsidR="008E5223">
        <w:rPr>
          <w:rFonts w:ascii="Times New Roman" w:hAnsi="Times New Roman"/>
          <w:b/>
          <w:i/>
          <w:sz w:val="24"/>
        </w:rPr>
        <w:t>organization</w:t>
      </w:r>
      <w:r>
        <w:rPr>
          <w:rFonts w:ascii="Times New Roman" w:hAnsi="Times New Roman"/>
          <w:b/>
          <w:i/>
          <w:sz w:val="24"/>
        </w:rPr>
        <w:t xml:space="preserve">: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individual</w:t>
      </w:r>
      <w:r>
        <w:rPr>
          <w:rFonts w:ascii="Times New Roman" w:hAnsi="Times New Roman"/>
          <w:sz w:val="24"/>
        </w:rPr>
        <w:t xml:space="preserve"> </w:t>
      </w:r>
      <w:r w:rsidR="00280CFC">
        <w:rPr>
          <w:rFonts w:ascii="Times New Roman" w:hAnsi="Times New Roman"/>
          <w:sz w:val="24"/>
        </w:rPr>
        <w:t xml:space="preserve">projects </w:t>
      </w:r>
      <w:r>
        <w:rPr>
          <w:rFonts w:ascii="Times New Roman" w:hAnsi="Times New Roman"/>
          <w:sz w:val="24"/>
        </w:rPr>
        <w:t xml:space="preserve">refer to </w:t>
      </w:r>
      <w:r w:rsidR="00280CFC">
        <w:rPr>
          <w:rFonts w:ascii="Times New Roman" w:hAnsi="Times New Roman"/>
          <w:sz w:val="24"/>
        </w:rPr>
        <w:t xml:space="preserve">projects that may be implemented individually by one participant in the course </w:t>
      </w:r>
      <w:r>
        <w:rPr>
          <w:rFonts w:ascii="Times New Roman" w:hAnsi="Times New Roman"/>
          <w:sz w:val="24"/>
        </w:rPr>
        <w:t>of his/her</w:t>
      </w:r>
      <w:r w:rsidR="00280CFC">
        <w:rPr>
          <w:rFonts w:ascii="Times New Roman" w:hAnsi="Times New Roman"/>
          <w:sz w:val="24"/>
        </w:rPr>
        <w:t xml:space="preserve"> work;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 w:rsidR="00280CFC">
        <w:rPr>
          <w:rFonts w:ascii="Times New Roman" w:hAnsi="Times New Roman"/>
          <w:sz w:val="24"/>
        </w:rPr>
        <w:t xml:space="preserve">projects mean projects conducted by a team, and participants produce a collective result in the course of collaboration;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short</w:t>
      </w:r>
      <w:r w:rsidR="00280CFC">
        <w:rPr>
          <w:rFonts w:ascii="Times New Roman" w:hAnsi="Times New Roman"/>
          <w:b/>
          <w:sz w:val="24"/>
        </w:rPr>
        <w:t>-term</w:t>
      </w:r>
      <w:r w:rsidR="00280CFC">
        <w:rPr>
          <w:rFonts w:ascii="Times New Roman" w:hAnsi="Times New Roman"/>
          <w:sz w:val="24"/>
        </w:rPr>
        <w:t xml:space="preserve"> projects are scaled to fit in one academic module/semester;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long</w:t>
      </w:r>
      <w:r w:rsidR="00280CFC">
        <w:rPr>
          <w:rFonts w:ascii="Times New Roman" w:hAnsi="Times New Roman"/>
          <w:b/>
          <w:sz w:val="24"/>
        </w:rPr>
        <w:t>-term</w:t>
      </w:r>
      <w:r w:rsidR="00280CFC">
        <w:rPr>
          <w:rFonts w:ascii="Times New Roman" w:hAnsi="Times New Roman"/>
          <w:sz w:val="24"/>
        </w:rPr>
        <w:t xml:space="preserve"> projects are meant for longer periods of time (over one semester);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external</w:t>
      </w:r>
      <w:r>
        <w:rPr>
          <w:rFonts w:ascii="Times New Roman" w:hAnsi="Times New Roman"/>
          <w:sz w:val="24"/>
        </w:rPr>
        <w:t xml:space="preserve"> </w:t>
      </w:r>
      <w:r w:rsidR="00280CFC">
        <w:rPr>
          <w:rFonts w:ascii="Times New Roman" w:hAnsi="Times New Roman"/>
          <w:sz w:val="24"/>
        </w:rPr>
        <w:t xml:space="preserve">projects are implemented at the request of the University’s external customers; </w:t>
      </w:r>
    </w:p>
    <w:p w:rsidR="00280CFC" w:rsidRPr="009879F6" w:rsidRDefault="008E5223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internal</w:t>
      </w:r>
      <w:r>
        <w:rPr>
          <w:rFonts w:ascii="Times New Roman" w:hAnsi="Times New Roman"/>
          <w:sz w:val="24"/>
        </w:rPr>
        <w:t xml:space="preserve"> </w:t>
      </w:r>
      <w:r w:rsidR="00280CFC">
        <w:rPr>
          <w:rFonts w:ascii="Times New Roman" w:hAnsi="Times New Roman"/>
          <w:sz w:val="24"/>
        </w:rPr>
        <w:t xml:space="preserve">projects are implemented </w:t>
      </w:r>
      <w:r w:rsidR="00356BD3">
        <w:rPr>
          <w:rFonts w:ascii="Times New Roman" w:hAnsi="Times New Roman"/>
          <w:sz w:val="24"/>
        </w:rPr>
        <w:t>upon the</w:t>
      </w:r>
      <w:r w:rsidR="00280CFC">
        <w:rPr>
          <w:rFonts w:ascii="Times New Roman" w:hAnsi="Times New Roman"/>
          <w:sz w:val="24"/>
        </w:rPr>
        <w:t xml:space="preserve"> request of the University’s subdivisions and </w:t>
      </w:r>
      <w:r w:rsidR="00356BD3">
        <w:rPr>
          <w:rFonts w:ascii="Times New Roman" w:hAnsi="Times New Roman"/>
          <w:sz w:val="24"/>
        </w:rPr>
        <w:t xml:space="preserve">academic </w:t>
      </w:r>
      <w:r w:rsidR="00280CFC">
        <w:rPr>
          <w:rFonts w:ascii="Times New Roman" w:hAnsi="Times New Roman"/>
          <w:sz w:val="24"/>
        </w:rPr>
        <w:t xml:space="preserve">staff. </w:t>
      </w:r>
    </w:p>
    <w:p w:rsidR="00A87C4F" w:rsidRPr="009879F6" w:rsidRDefault="00EA4F5C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If the project involves personal data processing and operations with the University’s information systems </w:t>
      </w:r>
      <w:r w:rsidR="0044594C">
        <w:rPr>
          <w:rFonts w:ascii="Times New Roman" w:hAnsi="Times New Roman"/>
          <w:sz w:val="24"/>
        </w:rPr>
        <w:t xml:space="preserve">that are subject to </w:t>
      </w:r>
      <w:r>
        <w:rPr>
          <w:rFonts w:ascii="Times New Roman" w:hAnsi="Times New Roman"/>
          <w:sz w:val="24"/>
        </w:rPr>
        <w:t xml:space="preserve">limited access, students shall be permitted to take part in </w:t>
      </w:r>
      <w:r w:rsidR="0044594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project only after they sign a confidentiality agreement. </w:t>
      </w:r>
    </w:p>
    <w:p w:rsidR="00EA4F5C" w:rsidRPr="009879F6" w:rsidRDefault="007912F0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If a</w:t>
      </w:r>
      <w:r w:rsidR="00EA4F5C">
        <w:rPr>
          <w:rFonts w:ascii="Times New Roman" w:hAnsi="Times New Roman"/>
          <w:sz w:val="24"/>
        </w:rPr>
        <w:t xml:space="preserve"> project is </w:t>
      </w:r>
      <w:r w:rsidR="00544729">
        <w:rPr>
          <w:rFonts w:ascii="Times New Roman" w:hAnsi="Times New Roman"/>
          <w:sz w:val="24"/>
        </w:rPr>
        <w:t xml:space="preserve">proposed </w:t>
      </w:r>
      <w:r w:rsidR="00EA4F5C">
        <w:rPr>
          <w:rFonts w:ascii="Times New Roman" w:hAnsi="Times New Roman"/>
          <w:sz w:val="24"/>
        </w:rPr>
        <w:t xml:space="preserve">by an administrative subdivision of the University, </w:t>
      </w:r>
      <w:r w:rsidR="00544729">
        <w:rPr>
          <w:rFonts w:ascii="Times New Roman" w:hAnsi="Times New Roman"/>
          <w:sz w:val="24"/>
        </w:rPr>
        <w:t xml:space="preserve">it shall be initiated </w:t>
      </w:r>
      <w:r w:rsidR="00EA4F5C">
        <w:rPr>
          <w:rFonts w:ascii="Times New Roman" w:hAnsi="Times New Roman"/>
          <w:sz w:val="24"/>
        </w:rPr>
        <w:t>by the subdivision head (or deputy head), and</w:t>
      </w:r>
      <w:r>
        <w:rPr>
          <w:rFonts w:ascii="Times New Roman" w:hAnsi="Times New Roman"/>
          <w:sz w:val="24"/>
        </w:rPr>
        <w:t xml:space="preserve"> </w:t>
      </w:r>
      <w:r w:rsidR="00EA4F5C">
        <w:rPr>
          <w:rFonts w:ascii="Times New Roman" w:hAnsi="Times New Roman"/>
          <w:sz w:val="24"/>
        </w:rPr>
        <w:t xml:space="preserve">the project work performed by students </w:t>
      </w:r>
      <w:r w:rsidR="00544729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not</w:t>
      </w:r>
      <w:r w:rsidR="00EA4F5C">
        <w:rPr>
          <w:rFonts w:ascii="Times New Roman" w:hAnsi="Times New Roman"/>
          <w:sz w:val="24"/>
        </w:rPr>
        <w:t xml:space="preserve"> coincide with official professional duties of the</w:t>
      </w:r>
      <w:r>
        <w:rPr>
          <w:rFonts w:ascii="Times New Roman" w:hAnsi="Times New Roman"/>
          <w:sz w:val="24"/>
        </w:rPr>
        <w:t xml:space="preserve"> involved</w:t>
      </w:r>
      <w:r w:rsidR="00EA4F5C">
        <w:rPr>
          <w:rFonts w:ascii="Times New Roman" w:hAnsi="Times New Roman"/>
          <w:sz w:val="24"/>
        </w:rPr>
        <w:t xml:space="preserve"> subdivision staff. </w:t>
      </w:r>
    </w:p>
    <w:p w:rsidR="00582B8D" w:rsidRDefault="000D73FB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  <w:sz w:val="24"/>
        </w:rPr>
      </w:pPr>
      <w:bookmarkStart w:id="21" w:name="_Toc459916466"/>
      <w:bookmarkStart w:id="22" w:name="_Toc501533214"/>
      <w:r w:rsidRPr="00C028FF">
        <w:rPr>
          <w:rFonts w:ascii="Times New Roman" w:hAnsi="Times New Roman" w:cs="Times New Roman"/>
          <w:color w:val="auto"/>
          <w:sz w:val="24"/>
        </w:rPr>
        <w:t xml:space="preserve">Organizational </w:t>
      </w:r>
      <w:r w:rsidR="00582B8D" w:rsidRPr="00C028FF">
        <w:rPr>
          <w:rFonts w:ascii="Times New Roman" w:hAnsi="Times New Roman" w:cs="Times New Roman"/>
          <w:color w:val="auto"/>
          <w:sz w:val="24"/>
        </w:rPr>
        <w:t>Forms</w:t>
      </w:r>
      <w:bookmarkEnd w:id="21"/>
      <w:bookmarkEnd w:id="22"/>
    </w:p>
    <w:p w:rsidR="00951271" w:rsidRPr="00062278" w:rsidRDefault="00951271" w:rsidP="00062278">
      <w:pPr>
        <w:ind w:firstLine="567"/>
      </w:pPr>
    </w:p>
    <w:p w:rsidR="00955B89" w:rsidRPr="00062278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project work may be </w:t>
      </w:r>
      <w:r w:rsidR="00637637">
        <w:rPr>
          <w:rFonts w:ascii="Times New Roman" w:hAnsi="Times New Roman"/>
          <w:sz w:val="24"/>
        </w:rPr>
        <w:t>organized during the</w:t>
      </w:r>
      <w:r>
        <w:rPr>
          <w:rFonts w:ascii="Times New Roman" w:hAnsi="Times New Roman"/>
          <w:sz w:val="24"/>
        </w:rPr>
        <w:t xml:space="preserve"> academic year </w:t>
      </w:r>
      <w:r w:rsidR="00637637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>limited periods of time or may be scheduled otherwise</w:t>
      </w:r>
      <w:r w:rsidR="0063763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depending on the contents of projects selected by students</w:t>
      </w:r>
      <w:r w:rsidR="0063763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:rsidR="00582B8D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contents</w:t>
      </w:r>
      <w:r w:rsidR="00823EB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preferable types and forms of student project work shall be defined by </w:t>
      </w:r>
      <w:r w:rsidR="00247F8E">
        <w:rPr>
          <w:rFonts w:ascii="Times New Roman" w:hAnsi="Times New Roman"/>
          <w:sz w:val="24"/>
        </w:rPr>
        <w:t>a given</w:t>
      </w:r>
      <w:r>
        <w:rPr>
          <w:rFonts w:ascii="Times New Roman" w:hAnsi="Times New Roman"/>
          <w:sz w:val="24"/>
        </w:rPr>
        <w:t xml:space="preserve"> Degree Programme depending on the respective HSE ES and fixed in the concept</w:t>
      </w:r>
      <w:r w:rsidR="00875A46">
        <w:rPr>
          <w:rFonts w:ascii="Times New Roman" w:hAnsi="Times New Roman"/>
          <w:sz w:val="24"/>
        </w:rPr>
        <w:t>ual framework</w:t>
      </w:r>
      <w:r>
        <w:rPr>
          <w:rFonts w:ascii="Times New Roman" w:hAnsi="Times New Roman"/>
          <w:sz w:val="24"/>
        </w:rPr>
        <w:t xml:space="preserve"> of the Degree Programme, as well as in the </w:t>
      </w:r>
      <w:r w:rsidR="00823EB6">
        <w:rPr>
          <w:rFonts w:ascii="Times New Roman" w:hAnsi="Times New Roman"/>
          <w:sz w:val="24"/>
        </w:rPr>
        <w:t>programme’s</w:t>
      </w:r>
      <w:r>
        <w:rPr>
          <w:rFonts w:ascii="Times New Roman" w:hAnsi="Times New Roman"/>
          <w:sz w:val="24"/>
        </w:rPr>
        <w:t xml:space="preserve"> regulations (</w:t>
      </w:r>
      <w:r w:rsidR="00247F8E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in the rules or procedures </w:t>
      </w:r>
      <w:r w:rsidR="00823EB6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project work, as well as methodological recommendations or directives </w:t>
      </w:r>
      <w:r w:rsidR="00247F8E">
        <w:rPr>
          <w:rFonts w:ascii="Times New Roman" w:hAnsi="Times New Roman"/>
          <w:sz w:val="24"/>
        </w:rPr>
        <w:t>relating to the</w:t>
      </w:r>
      <w:r>
        <w:rPr>
          <w:rFonts w:ascii="Times New Roman" w:hAnsi="Times New Roman"/>
          <w:sz w:val="24"/>
        </w:rPr>
        <w:t xml:space="preserve"> </w:t>
      </w:r>
      <w:r w:rsidR="00247F8E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>of project work, developed for any particular Degree Programme</w:t>
      </w:r>
      <w:r w:rsidR="00247F8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or for a group of </w:t>
      </w:r>
      <w:r w:rsidR="00247F8E">
        <w:rPr>
          <w:rFonts w:ascii="Times New Roman" w:hAnsi="Times New Roman"/>
          <w:sz w:val="24"/>
        </w:rPr>
        <w:t>such programmes</w:t>
      </w:r>
      <w:r>
        <w:rPr>
          <w:rFonts w:ascii="Times New Roman" w:hAnsi="Times New Roman"/>
          <w:sz w:val="24"/>
        </w:rPr>
        <w:t xml:space="preserve">, implemented </w:t>
      </w:r>
      <w:r w:rsidR="00875A46"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sz w:val="24"/>
        </w:rPr>
        <w:t xml:space="preserve">the same Faculty). </w:t>
      </w:r>
    </w:p>
    <w:p w:rsidR="009E51AF" w:rsidRPr="009879F6" w:rsidRDefault="003916AA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curriculum </w:t>
      </w:r>
      <w:r w:rsidR="00582B8D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a given</w:t>
      </w:r>
      <w:r w:rsidR="00582B8D">
        <w:rPr>
          <w:rFonts w:ascii="Times New Roman" w:hAnsi="Times New Roman"/>
          <w:sz w:val="24"/>
        </w:rPr>
        <w:t xml:space="preserve"> Degree Programme </w:t>
      </w:r>
      <w:r>
        <w:rPr>
          <w:rFonts w:ascii="Times New Roman" w:hAnsi="Times New Roman"/>
          <w:sz w:val="24"/>
        </w:rPr>
        <w:t xml:space="preserve">may </w:t>
      </w:r>
      <w:r w:rsidR="00582B8D">
        <w:rPr>
          <w:rFonts w:ascii="Times New Roman" w:hAnsi="Times New Roman"/>
          <w:sz w:val="24"/>
        </w:rPr>
        <w:t>include a mandatory component of project work</w:t>
      </w:r>
      <w:r w:rsidR="00DB4E21">
        <w:rPr>
          <w:rFonts w:ascii="Times New Roman" w:hAnsi="Times New Roman"/>
          <w:sz w:val="24"/>
        </w:rPr>
        <w:t>, whereby</w:t>
      </w:r>
      <w:r w:rsidR="00582B8D">
        <w:rPr>
          <w:rFonts w:ascii="Times New Roman" w:hAnsi="Times New Roman"/>
          <w:sz w:val="24"/>
        </w:rPr>
        <w:t xml:space="preserve"> students </w:t>
      </w:r>
      <w:r w:rsidR="00DB4E21">
        <w:rPr>
          <w:rFonts w:ascii="Times New Roman" w:hAnsi="Times New Roman"/>
          <w:sz w:val="24"/>
        </w:rPr>
        <w:t>are</w:t>
      </w:r>
      <w:r w:rsidR="00582B8D">
        <w:rPr>
          <w:rFonts w:ascii="Times New Roman" w:hAnsi="Times New Roman"/>
          <w:sz w:val="24"/>
        </w:rPr>
        <w:t xml:space="preserve"> responsible for following recommendations and </w:t>
      </w:r>
      <w:r w:rsidR="00823EB6">
        <w:rPr>
          <w:rFonts w:ascii="Times New Roman" w:hAnsi="Times New Roman"/>
          <w:sz w:val="24"/>
        </w:rPr>
        <w:t>the</w:t>
      </w:r>
      <w:r w:rsidR="00DB4E21">
        <w:rPr>
          <w:rFonts w:ascii="Times New Roman" w:hAnsi="Times New Roman"/>
          <w:sz w:val="24"/>
        </w:rPr>
        <w:t xml:space="preserve"> particular terms of the p</w:t>
      </w:r>
      <w:r w:rsidR="00582B8D">
        <w:rPr>
          <w:rFonts w:ascii="Times New Roman" w:hAnsi="Times New Roman"/>
          <w:sz w:val="24"/>
        </w:rPr>
        <w:t xml:space="preserve">rogramme, as well as </w:t>
      </w:r>
      <w:r w:rsidR="00823EB6">
        <w:rPr>
          <w:rFonts w:ascii="Times New Roman" w:hAnsi="Times New Roman"/>
          <w:sz w:val="24"/>
        </w:rPr>
        <w:t xml:space="preserve">an </w:t>
      </w:r>
      <w:r w:rsidR="00582B8D">
        <w:rPr>
          <w:rFonts w:ascii="Times New Roman" w:hAnsi="Times New Roman"/>
          <w:sz w:val="24"/>
        </w:rPr>
        <w:t xml:space="preserve">elective component </w:t>
      </w:r>
      <w:r w:rsidR="00DB4E21">
        <w:rPr>
          <w:rFonts w:ascii="Times New Roman" w:hAnsi="Times New Roman"/>
          <w:sz w:val="24"/>
        </w:rPr>
        <w:t>providing</w:t>
      </w:r>
      <w:r w:rsidR="00582B8D">
        <w:rPr>
          <w:rFonts w:ascii="Times New Roman" w:hAnsi="Times New Roman"/>
          <w:sz w:val="24"/>
        </w:rPr>
        <w:t xml:space="preserve"> for free </w:t>
      </w:r>
      <w:r w:rsidR="00582B8D">
        <w:rPr>
          <w:rFonts w:ascii="Times New Roman" w:hAnsi="Times New Roman"/>
          <w:sz w:val="24"/>
        </w:rPr>
        <w:lastRenderedPageBreak/>
        <w:t xml:space="preserve">selection of projects (from a list of proposals approved by the academic supervisor of the Degree Programme, if projects </w:t>
      </w:r>
      <w:r w:rsidR="00875A46">
        <w:rPr>
          <w:rFonts w:ascii="Times New Roman" w:hAnsi="Times New Roman"/>
          <w:sz w:val="24"/>
        </w:rPr>
        <w:t>do</w:t>
      </w:r>
      <w:r w:rsidR="00DB4E21">
        <w:rPr>
          <w:rFonts w:ascii="Times New Roman" w:hAnsi="Times New Roman"/>
          <w:sz w:val="24"/>
        </w:rPr>
        <w:t xml:space="preserve"> not </w:t>
      </w:r>
      <w:r w:rsidR="00875A46">
        <w:rPr>
          <w:rFonts w:ascii="Times New Roman" w:hAnsi="Times New Roman"/>
          <w:sz w:val="24"/>
        </w:rPr>
        <w:t>fall into</w:t>
      </w:r>
      <w:r w:rsidR="00582B8D">
        <w:rPr>
          <w:rFonts w:ascii="Times New Roman" w:hAnsi="Times New Roman"/>
          <w:sz w:val="24"/>
        </w:rPr>
        <w:t xml:space="preserve"> service projects</w:t>
      </w:r>
      <w:r w:rsidR="00875A46">
        <w:rPr>
          <w:rFonts w:ascii="Times New Roman" w:hAnsi="Times New Roman"/>
          <w:sz w:val="24"/>
        </w:rPr>
        <w:t xml:space="preserve"> category</w:t>
      </w:r>
      <w:r w:rsidR="00582B8D">
        <w:rPr>
          <w:rFonts w:ascii="Times New Roman" w:hAnsi="Times New Roman"/>
          <w:sz w:val="24"/>
        </w:rPr>
        <w:t xml:space="preserve">, or taken from </w:t>
      </w:r>
      <w:r w:rsidR="00DB4E21">
        <w:rPr>
          <w:rFonts w:ascii="Times New Roman" w:hAnsi="Times New Roman"/>
          <w:sz w:val="24"/>
        </w:rPr>
        <w:t xml:space="preserve">a </w:t>
      </w:r>
      <w:r w:rsidR="00582B8D">
        <w:rPr>
          <w:rFonts w:ascii="Times New Roman" w:hAnsi="Times New Roman"/>
          <w:sz w:val="24"/>
        </w:rPr>
        <w:t xml:space="preserve">list of service projects). An elective component can </w:t>
      </w:r>
      <w:r w:rsidR="00DB4E21">
        <w:rPr>
          <w:rFonts w:ascii="Times New Roman" w:hAnsi="Times New Roman"/>
          <w:sz w:val="24"/>
        </w:rPr>
        <w:t>account for up</w:t>
      </w:r>
      <w:r w:rsidR="00582B8D">
        <w:rPr>
          <w:rFonts w:ascii="Times New Roman" w:hAnsi="Times New Roman"/>
          <w:sz w:val="24"/>
        </w:rPr>
        <w:t xml:space="preserve"> to 100% of credits designated for project work </w:t>
      </w:r>
      <w:r w:rsidR="00DB4E21">
        <w:rPr>
          <w:rFonts w:ascii="Times New Roman" w:hAnsi="Times New Roman"/>
          <w:sz w:val="24"/>
        </w:rPr>
        <w:t>within a</w:t>
      </w:r>
      <w:r w:rsidR="00582B8D">
        <w:rPr>
          <w:rFonts w:ascii="Times New Roman" w:hAnsi="Times New Roman"/>
          <w:sz w:val="24"/>
        </w:rPr>
        <w:t xml:space="preserve"> Degree Programme</w:t>
      </w:r>
      <w:r w:rsidR="00DB4E21">
        <w:rPr>
          <w:rFonts w:ascii="Times New Roman" w:hAnsi="Times New Roman"/>
          <w:sz w:val="24"/>
        </w:rPr>
        <w:t>’s</w:t>
      </w:r>
      <w:r w:rsidR="00582B8D">
        <w:rPr>
          <w:rFonts w:ascii="Times New Roman" w:hAnsi="Times New Roman"/>
          <w:sz w:val="24"/>
        </w:rPr>
        <w:t xml:space="preserve"> curriculum</w:t>
      </w:r>
      <w:r w:rsidR="00FC77ED">
        <w:rPr>
          <w:rFonts w:ascii="Times New Roman" w:hAnsi="Times New Roman"/>
          <w:sz w:val="24"/>
        </w:rPr>
        <w:t>. No</w:t>
      </w:r>
      <w:r w:rsidR="00582B8D">
        <w:rPr>
          <w:rFonts w:ascii="Times New Roman" w:hAnsi="Times New Roman"/>
          <w:sz w:val="24"/>
        </w:rPr>
        <w:t xml:space="preserve"> more than 95% of credits can be related to the mandatory part of project work (</w:t>
      </w:r>
      <w:r w:rsidR="009A081F">
        <w:rPr>
          <w:rFonts w:ascii="Times New Roman" w:hAnsi="Times New Roman"/>
          <w:sz w:val="24"/>
        </w:rPr>
        <w:t xml:space="preserve">hereafter, </w:t>
      </w:r>
      <w:r w:rsidR="00582B8D">
        <w:rPr>
          <w:rFonts w:ascii="Times New Roman" w:hAnsi="Times New Roman"/>
          <w:sz w:val="24"/>
        </w:rPr>
        <w:t xml:space="preserve">mandatory projects are conducted </w:t>
      </w:r>
      <w:r w:rsidR="00CE7F44">
        <w:rPr>
          <w:rFonts w:ascii="Times New Roman" w:hAnsi="Times New Roman"/>
          <w:sz w:val="24"/>
        </w:rPr>
        <w:t>as a compulsory</w:t>
      </w:r>
      <w:r w:rsidR="00582B8D">
        <w:rPr>
          <w:rFonts w:ascii="Times New Roman" w:hAnsi="Times New Roman"/>
          <w:sz w:val="24"/>
        </w:rPr>
        <w:t xml:space="preserve"> part of project work; elective projects may be conducted </w:t>
      </w:r>
      <w:r w:rsidR="00CE7F44">
        <w:rPr>
          <w:rFonts w:ascii="Times New Roman" w:hAnsi="Times New Roman"/>
          <w:sz w:val="24"/>
        </w:rPr>
        <w:t>within an</w:t>
      </w:r>
      <w:r w:rsidR="00582B8D">
        <w:rPr>
          <w:rFonts w:ascii="Times New Roman" w:hAnsi="Times New Roman"/>
          <w:sz w:val="24"/>
        </w:rPr>
        <w:t xml:space="preserve"> elective part of project work). </w:t>
      </w:r>
    </w:p>
    <w:p w:rsidR="00582B8D" w:rsidRPr="009879F6" w:rsidRDefault="00A82165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Project seminars serve </w:t>
      </w:r>
      <w:r w:rsidR="00F86B4A">
        <w:rPr>
          <w:rFonts w:ascii="Times New Roman" w:hAnsi="Times New Roman"/>
          <w:sz w:val="24"/>
        </w:rPr>
        <w:t xml:space="preserve">as an academic model for the provision of organizational </w:t>
      </w:r>
      <w:r>
        <w:rPr>
          <w:rFonts w:ascii="Times New Roman" w:hAnsi="Times New Roman"/>
          <w:sz w:val="24"/>
        </w:rPr>
        <w:t xml:space="preserve">and educational support </w:t>
      </w:r>
      <w:r w:rsidR="00F86B4A">
        <w:rPr>
          <w:rFonts w:ascii="Times New Roman" w:hAnsi="Times New Roman"/>
          <w:sz w:val="24"/>
        </w:rPr>
        <w:t xml:space="preserve">with respect to </w:t>
      </w:r>
      <w:r>
        <w:rPr>
          <w:rFonts w:ascii="Times New Roman" w:hAnsi="Times New Roman"/>
          <w:sz w:val="24"/>
        </w:rPr>
        <w:t xml:space="preserve">project work. </w:t>
      </w:r>
      <w:r w:rsidR="001D7A47">
        <w:rPr>
          <w:rFonts w:ascii="Times New Roman" w:hAnsi="Times New Roman"/>
          <w:sz w:val="24"/>
        </w:rPr>
        <w:t>Although a</w:t>
      </w:r>
      <w:r>
        <w:rPr>
          <w:rFonts w:ascii="Times New Roman" w:hAnsi="Times New Roman"/>
          <w:sz w:val="24"/>
        </w:rPr>
        <w:t xml:space="preserve"> project seminar is not considered as a form of project work, the aim of</w:t>
      </w:r>
      <w:r w:rsidR="001D7A47">
        <w:rPr>
          <w:rFonts w:ascii="Times New Roman" w:hAnsi="Times New Roman"/>
          <w:sz w:val="24"/>
        </w:rPr>
        <w:t xml:space="preserve"> such</w:t>
      </w:r>
      <w:r>
        <w:rPr>
          <w:rFonts w:ascii="Times New Roman" w:hAnsi="Times New Roman"/>
          <w:sz w:val="24"/>
        </w:rPr>
        <w:t xml:space="preserve"> seminars is to develop project competences, teamwork and management skills </w:t>
      </w:r>
      <w:r w:rsidR="001D7A47">
        <w:rPr>
          <w:rFonts w:ascii="Times New Roman" w:hAnsi="Times New Roman"/>
          <w:sz w:val="24"/>
        </w:rPr>
        <w:t xml:space="preserve">on the part of </w:t>
      </w:r>
      <w:r>
        <w:rPr>
          <w:rFonts w:ascii="Times New Roman" w:hAnsi="Times New Roman"/>
          <w:sz w:val="24"/>
        </w:rPr>
        <w:t xml:space="preserve">students. </w:t>
      </w:r>
      <w:r w:rsidR="001D7A47"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z w:val="24"/>
        </w:rPr>
        <w:t xml:space="preserve"> seminar</w:t>
      </w:r>
      <w:r w:rsidR="001D7A4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may </w:t>
      </w:r>
      <w:r w:rsidR="00A21804">
        <w:rPr>
          <w:rFonts w:ascii="Times New Roman" w:hAnsi="Times New Roman"/>
          <w:sz w:val="24"/>
        </w:rPr>
        <w:t>focus</w:t>
      </w:r>
      <w:r w:rsidR="0028549E">
        <w:rPr>
          <w:rFonts w:ascii="Times New Roman" w:hAnsi="Times New Roman"/>
          <w:sz w:val="24"/>
        </w:rPr>
        <w:t xml:space="preserve"> on</w:t>
      </w:r>
      <w:r>
        <w:rPr>
          <w:rFonts w:ascii="Times New Roman" w:hAnsi="Times New Roman"/>
          <w:sz w:val="24"/>
        </w:rPr>
        <w:t xml:space="preserve"> methods and techniques</w:t>
      </w:r>
      <w:r w:rsidR="00F30C41">
        <w:rPr>
          <w:rFonts w:ascii="Times New Roman" w:hAnsi="Times New Roman"/>
          <w:sz w:val="24"/>
        </w:rPr>
        <w:t xml:space="preserve">, which </w:t>
      </w:r>
      <w:r>
        <w:rPr>
          <w:rFonts w:ascii="Times New Roman" w:hAnsi="Times New Roman"/>
          <w:sz w:val="24"/>
        </w:rPr>
        <w:t xml:space="preserve">are used </w:t>
      </w:r>
      <w:r w:rsidR="00F30C41">
        <w:rPr>
          <w:rFonts w:ascii="Times New Roman" w:hAnsi="Times New Roman"/>
          <w:sz w:val="24"/>
        </w:rPr>
        <w:t xml:space="preserve">at </w:t>
      </w:r>
      <w:r>
        <w:rPr>
          <w:rFonts w:ascii="Times New Roman" w:hAnsi="Times New Roman"/>
          <w:sz w:val="24"/>
        </w:rPr>
        <w:t xml:space="preserve">different stages of </w:t>
      </w:r>
      <w:r w:rsidR="00F30C41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>project</w:t>
      </w:r>
      <w:r w:rsidR="00F30C41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implementation (</w:t>
      </w:r>
      <w:r w:rsidR="00F30C41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methods </w:t>
      </w:r>
      <w:r w:rsidR="00F30C41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 xml:space="preserve">setting problems, </w:t>
      </w:r>
      <w:r w:rsidR="00F30C41">
        <w:rPr>
          <w:rFonts w:ascii="Times New Roman" w:hAnsi="Times New Roman"/>
          <w:sz w:val="24"/>
        </w:rPr>
        <w:t xml:space="preserve">coming up with </w:t>
      </w:r>
      <w:r>
        <w:rPr>
          <w:rFonts w:ascii="Times New Roman" w:hAnsi="Times New Roman"/>
          <w:sz w:val="24"/>
        </w:rPr>
        <w:t xml:space="preserve">project solutions, assessing resources and project risks, etc.). </w:t>
      </w:r>
      <w:r w:rsidR="00F30C41">
        <w:rPr>
          <w:rFonts w:ascii="Times New Roman" w:hAnsi="Times New Roman"/>
          <w:sz w:val="24"/>
        </w:rPr>
        <w:t>During</w:t>
      </w:r>
      <w:r>
        <w:rPr>
          <w:rFonts w:ascii="Times New Roman" w:hAnsi="Times New Roman"/>
          <w:sz w:val="24"/>
        </w:rPr>
        <w:t xml:space="preserve"> project seminar</w:t>
      </w:r>
      <w:r w:rsidR="00F30C41">
        <w:rPr>
          <w:rFonts w:ascii="Times New Roman" w:hAnsi="Times New Roman"/>
          <w:sz w:val="24"/>
        </w:rPr>
        <w:t>s,</w:t>
      </w:r>
      <w:r>
        <w:rPr>
          <w:rFonts w:ascii="Times New Roman" w:hAnsi="Times New Roman"/>
          <w:sz w:val="24"/>
        </w:rPr>
        <w:t xml:space="preserve"> students may discuss individual and group projects together, seek expert consultation, take part in master classes </w:t>
      </w:r>
      <w:r w:rsidR="00025608">
        <w:rPr>
          <w:rFonts w:ascii="Times New Roman" w:hAnsi="Times New Roman"/>
          <w:sz w:val="24"/>
        </w:rPr>
        <w:t>conducted by</w:t>
      </w:r>
      <w:r>
        <w:rPr>
          <w:rFonts w:ascii="Times New Roman" w:hAnsi="Times New Roman"/>
          <w:sz w:val="24"/>
        </w:rPr>
        <w:t xml:space="preserve"> leading experts engaged in real business projects, and present interim project results. </w:t>
      </w:r>
    </w:p>
    <w:p w:rsidR="00582B8D" w:rsidRPr="009879F6" w:rsidRDefault="00A0247A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</w:t>
      </w:r>
      <w:r w:rsidR="00582B8D">
        <w:rPr>
          <w:rFonts w:ascii="Times New Roman" w:hAnsi="Times New Roman"/>
          <w:sz w:val="24"/>
        </w:rPr>
        <w:t xml:space="preserve">tudent project work may </w:t>
      </w:r>
      <w:r>
        <w:rPr>
          <w:rFonts w:ascii="Times New Roman" w:hAnsi="Times New Roman"/>
          <w:sz w:val="24"/>
        </w:rPr>
        <w:t>imply</w:t>
      </w:r>
      <w:r w:rsidR="00247F8E">
        <w:rPr>
          <w:rFonts w:ascii="Times New Roman" w:hAnsi="Times New Roman"/>
          <w:sz w:val="24"/>
        </w:rPr>
        <w:t xml:space="preserve"> </w:t>
      </w:r>
      <w:r w:rsidR="00582B8D">
        <w:rPr>
          <w:rFonts w:ascii="Times New Roman" w:hAnsi="Times New Roman"/>
          <w:sz w:val="24"/>
        </w:rPr>
        <w:t>participation in PSG</w:t>
      </w:r>
      <w:r w:rsidR="00B85357">
        <w:rPr>
          <w:rFonts w:ascii="Times New Roman" w:hAnsi="Times New Roman"/>
          <w:sz w:val="24"/>
        </w:rPr>
        <w:t xml:space="preserve"> and PLL</w:t>
      </w:r>
      <w:r w:rsidR="00582B8D">
        <w:rPr>
          <w:rFonts w:ascii="Times New Roman" w:hAnsi="Times New Roman"/>
          <w:sz w:val="24"/>
        </w:rPr>
        <w:t xml:space="preserve"> and</w:t>
      </w:r>
      <w:r w:rsidR="00247F8E">
        <w:rPr>
          <w:rFonts w:ascii="Times New Roman" w:hAnsi="Times New Roman"/>
          <w:sz w:val="24"/>
        </w:rPr>
        <w:t>/or</w:t>
      </w:r>
      <w:r w:rsidR="00582B8D">
        <w:rPr>
          <w:rFonts w:ascii="Times New Roman" w:hAnsi="Times New Roman"/>
          <w:sz w:val="24"/>
        </w:rPr>
        <w:t xml:space="preserve"> other HSE subdivisions, </w:t>
      </w:r>
      <w:r w:rsidR="00247F8E">
        <w:rPr>
          <w:rFonts w:ascii="Times New Roman" w:hAnsi="Times New Roman"/>
          <w:sz w:val="24"/>
        </w:rPr>
        <w:t>which may involve</w:t>
      </w:r>
      <w:r w:rsidR="00582B8D">
        <w:rPr>
          <w:rFonts w:ascii="Times New Roman" w:hAnsi="Times New Roman"/>
          <w:sz w:val="24"/>
        </w:rPr>
        <w:t xml:space="preserve"> students in project work</w:t>
      </w:r>
      <w:r w:rsidR="00247F8E">
        <w:rPr>
          <w:rFonts w:ascii="Times New Roman" w:hAnsi="Times New Roman"/>
          <w:sz w:val="24"/>
        </w:rPr>
        <w:t>,</w:t>
      </w:r>
      <w:r w:rsidR="00582B8D">
        <w:rPr>
          <w:rFonts w:ascii="Times New Roman" w:hAnsi="Times New Roman"/>
          <w:sz w:val="24"/>
        </w:rPr>
        <w:t xml:space="preserve"> where</w:t>
      </w:r>
      <w:r w:rsidR="00247F8E">
        <w:rPr>
          <w:rFonts w:ascii="Times New Roman" w:hAnsi="Times New Roman"/>
          <w:sz w:val="24"/>
        </w:rPr>
        <w:t>by</w:t>
      </w:r>
      <w:r w:rsidR="00582B8D">
        <w:rPr>
          <w:rFonts w:ascii="Times New Roman" w:hAnsi="Times New Roman"/>
          <w:sz w:val="24"/>
        </w:rPr>
        <w:t xml:space="preserve"> </w:t>
      </w:r>
      <w:r w:rsidR="00247F8E">
        <w:rPr>
          <w:rFonts w:ascii="Times New Roman" w:hAnsi="Times New Roman"/>
          <w:sz w:val="24"/>
        </w:rPr>
        <w:t xml:space="preserve">they </w:t>
      </w:r>
      <w:r w:rsidR="00582B8D">
        <w:rPr>
          <w:rFonts w:ascii="Times New Roman" w:hAnsi="Times New Roman"/>
          <w:sz w:val="24"/>
        </w:rPr>
        <w:t xml:space="preserve">may apply knowledge and skills </w:t>
      </w:r>
      <w:proofErr w:type="gramStart"/>
      <w:r w:rsidR="00582B8D">
        <w:rPr>
          <w:rFonts w:ascii="Times New Roman" w:hAnsi="Times New Roman"/>
          <w:sz w:val="24"/>
        </w:rPr>
        <w:t xml:space="preserve">obtained </w:t>
      </w:r>
      <w:r w:rsidR="00247F8E">
        <w:rPr>
          <w:rFonts w:ascii="Times New Roman" w:hAnsi="Times New Roman"/>
          <w:sz w:val="24"/>
        </w:rPr>
        <w:t xml:space="preserve"> at</w:t>
      </w:r>
      <w:proofErr w:type="gramEnd"/>
      <w:r w:rsidR="00247F8E">
        <w:rPr>
          <w:rFonts w:ascii="Times New Roman" w:hAnsi="Times New Roman"/>
          <w:sz w:val="24"/>
        </w:rPr>
        <w:t xml:space="preserve"> HSE</w:t>
      </w:r>
      <w:r w:rsidR="00582B8D">
        <w:rPr>
          <w:rFonts w:ascii="Times New Roman" w:hAnsi="Times New Roman"/>
          <w:sz w:val="24"/>
        </w:rPr>
        <w:t xml:space="preserve"> </w:t>
      </w:r>
      <w:r w:rsidR="00B85357">
        <w:rPr>
          <w:rFonts w:ascii="Times New Roman" w:hAnsi="Times New Roman"/>
          <w:sz w:val="24"/>
        </w:rPr>
        <w:t xml:space="preserve">to projects </w:t>
      </w:r>
      <w:r w:rsidR="000D6C38">
        <w:rPr>
          <w:rFonts w:ascii="Times New Roman" w:hAnsi="Times New Roman"/>
          <w:sz w:val="24"/>
        </w:rPr>
        <w:t xml:space="preserve">implemented </w:t>
      </w:r>
      <w:r w:rsidR="00582B8D">
        <w:rPr>
          <w:rFonts w:ascii="Times New Roman" w:hAnsi="Times New Roman"/>
          <w:sz w:val="24"/>
        </w:rPr>
        <w:t xml:space="preserve">in all practical areas. </w:t>
      </w:r>
    </w:p>
    <w:p w:rsidR="00582B8D" w:rsidRPr="00C028FF" w:rsidRDefault="00582B8D" w:rsidP="00062278">
      <w:pPr>
        <w:pStyle w:val="3"/>
        <w:numPr>
          <w:ilvl w:val="1"/>
          <w:numId w:val="27"/>
        </w:numPr>
        <w:jc w:val="center"/>
        <w:rPr>
          <w:rFonts w:ascii="Times New Roman" w:hAnsi="Times New Roman" w:cs="Times New Roman"/>
          <w:color w:val="auto"/>
          <w:sz w:val="24"/>
        </w:rPr>
      </w:pPr>
      <w:bookmarkStart w:id="23" w:name="_Toc459916467"/>
      <w:bookmarkStart w:id="24" w:name="_Toc501533215"/>
      <w:r w:rsidRPr="00C028FF">
        <w:rPr>
          <w:rFonts w:ascii="Times New Roman" w:hAnsi="Times New Roman" w:cs="Times New Roman"/>
          <w:color w:val="auto"/>
          <w:sz w:val="24"/>
        </w:rPr>
        <w:t>Project Selection and Proposals</w:t>
      </w:r>
      <w:bookmarkEnd w:id="23"/>
      <w:bookmarkEnd w:id="24"/>
    </w:p>
    <w:p w:rsidR="002F0BBA" w:rsidRPr="002F0BBA" w:rsidRDefault="002F0BBA" w:rsidP="00062278">
      <w:pPr>
        <w:ind w:firstLine="567"/>
      </w:pPr>
    </w:p>
    <w:p w:rsidR="00A82165" w:rsidRPr="00062278" w:rsidRDefault="002F0BBA" w:rsidP="0006227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3.3.1. Projects </w:t>
      </w:r>
      <w:r w:rsidR="00E922B1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be proposed and selected through </w:t>
      </w:r>
      <w:r w:rsidR="0060516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common University-wide mechanism of interaction between project initiators, clients and perspective participants, </w:t>
      </w:r>
      <w:r w:rsidR="000D6C3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 special “Project Fair” (</w:t>
      </w:r>
      <w:r w:rsidR="008D30A2">
        <w:rPr>
          <w:rFonts w:ascii="Times New Roman" w:hAnsi="Times New Roman"/>
          <w:sz w:val="24"/>
        </w:rPr>
        <w:t xml:space="preserve">in Russian: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Ярмарка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проектов</w:t>
      </w:r>
      <w:proofErr w:type="spellEnd"/>
      <w:r>
        <w:rPr>
          <w:rFonts w:ascii="Times New Roman" w:hAnsi="Times New Roman"/>
          <w:sz w:val="24"/>
        </w:rPr>
        <w:t xml:space="preserve">») section on the HSE corporate website (portal), as well as via other project work services and tools proposed by </w:t>
      </w:r>
      <w:r w:rsidR="00605168">
        <w:rPr>
          <w:rFonts w:ascii="Times New Roman" w:hAnsi="Times New Roman"/>
          <w:sz w:val="24"/>
        </w:rPr>
        <w:t xml:space="preserve">the given </w:t>
      </w:r>
      <w:r>
        <w:rPr>
          <w:rFonts w:ascii="Times New Roman" w:hAnsi="Times New Roman"/>
          <w:sz w:val="24"/>
        </w:rPr>
        <w:t xml:space="preserve">Degree Programme or Faculty, including services available in LMS. </w:t>
      </w:r>
    </w:p>
    <w:p w:rsidR="002F0BBA" w:rsidRPr="00062278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3.3.1.1. The Project Fair </w:t>
      </w:r>
      <w:r w:rsidR="003D7D12">
        <w:rPr>
          <w:rFonts w:ascii="Times New Roman" w:hAnsi="Times New Roman"/>
          <w:sz w:val="24"/>
        </w:rPr>
        <w:t xml:space="preserve">has been </w:t>
      </w:r>
      <w:r w:rsidR="00A45513">
        <w:rPr>
          <w:rFonts w:ascii="Times New Roman" w:hAnsi="Times New Roman"/>
          <w:sz w:val="24"/>
        </w:rPr>
        <w:t xml:space="preserve">established </w:t>
      </w:r>
      <w:r>
        <w:rPr>
          <w:rFonts w:ascii="Times New Roman" w:hAnsi="Times New Roman"/>
          <w:sz w:val="24"/>
        </w:rPr>
        <w:t xml:space="preserve">for project applications and selection of projects </w:t>
      </w:r>
      <w:r w:rsidR="003D7D12">
        <w:rPr>
          <w:rFonts w:ascii="Times New Roman" w:hAnsi="Times New Roman"/>
          <w:sz w:val="24"/>
        </w:rPr>
        <w:t>during the entire</w:t>
      </w:r>
      <w:r>
        <w:rPr>
          <w:rFonts w:ascii="Times New Roman" w:hAnsi="Times New Roman"/>
          <w:sz w:val="24"/>
        </w:rPr>
        <w:t xml:space="preserve"> calendar year. </w:t>
      </w:r>
    </w:p>
    <w:p w:rsidR="007C077B" w:rsidRPr="009879F6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3.3.1.2. Projects are proposed </w:t>
      </w:r>
      <w:r w:rsidR="00D750BF">
        <w:rPr>
          <w:rFonts w:ascii="Times New Roman" w:hAnsi="Times New Roman"/>
          <w:sz w:val="24"/>
        </w:rPr>
        <w:t>for the</w:t>
      </w:r>
      <w:r>
        <w:rPr>
          <w:rFonts w:ascii="Times New Roman" w:hAnsi="Times New Roman"/>
          <w:sz w:val="24"/>
        </w:rPr>
        <w:t xml:space="preserve"> Project Fair </w:t>
      </w:r>
      <w:r w:rsidR="00D750BF">
        <w:rPr>
          <w:rFonts w:ascii="Times New Roman" w:hAnsi="Times New Roman"/>
          <w:sz w:val="24"/>
        </w:rPr>
        <w:t>through submitting a</w:t>
      </w:r>
      <w:r>
        <w:rPr>
          <w:rFonts w:ascii="Times New Roman" w:hAnsi="Times New Roman"/>
          <w:sz w:val="24"/>
        </w:rPr>
        <w:t xml:space="preserve"> project application, </w:t>
      </w:r>
      <w:r w:rsidR="00D750BF">
        <w:rPr>
          <w:rFonts w:ascii="Times New Roman" w:hAnsi="Times New Roman"/>
          <w:sz w:val="24"/>
        </w:rPr>
        <w:t xml:space="preserve">which must </w:t>
      </w:r>
      <w:r>
        <w:rPr>
          <w:rFonts w:ascii="Times New Roman" w:hAnsi="Times New Roman"/>
          <w:sz w:val="24"/>
        </w:rPr>
        <w:t xml:space="preserve">contain all details necessary for participation in </w:t>
      </w:r>
      <w:r w:rsidR="00D25A5A">
        <w:rPr>
          <w:rFonts w:ascii="Times New Roman" w:hAnsi="Times New Roman"/>
          <w:sz w:val="24"/>
        </w:rPr>
        <w:t xml:space="preserve">said </w:t>
      </w:r>
      <w:r>
        <w:rPr>
          <w:rFonts w:ascii="Times New Roman" w:hAnsi="Times New Roman"/>
          <w:sz w:val="24"/>
        </w:rPr>
        <w:t xml:space="preserve">project. All </w:t>
      </w:r>
      <w:r w:rsidR="00D750BF">
        <w:rPr>
          <w:rFonts w:ascii="Times New Roman" w:hAnsi="Times New Roman"/>
          <w:sz w:val="24"/>
        </w:rPr>
        <w:t xml:space="preserve">HSE </w:t>
      </w:r>
      <w:r>
        <w:rPr>
          <w:rFonts w:ascii="Times New Roman" w:hAnsi="Times New Roman"/>
          <w:sz w:val="24"/>
        </w:rPr>
        <w:t>staff members have access to the Project Fair page with the right to fill in an application (via</w:t>
      </w:r>
      <w:r w:rsidR="005D4F76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personal account on the HSE corporate website (portal)).</w:t>
      </w:r>
    </w:p>
    <w:p w:rsidR="002F0BBA" w:rsidRPr="009879F6" w:rsidRDefault="005206B2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academic supervisor of </w:t>
      </w:r>
      <w:r w:rsidR="007155AA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 xml:space="preserve">Degree Programme </w:t>
      </w:r>
      <w:r w:rsidR="007155AA">
        <w:rPr>
          <w:rFonts w:ascii="Times New Roman" w:hAnsi="Times New Roman"/>
          <w:sz w:val="24"/>
        </w:rPr>
        <w:t xml:space="preserve">has the option of </w:t>
      </w:r>
      <w:r>
        <w:rPr>
          <w:rFonts w:ascii="Times New Roman" w:hAnsi="Times New Roman"/>
          <w:sz w:val="24"/>
        </w:rPr>
        <w:t>block</w:t>
      </w:r>
      <w:r w:rsidR="007155AA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project proposals for students </w:t>
      </w:r>
      <w:r w:rsidR="007155AA">
        <w:rPr>
          <w:rFonts w:ascii="Times New Roman" w:hAnsi="Times New Roman"/>
          <w:sz w:val="24"/>
        </w:rPr>
        <w:t>taking part in the programme</w:t>
      </w:r>
      <w:r>
        <w:rPr>
          <w:rFonts w:ascii="Times New Roman" w:hAnsi="Times New Roman"/>
          <w:sz w:val="24"/>
        </w:rPr>
        <w:t xml:space="preserve">, if the project is </w:t>
      </w:r>
      <w:r w:rsidR="00BB18C8">
        <w:rPr>
          <w:rFonts w:ascii="Times New Roman" w:hAnsi="Times New Roman"/>
          <w:sz w:val="24"/>
        </w:rPr>
        <w:t xml:space="preserve">not </w:t>
      </w:r>
      <w:r>
        <w:rPr>
          <w:rFonts w:ascii="Times New Roman" w:hAnsi="Times New Roman"/>
          <w:sz w:val="24"/>
        </w:rPr>
        <w:t xml:space="preserve">a service project, and </w:t>
      </w:r>
      <w:r w:rsidR="00BB18C8">
        <w:rPr>
          <w:rFonts w:ascii="Times New Roman" w:hAnsi="Times New Roman"/>
          <w:sz w:val="24"/>
        </w:rPr>
        <w:t xml:space="preserve">if </w:t>
      </w:r>
      <w:r>
        <w:rPr>
          <w:rFonts w:ascii="Times New Roman" w:hAnsi="Times New Roman"/>
          <w:sz w:val="24"/>
        </w:rPr>
        <w:t xml:space="preserve">the academic supervisor believes that the proposed project does not meet </w:t>
      </w:r>
      <w:r w:rsidR="00BB18C8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educational </w:t>
      </w:r>
      <w:r>
        <w:rPr>
          <w:rFonts w:ascii="Times New Roman" w:hAnsi="Times New Roman"/>
          <w:sz w:val="24"/>
        </w:rPr>
        <w:lastRenderedPageBreak/>
        <w:t xml:space="preserve">goals of the </w:t>
      </w:r>
      <w:r w:rsidR="00F4086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rogramme and does </w:t>
      </w:r>
      <w:r w:rsidR="00BB18C8">
        <w:rPr>
          <w:rFonts w:ascii="Times New Roman" w:hAnsi="Times New Roman"/>
          <w:sz w:val="24"/>
        </w:rPr>
        <w:t>not facilitate the development of</w:t>
      </w:r>
      <w:r>
        <w:rPr>
          <w:rFonts w:ascii="Times New Roman" w:hAnsi="Times New Roman"/>
          <w:sz w:val="24"/>
        </w:rPr>
        <w:t xml:space="preserve"> </w:t>
      </w:r>
      <w:r w:rsidR="00BB18C8">
        <w:rPr>
          <w:rFonts w:ascii="Times New Roman" w:hAnsi="Times New Roman"/>
          <w:sz w:val="24"/>
        </w:rPr>
        <w:t xml:space="preserve">students’ </w:t>
      </w:r>
      <w:r>
        <w:rPr>
          <w:rFonts w:ascii="Times New Roman" w:hAnsi="Times New Roman"/>
          <w:sz w:val="24"/>
        </w:rPr>
        <w:t>skills and competences</w:t>
      </w:r>
      <w:r w:rsidR="00453554">
        <w:rPr>
          <w:rFonts w:ascii="Times New Roman" w:hAnsi="Times New Roman"/>
          <w:sz w:val="24"/>
        </w:rPr>
        <w:t>, as</w:t>
      </w:r>
      <w:r>
        <w:rPr>
          <w:rFonts w:ascii="Times New Roman" w:hAnsi="Times New Roman"/>
          <w:sz w:val="24"/>
        </w:rPr>
        <w:t xml:space="preserve"> envisaged by HSE</w:t>
      </w:r>
      <w:r w:rsidR="00F408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educational standards. </w:t>
      </w:r>
      <w:r w:rsidR="00B545F7"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z w:val="24"/>
        </w:rPr>
        <w:t xml:space="preserve"> proposal</w:t>
      </w:r>
      <w:r w:rsidR="00B545F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that </w:t>
      </w:r>
      <w:r w:rsidR="00B545F7">
        <w:rPr>
          <w:rFonts w:ascii="Times New Roman" w:hAnsi="Times New Roman"/>
          <w:sz w:val="24"/>
        </w:rPr>
        <w:t xml:space="preserve">have </w:t>
      </w:r>
      <w:r>
        <w:rPr>
          <w:rFonts w:ascii="Times New Roman" w:hAnsi="Times New Roman"/>
          <w:sz w:val="24"/>
        </w:rPr>
        <w:t xml:space="preserve">been blocked </w:t>
      </w:r>
      <w:r w:rsidR="00B545F7">
        <w:rPr>
          <w:rFonts w:ascii="Times New Roman" w:hAnsi="Times New Roman"/>
          <w:sz w:val="24"/>
        </w:rPr>
        <w:t>will not be presented at the</w:t>
      </w:r>
      <w:r>
        <w:rPr>
          <w:rFonts w:ascii="Times New Roman" w:hAnsi="Times New Roman"/>
          <w:sz w:val="24"/>
        </w:rPr>
        <w:t xml:space="preserve"> Project Fair page to students of </w:t>
      </w:r>
      <w:r w:rsidR="00B545F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Degree Programme coordinated by the academic supervisor who has decided to block </w:t>
      </w:r>
      <w:r w:rsidR="00B545F7">
        <w:rPr>
          <w:rFonts w:ascii="Times New Roman" w:hAnsi="Times New Roman"/>
          <w:sz w:val="24"/>
        </w:rPr>
        <w:t xml:space="preserve">such a </w:t>
      </w:r>
      <w:r>
        <w:rPr>
          <w:rFonts w:ascii="Times New Roman" w:hAnsi="Times New Roman"/>
          <w:sz w:val="24"/>
        </w:rPr>
        <w:t xml:space="preserve">proposal. </w:t>
      </w:r>
    </w:p>
    <w:p w:rsidR="002F0BBA" w:rsidRPr="002F0BBA" w:rsidRDefault="00A82165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Instructions concerning the project proposal application process and activities of the academic supervisor on the Project Fair are given in Annex 1. </w:t>
      </w:r>
    </w:p>
    <w:p w:rsidR="002F0BBA" w:rsidRPr="002F0BBA" w:rsidRDefault="000E4C67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On the basis of proposals announced </w:t>
      </w:r>
      <w:r w:rsidR="0089527B">
        <w:rPr>
          <w:rFonts w:ascii="Times New Roman" w:hAnsi="Times New Roman"/>
          <w:sz w:val="24"/>
        </w:rPr>
        <w:t xml:space="preserve">at </w:t>
      </w:r>
      <w:r>
        <w:rPr>
          <w:rFonts w:ascii="Times New Roman" w:hAnsi="Times New Roman"/>
          <w:sz w:val="24"/>
        </w:rPr>
        <w:t xml:space="preserve">the Project </w:t>
      </w:r>
      <w:r w:rsidR="0089527B">
        <w:rPr>
          <w:rFonts w:ascii="Times New Roman" w:hAnsi="Times New Roman"/>
          <w:sz w:val="24"/>
        </w:rPr>
        <w:t>Fair</w:t>
      </w:r>
      <w:r>
        <w:rPr>
          <w:rFonts w:ascii="Times New Roman" w:hAnsi="Times New Roman"/>
          <w:sz w:val="24"/>
        </w:rPr>
        <w:t>, students may fill in application</w:t>
      </w:r>
      <w:r w:rsidR="0089527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for any service project, as well as other types of projects</w:t>
      </w:r>
      <w:r w:rsidR="0089527B">
        <w:rPr>
          <w:rFonts w:ascii="Times New Roman" w:hAnsi="Times New Roman"/>
          <w:sz w:val="24"/>
        </w:rPr>
        <w:t>, as</w:t>
      </w:r>
      <w:r>
        <w:rPr>
          <w:rFonts w:ascii="Times New Roman" w:hAnsi="Times New Roman"/>
          <w:sz w:val="24"/>
        </w:rPr>
        <w:t xml:space="preserve"> approved by the academic supervisor of </w:t>
      </w:r>
      <w:r w:rsidR="0089527B">
        <w:rPr>
          <w:rFonts w:ascii="Times New Roman" w:hAnsi="Times New Roman"/>
          <w:sz w:val="24"/>
        </w:rPr>
        <w:t>their respective</w:t>
      </w:r>
      <w:r>
        <w:rPr>
          <w:rFonts w:ascii="Times New Roman" w:hAnsi="Times New Roman"/>
          <w:sz w:val="24"/>
        </w:rPr>
        <w:t xml:space="preserve"> Degree Programme. </w:t>
      </w:r>
    </w:p>
    <w:p w:rsidR="005C363D" w:rsidRPr="002F0BBA" w:rsidRDefault="00425A4C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project originator</w:t>
      </w:r>
      <w:r w:rsidR="005C363D">
        <w:rPr>
          <w:rFonts w:ascii="Times New Roman" w:hAnsi="Times New Roman"/>
          <w:sz w:val="24"/>
        </w:rPr>
        <w:t xml:space="preserve"> has the right to reject </w:t>
      </w:r>
      <w:r>
        <w:rPr>
          <w:rFonts w:ascii="Times New Roman" w:hAnsi="Times New Roman"/>
          <w:sz w:val="24"/>
        </w:rPr>
        <w:t xml:space="preserve">a </w:t>
      </w:r>
      <w:r w:rsidR="005C363D">
        <w:rPr>
          <w:rFonts w:ascii="Times New Roman" w:hAnsi="Times New Roman"/>
          <w:sz w:val="24"/>
        </w:rPr>
        <w:t xml:space="preserve">student’s application, </w:t>
      </w:r>
      <w:r>
        <w:rPr>
          <w:rFonts w:ascii="Times New Roman" w:hAnsi="Times New Roman"/>
          <w:sz w:val="24"/>
        </w:rPr>
        <w:t>if the latter</w:t>
      </w:r>
      <w:r w:rsidR="005C363D">
        <w:rPr>
          <w:rFonts w:ascii="Times New Roman" w:hAnsi="Times New Roman"/>
          <w:sz w:val="24"/>
        </w:rPr>
        <w:t xml:space="preserve"> does not meet the requirements specified in the project proposal.</w:t>
      </w:r>
    </w:p>
    <w:p w:rsidR="002F0BBA" w:rsidRPr="00062278" w:rsidRDefault="005C363D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 registration for participation in projects via other services that are </w:t>
      </w:r>
      <w:r w:rsidR="00B13EE4">
        <w:rPr>
          <w:rFonts w:ascii="Times New Roman" w:hAnsi="Times New Roman"/>
          <w:sz w:val="24"/>
        </w:rPr>
        <w:t xml:space="preserve">provided </w:t>
      </w:r>
      <w:r w:rsidR="00011C85">
        <w:rPr>
          <w:rFonts w:ascii="Times New Roman" w:hAnsi="Times New Roman"/>
          <w:sz w:val="24"/>
        </w:rPr>
        <w:t>at the</w:t>
      </w:r>
      <w:r>
        <w:rPr>
          <w:rFonts w:ascii="Times New Roman" w:hAnsi="Times New Roman"/>
          <w:sz w:val="24"/>
        </w:rPr>
        <w:t xml:space="preserve"> Degree Programme or a Faculty</w:t>
      </w:r>
      <w:r w:rsidR="00011C85">
        <w:rPr>
          <w:rFonts w:ascii="Times New Roman" w:hAnsi="Times New Roman"/>
          <w:sz w:val="24"/>
        </w:rPr>
        <w:t xml:space="preserve"> level</w:t>
      </w:r>
      <w:r>
        <w:rPr>
          <w:rFonts w:ascii="Times New Roman" w:hAnsi="Times New Roman"/>
          <w:sz w:val="24"/>
        </w:rPr>
        <w:t xml:space="preserve"> shall be regulated by the</w:t>
      </w:r>
      <w:r w:rsidR="00011C85">
        <w:rPr>
          <w:rFonts w:ascii="Times New Roman" w:hAnsi="Times New Roman"/>
          <w:sz w:val="24"/>
        </w:rPr>
        <w:t xml:space="preserve"> given</w:t>
      </w:r>
      <w:r>
        <w:rPr>
          <w:rFonts w:ascii="Times New Roman" w:hAnsi="Times New Roman"/>
          <w:sz w:val="24"/>
        </w:rPr>
        <w:t xml:space="preserve"> </w:t>
      </w:r>
      <w:r w:rsidR="00942E26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rogramme’s or </w:t>
      </w:r>
      <w:r w:rsidR="00942E2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Faculty’s bylaws</w:t>
      </w:r>
      <w:r w:rsidR="00B13EE4">
        <w:rPr>
          <w:rFonts w:ascii="Times New Roman" w:hAnsi="Times New Roman"/>
          <w:sz w:val="24"/>
        </w:rPr>
        <w:t xml:space="preserve"> and</w:t>
      </w:r>
      <w:r w:rsidR="00011C85">
        <w:rPr>
          <w:rFonts w:ascii="Times New Roman" w:hAnsi="Times New Roman"/>
          <w:sz w:val="24"/>
        </w:rPr>
        <w:t xml:space="preserve"> shall be</w:t>
      </w:r>
      <w:r>
        <w:rPr>
          <w:rFonts w:ascii="Times New Roman" w:hAnsi="Times New Roman"/>
          <w:sz w:val="24"/>
        </w:rPr>
        <w:t xml:space="preserve"> available to students of the Degree Programme or Faculty </w:t>
      </w:r>
      <w:r w:rsidR="00B13EE4">
        <w:rPr>
          <w:rFonts w:ascii="Times New Roman" w:hAnsi="Times New Roman"/>
          <w:sz w:val="24"/>
        </w:rPr>
        <w:t>through</w:t>
      </w:r>
      <w:r w:rsidR="00011C85">
        <w:rPr>
          <w:rFonts w:ascii="Times New Roman" w:hAnsi="Times New Roman"/>
          <w:sz w:val="24"/>
        </w:rPr>
        <w:t xml:space="preserve"> the former’s website</w:t>
      </w:r>
      <w:r>
        <w:rPr>
          <w:rFonts w:ascii="Times New Roman" w:hAnsi="Times New Roman"/>
          <w:sz w:val="24"/>
        </w:rPr>
        <w:t xml:space="preserve">. 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The number of credits </w:t>
      </w:r>
      <w:r w:rsidR="00425A4C">
        <w:rPr>
          <w:rFonts w:ascii="Times New Roman" w:hAnsi="Times New Roman"/>
          <w:sz w:val="24"/>
        </w:rPr>
        <w:t xml:space="preserve">allocated </w:t>
      </w:r>
      <w:r>
        <w:rPr>
          <w:rFonts w:ascii="Times New Roman" w:hAnsi="Times New Roman"/>
          <w:sz w:val="24"/>
        </w:rPr>
        <w:t xml:space="preserve">for mandatory projects (if mandatory projects are included in </w:t>
      </w:r>
      <w:r w:rsidR="00425A4C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>Degree Programme</w:t>
      </w:r>
      <w:r w:rsidR="00425A4C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curriculum) and recommended number of credit</w:t>
      </w:r>
      <w:r w:rsidR="00B13EE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given for elective projects shall be defined in the </w:t>
      </w:r>
      <w:r w:rsidR="00425A4C">
        <w:rPr>
          <w:rFonts w:ascii="Times New Roman" w:hAnsi="Times New Roman"/>
          <w:sz w:val="24"/>
        </w:rPr>
        <w:t>programme's</w:t>
      </w:r>
      <w:r>
        <w:rPr>
          <w:rFonts w:ascii="Times New Roman" w:hAnsi="Times New Roman"/>
          <w:sz w:val="24"/>
        </w:rPr>
        <w:t xml:space="preserve"> curriculum every year. </w:t>
      </w:r>
    </w:p>
    <w:p w:rsidR="002F0BBA" w:rsidRPr="002F0BBA" w:rsidRDefault="00425A4C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 xml:space="preserve">student’s individual curriculum, </w:t>
      </w:r>
      <w:r>
        <w:rPr>
          <w:rFonts w:ascii="Times New Roman" w:hAnsi="Times New Roman"/>
          <w:sz w:val="24"/>
        </w:rPr>
        <w:t xml:space="preserve">which is to be </w:t>
      </w:r>
      <w:r w:rsidR="00DE3E67">
        <w:rPr>
          <w:rFonts w:ascii="Times New Roman" w:hAnsi="Times New Roman"/>
          <w:sz w:val="24"/>
        </w:rPr>
        <w:t xml:space="preserve">prepared </w:t>
      </w:r>
      <w:r>
        <w:rPr>
          <w:rFonts w:ascii="Times New Roman" w:hAnsi="Times New Roman"/>
          <w:sz w:val="24"/>
        </w:rPr>
        <w:t>at the</w:t>
      </w:r>
      <w:r w:rsidR="00DE3E67">
        <w:rPr>
          <w:rFonts w:ascii="Times New Roman" w:hAnsi="Times New Roman"/>
          <w:sz w:val="24"/>
        </w:rPr>
        <w:t xml:space="preserve"> beginning of the academic year</w:t>
      </w:r>
      <w:r>
        <w:rPr>
          <w:rFonts w:ascii="Times New Roman" w:hAnsi="Times New Roman"/>
          <w:sz w:val="24"/>
        </w:rPr>
        <w:t>,</w:t>
      </w:r>
      <w:r w:rsidR="00DE3E67">
        <w:rPr>
          <w:rFonts w:ascii="Times New Roman" w:hAnsi="Times New Roman"/>
          <w:sz w:val="24"/>
        </w:rPr>
        <w:t xml:space="preserve"> or in case of any changes </w:t>
      </w:r>
      <w:r>
        <w:rPr>
          <w:rFonts w:ascii="Times New Roman" w:hAnsi="Times New Roman"/>
          <w:sz w:val="24"/>
        </w:rPr>
        <w:t xml:space="preserve">to the </w:t>
      </w:r>
      <w:r w:rsidR="00DE3E67">
        <w:rPr>
          <w:rFonts w:ascii="Times New Roman" w:hAnsi="Times New Roman"/>
          <w:sz w:val="24"/>
        </w:rPr>
        <w:t>educational track, shall include records concerning mandatory projects</w:t>
      </w:r>
      <w:r w:rsidR="009E63F5">
        <w:rPr>
          <w:rFonts w:ascii="Times New Roman" w:hAnsi="Times New Roman"/>
          <w:sz w:val="24"/>
        </w:rPr>
        <w:t xml:space="preserve">. It also </w:t>
      </w:r>
      <w:r>
        <w:rPr>
          <w:rFonts w:ascii="Times New Roman" w:hAnsi="Times New Roman"/>
          <w:sz w:val="24"/>
        </w:rPr>
        <w:t xml:space="preserve">must </w:t>
      </w:r>
      <w:r w:rsidR="00DE3E67">
        <w:rPr>
          <w:rFonts w:ascii="Times New Roman" w:hAnsi="Times New Roman"/>
          <w:sz w:val="24"/>
        </w:rPr>
        <w:t xml:space="preserve">specify the number of credits and deadlines for reporting </w:t>
      </w:r>
      <w:r>
        <w:rPr>
          <w:rFonts w:ascii="Times New Roman" w:hAnsi="Times New Roman"/>
          <w:sz w:val="24"/>
        </w:rPr>
        <w:t xml:space="preserve">on the </w:t>
      </w:r>
      <w:r w:rsidR="00DE3E67">
        <w:rPr>
          <w:rFonts w:ascii="Times New Roman" w:hAnsi="Times New Roman"/>
          <w:sz w:val="24"/>
        </w:rPr>
        <w:t xml:space="preserve">results of mandatory projects. </w:t>
      </w:r>
    </w:p>
    <w:p w:rsidR="002F0BBA" w:rsidRPr="002F0BBA" w:rsidRDefault="00425A4C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>student’s individual curriculum may be submitted for approval even if no information concerning elective projects</w:t>
      </w:r>
      <w:r w:rsidR="00903A1E">
        <w:rPr>
          <w:rFonts w:ascii="Times New Roman" w:hAnsi="Times New Roman"/>
          <w:sz w:val="24"/>
        </w:rPr>
        <w:t xml:space="preserve"> has been</w:t>
      </w:r>
      <w:r w:rsidR="00DE3E67">
        <w:rPr>
          <w:rFonts w:ascii="Times New Roman" w:hAnsi="Times New Roman"/>
          <w:sz w:val="24"/>
        </w:rPr>
        <w:t xml:space="preserve"> provided. An elective project may be assigned to the student, provided that </w:t>
      </w:r>
      <w:r w:rsidR="008C112A">
        <w:rPr>
          <w:rFonts w:ascii="Times New Roman" w:hAnsi="Times New Roman"/>
          <w:sz w:val="24"/>
        </w:rPr>
        <w:t>this</w:t>
      </w:r>
      <w:r w:rsidR="00DE3E67">
        <w:rPr>
          <w:rFonts w:ascii="Times New Roman" w:hAnsi="Times New Roman"/>
          <w:sz w:val="24"/>
        </w:rPr>
        <w:t xml:space="preserve"> project was not included in </w:t>
      </w:r>
      <w:r w:rsidR="00903A1E">
        <w:rPr>
          <w:rFonts w:ascii="Times New Roman" w:hAnsi="Times New Roman"/>
          <w:sz w:val="24"/>
        </w:rPr>
        <w:t>his/her</w:t>
      </w:r>
      <w:r w:rsidR="00DE3E67">
        <w:rPr>
          <w:rFonts w:ascii="Times New Roman" w:hAnsi="Times New Roman"/>
          <w:sz w:val="24"/>
        </w:rPr>
        <w:t xml:space="preserve"> individual curriculum, on the basis of </w:t>
      </w:r>
      <w:r w:rsidR="00903A1E"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 xml:space="preserve">project assignment signed by the student and the </w:t>
      </w:r>
      <w:r w:rsidR="00903A1E">
        <w:rPr>
          <w:rFonts w:ascii="Times New Roman" w:hAnsi="Times New Roman"/>
          <w:sz w:val="24"/>
        </w:rPr>
        <w:t xml:space="preserve">relevant </w:t>
      </w:r>
      <w:r w:rsidR="00DE3E67">
        <w:rPr>
          <w:rFonts w:ascii="Times New Roman" w:hAnsi="Times New Roman"/>
          <w:sz w:val="24"/>
        </w:rPr>
        <w:t xml:space="preserve">project </w:t>
      </w:r>
      <w:r w:rsidR="00176E2F">
        <w:rPr>
          <w:rFonts w:ascii="Times New Roman" w:hAnsi="Times New Roman"/>
          <w:sz w:val="24"/>
        </w:rPr>
        <w:t>coordinator</w:t>
      </w:r>
      <w:r w:rsidR="00DE3E67">
        <w:rPr>
          <w:rFonts w:ascii="Times New Roman" w:hAnsi="Times New Roman"/>
          <w:sz w:val="24"/>
        </w:rPr>
        <w:t xml:space="preserve">. </w:t>
      </w:r>
      <w:r w:rsidR="00903A1E">
        <w:rPr>
          <w:rFonts w:ascii="Times New Roman" w:hAnsi="Times New Roman"/>
          <w:sz w:val="24"/>
        </w:rPr>
        <w:t>P</w:t>
      </w:r>
      <w:r w:rsidR="00DE3E67">
        <w:rPr>
          <w:rFonts w:ascii="Times New Roman" w:hAnsi="Times New Roman"/>
          <w:sz w:val="24"/>
        </w:rPr>
        <w:t>roject assignment</w:t>
      </w:r>
      <w:r w:rsidR="00903A1E">
        <w:rPr>
          <w:rFonts w:ascii="Times New Roman" w:hAnsi="Times New Roman"/>
          <w:sz w:val="24"/>
        </w:rPr>
        <w:t>s</w:t>
      </w:r>
      <w:r w:rsidR="00DE3E67">
        <w:rPr>
          <w:rFonts w:ascii="Times New Roman" w:hAnsi="Times New Roman"/>
          <w:sz w:val="24"/>
        </w:rPr>
        <w:t xml:space="preserve"> may be signed in hard copy</w:t>
      </w:r>
      <w:r w:rsidR="008C112A">
        <w:rPr>
          <w:rFonts w:ascii="Times New Roman" w:hAnsi="Times New Roman"/>
          <w:sz w:val="24"/>
        </w:rPr>
        <w:t xml:space="preserve">. At the same time, </w:t>
      </w:r>
      <w:r w:rsidR="00E66F36"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 xml:space="preserve">student’s choice of project and the project </w:t>
      </w:r>
      <w:r w:rsidR="00176E2F">
        <w:rPr>
          <w:rFonts w:ascii="Times New Roman" w:hAnsi="Times New Roman"/>
          <w:sz w:val="24"/>
        </w:rPr>
        <w:t xml:space="preserve">coordinator’s </w:t>
      </w:r>
      <w:r w:rsidR="00DE3E67">
        <w:rPr>
          <w:rFonts w:ascii="Times New Roman" w:hAnsi="Times New Roman"/>
          <w:sz w:val="24"/>
        </w:rPr>
        <w:t xml:space="preserve">approval </w:t>
      </w:r>
      <w:r w:rsidR="00DC6FF3">
        <w:rPr>
          <w:rFonts w:ascii="Times New Roman" w:hAnsi="Times New Roman"/>
          <w:sz w:val="24"/>
        </w:rPr>
        <w:t>as to the</w:t>
      </w:r>
      <w:r w:rsidR="00DE3E67">
        <w:rPr>
          <w:rFonts w:ascii="Times New Roman" w:hAnsi="Times New Roman"/>
          <w:sz w:val="24"/>
        </w:rPr>
        <w:t xml:space="preserve"> student’s </w:t>
      </w:r>
      <w:r w:rsidR="00DC6FF3">
        <w:rPr>
          <w:rFonts w:ascii="Times New Roman" w:hAnsi="Times New Roman"/>
          <w:sz w:val="24"/>
        </w:rPr>
        <w:t>involvement in</w:t>
      </w:r>
      <w:r w:rsidR="00DE3E67">
        <w:rPr>
          <w:rFonts w:ascii="Times New Roman" w:hAnsi="Times New Roman"/>
          <w:sz w:val="24"/>
        </w:rPr>
        <w:t xml:space="preserve"> project work may be confirmed </w:t>
      </w:r>
      <w:r w:rsidR="00176E2F">
        <w:rPr>
          <w:rFonts w:ascii="Times New Roman" w:hAnsi="Times New Roman"/>
          <w:sz w:val="24"/>
        </w:rPr>
        <w:t>via</w:t>
      </w:r>
      <w:r w:rsidR="00DE3E67">
        <w:rPr>
          <w:rFonts w:ascii="Times New Roman" w:hAnsi="Times New Roman"/>
          <w:sz w:val="24"/>
        </w:rPr>
        <w:t xml:space="preserve"> information services available on</w:t>
      </w:r>
      <w:r w:rsidR="00DC6FF3">
        <w:rPr>
          <w:rFonts w:ascii="Times New Roman" w:hAnsi="Times New Roman"/>
          <w:sz w:val="24"/>
        </w:rPr>
        <w:t xml:space="preserve"> </w:t>
      </w:r>
      <w:r w:rsidR="00DE3E67">
        <w:rPr>
          <w:rFonts w:ascii="Times New Roman" w:hAnsi="Times New Roman"/>
          <w:sz w:val="24"/>
        </w:rPr>
        <w:t xml:space="preserve">the Project Fair page or </w:t>
      </w:r>
      <w:r w:rsidR="00176E2F">
        <w:rPr>
          <w:rFonts w:ascii="Times New Roman" w:hAnsi="Times New Roman"/>
          <w:sz w:val="24"/>
        </w:rPr>
        <w:t>through</w:t>
      </w:r>
      <w:r w:rsidR="00DC6FF3">
        <w:rPr>
          <w:rFonts w:ascii="Times New Roman" w:hAnsi="Times New Roman"/>
          <w:sz w:val="24"/>
        </w:rPr>
        <w:t xml:space="preserve"> </w:t>
      </w:r>
      <w:r w:rsidR="00DE3E67">
        <w:rPr>
          <w:rFonts w:ascii="Times New Roman" w:hAnsi="Times New Roman"/>
          <w:sz w:val="24"/>
        </w:rPr>
        <w:t xml:space="preserve">any other information system used </w:t>
      </w:r>
      <w:r w:rsidR="00DC6FF3">
        <w:rPr>
          <w:rFonts w:ascii="Times New Roman" w:hAnsi="Times New Roman"/>
          <w:sz w:val="24"/>
        </w:rPr>
        <w:t>by the relevant</w:t>
      </w:r>
      <w:r w:rsidR="00DE3E67">
        <w:rPr>
          <w:rFonts w:ascii="Times New Roman" w:hAnsi="Times New Roman"/>
          <w:sz w:val="24"/>
        </w:rPr>
        <w:t xml:space="preserve"> Degree Programme/Faculty that </w:t>
      </w:r>
      <w:r w:rsidR="00176E2F">
        <w:rPr>
          <w:rFonts w:ascii="Times New Roman" w:hAnsi="Times New Roman"/>
          <w:sz w:val="24"/>
        </w:rPr>
        <w:t>involves personal identification</w:t>
      </w:r>
      <w:r w:rsidR="00DE3E67">
        <w:rPr>
          <w:rFonts w:ascii="Times New Roman" w:hAnsi="Times New Roman"/>
          <w:sz w:val="24"/>
        </w:rPr>
        <w:t xml:space="preserve">. </w:t>
      </w:r>
      <w:r w:rsidR="006D6AF2"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 xml:space="preserve">project approval procedure shall be established by academic managers of the Degree Programme in related bylaws, if </w:t>
      </w:r>
      <w:r w:rsidR="006D6AF2">
        <w:rPr>
          <w:rFonts w:ascii="Times New Roman" w:hAnsi="Times New Roman"/>
          <w:sz w:val="24"/>
        </w:rPr>
        <w:t xml:space="preserve">a </w:t>
      </w:r>
      <w:r w:rsidR="00DE3E67">
        <w:rPr>
          <w:rFonts w:ascii="Times New Roman" w:hAnsi="Times New Roman"/>
          <w:sz w:val="24"/>
        </w:rPr>
        <w:t xml:space="preserve">project has not been selected </w:t>
      </w:r>
      <w:r w:rsidR="00944A95">
        <w:rPr>
          <w:rFonts w:ascii="Times New Roman" w:hAnsi="Times New Roman"/>
          <w:sz w:val="24"/>
        </w:rPr>
        <w:t>via</w:t>
      </w:r>
      <w:r w:rsidR="006D6AF2">
        <w:rPr>
          <w:rFonts w:ascii="Times New Roman" w:hAnsi="Times New Roman"/>
          <w:sz w:val="24"/>
        </w:rPr>
        <w:t xml:space="preserve"> the</w:t>
      </w:r>
      <w:r w:rsidR="00DE3E67">
        <w:rPr>
          <w:rFonts w:ascii="Times New Roman" w:hAnsi="Times New Roman"/>
          <w:sz w:val="24"/>
        </w:rPr>
        <w:t xml:space="preserve"> Project </w:t>
      </w:r>
      <w:r w:rsidR="006D6AF2">
        <w:rPr>
          <w:rFonts w:ascii="Times New Roman" w:hAnsi="Times New Roman"/>
          <w:sz w:val="24"/>
        </w:rPr>
        <w:t xml:space="preserve">Fair </w:t>
      </w:r>
      <w:r w:rsidR="00DE3E67">
        <w:rPr>
          <w:rFonts w:ascii="Times New Roman" w:hAnsi="Times New Roman"/>
          <w:sz w:val="24"/>
        </w:rPr>
        <w:t xml:space="preserve">or any other information system used </w:t>
      </w:r>
      <w:r w:rsidR="007F02ED">
        <w:rPr>
          <w:rFonts w:ascii="Times New Roman" w:hAnsi="Times New Roman"/>
          <w:sz w:val="24"/>
        </w:rPr>
        <w:t>by the</w:t>
      </w:r>
      <w:r w:rsidR="00DE3E67">
        <w:rPr>
          <w:rFonts w:ascii="Times New Roman" w:hAnsi="Times New Roman"/>
          <w:sz w:val="24"/>
        </w:rPr>
        <w:t xml:space="preserve"> Degree Programme/Faculty that requires </w:t>
      </w:r>
      <w:r w:rsidR="006D6AF2">
        <w:rPr>
          <w:rFonts w:ascii="Times New Roman" w:hAnsi="Times New Roman"/>
          <w:sz w:val="24"/>
        </w:rPr>
        <w:t xml:space="preserve">the </w:t>
      </w:r>
      <w:r w:rsidR="00DE3E67">
        <w:rPr>
          <w:rFonts w:ascii="Times New Roman" w:hAnsi="Times New Roman"/>
          <w:sz w:val="24"/>
        </w:rPr>
        <w:t xml:space="preserve">approval of </w:t>
      </w:r>
      <w:r w:rsidR="006D6AF2">
        <w:rPr>
          <w:rFonts w:ascii="Times New Roman" w:hAnsi="Times New Roman"/>
          <w:sz w:val="24"/>
        </w:rPr>
        <w:t xml:space="preserve">an </w:t>
      </w:r>
      <w:r w:rsidR="00DE3E67">
        <w:rPr>
          <w:rFonts w:ascii="Times New Roman" w:hAnsi="Times New Roman"/>
          <w:sz w:val="24"/>
        </w:rPr>
        <w:t xml:space="preserve">academic supervisor. </w:t>
      </w:r>
    </w:p>
    <w:p w:rsidR="002F0BBA" w:rsidRPr="002F0BBA" w:rsidRDefault="009935F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Students are</w:t>
      </w:r>
      <w:r w:rsidR="00D91A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advised </w:t>
      </w:r>
      <w:r w:rsidR="00D91AAB">
        <w:rPr>
          <w:rFonts w:ascii="Times New Roman" w:hAnsi="Times New Roman"/>
          <w:sz w:val="24"/>
        </w:rPr>
        <w:t xml:space="preserve">to take part in elective projects during the academic year in order to receive </w:t>
      </w:r>
      <w:r w:rsidR="00AF2CCD">
        <w:rPr>
          <w:rFonts w:ascii="Times New Roman" w:hAnsi="Times New Roman"/>
          <w:sz w:val="24"/>
        </w:rPr>
        <w:t xml:space="preserve">the </w:t>
      </w:r>
      <w:r w:rsidR="00D91AAB">
        <w:rPr>
          <w:rFonts w:ascii="Times New Roman" w:hAnsi="Times New Roman"/>
          <w:sz w:val="24"/>
        </w:rPr>
        <w:t xml:space="preserve">number of credits that would be at least equal to the recommended </w:t>
      </w:r>
      <w:r w:rsidR="00AF2CCD">
        <w:rPr>
          <w:rFonts w:ascii="Times New Roman" w:hAnsi="Times New Roman"/>
          <w:sz w:val="24"/>
        </w:rPr>
        <w:t>total</w:t>
      </w:r>
      <w:r w:rsidR="00D91AAB">
        <w:rPr>
          <w:rFonts w:ascii="Times New Roman" w:hAnsi="Times New Roman"/>
          <w:sz w:val="24"/>
        </w:rPr>
        <w:t xml:space="preserve"> credits specified in </w:t>
      </w:r>
      <w:r w:rsidR="00AF2CCD">
        <w:rPr>
          <w:rFonts w:ascii="Times New Roman" w:hAnsi="Times New Roman"/>
          <w:sz w:val="24"/>
        </w:rPr>
        <w:t>their</w:t>
      </w:r>
      <w:r w:rsidR="00D91AAB">
        <w:rPr>
          <w:rFonts w:ascii="Times New Roman" w:hAnsi="Times New Roman"/>
          <w:sz w:val="24"/>
        </w:rPr>
        <w:t xml:space="preserve"> curriculum for the current year.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If </w:t>
      </w:r>
      <w:r w:rsidR="00465802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has failed to </w:t>
      </w:r>
      <w:r w:rsidR="00465802">
        <w:rPr>
          <w:rFonts w:ascii="Times New Roman" w:hAnsi="Times New Roman"/>
          <w:sz w:val="24"/>
        </w:rPr>
        <w:t>secure the</w:t>
      </w:r>
      <w:r>
        <w:rPr>
          <w:rFonts w:ascii="Times New Roman" w:hAnsi="Times New Roman"/>
          <w:sz w:val="24"/>
        </w:rPr>
        <w:t xml:space="preserve"> recommended number of credits for elective projects during the academic year pursuant to requirements of </w:t>
      </w:r>
      <w:r w:rsidR="00077D44">
        <w:rPr>
          <w:rFonts w:ascii="Times New Roman" w:hAnsi="Times New Roman"/>
          <w:sz w:val="24"/>
        </w:rPr>
        <w:t xml:space="preserve">his/her </w:t>
      </w:r>
      <w:r>
        <w:rPr>
          <w:rFonts w:ascii="Times New Roman" w:hAnsi="Times New Roman"/>
          <w:sz w:val="24"/>
        </w:rPr>
        <w:t>Degree Programme</w:t>
      </w:r>
      <w:r w:rsidR="00465802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curriculum, </w:t>
      </w:r>
      <w:r w:rsidR="00465802">
        <w:rPr>
          <w:rFonts w:ascii="Times New Roman" w:hAnsi="Times New Roman"/>
          <w:sz w:val="24"/>
        </w:rPr>
        <w:t>the p</w:t>
      </w:r>
      <w:r>
        <w:rPr>
          <w:rFonts w:ascii="Times New Roman" w:hAnsi="Times New Roman"/>
          <w:sz w:val="24"/>
        </w:rPr>
        <w:t xml:space="preserve">rogramme </w:t>
      </w:r>
      <w:r w:rsidR="00944A95">
        <w:rPr>
          <w:rFonts w:ascii="Times New Roman" w:hAnsi="Times New Roman"/>
          <w:sz w:val="24"/>
        </w:rPr>
        <w:t xml:space="preserve">coordinator </w:t>
      </w:r>
      <w:r>
        <w:rPr>
          <w:rFonts w:ascii="Times New Roman" w:hAnsi="Times New Roman"/>
          <w:sz w:val="24"/>
        </w:rPr>
        <w:t xml:space="preserve">shall notify the student prior to the last </w:t>
      </w:r>
      <w:r w:rsidR="00711E25">
        <w:rPr>
          <w:rFonts w:ascii="Times New Roman" w:hAnsi="Times New Roman"/>
          <w:sz w:val="24"/>
        </w:rPr>
        <w:t xml:space="preserve">examination period </w:t>
      </w:r>
      <w:r>
        <w:rPr>
          <w:rFonts w:ascii="Times New Roman" w:hAnsi="Times New Roman"/>
          <w:sz w:val="24"/>
        </w:rPr>
        <w:t xml:space="preserve">of the academic year </w:t>
      </w:r>
      <w:r w:rsidR="00465802">
        <w:rPr>
          <w:rFonts w:ascii="Times New Roman" w:hAnsi="Times New Roman"/>
          <w:sz w:val="24"/>
        </w:rPr>
        <w:t>that he/she</w:t>
      </w:r>
      <w:r>
        <w:rPr>
          <w:rFonts w:ascii="Times New Roman" w:hAnsi="Times New Roman"/>
          <w:sz w:val="24"/>
        </w:rPr>
        <w:t xml:space="preserve"> </w:t>
      </w:r>
      <w:r w:rsidR="00465802"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z w:val="24"/>
        </w:rPr>
        <w:t xml:space="preserve"> perform elective projects during subsequent years of study, including years </w:t>
      </w:r>
      <w:r w:rsidR="00465802">
        <w:rPr>
          <w:rFonts w:ascii="Times New Roman" w:hAnsi="Times New Roman"/>
          <w:sz w:val="24"/>
        </w:rPr>
        <w:t>when</w:t>
      </w:r>
      <w:r>
        <w:rPr>
          <w:rFonts w:ascii="Times New Roman" w:hAnsi="Times New Roman"/>
          <w:sz w:val="24"/>
        </w:rPr>
        <w:t xml:space="preserve"> project work is not included in the </w:t>
      </w:r>
      <w:r w:rsidR="00465802">
        <w:rPr>
          <w:rFonts w:ascii="Times New Roman" w:hAnsi="Times New Roman"/>
          <w:sz w:val="24"/>
        </w:rPr>
        <w:t xml:space="preserve">given </w:t>
      </w:r>
      <w:r>
        <w:rPr>
          <w:rFonts w:ascii="Times New Roman" w:hAnsi="Times New Roman"/>
          <w:sz w:val="24"/>
        </w:rPr>
        <w:t>curriculum.</w:t>
      </w:r>
    </w:p>
    <w:p w:rsidR="002F0BBA" w:rsidRPr="002F0BBA" w:rsidRDefault="00323104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Academic managers of Degree Programme</w:t>
      </w:r>
      <w:r w:rsidR="003650F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establish </w:t>
      </w:r>
      <w:r w:rsidR="003650F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terms and procedures for </w:t>
      </w:r>
      <w:r w:rsidR="003650F0">
        <w:rPr>
          <w:rFonts w:ascii="Times New Roman" w:hAnsi="Times New Roman"/>
          <w:sz w:val="24"/>
        </w:rPr>
        <w:t xml:space="preserve">selecting </w:t>
      </w:r>
      <w:r>
        <w:rPr>
          <w:rFonts w:ascii="Times New Roman" w:hAnsi="Times New Roman"/>
          <w:sz w:val="24"/>
        </w:rPr>
        <w:t xml:space="preserve">projects, as well as </w:t>
      </w:r>
      <w:r w:rsidR="003650F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terms and special conditions for approval of projects, in related regulations </w:t>
      </w:r>
      <w:r w:rsidR="00711E25">
        <w:rPr>
          <w:rFonts w:ascii="Times New Roman" w:hAnsi="Times New Roman"/>
          <w:sz w:val="24"/>
        </w:rPr>
        <w:t>based on</w:t>
      </w:r>
      <w:r w:rsidR="003650F0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</w:t>
      </w:r>
      <w:r w:rsidR="00711E25">
        <w:rPr>
          <w:rFonts w:ascii="Times New Roman" w:hAnsi="Times New Roman"/>
          <w:sz w:val="24"/>
        </w:rPr>
        <w:t xml:space="preserve">academic calendar </w:t>
      </w:r>
      <w:r>
        <w:rPr>
          <w:rFonts w:ascii="Times New Roman" w:hAnsi="Times New Roman"/>
          <w:sz w:val="24"/>
        </w:rPr>
        <w:t xml:space="preserve">and curriculum </w:t>
      </w:r>
      <w:r w:rsidR="003650F0">
        <w:rPr>
          <w:rFonts w:ascii="Times New Roman" w:hAnsi="Times New Roman"/>
          <w:sz w:val="24"/>
        </w:rPr>
        <w:t xml:space="preserve">of the particular </w:t>
      </w:r>
      <w:r>
        <w:rPr>
          <w:rFonts w:ascii="Times New Roman" w:hAnsi="Times New Roman"/>
          <w:sz w:val="24"/>
        </w:rPr>
        <w:t xml:space="preserve">Degree Programme and </w:t>
      </w:r>
      <w:r w:rsidR="003650F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specifics of project work </w:t>
      </w:r>
      <w:r w:rsidR="003650F0">
        <w:rPr>
          <w:rFonts w:ascii="Times New Roman" w:hAnsi="Times New Roman"/>
          <w:sz w:val="24"/>
        </w:rPr>
        <w:t>organization</w:t>
      </w:r>
      <w:r>
        <w:rPr>
          <w:rFonts w:ascii="Times New Roman" w:hAnsi="Times New Roman"/>
          <w:sz w:val="24"/>
        </w:rPr>
        <w:t xml:space="preserve">, </w:t>
      </w:r>
      <w:r w:rsidR="003650F0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regulated by educational standards applicable at HSE, as well as</w:t>
      </w:r>
      <w:r w:rsidR="003650F0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goals and objectives of the Degree Programme.</w:t>
      </w:r>
    </w:p>
    <w:p w:rsidR="002F0BBA" w:rsidRPr="002F0BBA" w:rsidRDefault="00E02DF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Students shall be</w:t>
      </w:r>
      <w:r w:rsidR="00A82165">
        <w:rPr>
          <w:rFonts w:ascii="Times New Roman" w:hAnsi="Times New Roman"/>
          <w:sz w:val="24"/>
        </w:rPr>
        <w:t xml:space="preserve"> responsible for </w:t>
      </w:r>
      <w:r>
        <w:rPr>
          <w:rFonts w:ascii="Times New Roman" w:hAnsi="Times New Roman"/>
          <w:sz w:val="24"/>
        </w:rPr>
        <w:t>selecting</w:t>
      </w:r>
      <w:r w:rsidR="00A82165">
        <w:rPr>
          <w:rFonts w:ascii="Times New Roman" w:hAnsi="Times New Roman"/>
          <w:sz w:val="24"/>
        </w:rPr>
        <w:t xml:space="preserve"> projects during the entire period of </w:t>
      </w:r>
      <w:r>
        <w:rPr>
          <w:rFonts w:ascii="Times New Roman" w:hAnsi="Times New Roman"/>
          <w:sz w:val="24"/>
        </w:rPr>
        <w:t xml:space="preserve">their </w:t>
      </w:r>
      <w:r w:rsidR="00A82165">
        <w:rPr>
          <w:rFonts w:ascii="Times New Roman" w:hAnsi="Times New Roman"/>
          <w:sz w:val="24"/>
        </w:rPr>
        <w:t xml:space="preserve">studies, </w:t>
      </w:r>
      <w:r>
        <w:rPr>
          <w:rFonts w:ascii="Times New Roman" w:hAnsi="Times New Roman"/>
          <w:sz w:val="24"/>
        </w:rPr>
        <w:t xml:space="preserve">as well as for </w:t>
      </w:r>
      <w:r w:rsidR="00A82165">
        <w:rPr>
          <w:rFonts w:ascii="Times New Roman" w:hAnsi="Times New Roman"/>
          <w:sz w:val="24"/>
        </w:rPr>
        <w:t xml:space="preserve">making </w:t>
      </w:r>
      <w:r w:rsidR="00711E25">
        <w:rPr>
          <w:rFonts w:ascii="Times New Roman" w:hAnsi="Times New Roman"/>
          <w:sz w:val="24"/>
        </w:rPr>
        <w:t xml:space="preserve">sure </w:t>
      </w:r>
      <w:r>
        <w:rPr>
          <w:rFonts w:ascii="Times New Roman" w:hAnsi="Times New Roman"/>
          <w:sz w:val="24"/>
        </w:rPr>
        <w:t>that they receive the</w:t>
      </w:r>
      <w:r w:rsidR="00A82165">
        <w:rPr>
          <w:rFonts w:ascii="Times New Roman" w:hAnsi="Times New Roman"/>
          <w:sz w:val="24"/>
        </w:rPr>
        <w:t xml:space="preserve"> required number of credits, pursuant to </w:t>
      </w:r>
      <w:r>
        <w:rPr>
          <w:rFonts w:ascii="Times New Roman" w:hAnsi="Times New Roman"/>
          <w:sz w:val="24"/>
        </w:rPr>
        <w:t>their given</w:t>
      </w:r>
      <w:r w:rsidR="00A82165">
        <w:rPr>
          <w:rFonts w:ascii="Times New Roman" w:hAnsi="Times New Roman"/>
          <w:sz w:val="24"/>
        </w:rPr>
        <w:t xml:space="preserve"> curriculum. </w:t>
      </w:r>
      <w:r>
        <w:rPr>
          <w:rFonts w:ascii="Times New Roman" w:hAnsi="Times New Roman"/>
          <w:sz w:val="24"/>
        </w:rPr>
        <w:t xml:space="preserve">The </w:t>
      </w:r>
      <w:r w:rsidR="00A82165">
        <w:rPr>
          <w:rFonts w:ascii="Times New Roman" w:hAnsi="Times New Roman"/>
          <w:sz w:val="24"/>
        </w:rPr>
        <w:t xml:space="preserve">Degree Programme </w:t>
      </w:r>
      <w:r w:rsidR="00DF659F">
        <w:rPr>
          <w:rFonts w:ascii="Times New Roman" w:hAnsi="Times New Roman"/>
          <w:sz w:val="24"/>
        </w:rPr>
        <w:t xml:space="preserve">coordinator </w:t>
      </w:r>
      <w:r w:rsidR="00A82165">
        <w:rPr>
          <w:rFonts w:ascii="Times New Roman" w:hAnsi="Times New Roman"/>
          <w:sz w:val="24"/>
        </w:rPr>
        <w:t>monitors projects selected by students and informs the</w:t>
      </w:r>
      <w:r>
        <w:rPr>
          <w:rFonts w:ascii="Times New Roman" w:hAnsi="Times New Roman"/>
          <w:sz w:val="24"/>
        </w:rPr>
        <w:t xml:space="preserve"> relevant</w:t>
      </w:r>
      <w:r w:rsidR="00A82165">
        <w:rPr>
          <w:rFonts w:ascii="Times New Roman" w:hAnsi="Times New Roman"/>
          <w:sz w:val="24"/>
        </w:rPr>
        <w:t xml:space="preserve"> academic </w:t>
      </w:r>
      <w:proofErr w:type="gramStart"/>
      <w:r w:rsidR="00A82165">
        <w:rPr>
          <w:rFonts w:ascii="Times New Roman" w:hAnsi="Times New Roman"/>
          <w:sz w:val="24"/>
        </w:rPr>
        <w:t>supervisor</w:t>
      </w:r>
      <w:r w:rsidR="00DF659F">
        <w:rPr>
          <w:rFonts w:ascii="Times New Roman" w:hAnsi="Times New Roman"/>
          <w:sz w:val="24"/>
        </w:rPr>
        <w:t>s</w:t>
      </w:r>
      <w:r w:rsidR="00A82165">
        <w:rPr>
          <w:rFonts w:ascii="Times New Roman" w:hAnsi="Times New Roman"/>
          <w:sz w:val="24"/>
        </w:rPr>
        <w:t xml:space="preserve">  about</w:t>
      </w:r>
      <w:proofErr w:type="gramEnd"/>
      <w:r w:rsidR="00A82165">
        <w:rPr>
          <w:rFonts w:ascii="Times New Roman" w:hAnsi="Times New Roman"/>
          <w:sz w:val="24"/>
        </w:rPr>
        <w:t xml:space="preserve"> all students who </w:t>
      </w:r>
      <w:r>
        <w:rPr>
          <w:rFonts w:ascii="Times New Roman" w:hAnsi="Times New Roman"/>
          <w:sz w:val="24"/>
        </w:rPr>
        <w:t xml:space="preserve">may </w:t>
      </w:r>
      <w:r w:rsidR="00A82165">
        <w:rPr>
          <w:rFonts w:ascii="Times New Roman" w:hAnsi="Times New Roman"/>
          <w:sz w:val="24"/>
        </w:rPr>
        <w:t xml:space="preserve">have failed to </w:t>
      </w:r>
      <w:r>
        <w:rPr>
          <w:rFonts w:ascii="Times New Roman" w:hAnsi="Times New Roman"/>
          <w:sz w:val="24"/>
        </w:rPr>
        <w:t>secure</w:t>
      </w:r>
      <w:r w:rsidR="00A82165">
        <w:rPr>
          <w:rFonts w:ascii="Times New Roman" w:hAnsi="Times New Roman"/>
          <w:sz w:val="24"/>
        </w:rPr>
        <w:t xml:space="preserve"> recommended number of credits for </w:t>
      </w:r>
      <w:r>
        <w:rPr>
          <w:rFonts w:ascii="Times New Roman" w:hAnsi="Times New Roman"/>
          <w:sz w:val="24"/>
        </w:rPr>
        <w:t xml:space="preserve">the </w:t>
      </w:r>
      <w:r w:rsidR="00A82165">
        <w:rPr>
          <w:rFonts w:ascii="Times New Roman" w:hAnsi="Times New Roman"/>
          <w:sz w:val="24"/>
        </w:rPr>
        <w:t xml:space="preserve">elective part of their project work at the end of each academic year. </w:t>
      </w:r>
    </w:p>
    <w:p w:rsidR="002F0BBA" w:rsidRPr="002F0BBA" w:rsidRDefault="005F538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may engage in elective projects that </w:t>
      </w:r>
      <w:r w:rsidR="00E201B8">
        <w:rPr>
          <w:rFonts w:ascii="Times New Roman" w:hAnsi="Times New Roman"/>
          <w:sz w:val="24"/>
        </w:rPr>
        <w:t>have not received approval from a given</w:t>
      </w:r>
      <w:r>
        <w:rPr>
          <w:rFonts w:ascii="Times New Roman" w:hAnsi="Times New Roman"/>
          <w:sz w:val="24"/>
        </w:rPr>
        <w:t xml:space="preserve"> academic supervisor. Credits </w:t>
      </w:r>
      <w:r w:rsidR="00DF659F">
        <w:rPr>
          <w:rFonts w:ascii="Times New Roman" w:hAnsi="Times New Roman"/>
          <w:sz w:val="24"/>
        </w:rPr>
        <w:t xml:space="preserve">earned </w:t>
      </w:r>
      <w:r>
        <w:rPr>
          <w:rFonts w:ascii="Times New Roman" w:hAnsi="Times New Roman"/>
          <w:sz w:val="24"/>
        </w:rPr>
        <w:t xml:space="preserve">by students for such projects in excess of recommended credits may be optionally added to their total results. </w:t>
      </w:r>
      <w:r w:rsidR="00E201B8">
        <w:rPr>
          <w:rFonts w:ascii="Times New Roman" w:hAnsi="Times New Roman"/>
          <w:sz w:val="24"/>
        </w:rPr>
        <w:t>Students may</w:t>
      </w:r>
      <w:r>
        <w:rPr>
          <w:rFonts w:ascii="Times New Roman" w:hAnsi="Times New Roman"/>
          <w:sz w:val="24"/>
        </w:rPr>
        <w:t xml:space="preserve"> </w:t>
      </w:r>
      <w:r w:rsidR="00E201B8">
        <w:rPr>
          <w:rFonts w:ascii="Times New Roman" w:hAnsi="Times New Roman"/>
          <w:sz w:val="24"/>
        </w:rPr>
        <w:t xml:space="preserve">decide, </w:t>
      </w:r>
      <w:r>
        <w:rPr>
          <w:rFonts w:ascii="Times New Roman" w:hAnsi="Times New Roman"/>
          <w:sz w:val="24"/>
        </w:rPr>
        <w:t>at their own discretion</w:t>
      </w:r>
      <w:r w:rsidR="00E201B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whether to take part in a project without approval on an optional basis and select another project that will </w:t>
      </w:r>
      <w:r w:rsidR="00E201B8">
        <w:rPr>
          <w:rFonts w:ascii="Times New Roman" w:hAnsi="Times New Roman"/>
          <w:sz w:val="24"/>
        </w:rPr>
        <w:t>be given credits under their given</w:t>
      </w:r>
      <w:r>
        <w:rPr>
          <w:rFonts w:ascii="Times New Roman" w:hAnsi="Times New Roman"/>
          <w:sz w:val="24"/>
        </w:rPr>
        <w:t xml:space="preserve"> Degree Programme, or </w:t>
      </w:r>
      <w:r w:rsidR="00E201B8">
        <w:rPr>
          <w:rFonts w:ascii="Times New Roman" w:hAnsi="Times New Roman"/>
          <w:sz w:val="24"/>
        </w:rPr>
        <w:t xml:space="preserve">engage in </w:t>
      </w:r>
      <w:r>
        <w:rPr>
          <w:rFonts w:ascii="Times New Roman" w:hAnsi="Times New Roman"/>
          <w:sz w:val="24"/>
        </w:rPr>
        <w:t>another project approved by the academic supervisor of the</w:t>
      </w:r>
      <w:r w:rsidR="00E201B8">
        <w:rPr>
          <w:rFonts w:ascii="Times New Roman" w:hAnsi="Times New Roman"/>
          <w:sz w:val="24"/>
        </w:rPr>
        <w:t>ir</w:t>
      </w:r>
      <w:r>
        <w:rPr>
          <w:rFonts w:ascii="Times New Roman" w:hAnsi="Times New Roman"/>
          <w:sz w:val="24"/>
        </w:rPr>
        <w:t xml:space="preserve"> Degree Programme. </w:t>
      </w:r>
    </w:p>
    <w:p w:rsidR="005C363D" w:rsidRPr="002F0BBA" w:rsidRDefault="00EB433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may receive additional credits for project work in excess of the recommended limit during the entire period of </w:t>
      </w:r>
      <w:r w:rsidR="00EB427B">
        <w:rPr>
          <w:rFonts w:ascii="Times New Roman" w:hAnsi="Times New Roman"/>
          <w:sz w:val="24"/>
        </w:rPr>
        <w:t xml:space="preserve">their </w:t>
      </w:r>
      <w:r>
        <w:rPr>
          <w:rFonts w:ascii="Times New Roman" w:hAnsi="Times New Roman"/>
          <w:sz w:val="24"/>
        </w:rPr>
        <w:t xml:space="preserve">studies </w:t>
      </w:r>
      <w:r w:rsidR="00EB427B">
        <w:rPr>
          <w:rFonts w:ascii="Times New Roman" w:hAnsi="Times New Roman"/>
          <w:sz w:val="24"/>
        </w:rPr>
        <w:t>under a given</w:t>
      </w:r>
      <w:r>
        <w:rPr>
          <w:rFonts w:ascii="Times New Roman" w:hAnsi="Times New Roman"/>
          <w:sz w:val="24"/>
        </w:rPr>
        <w:t xml:space="preserve"> Degree Programme. </w:t>
      </w:r>
      <w:r w:rsidR="00AD517A">
        <w:rPr>
          <w:rFonts w:ascii="Times New Roman" w:hAnsi="Times New Roman"/>
          <w:sz w:val="24"/>
        </w:rPr>
        <w:t xml:space="preserve">An insufficient </w:t>
      </w:r>
      <w:r>
        <w:rPr>
          <w:rFonts w:ascii="Times New Roman" w:hAnsi="Times New Roman"/>
          <w:sz w:val="24"/>
        </w:rPr>
        <w:t xml:space="preserve">number of credits </w:t>
      </w:r>
      <w:r w:rsidR="00DF659F">
        <w:rPr>
          <w:rFonts w:ascii="Times New Roman" w:hAnsi="Times New Roman"/>
          <w:sz w:val="24"/>
        </w:rPr>
        <w:t xml:space="preserve">earned </w:t>
      </w:r>
      <w:r>
        <w:rPr>
          <w:rFonts w:ascii="Times New Roman" w:hAnsi="Times New Roman"/>
          <w:sz w:val="24"/>
        </w:rPr>
        <w:t xml:space="preserve">prior to final state certification shall be considered as </w:t>
      </w:r>
      <w:r w:rsidR="00AD517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student’s failure to fulfil the</w:t>
      </w:r>
      <w:r w:rsidR="00AD517A">
        <w:rPr>
          <w:rFonts w:ascii="Times New Roman" w:hAnsi="Times New Roman"/>
          <w:sz w:val="24"/>
        </w:rPr>
        <w:t xml:space="preserve"> relevant</w:t>
      </w:r>
      <w:r>
        <w:rPr>
          <w:rFonts w:ascii="Times New Roman" w:hAnsi="Times New Roman"/>
          <w:sz w:val="24"/>
        </w:rPr>
        <w:t xml:space="preserve"> curriculum in full. </w:t>
      </w:r>
      <w:r w:rsidR="00EB427B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student may not be admitted to the final state certification in this case.</w:t>
      </w:r>
    </w:p>
    <w:p w:rsidR="00582B8D" w:rsidRPr="00C028FF" w:rsidRDefault="00582B8D" w:rsidP="00062278">
      <w:pPr>
        <w:pStyle w:val="3"/>
        <w:numPr>
          <w:ilvl w:val="1"/>
          <w:numId w:val="37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</w:rPr>
      </w:pPr>
      <w:bookmarkStart w:id="25" w:name="_Toc459916468"/>
      <w:bookmarkStart w:id="26" w:name="_Toc501533216"/>
      <w:r w:rsidRPr="00C028FF">
        <w:rPr>
          <w:rFonts w:ascii="Times New Roman" w:hAnsi="Times New Roman" w:cs="Times New Roman"/>
          <w:color w:val="auto"/>
          <w:sz w:val="24"/>
        </w:rPr>
        <w:t>Key Participants and Objectives</w:t>
      </w:r>
      <w:bookmarkEnd w:id="25"/>
      <w:bookmarkEnd w:id="26"/>
    </w:p>
    <w:p w:rsidR="00AB0A6A" w:rsidRPr="00062278" w:rsidRDefault="00AB0A6A" w:rsidP="00062278">
      <w:pPr>
        <w:ind w:firstLine="567"/>
      </w:pPr>
    </w:p>
    <w:p w:rsidR="001748E7" w:rsidRPr="009879F6" w:rsidRDefault="00FC492B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Project participants</w:t>
      </w:r>
      <w:r w:rsidR="00B518F1">
        <w:rPr>
          <w:rFonts w:ascii="Times New Roman" w:hAnsi="Times New Roman"/>
          <w:sz w:val="24"/>
        </w:rPr>
        <w:t xml:space="preserve"> perform the following </w:t>
      </w:r>
      <w:r>
        <w:rPr>
          <w:rFonts w:ascii="Times New Roman" w:hAnsi="Times New Roman"/>
          <w:sz w:val="24"/>
        </w:rPr>
        <w:t xml:space="preserve">key </w:t>
      </w:r>
      <w:r w:rsidR="00B518F1">
        <w:rPr>
          <w:rFonts w:ascii="Times New Roman" w:hAnsi="Times New Roman"/>
          <w:sz w:val="24"/>
        </w:rPr>
        <w:t xml:space="preserve">functions: </w:t>
      </w:r>
    </w:p>
    <w:p w:rsidR="006E17B6" w:rsidRPr="009879F6" w:rsidRDefault="003122DC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project </w:t>
      </w:r>
      <w:r w:rsidR="006E17B6">
        <w:rPr>
          <w:rFonts w:ascii="Times New Roman" w:hAnsi="Times New Roman"/>
          <w:b/>
          <w:sz w:val="24"/>
        </w:rPr>
        <w:t>initiator</w:t>
      </w:r>
      <w:r w:rsidR="006E17B6">
        <w:rPr>
          <w:rFonts w:ascii="Times New Roman" w:hAnsi="Times New Roman"/>
          <w:sz w:val="24"/>
        </w:rPr>
        <w:t xml:space="preserve"> </w:t>
      </w:r>
      <w:r w:rsidR="00FC492B">
        <w:rPr>
          <w:rFonts w:ascii="Times New Roman" w:hAnsi="Times New Roman"/>
          <w:sz w:val="24"/>
        </w:rPr>
        <w:t>refers to a</w:t>
      </w:r>
      <w:r w:rsidR="006E17B6">
        <w:rPr>
          <w:rFonts w:ascii="Times New Roman" w:hAnsi="Times New Roman"/>
          <w:sz w:val="24"/>
        </w:rPr>
        <w:t xml:space="preserve"> person (or a group of individual</w:t>
      </w:r>
      <w:r w:rsidR="00FC492B">
        <w:rPr>
          <w:rFonts w:ascii="Times New Roman" w:hAnsi="Times New Roman"/>
          <w:sz w:val="24"/>
        </w:rPr>
        <w:t>s</w:t>
      </w:r>
      <w:r w:rsidR="006E17B6">
        <w:rPr>
          <w:rFonts w:ascii="Times New Roman" w:hAnsi="Times New Roman"/>
          <w:sz w:val="24"/>
        </w:rPr>
        <w:t>) who prepares a project application and defines goals and objectives for the project participants</w:t>
      </w:r>
      <w:r w:rsidR="0065151A">
        <w:rPr>
          <w:rFonts w:ascii="Times New Roman" w:hAnsi="Times New Roman"/>
          <w:sz w:val="24"/>
        </w:rPr>
        <w:t xml:space="preserve">, </w:t>
      </w:r>
      <w:r w:rsidR="006E17B6">
        <w:rPr>
          <w:rFonts w:ascii="Times New Roman" w:hAnsi="Times New Roman"/>
          <w:sz w:val="24"/>
        </w:rPr>
        <w:t xml:space="preserve">the University’s staff members, as well as any other persons may act as Project initiators; </w:t>
      </w:r>
    </w:p>
    <w:p w:rsidR="00A664E4" w:rsidRPr="009879F6" w:rsidRDefault="003122DC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client</w:t>
      </w:r>
      <w:r>
        <w:rPr>
          <w:rFonts w:ascii="Times New Roman" w:hAnsi="Times New Roman"/>
          <w:sz w:val="24"/>
        </w:rPr>
        <w:t xml:space="preserve"> </w:t>
      </w:r>
      <w:r w:rsidR="007E4ED3">
        <w:rPr>
          <w:rFonts w:ascii="Times New Roman" w:hAnsi="Times New Roman"/>
          <w:sz w:val="24"/>
        </w:rPr>
        <w:t xml:space="preserve">refers to a </w:t>
      </w:r>
      <w:r w:rsidR="00A664E4">
        <w:rPr>
          <w:rFonts w:ascii="Times New Roman" w:hAnsi="Times New Roman"/>
          <w:sz w:val="24"/>
        </w:rPr>
        <w:t>person, a group of persons</w:t>
      </w:r>
      <w:r w:rsidR="007E4ED3">
        <w:rPr>
          <w:rFonts w:ascii="Times New Roman" w:hAnsi="Times New Roman"/>
          <w:sz w:val="24"/>
        </w:rPr>
        <w:t>,</w:t>
      </w:r>
      <w:r w:rsidR="00A664E4">
        <w:rPr>
          <w:rFonts w:ascii="Times New Roman" w:hAnsi="Times New Roman"/>
          <w:sz w:val="24"/>
        </w:rPr>
        <w:t xml:space="preserve"> or a subdivision (including any of the University’s subdivisions) interested in </w:t>
      </w:r>
      <w:r w:rsidR="007E4ED3">
        <w:rPr>
          <w:rFonts w:ascii="Times New Roman" w:hAnsi="Times New Roman"/>
          <w:sz w:val="24"/>
        </w:rPr>
        <w:t xml:space="preserve">a particular </w:t>
      </w:r>
      <w:r w:rsidR="00A664E4">
        <w:rPr>
          <w:rFonts w:ascii="Times New Roman" w:hAnsi="Times New Roman"/>
          <w:sz w:val="24"/>
        </w:rPr>
        <w:t>project</w:t>
      </w:r>
      <w:r w:rsidR="007E4ED3">
        <w:rPr>
          <w:rFonts w:ascii="Times New Roman" w:hAnsi="Times New Roman"/>
          <w:sz w:val="24"/>
        </w:rPr>
        <w:t>’s</w:t>
      </w:r>
      <w:r w:rsidR="00A664E4">
        <w:rPr>
          <w:rFonts w:ascii="Times New Roman" w:hAnsi="Times New Roman"/>
          <w:sz w:val="24"/>
        </w:rPr>
        <w:t xml:space="preserve"> results; </w:t>
      </w:r>
      <w:r w:rsidR="007E4ED3">
        <w:rPr>
          <w:rFonts w:ascii="Times New Roman" w:hAnsi="Times New Roman"/>
          <w:sz w:val="24"/>
        </w:rPr>
        <w:t xml:space="preserve">the given </w:t>
      </w:r>
      <w:r w:rsidR="00A664E4">
        <w:rPr>
          <w:rFonts w:ascii="Times New Roman" w:hAnsi="Times New Roman"/>
          <w:sz w:val="24"/>
        </w:rPr>
        <w:t>criteria of the required product (result) are often formulated by the Client</w:t>
      </w:r>
      <w:r w:rsidR="007E4ED3">
        <w:rPr>
          <w:rFonts w:ascii="Times New Roman" w:hAnsi="Times New Roman"/>
          <w:sz w:val="24"/>
        </w:rPr>
        <w:t>,</w:t>
      </w:r>
      <w:r w:rsidR="00A664E4">
        <w:rPr>
          <w:rFonts w:ascii="Times New Roman" w:hAnsi="Times New Roman"/>
          <w:sz w:val="24"/>
        </w:rPr>
        <w:t xml:space="preserve"> who</w:t>
      </w:r>
      <w:r w:rsidR="007E4ED3">
        <w:rPr>
          <w:rFonts w:ascii="Times New Roman" w:hAnsi="Times New Roman"/>
          <w:sz w:val="24"/>
        </w:rPr>
        <w:t>, in turn,</w:t>
      </w:r>
      <w:r w:rsidR="00A664E4">
        <w:rPr>
          <w:rFonts w:ascii="Times New Roman" w:hAnsi="Times New Roman"/>
          <w:sz w:val="24"/>
        </w:rPr>
        <w:t xml:space="preserve"> also takes part in assessment of project results and may </w:t>
      </w:r>
      <w:r w:rsidR="0027139A">
        <w:rPr>
          <w:rFonts w:ascii="Times New Roman" w:hAnsi="Times New Roman"/>
          <w:sz w:val="24"/>
        </w:rPr>
        <w:t xml:space="preserve">allocate </w:t>
      </w:r>
      <w:r w:rsidR="00A664E4">
        <w:rPr>
          <w:rFonts w:ascii="Times New Roman" w:hAnsi="Times New Roman"/>
          <w:sz w:val="24"/>
        </w:rPr>
        <w:t xml:space="preserve">resources for project implementation; the Client may act as the </w:t>
      </w:r>
      <w:r w:rsidR="0027139A">
        <w:rPr>
          <w:rFonts w:ascii="Times New Roman" w:hAnsi="Times New Roman"/>
          <w:sz w:val="24"/>
        </w:rPr>
        <w:t xml:space="preserve">project </w:t>
      </w:r>
      <w:r w:rsidR="00A664E4">
        <w:rPr>
          <w:rFonts w:ascii="Times New Roman" w:hAnsi="Times New Roman"/>
          <w:sz w:val="24"/>
        </w:rPr>
        <w:t>initiator</w:t>
      </w:r>
      <w:r w:rsidR="0027139A">
        <w:rPr>
          <w:rFonts w:ascii="Times New Roman" w:hAnsi="Times New Roman"/>
          <w:sz w:val="24"/>
        </w:rPr>
        <w:t xml:space="preserve"> (however,</w:t>
      </w:r>
      <w:r w:rsidR="00A664E4">
        <w:rPr>
          <w:rFonts w:ascii="Times New Roman" w:hAnsi="Times New Roman"/>
          <w:sz w:val="24"/>
        </w:rPr>
        <w:t xml:space="preserve"> these roles do not always coincide</w:t>
      </w:r>
      <w:r w:rsidR="0027139A">
        <w:rPr>
          <w:rFonts w:ascii="Times New Roman" w:hAnsi="Times New Roman"/>
          <w:sz w:val="24"/>
        </w:rPr>
        <w:t>)</w:t>
      </w:r>
      <w:r w:rsidR="00A664E4">
        <w:rPr>
          <w:rFonts w:ascii="Times New Roman" w:hAnsi="Times New Roman"/>
          <w:sz w:val="24"/>
        </w:rPr>
        <w:t xml:space="preserve">; </w:t>
      </w:r>
    </w:p>
    <w:p w:rsidR="00A664E4" w:rsidRPr="009879F6" w:rsidRDefault="003122DC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</w:t>
      </w:r>
      <w:r w:rsidR="00C25867">
        <w:rPr>
          <w:rFonts w:ascii="Times New Roman" w:hAnsi="Times New Roman"/>
          <w:b/>
          <w:sz w:val="24"/>
        </w:rPr>
        <w:t xml:space="preserve">roject </w:t>
      </w:r>
      <w:r w:rsidR="00003694">
        <w:rPr>
          <w:rFonts w:ascii="Times New Roman" w:hAnsi="Times New Roman"/>
          <w:b/>
          <w:sz w:val="24"/>
        </w:rPr>
        <w:t>supervisor</w:t>
      </w:r>
      <w:r w:rsidR="00003694">
        <w:rPr>
          <w:rFonts w:ascii="Times New Roman" w:hAnsi="Times New Roman"/>
          <w:sz w:val="24"/>
        </w:rPr>
        <w:t xml:space="preserve"> </w:t>
      </w:r>
      <w:r w:rsidR="00A664E4">
        <w:rPr>
          <w:rFonts w:ascii="Times New Roman" w:hAnsi="Times New Roman"/>
          <w:sz w:val="24"/>
        </w:rPr>
        <w:t xml:space="preserve">is an </w:t>
      </w:r>
      <w:r w:rsidR="00C25867">
        <w:rPr>
          <w:rFonts w:ascii="Times New Roman" w:hAnsi="Times New Roman"/>
          <w:sz w:val="24"/>
        </w:rPr>
        <w:t xml:space="preserve">authorized </w:t>
      </w:r>
      <w:r w:rsidR="00A664E4">
        <w:rPr>
          <w:rFonts w:ascii="Times New Roman" w:hAnsi="Times New Roman"/>
          <w:sz w:val="24"/>
        </w:rPr>
        <w:t>person responsible for project implementation, assessment of project participants’ contribution</w:t>
      </w:r>
      <w:r w:rsidR="00C25867">
        <w:rPr>
          <w:rFonts w:ascii="Times New Roman" w:hAnsi="Times New Roman"/>
          <w:sz w:val="24"/>
        </w:rPr>
        <w:t>s,</w:t>
      </w:r>
      <w:r w:rsidR="00A664E4">
        <w:rPr>
          <w:rFonts w:ascii="Times New Roman" w:hAnsi="Times New Roman"/>
          <w:sz w:val="24"/>
        </w:rPr>
        <w:t xml:space="preserve"> and preparation of teaching and learning documentation </w:t>
      </w:r>
      <w:r w:rsidR="00C25867">
        <w:rPr>
          <w:rFonts w:ascii="Times New Roman" w:hAnsi="Times New Roman"/>
          <w:sz w:val="24"/>
        </w:rPr>
        <w:t>in the course of</w:t>
      </w:r>
      <w:r w:rsidR="00A664E4">
        <w:rPr>
          <w:rFonts w:ascii="Times New Roman" w:hAnsi="Times New Roman"/>
          <w:sz w:val="24"/>
        </w:rPr>
        <w:t xml:space="preserve"> project work, as well as </w:t>
      </w:r>
      <w:r w:rsidR="00C25867">
        <w:rPr>
          <w:rFonts w:ascii="Times New Roman" w:hAnsi="Times New Roman"/>
          <w:sz w:val="24"/>
        </w:rPr>
        <w:t>assessments of</w:t>
      </w:r>
      <w:r w:rsidR="00A664E4">
        <w:rPr>
          <w:rFonts w:ascii="Times New Roman" w:hAnsi="Times New Roman"/>
          <w:sz w:val="24"/>
        </w:rPr>
        <w:t xml:space="preserve"> project results; </w:t>
      </w:r>
      <w:r w:rsidR="00C25867">
        <w:rPr>
          <w:rFonts w:ascii="Times New Roman" w:hAnsi="Times New Roman"/>
          <w:sz w:val="24"/>
        </w:rPr>
        <w:t>HSE</w:t>
      </w:r>
      <w:r w:rsidR="00A664E4">
        <w:rPr>
          <w:rFonts w:ascii="Times New Roman" w:hAnsi="Times New Roman"/>
          <w:sz w:val="24"/>
        </w:rPr>
        <w:t xml:space="preserve"> staff members, as well as any other persons</w:t>
      </w:r>
      <w:r w:rsidR="00003694">
        <w:rPr>
          <w:rFonts w:ascii="Times New Roman" w:hAnsi="Times New Roman"/>
          <w:sz w:val="24"/>
        </w:rPr>
        <w:t xml:space="preserve"> (excluding students)</w:t>
      </w:r>
      <w:r w:rsidR="00C25867">
        <w:rPr>
          <w:rFonts w:ascii="Times New Roman" w:hAnsi="Times New Roman"/>
          <w:sz w:val="24"/>
        </w:rPr>
        <w:t>,</w:t>
      </w:r>
      <w:r w:rsidR="00A664E4">
        <w:rPr>
          <w:rFonts w:ascii="Times New Roman" w:hAnsi="Times New Roman"/>
          <w:sz w:val="24"/>
        </w:rPr>
        <w:t xml:space="preserve"> may act as </w:t>
      </w:r>
      <w:r w:rsidR="00C25867">
        <w:rPr>
          <w:rFonts w:ascii="Times New Roman" w:hAnsi="Times New Roman"/>
          <w:sz w:val="24"/>
        </w:rPr>
        <w:t xml:space="preserve">project </w:t>
      </w:r>
      <w:r w:rsidR="00003694">
        <w:rPr>
          <w:rFonts w:ascii="Times New Roman" w:hAnsi="Times New Roman"/>
          <w:sz w:val="24"/>
        </w:rPr>
        <w:t>supervisors</w:t>
      </w:r>
      <w:r w:rsidR="00A664E4">
        <w:rPr>
          <w:rFonts w:ascii="Times New Roman" w:hAnsi="Times New Roman"/>
          <w:sz w:val="24"/>
        </w:rPr>
        <w:t xml:space="preserve">. Project </w:t>
      </w:r>
      <w:r w:rsidR="00003694">
        <w:rPr>
          <w:rFonts w:ascii="Times New Roman" w:hAnsi="Times New Roman"/>
          <w:sz w:val="24"/>
        </w:rPr>
        <w:t xml:space="preserve">supervisors </w:t>
      </w:r>
      <w:r w:rsidR="00A664E4">
        <w:rPr>
          <w:rFonts w:ascii="Times New Roman" w:hAnsi="Times New Roman"/>
          <w:sz w:val="24"/>
        </w:rPr>
        <w:t xml:space="preserve">may act as </w:t>
      </w:r>
      <w:r w:rsidR="005E3FE2">
        <w:rPr>
          <w:rFonts w:ascii="Times New Roman" w:hAnsi="Times New Roman"/>
          <w:sz w:val="24"/>
        </w:rPr>
        <w:t xml:space="preserve">project initiators </w:t>
      </w:r>
      <w:r w:rsidR="00A664E4">
        <w:rPr>
          <w:rFonts w:ascii="Times New Roman" w:hAnsi="Times New Roman"/>
          <w:sz w:val="24"/>
        </w:rPr>
        <w:t>and/or Clients.</w:t>
      </w:r>
    </w:p>
    <w:p w:rsidR="00B518F1" w:rsidRPr="009879F6" w:rsidRDefault="003122DC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project </w:t>
      </w:r>
      <w:r w:rsidR="00B518F1">
        <w:rPr>
          <w:rFonts w:ascii="Times New Roman" w:hAnsi="Times New Roman"/>
          <w:b/>
          <w:sz w:val="24"/>
        </w:rPr>
        <w:t>participant</w:t>
      </w:r>
      <w:r w:rsidR="00B518F1">
        <w:rPr>
          <w:rFonts w:ascii="Times New Roman" w:hAnsi="Times New Roman"/>
          <w:sz w:val="24"/>
        </w:rPr>
        <w:t xml:space="preserve"> </w:t>
      </w:r>
      <w:r w:rsidR="00C25867">
        <w:rPr>
          <w:rFonts w:ascii="Times New Roman" w:hAnsi="Times New Roman"/>
          <w:sz w:val="24"/>
        </w:rPr>
        <w:t>refers to a</w:t>
      </w:r>
      <w:r w:rsidR="00B518F1">
        <w:rPr>
          <w:rFonts w:ascii="Times New Roman" w:hAnsi="Times New Roman"/>
          <w:sz w:val="24"/>
        </w:rPr>
        <w:t xml:space="preserve"> person directly involved in </w:t>
      </w:r>
      <w:r w:rsidR="00C25867">
        <w:rPr>
          <w:rFonts w:ascii="Times New Roman" w:hAnsi="Times New Roman"/>
          <w:sz w:val="24"/>
        </w:rPr>
        <w:t xml:space="preserve">a </w:t>
      </w:r>
      <w:r w:rsidR="00B518F1">
        <w:rPr>
          <w:rFonts w:ascii="Times New Roman" w:hAnsi="Times New Roman"/>
          <w:sz w:val="24"/>
        </w:rPr>
        <w:t>project</w:t>
      </w:r>
      <w:r w:rsidR="00C4536E">
        <w:rPr>
          <w:rFonts w:ascii="Times New Roman" w:hAnsi="Times New Roman"/>
          <w:sz w:val="24"/>
        </w:rPr>
        <w:t>’s</w:t>
      </w:r>
      <w:r w:rsidR="00B518F1">
        <w:rPr>
          <w:rFonts w:ascii="Times New Roman" w:hAnsi="Times New Roman"/>
          <w:sz w:val="24"/>
        </w:rPr>
        <w:t xml:space="preserve"> implementation; students and </w:t>
      </w:r>
      <w:r w:rsidR="00C4536E">
        <w:rPr>
          <w:rFonts w:ascii="Times New Roman" w:hAnsi="Times New Roman"/>
          <w:sz w:val="24"/>
        </w:rPr>
        <w:t>HSE</w:t>
      </w:r>
      <w:r w:rsidR="00B518F1">
        <w:rPr>
          <w:rFonts w:ascii="Times New Roman" w:hAnsi="Times New Roman"/>
          <w:sz w:val="24"/>
        </w:rPr>
        <w:t xml:space="preserve"> staff may act as </w:t>
      </w:r>
      <w:r w:rsidR="00C4536E">
        <w:rPr>
          <w:rFonts w:ascii="Times New Roman" w:hAnsi="Times New Roman"/>
          <w:sz w:val="24"/>
        </w:rPr>
        <w:t xml:space="preserve">project </w:t>
      </w:r>
      <w:r w:rsidR="00B518F1">
        <w:rPr>
          <w:rFonts w:ascii="Times New Roman" w:hAnsi="Times New Roman"/>
          <w:sz w:val="24"/>
        </w:rPr>
        <w:t xml:space="preserve">participants; other independent persons may take part in the implementation of external projects </w:t>
      </w:r>
      <w:r w:rsidR="00C4536E">
        <w:rPr>
          <w:rFonts w:ascii="Times New Roman" w:hAnsi="Times New Roman"/>
          <w:sz w:val="24"/>
        </w:rPr>
        <w:t xml:space="preserve">upon the </w:t>
      </w:r>
      <w:r w:rsidR="00B518F1">
        <w:rPr>
          <w:rFonts w:ascii="Times New Roman" w:hAnsi="Times New Roman"/>
          <w:sz w:val="24"/>
        </w:rPr>
        <w:t xml:space="preserve">order of </w:t>
      </w:r>
      <w:r w:rsidR="00C4536E">
        <w:rPr>
          <w:rFonts w:ascii="Times New Roman" w:hAnsi="Times New Roman"/>
          <w:sz w:val="24"/>
        </w:rPr>
        <w:t xml:space="preserve">respective </w:t>
      </w:r>
      <w:r w:rsidR="00B518F1">
        <w:rPr>
          <w:rFonts w:ascii="Times New Roman" w:hAnsi="Times New Roman"/>
          <w:sz w:val="24"/>
        </w:rPr>
        <w:t>customers;</w:t>
      </w:r>
    </w:p>
    <w:p w:rsidR="00B518F1" w:rsidRPr="009879F6" w:rsidRDefault="003122DC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project </w:t>
      </w:r>
      <w:r w:rsidR="00B518F1">
        <w:rPr>
          <w:rFonts w:ascii="Times New Roman" w:hAnsi="Times New Roman"/>
          <w:b/>
          <w:sz w:val="24"/>
        </w:rPr>
        <w:t>coordinator</w:t>
      </w:r>
      <w:r w:rsidR="00B518F1">
        <w:rPr>
          <w:rFonts w:ascii="Times New Roman" w:hAnsi="Times New Roman"/>
          <w:sz w:val="24"/>
        </w:rPr>
        <w:t xml:space="preserve"> </w:t>
      </w:r>
      <w:r w:rsidR="00AD517A">
        <w:rPr>
          <w:rFonts w:ascii="Times New Roman" w:hAnsi="Times New Roman"/>
          <w:sz w:val="24"/>
        </w:rPr>
        <w:t>refers to an</w:t>
      </w:r>
      <w:r w:rsidR="00B518F1">
        <w:rPr>
          <w:rFonts w:ascii="Times New Roman" w:hAnsi="Times New Roman"/>
          <w:sz w:val="24"/>
        </w:rPr>
        <w:t xml:space="preserve"> </w:t>
      </w:r>
      <w:r w:rsidR="00AD517A">
        <w:rPr>
          <w:rFonts w:ascii="Times New Roman" w:hAnsi="Times New Roman"/>
          <w:sz w:val="24"/>
        </w:rPr>
        <w:t xml:space="preserve">authorized </w:t>
      </w:r>
      <w:r w:rsidR="00B518F1">
        <w:rPr>
          <w:rFonts w:ascii="Times New Roman" w:hAnsi="Times New Roman"/>
          <w:sz w:val="24"/>
        </w:rPr>
        <w:t xml:space="preserve">person appointed by the Faculty, </w:t>
      </w:r>
      <w:r w:rsidR="00AD517A">
        <w:rPr>
          <w:rFonts w:ascii="Times New Roman" w:hAnsi="Times New Roman"/>
          <w:sz w:val="24"/>
        </w:rPr>
        <w:t xml:space="preserve">who is </w:t>
      </w:r>
      <w:r w:rsidR="00B518F1">
        <w:rPr>
          <w:rFonts w:ascii="Times New Roman" w:hAnsi="Times New Roman"/>
          <w:sz w:val="24"/>
        </w:rPr>
        <w:t xml:space="preserve">responsible for coordination and </w:t>
      </w:r>
      <w:r w:rsidR="00AD517A">
        <w:rPr>
          <w:rFonts w:ascii="Times New Roman" w:hAnsi="Times New Roman"/>
          <w:sz w:val="24"/>
        </w:rPr>
        <w:t xml:space="preserve">organizational </w:t>
      </w:r>
      <w:r w:rsidR="00B518F1">
        <w:rPr>
          <w:rFonts w:ascii="Times New Roman" w:hAnsi="Times New Roman"/>
          <w:sz w:val="24"/>
        </w:rPr>
        <w:t xml:space="preserve">support </w:t>
      </w:r>
      <w:r w:rsidR="00AD517A">
        <w:rPr>
          <w:rFonts w:ascii="Times New Roman" w:hAnsi="Times New Roman"/>
          <w:sz w:val="24"/>
        </w:rPr>
        <w:t xml:space="preserve">for </w:t>
      </w:r>
      <w:r w:rsidR="00B518F1">
        <w:rPr>
          <w:rFonts w:ascii="Times New Roman" w:hAnsi="Times New Roman"/>
          <w:sz w:val="24"/>
        </w:rPr>
        <w:t>project work performed by students of the Faculty’s Degree Programmes; it may be an official position</w:t>
      </w:r>
      <w:r w:rsidR="00AD517A">
        <w:rPr>
          <w:rFonts w:ascii="Times New Roman" w:hAnsi="Times New Roman"/>
          <w:sz w:val="24"/>
        </w:rPr>
        <w:t>,</w:t>
      </w:r>
      <w:r w:rsidR="00B518F1">
        <w:rPr>
          <w:rFonts w:ascii="Times New Roman" w:hAnsi="Times New Roman"/>
          <w:sz w:val="24"/>
        </w:rPr>
        <w:t xml:space="preserve"> or an additional assignment </w:t>
      </w:r>
      <w:r w:rsidR="00AD517A">
        <w:rPr>
          <w:rFonts w:ascii="Times New Roman" w:hAnsi="Times New Roman"/>
          <w:sz w:val="24"/>
        </w:rPr>
        <w:t>present</w:t>
      </w:r>
      <w:r w:rsidR="001C4E44">
        <w:rPr>
          <w:rFonts w:ascii="Times New Roman" w:hAnsi="Times New Roman"/>
          <w:sz w:val="24"/>
        </w:rPr>
        <w:t>ed</w:t>
      </w:r>
      <w:r w:rsidR="00AD517A">
        <w:rPr>
          <w:rFonts w:ascii="Times New Roman" w:hAnsi="Times New Roman"/>
          <w:sz w:val="24"/>
        </w:rPr>
        <w:t xml:space="preserve"> to a Faculty </w:t>
      </w:r>
      <w:r w:rsidR="00B518F1">
        <w:rPr>
          <w:rFonts w:ascii="Times New Roman" w:hAnsi="Times New Roman"/>
          <w:sz w:val="24"/>
        </w:rPr>
        <w:t xml:space="preserve">staff member; </w:t>
      </w:r>
      <w:r w:rsidR="006114FE">
        <w:rPr>
          <w:rFonts w:ascii="Times New Roman" w:hAnsi="Times New Roman"/>
          <w:sz w:val="24"/>
        </w:rPr>
        <w:t>if a</w:t>
      </w:r>
      <w:r w:rsidR="00B518F1">
        <w:rPr>
          <w:rFonts w:ascii="Times New Roman" w:hAnsi="Times New Roman"/>
          <w:sz w:val="24"/>
        </w:rPr>
        <w:t xml:space="preserve"> </w:t>
      </w:r>
      <w:r w:rsidR="006114FE">
        <w:rPr>
          <w:rFonts w:ascii="Times New Roman" w:hAnsi="Times New Roman"/>
          <w:sz w:val="24"/>
        </w:rPr>
        <w:t xml:space="preserve">project </w:t>
      </w:r>
      <w:r w:rsidR="00F52596">
        <w:rPr>
          <w:rFonts w:ascii="Times New Roman" w:hAnsi="Times New Roman"/>
          <w:sz w:val="24"/>
        </w:rPr>
        <w:t xml:space="preserve">supervisor </w:t>
      </w:r>
      <w:r w:rsidR="00B518F1">
        <w:rPr>
          <w:rFonts w:ascii="Times New Roman" w:hAnsi="Times New Roman"/>
          <w:sz w:val="24"/>
        </w:rPr>
        <w:t xml:space="preserve">is not employed </w:t>
      </w:r>
      <w:r w:rsidR="006114FE">
        <w:rPr>
          <w:rFonts w:ascii="Times New Roman" w:hAnsi="Times New Roman"/>
          <w:sz w:val="24"/>
        </w:rPr>
        <w:t>by HSE</w:t>
      </w:r>
      <w:r w:rsidR="00B518F1">
        <w:rPr>
          <w:rFonts w:ascii="Times New Roman" w:hAnsi="Times New Roman"/>
          <w:sz w:val="24"/>
        </w:rPr>
        <w:t xml:space="preserve">, the project coordinator shall be responsible for the coordination of interactions between students and the </w:t>
      </w:r>
      <w:r w:rsidR="006114FE">
        <w:rPr>
          <w:rFonts w:ascii="Times New Roman" w:hAnsi="Times New Roman"/>
          <w:sz w:val="24"/>
        </w:rPr>
        <w:t xml:space="preserve">project </w:t>
      </w:r>
      <w:r w:rsidR="00F52596">
        <w:rPr>
          <w:rFonts w:ascii="Times New Roman" w:hAnsi="Times New Roman"/>
          <w:sz w:val="24"/>
        </w:rPr>
        <w:t>supervisor</w:t>
      </w:r>
      <w:r w:rsidR="00B518F1">
        <w:rPr>
          <w:rFonts w:ascii="Times New Roman" w:hAnsi="Times New Roman"/>
          <w:sz w:val="24"/>
        </w:rPr>
        <w:t xml:space="preserve">, as well as the timely preparation and presentation of </w:t>
      </w:r>
      <w:r w:rsidR="006114FE">
        <w:rPr>
          <w:rFonts w:ascii="Times New Roman" w:hAnsi="Times New Roman"/>
          <w:sz w:val="24"/>
        </w:rPr>
        <w:t>the project’s instructional</w:t>
      </w:r>
      <w:r w:rsidR="00B518F1">
        <w:rPr>
          <w:rFonts w:ascii="Times New Roman" w:hAnsi="Times New Roman"/>
          <w:sz w:val="24"/>
        </w:rPr>
        <w:t xml:space="preserve"> and learning documentation to the </w:t>
      </w:r>
      <w:r w:rsidR="006114FE">
        <w:rPr>
          <w:rFonts w:ascii="Times New Roman" w:hAnsi="Times New Roman"/>
          <w:sz w:val="24"/>
        </w:rPr>
        <w:t xml:space="preserve">office of the relevant </w:t>
      </w:r>
      <w:r w:rsidR="00B518F1">
        <w:rPr>
          <w:rFonts w:ascii="Times New Roman" w:hAnsi="Times New Roman"/>
          <w:sz w:val="24"/>
        </w:rPr>
        <w:t>Degree Programme</w:t>
      </w:r>
      <w:r w:rsidR="006114FE">
        <w:rPr>
          <w:rFonts w:ascii="Times New Roman" w:hAnsi="Times New Roman"/>
          <w:sz w:val="24"/>
        </w:rPr>
        <w:t>.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Degree Programme </w:t>
      </w:r>
      <w:r w:rsidR="00F52596">
        <w:rPr>
          <w:rFonts w:ascii="Times New Roman" w:hAnsi="Times New Roman"/>
          <w:b/>
          <w:sz w:val="24"/>
        </w:rPr>
        <w:t xml:space="preserve">coordinator </w:t>
      </w:r>
      <w:r w:rsidR="007320E5">
        <w:rPr>
          <w:rFonts w:ascii="Times New Roman" w:hAnsi="Times New Roman"/>
          <w:sz w:val="24"/>
        </w:rPr>
        <w:t>means an</w:t>
      </w:r>
      <w:r>
        <w:rPr>
          <w:rFonts w:ascii="Times New Roman" w:hAnsi="Times New Roman"/>
          <w:sz w:val="24"/>
        </w:rPr>
        <w:t xml:space="preserve"> employee/head of the Curriculum Support Unit of the</w:t>
      </w:r>
      <w:r w:rsidR="006604FF">
        <w:rPr>
          <w:rFonts w:ascii="Times New Roman" w:hAnsi="Times New Roman"/>
          <w:sz w:val="24"/>
        </w:rPr>
        <w:t xml:space="preserve"> relevant</w:t>
      </w:r>
      <w:r>
        <w:rPr>
          <w:rFonts w:ascii="Times New Roman" w:hAnsi="Times New Roman"/>
          <w:sz w:val="24"/>
        </w:rPr>
        <w:t xml:space="preserve"> Degree Programme, </w:t>
      </w:r>
      <w:r w:rsidR="006604FF">
        <w:rPr>
          <w:rFonts w:ascii="Times New Roman" w:hAnsi="Times New Roman"/>
          <w:sz w:val="24"/>
        </w:rPr>
        <w:t xml:space="preserve">who is </w:t>
      </w:r>
      <w:r>
        <w:rPr>
          <w:rFonts w:ascii="Times New Roman" w:hAnsi="Times New Roman"/>
          <w:sz w:val="24"/>
        </w:rPr>
        <w:t xml:space="preserve">responsible for making sure that project work performed by students of the </w:t>
      </w:r>
      <w:r w:rsidR="00356575">
        <w:rPr>
          <w:rFonts w:ascii="Times New Roman" w:hAnsi="Times New Roman"/>
          <w:sz w:val="24"/>
        </w:rPr>
        <w:t>programme</w:t>
      </w:r>
      <w:r>
        <w:rPr>
          <w:rFonts w:ascii="Times New Roman" w:hAnsi="Times New Roman"/>
          <w:sz w:val="24"/>
        </w:rPr>
        <w:t xml:space="preserve"> meets established requirements (</w:t>
      </w:r>
      <w:r w:rsidR="006604FF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making sure that projects are included in </w:t>
      </w:r>
      <w:r w:rsidR="006604FF">
        <w:rPr>
          <w:rFonts w:ascii="Times New Roman" w:hAnsi="Times New Roman"/>
          <w:sz w:val="24"/>
        </w:rPr>
        <w:t xml:space="preserve">students’ </w:t>
      </w:r>
      <w:r>
        <w:rPr>
          <w:rFonts w:ascii="Times New Roman" w:hAnsi="Times New Roman"/>
          <w:sz w:val="24"/>
        </w:rPr>
        <w:t xml:space="preserve">individual curriculum, monitoring academic performance/failures </w:t>
      </w:r>
      <w:r w:rsidR="006604FF">
        <w:rPr>
          <w:rFonts w:ascii="Times New Roman" w:hAnsi="Times New Roman"/>
          <w:sz w:val="24"/>
        </w:rPr>
        <w:t>in regards to</w:t>
      </w:r>
      <w:r>
        <w:rPr>
          <w:rFonts w:ascii="Times New Roman" w:hAnsi="Times New Roman"/>
          <w:sz w:val="24"/>
        </w:rPr>
        <w:t xml:space="preserve"> project work, and making sure that total credits received by student</w:t>
      </w:r>
      <w:r w:rsidR="006604F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for project work meet the Degree Programme</w:t>
      </w:r>
      <w:r w:rsidR="00967C6F">
        <w:rPr>
          <w:rFonts w:ascii="Times New Roman" w:hAnsi="Times New Roman"/>
          <w:sz w:val="24"/>
        </w:rPr>
        <w:t>’s requirements</w:t>
      </w:r>
      <w:r>
        <w:rPr>
          <w:rFonts w:ascii="Times New Roman" w:hAnsi="Times New Roman"/>
          <w:sz w:val="24"/>
        </w:rPr>
        <w:t xml:space="preserve">, etc.). </w:t>
      </w:r>
    </w:p>
    <w:p w:rsidR="00AB0A6A" w:rsidRPr="00062278" w:rsidRDefault="00323104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 w:rsidR="00F93A29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 </w:t>
      </w:r>
      <w:r w:rsidR="00F93A29">
        <w:rPr>
          <w:rFonts w:ascii="Times New Roman" w:hAnsi="Times New Roman"/>
          <w:sz w:val="24"/>
        </w:rPr>
        <w:t>is charged with coming up with a project concept</w:t>
      </w:r>
      <w:r>
        <w:rPr>
          <w:rFonts w:ascii="Times New Roman" w:hAnsi="Times New Roman"/>
          <w:sz w:val="24"/>
        </w:rPr>
        <w:t xml:space="preserve"> that is specified in the </w:t>
      </w:r>
      <w:r w:rsidR="00F93A29">
        <w:rPr>
          <w:rFonts w:ascii="Times New Roman" w:hAnsi="Times New Roman"/>
          <w:sz w:val="24"/>
        </w:rPr>
        <w:t xml:space="preserve">relevant </w:t>
      </w:r>
      <w:r>
        <w:rPr>
          <w:rFonts w:ascii="Times New Roman" w:hAnsi="Times New Roman"/>
          <w:sz w:val="24"/>
        </w:rPr>
        <w:t xml:space="preserve">application; a student or a group of students may act as </w:t>
      </w:r>
      <w:r w:rsidR="00F93A29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initiator, provided that their application specifies a Client and has been agreed with </w:t>
      </w:r>
      <w:r w:rsidR="00F93A29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perspective </w:t>
      </w:r>
      <w:r w:rsidR="00F93A29">
        <w:rPr>
          <w:rFonts w:ascii="Times New Roman" w:hAnsi="Times New Roman"/>
          <w:sz w:val="24"/>
        </w:rPr>
        <w:t xml:space="preserve">project </w:t>
      </w:r>
      <w:r w:rsidR="00A03FA0">
        <w:rPr>
          <w:rFonts w:ascii="Times New Roman" w:hAnsi="Times New Roman"/>
          <w:sz w:val="24"/>
        </w:rPr>
        <w:t>supervisor</w:t>
      </w:r>
      <w:r>
        <w:rPr>
          <w:rFonts w:ascii="Times New Roman" w:hAnsi="Times New Roman"/>
          <w:sz w:val="24"/>
        </w:rPr>
        <w:t xml:space="preserve">. </w:t>
      </w:r>
    </w:p>
    <w:p w:rsidR="00967691" w:rsidRPr="00AB0A6A" w:rsidRDefault="00967691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The </w:t>
      </w:r>
      <w:r w:rsidR="0006193A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 shall fill in the project application in accordance with </w:t>
      </w:r>
      <w:r w:rsidR="0006193A">
        <w:rPr>
          <w:rFonts w:ascii="Times New Roman" w:hAnsi="Times New Roman"/>
          <w:sz w:val="24"/>
        </w:rPr>
        <w:t xml:space="preserve">HSE’s </w:t>
      </w:r>
      <w:r>
        <w:rPr>
          <w:rFonts w:ascii="Times New Roman" w:hAnsi="Times New Roman"/>
          <w:sz w:val="24"/>
        </w:rPr>
        <w:t xml:space="preserve">established rules, namely: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177FBF">
        <w:rPr>
          <w:rFonts w:ascii="Times New Roman" w:hAnsi="Times New Roman"/>
          <w:sz w:val="24"/>
        </w:rPr>
        <w:t xml:space="preserve">describing </w:t>
      </w:r>
      <w:r>
        <w:rPr>
          <w:rFonts w:ascii="Times New Roman" w:hAnsi="Times New Roman"/>
          <w:sz w:val="24"/>
        </w:rPr>
        <w:t xml:space="preserve">the request for </w:t>
      </w:r>
      <w:r w:rsidR="00177FB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project solution</w:t>
      </w:r>
      <w:r w:rsidR="00177FBF">
        <w:rPr>
          <w:rFonts w:ascii="Times New Roman" w:hAnsi="Times New Roman"/>
          <w:sz w:val="24"/>
        </w:rPr>
        <w:t xml:space="preserve">, as well as </w:t>
      </w:r>
      <w:r>
        <w:rPr>
          <w:rFonts w:ascii="Times New Roman" w:hAnsi="Times New Roman"/>
          <w:sz w:val="24"/>
        </w:rPr>
        <w:t>specify</w:t>
      </w:r>
      <w:r w:rsidR="00177FBF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relevance of the project</w:t>
      </w:r>
      <w:r w:rsidR="00177FBF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results; </w:t>
      </w:r>
    </w:p>
    <w:p w:rsidR="00967691" w:rsidRPr="00062278" w:rsidRDefault="00967691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describ</w:t>
      </w:r>
      <w:r w:rsidR="00D42548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</w:t>
      </w:r>
      <w:r w:rsidR="00D42548">
        <w:rPr>
          <w:rFonts w:ascii="Times New Roman" w:hAnsi="Times New Roman"/>
          <w:sz w:val="24"/>
        </w:rPr>
        <w:t xml:space="preserve">the project’s </w:t>
      </w:r>
      <w:r>
        <w:rPr>
          <w:rFonts w:ascii="Times New Roman" w:hAnsi="Times New Roman"/>
          <w:sz w:val="24"/>
        </w:rPr>
        <w:t>anticipated results (</w:t>
      </w:r>
      <w:r w:rsidR="00D42548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project results </w:t>
      </w:r>
      <w:r w:rsidR="00F80CD8">
        <w:rPr>
          <w:rFonts w:ascii="Times New Roman" w:hAnsi="Times New Roman"/>
          <w:sz w:val="24"/>
        </w:rPr>
        <w:t>relating to</w:t>
      </w:r>
      <w:r w:rsidR="00D42548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final product and </w:t>
      </w:r>
      <w:r w:rsidR="00D42548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educational results </w:t>
      </w:r>
      <w:r w:rsidR="00D42548">
        <w:rPr>
          <w:rFonts w:ascii="Times New Roman" w:hAnsi="Times New Roman"/>
          <w:sz w:val="24"/>
        </w:rPr>
        <w:t>relating to the student’s</w:t>
      </w:r>
      <w:r>
        <w:rPr>
          <w:rFonts w:ascii="Times New Roman" w:hAnsi="Times New Roman"/>
          <w:sz w:val="24"/>
        </w:rPr>
        <w:t xml:space="preserve"> acquired competences);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A4795">
        <w:rPr>
          <w:rFonts w:ascii="Times New Roman" w:hAnsi="Times New Roman"/>
          <w:sz w:val="24"/>
        </w:rPr>
        <w:t xml:space="preserve">providing </w:t>
      </w:r>
      <w:r>
        <w:rPr>
          <w:rFonts w:ascii="Times New Roman" w:hAnsi="Times New Roman"/>
          <w:sz w:val="24"/>
        </w:rPr>
        <w:t xml:space="preserve">a clear and simple description of work performed by the project participants;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specify</w:t>
      </w:r>
      <w:r w:rsidR="005531F0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timeframe and conditions of the project implementation, as well as special requirements to the project participants, if any;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5531F0">
        <w:rPr>
          <w:rFonts w:ascii="Times New Roman" w:hAnsi="Times New Roman"/>
          <w:sz w:val="24"/>
        </w:rPr>
        <w:t xml:space="preserve">proposing </w:t>
      </w:r>
      <w:r>
        <w:rPr>
          <w:rFonts w:ascii="Times New Roman" w:hAnsi="Times New Roman"/>
          <w:sz w:val="24"/>
        </w:rPr>
        <w:t xml:space="preserve">the form of the final project result/product presentation; </w:t>
      </w:r>
    </w:p>
    <w:p w:rsidR="00A173CC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specify</w:t>
      </w:r>
      <w:r w:rsidR="005531F0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</w:t>
      </w:r>
      <w:r w:rsidR="009F3DA3">
        <w:rPr>
          <w:rFonts w:ascii="Times New Roman" w:hAnsi="Times New Roman"/>
          <w:sz w:val="24"/>
        </w:rPr>
        <w:t xml:space="preserve">approach </w:t>
      </w:r>
      <w:r>
        <w:rPr>
          <w:rFonts w:ascii="Times New Roman" w:hAnsi="Times New Roman"/>
          <w:sz w:val="24"/>
        </w:rPr>
        <w:t xml:space="preserve">and methods for </w:t>
      </w:r>
      <w:r w:rsidR="009F3DA3">
        <w:rPr>
          <w:rFonts w:ascii="Times New Roman" w:hAnsi="Times New Roman"/>
          <w:sz w:val="24"/>
        </w:rPr>
        <w:t>assessing</w:t>
      </w:r>
      <w:r>
        <w:rPr>
          <w:rFonts w:ascii="Times New Roman" w:hAnsi="Times New Roman"/>
          <w:sz w:val="24"/>
        </w:rPr>
        <w:t xml:space="preserve"> project results and participants’ performance (</w:t>
      </w:r>
      <w:r w:rsidR="009F3DA3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</w:t>
      </w:r>
      <w:r w:rsidR="009F3DA3">
        <w:rPr>
          <w:rFonts w:ascii="Times New Roman" w:hAnsi="Times New Roman"/>
          <w:sz w:val="24"/>
        </w:rPr>
        <w:t>assessing the</w:t>
      </w:r>
      <w:r>
        <w:rPr>
          <w:rFonts w:ascii="Times New Roman" w:hAnsi="Times New Roman"/>
          <w:sz w:val="24"/>
        </w:rPr>
        <w:t xml:space="preserve"> </w:t>
      </w:r>
      <w:r w:rsidR="00A03FA0">
        <w:rPr>
          <w:rFonts w:ascii="Times New Roman" w:hAnsi="Times New Roman"/>
          <w:sz w:val="24"/>
        </w:rPr>
        <w:t xml:space="preserve">relevant </w:t>
      </w:r>
      <w:r>
        <w:rPr>
          <w:rFonts w:ascii="Times New Roman" w:hAnsi="Times New Roman"/>
          <w:sz w:val="24"/>
        </w:rPr>
        <w:t xml:space="preserve">competences </w:t>
      </w:r>
      <w:r w:rsidR="00A03FA0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the project</w:t>
      </w:r>
      <w:r w:rsidR="009F3DA3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participants); in case of group projects - </w:t>
      </w:r>
      <w:r w:rsidR="009F3DA3">
        <w:rPr>
          <w:rFonts w:ascii="Times New Roman" w:hAnsi="Times New Roman"/>
          <w:sz w:val="24"/>
        </w:rPr>
        <w:t xml:space="preserve">giving due consideration to the respective </w:t>
      </w:r>
      <w:r>
        <w:rPr>
          <w:rFonts w:ascii="Times New Roman" w:hAnsi="Times New Roman"/>
          <w:sz w:val="24"/>
        </w:rPr>
        <w:t>contribution</w:t>
      </w:r>
      <w:r w:rsidR="009F3DA3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each project participant;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9F3DA3">
        <w:rPr>
          <w:rFonts w:ascii="Times New Roman" w:hAnsi="Times New Roman"/>
          <w:sz w:val="24"/>
        </w:rPr>
        <w:t xml:space="preserve">specifying </w:t>
      </w:r>
      <w:r>
        <w:rPr>
          <w:rFonts w:ascii="Times New Roman" w:hAnsi="Times New Roman"/>
          <w:sz w:val="24"/>
        </w:rPr>
        <w:t xml:space="preserve">the project </w:t>
      </w:r>
      <w:r w:rsidR="005660C5">
        <w:rPr>
          <w:rFonts w:ascii="Times New Roman" w:hAnsi="Times New Roman"/>
          <w:sz w:val="24"/>
          <w:lang w:val="en-US"/>
        </w:rPr>
        <w:t>supervisor</w:t>
      </w:r>
      <w:r>
        <w:rPr>
          <w:rFonts w:ascii="Times New Roman" w:hAnsi="Times New Roman"/>
          <w:sz w:val="24"/>
        </w:rPr>
        <w:t>.</w:t>
      </w:r>
    </w:p>
    <w:p w:rsidR="00967691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 w:rsidR="00517430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 shall be responsible for the faithfulness and accuracy of information provided </w:t>
      </w:r>
      <w:r w:rsidR="00517430">
        <w:rPr>
          <w:rFonts w:ascii="Times New Roman" w:hAnsi="Times New Roman"/>
          <w:sz w:val="24"/>
        </w:rPr>
        <w:t>throughout the project’s</w:t>
      </w:r>
      <w:r>
        <w:rPr>
          <w:rFonts w:ascii="Times New Roman" w:hAnsi="Times New Roman"/>
          <w:sz w:val="24"/>
        </w:rPr>
        <w:t xml:space="preserve"> application. </w:t>
      </w:r>
    </w:p>
    <w:p w:rsidR="00622C79" w:rsidRPr="00062278" w:rsidRDefault="00323104" w:rsidP="0006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 w:rsidR="00FE37A3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 may specify any special requirements to participants </w:t>
      </w:r>
      <w:r w:rsidR="00B220D5"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z w:val="24"/>
        </w:rPr>
        <w:t>in the project application</w:t>
      </w:r>
      <w:r w:rsidR="00B220D5">
        <w:rPr>
          <w:rFonts w:ascii="Times New Roman" w:hAnsi="Times New Roman"/>
          <w:sz w:val="24"/>
        </w:rPr>
        <w:t xml:space="preserve"> (e.g.,</w:t>
      </w:r>
      <w:r>
        <w:rPr>
          <w:rFonts w:ascii="Times New Roman" w:hAnsi="Times New Roman"/>
          <w:sz w:val="24"/>
        </w:rPr>
        <w:t xml:space="preserve"> studies </w:t>
      </w:r>
      <w:r w:rsidR="00B220D5">
        <w:rPr>
          <w:rFonts w:ascii="Times New Roman" w:hAnsi="Times New Roman"/>
          <w:sz w:val="24"/>
        </w:rPr>
        <w:t xml:space="preserve">as part of </w:t>
      </w:r>
      <w:r>
        <w:rPr>
          <w:rFonts w:ascii="Times New Roman" w:hAnsi="Times New Roman"/>
          <w:sz w:val="24"/>
        </w:rPr>
        <w:t xml:space="preserve">any particular educational </w:t>
      </w:r>
      <w:r w:rsidR="00B220D5">
        <w:rPr>
          <w:rFonts w:ascii="Times New Roman" w:hAnsi="Times New Roman"/>
          <w:sz w:val="24"/>
        </w:rPr>
        <w:t>programmes, or</w:t>
      </w:r>
      <w:r>
        <w:rPr>
          <w:rFonts w:ascii="Times New Roman" w:hAnsi="Times New Roman"/>
          <w:sz w:val="24"/>
        </w:rPr>
        <w:t xml:space="preserve"> areas of education/concentrations, </w:t>
      </w:r>
      <w:r w:rsidR="00377AB7">
        <w:rPr>
          <w:rFonts w:ascii="Times New Roman" w:hAnsi="Times New Roman"/>
          <w:sz w:val="24"/>
        </w:rPr>
        <w:t>required year of study</w:t>
      </w:r>
      <w:r>
        <w:rPr>
          <w:rFonts w:ascii="Times New Roman" w:hAnsi="Times New Roman"/>
          <w:sz w:val="24"/>
        </w:rPr>
        <w:t>, mastering particular skills or competences</w:t>
      </w:r>
      <w:r w:rsidR="00B220D5">
        <w:rPr>
          <w:rFonts w:ascii="Times New Roman" w:hAnsi="Times New Roman"/>
          <w:sz w:val="24"/>
        </w:rPr>
        <w:t>, etc.)</w:t>
      </w:r>
      <w:r>
        <w:rPr>
          <w:rFonts w:ascii="Times New Roman" w:hAnsi="Times New Roman"/>
          <w:sz w:val="24"/>
        </w:rPr>
        <w:t xml:space="preserve">. If there are any special requirements, the </w:t>
      </w:r>
      <w:r w:rsidR="00DB30B9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initiator may establish </w:t>
      </w:r>
      <w:r w:rsidR="00377AB7">
        <w:rPr>
          <w:rFonts w:ascii="Times New Roman" w:hAnsi="Times New Roman"/>
          <w:sz w:val="24"/>
        </w:rPr>
        <w:t>entrance tests</w:t>
      </w:r>
      <w:r>
        <w:rPr>
          <w:rFonts w:ascii="Times New Roman" w:hAnsi="Times New Roman"/>
          <w:sz w:val="24"/>
        </w:rPr>
        <w:t xml:space="preserve"> </w:t>
      </w:r>
      <w:r w:rsidR="00DB30B9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 xml:space="preserve">candidates </w:t>
      </w:r>
      <w:r w:rsidR="00DB30B9">
        <w:rPr>
          <w:rFonts w:ascii="Times New Roman" w:hAnsi="Times New Roman"/>
          <w:sz w:val="24"/>
        </w:rPr>
        <w:t>interested in</w:t>
      </w:r>
      <w:r>
        <w:rPr>
          <w:rFonts w:ascii="Times New Roman" w:hAnsi="Times New Roman"/>
          <w:sz w:val="24"/>
        </w:rPr>
        <w:t xml:space="preserve"> join</w:t>
      </w:r>
      <w:r w:rsidR="00DB30B9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project</w:t>
      </w:r>
      <w:r w:rsidR="00DB30B9">
        <w:rPr>
          <w:rFonts w:ascii="Times New Roman" w:hAnsi="Times New Roman"/>
          <w:sz w:val="24"/>
        </w:rPr>
        <w:t xml:space="preserve">, as well as </w:t>
      </w:r>
      <w:r>
        <w:rPr>
          <w:rFonts w:ascii="Times New Roman" w:hAnsi="Times New Roman"/>
          <w:sz w:val="24"/>
        </w:rPr>
        <w:t>specify such requirements in the application. If there are no special requirements, the project application must describe the</w:t>
      </w:r>
      <w:r w:rsidR="0096086F">
        <w:rPr>
          <w:rFonts w:ascii="Times New Roman" w:hAnsi="Times New Roman"/>
          <w:sz w:val="24"/>
        </w:rPr>
        <w:t xml:space="preserve"> relevant</w:t>
      </w:r>
      <w:r>
        <w:rPr>
          <w:rFonts w:ascii="Times New Roman" w:hAnsi="Times New Roman"/>
          <w:sz w:val="24"/>
        </w:rPr>
        <w:t xml:space="preserve"> selection mechanism</w:t>
      </w:r>
      <w:r w:rsidR="0096086F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if more candidates apply </w:t>
      </w:r>
      <w:r w:rsidR="0096086F">
        <w:rPr>
          <w:rFonts w:ascii="Times New Roman" w:hAnsi="Times New Roman"/>
          <w:sz w:val="24"/>
        </w:rPr>
        <w:t xml:space="preserve">to take part in the </w:t>
      </w:r>
      <w:r>
        <w:rPr>
          <w:rFonts w:ascii="Times New Roman" w:hAnsi="Times New Roman"/>
          <w:sz w:val="24"/>
        </w:rPr>
        <w:t>project than actually needed</w:t>
      </w:r>
      <w:r w:rsidR="0096086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If an application for </w:t>
      </w:r>
      <w:r w:rsidR="00E31726">
        <w:rPr>
          <w:rFonts w:ascii="Times New Roman" w:hAnsi="Times New Roman"/>
          <w:sz w:val="24"/>
        </w:rPr>
        <w:t>taking part in</w:t>
      </w:r>
      <w:r>
        <w:rPr>
          <w:rFonts w:ascii="Times New Roman" w:hAnsi="Times New Roman"/>
          <w:sz w:val="24"/>
        </w:rPr>
        <w:t xml:space="preserve"> project is rejected, students may apply for another project. </w:t>
      </w:r>
    </w:p>
    <w:p w:rsidR="00672900" w:rsidRPr="009879F6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3.4.4. The </w:t>
      </w:r>
      <w:r w:rsidR="007D3CF6">
        <w:rPr>
          <w:rFonts w:ascii="Times New Roman" w:hAnsi="Times New Roman"/>
          <w:sz w:val="24"/>
        </w:rPr>
        <w:t>Client</w:t>
      </w:r>
      <w:r>
        <w:rPr>
          <w:rFonts w:ascii="Times New Roman" w:hAnsi="Times New Roman"/>
          <w:sz w:val="24"/>
        </w:rPr>
        <w:t xml:space="preserve"> defines the problem and anticipated results of </w:t>
      </w:r>
      <w:r w:rsidR="00C045B8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 xml:space="preserve">project, as well as </w:t>
      </w:r>
      <w:r w:rsidR="00C045B8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key conditions of </w:t>
      </w:r>
      <w:r w:rsidR="00C045B8"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z w:val="24"/>
        </w:rPr>
        <w:t xml:space="preserve"> implementation (</w:t>
      </w:r>
      <w:r w:rsidR="00253759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timeline, place, final result/product quality criteria, and terms of financing and application area of the project results, if necessary). The Client has </w:t>
      </w:r>
      <w:r w:rsidR="0009100C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right to </w:t>
      </w:r>
      <w:r w:rsidR="0009100C">
        <w:rPr>
          <w:rFonts w:ascii="Times New Roman" w:hAnsi="Times New Roman"/>
          <w:sz w:val="24"/>
        </w:rPr>
        <w:t>advise on the selection of</w:t>
      </w:r>
      <w:r>
        <w:rPr>
          <w:rFonts w:ascii="Times New Roman" w:hAnsi="Times New Roman"/>
          <w:sz w:val="24"/>
        </w:rPr>
        <w:t xml:space="preserve"> ways and methods </w:t>
      </w:r>
      <w:r w:rsidR="0009100C">
        <w:rPr>
          <w:rFonts w:ascii="Times New Roman" w:hAnsi="Times New Roman"/>
          <w:sz w:val="24"/>
        </w:rPr>
        <w:t>for assessing project work</w:t>
      </w:r>
      <w:r>
        <w:rPr>
          <w:rFonts w:ascii="Times New Roman" w:hAnsi="Times New Roman"/>
          <w:sz w:val="24"/>
        </w:rPr>
        <w:t xml:space="preserve">, </w:t>
      </w:r>
      <w:r w:rsidR="00105687">
        <w:rPr>
          <w:rFonts w:ascii="Times New Roman" w:hAnsi="Times New Roman"/>
          <w:sz w:val="24"/>
        </w:rPr>
        <w:t>participate in</w:t>
      </w:r>
      <w:r w:rsidR="000910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public presentation of the project results, as well as </w:t>
      </w:r>
      <w:r w:rsidR="00105687">
        <w:rPr>
          <w:rFonts w:ascii="Times New Roman" w:hAnsi="Times New Roman"/>
          <w:sz w:val="24"/>
        </w:rPr>
        <w:t xml:space="preserve">in </w:t>
      </w:r>
      <w:r w:rsidR="0009100C">
        <w:rPr>
          <w:rFonts w:ascii="Times New Roman" w:hAnsi="Times New Roman"/>
          <w:sz w:val="24"/>
        </w:rPr>
        <w:t>assessing</w:t>
      </w:r>
      <w:r>
        <w:rPr>
          <w:rFonts w:ascii="Times New Roman" w:hAnsi="Times New Roman"/>
          <w:sz w:val="24"/>
        </w:rPr>
        <w:t xml:space="preserve"> the project results </w:t>
      </w:r>
      <w:r w:rsidR="0009100C">
        <w:rPr>
          <w:rFonts w:ascii="Times New Roman" w:hAnsi="Times New Roman"/>
          <w:sz w:val="24"/>
        </w:rPr>
        <w:t>with respect to</w:t>
      </w:r>
      <w:r>
        <w:rPr>
          <w:rFonts w:ascii="Times New Roman" w:hAnsi="Times New Roman"/>
          <w:sz w:val="24"/>
        </w:rPr>
        <w:t xml:space="preserve"> meeting the established criteria </w:t>
      </w:r>
      <w:r w:rsidR="0009100C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 xml:space="preserve">quality. </w:t>
      </w:r>
      <w:r w:rsidR="001D1380">
        <w:rPr>
          <w:rFonts w:ascii="Times New Roman" w:hAnsi="Times New Roman"/>
          <w:sz w:val="24"/>
        </w:rPr>
        <w:t>Also, the</w:t>
      </w:r>
      <w:r>
        <w:rPr>
          <w:rFonts w:ascii="Times New Roman" w:hAnsi="Times New Roman"/>
          <w:sz w:val="24"/>
        </w:rPr>
        <w:t xml:space="preserve"> Client is obliged to work closely with project participants as </w:t>
      </w:r>
      <w:r w:rsidR="00CE7F44">
        <w:rPr>
          <w:rFonts w:ascii="Times New Roman" w:hAnsi="Times New Roman"/>
          <w:sz w:val="24"/>
        </w:rPr>
        <w:t xml:space="preserve">deemed </w:t>
      </w:r>
      <w:r>
        <w:rPr>
          <w:rFonts w:ascii="Times New Roman" w:hAnsi="Times New Roman"/>
          <w:sz w:val="24"/>
        </w:rPr>
        <w:t xml:space="preserve">necessary for </w:t>
      </w:r>
      <w:r w:rsidR="00CE7F44">
        <w:rPr>
          <w:rFonts w:ascii="Times New Roman" w:hAnsi="Times New Roman"/>
          <w:sz w:val="24"/>
        </w:rPr>
        <w:t>the organization of project work</w:t>
      </w:r>
      <w:r>
        <w:rPr>
          <w:rFonts w:ascii="Times New Roman" w:hAnsi="Times New Roman"/>
          <w:sz w:val="24"/>
        </w:rPr>
        <w:t xml:space="preserve"> (pursuant to the agreed schedule or upon request). If necessary, the Client shall be responsible for signing agreements with project participants, </w:t>
      </w:r>
      <w:r w:rsidR="00CE7F44">
        <w:rPr>
          <w:rFonts w:ascii="Times New Roman" w:hAnsi="Times New Roman"/>
          <w:sz w:val="24"/>
        </w:rPr>
        <w:t>in conjunction with the</w:t>
      </w:r>
      <w:r>
        <w:rPr>
          <w:rFonts w:ascii="Times New Roman" w:hAnsi="Times New Roman"/>
          <w:sz w:val="24"/>
        </w:rPr>
        <w:t xml:space="preserve"> </w:t>
      </w:r>
      <w:r w:rsidR="00CE7F44">
        <w:rPr>
          <w:rFonts w:ascii="Times New Roman" w:hAnsi="Times New Roman"/>
          <w:sz w:val="24"/>
        </w:rPr>
        <w:t xml:space="preserve">project </w:t>
      </w:r>
      <w:r w:rsidR="00105687">
        <w:rPr>
          <w:rFonts w:ascii="Times New Roman" w:hAnsi="Times New Roman"/>
          <w:sz w:val="24"/>
        </w:rPr>
        <w:t>supervisor</w:t>
      </w:r>
      <w:r>
        <w:rPr>
          <w:rFonts w:ascii="Times New Roman" w:hAnsi="Times New Roman"/>
          <w:sz w:val="24"/>
        </w:rPr>
        <w:t>.</w:t>
      </w:r>
    </w:p>
    <w:p w:rsidR="00945379" w:rsidRPr="009879F6" w:rsidRDefault="00622C79" w:rsidP="00062278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3.4.5. The </w:t>
      </w:r>
      <w:r w:rsidR="00FE37A3">
        <w:rPr>
          <w:rFonts w:ascii="Times New Roman" w:hAnsi="Times New Roman"/>
          <w:sz w:val="24"/>
        </w:rPr>
        <w:t xml:space="preserve">project </w:t>
      </w:r>
      <w:r w:rsidR="00105687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shall be in charge of the </w:t>
      </w:r>
      <w:r w:rsidR="00FE37A3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>and implementation</w:t>
      </w:r>
      <w:r w:rsidR="00FE37A3">
        <w:rPr>
          <w:rFonts w:ascii="Times New Roman" w:hAnsi="Times New Roman"/>
          <w:sz w:val="24"/>
        </w:rPr>
        <w:t xml:space="preserve"> of the project</w:t>
      </w:r>
      <w:r>
        <w:rPr>
          <w:rFonts w:ascii="Times New Roman" w:hAnsi="Times New Roman"/>
          <w:sz w:val="24"/>
        </w:rPr>
        <w:t xml:space="preserve">; </w:t>
      </w:r>
      <w:r w:rsidR="00FE37A3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responsibilities include the following functions: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develop</w:t>
      </w:r>
      <w:r w:rsidR="00FE37A3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and/or clarify</w:t>
      </w:r>
      <w:r w:rsidR="00522E84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project</w:t>
      </w:r>
      <w:r w:rsidR="00522E84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</w:t>
      </w:r>
      <w:r w:rsidR="00105687">
        <w:rPr>
          <w:rFonts w:ascii="Times New Roman" w:hAnsi="Times New Roman"/>
          <w:sz w:val="24"/>
        </w:rPr>
        <w:t>specification</w:t>
      </w:r>
      <w:r>
        <w:rPr>
          <w:rFonts w:ascii="Times New Roman" w:hAnsi="Times New Roman"/>
          <w:sz w:val="24"/>
        </w:rPr>
        <w:t xml:space="preserve"> (based on the Client’s request, either independently or together with the project participants); </w:t>
      </w:r>
      <w:r w:rsidR="0012179D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recommended structure of the draft </w:t>
      </w:r>
      <w:r w:rsidR="00105687">
        <w:rPr>
          <w:rFonts w:ascii="Times New Roman" w:hAnsi="Times New Roman"/>
          <w:sz w:val="24"/>
        </w:rPr>
        <w:t>specification</w:t>
      </w:r>
      <w:r>
        <w:rPr>
          <w:rFonts w:ascii="Times New Roman" w:hAnsi="Times New Roman"/>
          <w:sz w:val="24"/>
        </w:rPr>
        <w:t xml:space="preserve"> is </w:t>
      </w:r>
      <w:r w:rsidR="0012179D">
        <w:rPr>
          <w:rFonts w:ascii="Times New Roman" w:hAnsi="Times New Roman"/>
          <w:sz w:val="24"/>
        </w:rPr>
        <w:t xml:space="preserve">provided </w:t>
      </w:r>
      <w:r>
        <w:rPr>
          <w:rFonts w:ascii="Times New Roman" w:hAnsi="Times New Roman"/>
          <w:sz w:val="24"/>
        </w:rPr>
        <w:t xml:space="preserve">in Annex 2; 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D136C">
        <w:rPr>
          <w:rFonts w:ascii="Times New Roman" w:hAnsi="Times New Roman"/>
          <w:sz w:val="24"/>
        </w:rPr>
        <w:t xml:space="preserve">preparing </w:t>
      </w:r>
      <w:r>
        <w:rPr>
          <w:rFonts w:ascii="Times New Roman" w:hAnsi="Times New Roman"/>
          <w:sz w:val="24"/>
        </w:rPr>
        <w:t xml:space="preserve">the project schedule (together with the project participants); </w:t>
      </w:r>
    </w:p>
    <w:p w:rsidR="006067DA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select</w:t>
      </w:r>
      <w:r w:rsidR="004D136C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candidates to </w:t>
      </w:r>
      <w:r w:rsidR="004D136C">
        <w:rPr>
          <w:rFonts w:ascii="Times New Roman" w:hAnsi="Times New Roman"/>
          <w:sz w:val="24"/>
        </w:rPr>
        <w:t xml:space="preserve">participate </w:t>
      </w:r>
      <w:r>
        <w:rPr>
          <w:rFonts w:ascii="Times New Roman" w:hAnsi="Times New Roman"/>
          <w:sz w:val="24"/>
        </w:rPr>
        <w:t xml:space="preserve">in the project; 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if necessary - </w:t>
      </w:r>
      <w:r w:rsidR="000D37AE">
        <w:rPr>
          <w:rFonts w:ascii="Times New Roman" w:hAnsi="Times New Roman"/>
          <w:sz w:val="24"/>
        </w:rPr>
        <w:t>determin</w:t>
      </w:r>
      <w:r w:rsidR="00300D71">
        <w:rPr>
          <w:rFonts w:ascii="Times New Roman" w:hAnsi="Times New Roman"/>
          <w:sz w:val="24"/>
        </w:rPr>
        <w:t>ing</w:t>
      </w:r>
      <w:r w:rsidR="000D37AE">
        <w:rPr>
          <w:rFonts w:ascii="Times New Roman" w:hAnsi="Times New Roman"/>
          <w:sz w:val="24"/>
        </w:rPr>
        <w:t xml:space="preserve"> individual </w:t>
      </w:r>
      <w:r>
        <w:rPr>
          <w:rFonts w:ascii="Times New Roman" w:hAnsi="Times New Roman"/>
          <w:sz w:val="24"/>
        </w:rPr>
        <w:t xml:space="preserve">responsibilities </w:t>
      </w:r>
      <w:r w:rsidR="000D37AE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project participants; </w:t>
      </w:r>
    </w:p>
    <w:p w:rsidR="00997CFC" w:rsidRDefault="00AB0A6A" w:rsidP="00062278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D136C">
        <w:rPr>
          <w:rFonts w:ascii="Times New Roman" w:hAnsi="Times New Roman"/>
          <w:sz w:val="24"/>
        </w:rPr>
        <w:t xml:space="preserve">providing </w:t>
      </w:r>
      <w:r>
        <w:rPr>
          <w:rFonts w:ascii="Times New Roman" w:hAnsi="Times New Roman"/>
          <w:sz w:val="24"/>
        </w:rPr>
        <w:t>assistance in the project</w:t>
      </w:r>
      <w:r w:rsidR="007B4EB9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</w:t>
      </w:r>
      <w:r w:rsidR="007B4EB9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and implementation </w:t>
      </w:r>
      <w:r w:rsidR="007B4EB9">
        <w:rPr>
          <w:rFonts w:ascii="Times New Roman" w:hAnsi="Times New Roman"/>
          <w:sz w:val="24"/>
        </w:rPr>
        <w:t>upon the request of its</w:t>
      </w:r>
      <w:r>
        <w:rPr>
          <w:rFonts w:ascii="Times New Roman" w:hAnsi="Times New Roman"/>
          <w:sz w:val="24"/>
        </w:rPr>
        <w:t xml:space="preserve"> participants, including necessary interactions between project participants and the Client; </w:t>
      </w:r>
    </w:p>
    <w:p w:rsidR="00D027A6" w:rsidRPr="00062278" w:rsidRDefault="00997CFC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 w:rsidR="007B4EB9">
        <w:rPr>
          <w:rFonts w:ascii="Times New Roman" w:hAnsi="Times New Roman"/>
          <w:sz w:val="24"/>
        </w:rPr>
        <w:t xml:space="preserve">providing </w:t>
      </w:r>
      <w:r w:rsidR="00AB0A6A">
        <w:rPr>
          <w:rFonts w:ascii="Times New Roman" w:hAnsi="Times New Roman"/>
          <w:sz w:val="24"/>
        </w:rPr>
        <w:t>assistance</w:t>
      </w:r>
      <w:proofErr w:type="gramEnd"/>
      <w:r w:rsidR="00AB0A6A">
        <w:rPr>
          <w:rFonts w:ascii="Times New Roman" w:hAnsi="Times New Roman"/>
          <w:sz w:val="24"/>
        </w:rPr>
        <w:t xml:space="preserve"> in the engagement of </w:t>
      </w:r>
      <w:r w:rsidR="004D7442">
        <w:rPr>
          <w:rFonts w:ascii="Times New Roman" w:hAnsi="Times New Roman"/>
          <w:sz w:val="24"/>
        </w:rPr>
        <w:t xml:space="preserve">field-specific </w:t>
      </w:r>
      <w:r w:rsidR="00AB0A6A">
        <w:rPr>
          <w:rFonts w:ascii="Times New Roman" w:hAnsi="Times New Roman"/>
          <w:sz w:val="24"/>
        </w:rPr>
        <w:t xml:space="preserve">experts to the project work, etc.; 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D136C">
        <w:rPr>
          <w:rFonts w:ascii="Times New Roman" w:hAnsi="Times New Roman"/>
          <w:sz w:val="24"/>
        </w:rPr>
        <w:t xml:space="preserve">organizing </w:t>
      </w:r>
      <w:r>
        <w:rPr>
          <w:rFonts w:ascii="Times New Roman" w:hAnsi="Times New Roman"/>
          <w:sz w:val="24"/>
        </w:rPr>
        <w:t xml:space="preserve">the public presentation of the project results; 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assess</w:t>
      </w:r>
      <w:r w:rsidR="004D136C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performance of the project participants (including assessment of project reports, pursuant to the established criteria);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4D136C">
        <w:rPr>
          <w:rFonts w:ascii="Times New Roman" w:hAnsi="Times New Roman"/>
          <w:sz w:val="24"/>
        </w:rPr>
        <w:t xml:space="preserve">preparing </w:t>
      </w:r>
      <w:r>
        <w:rPr>
          <w:rFonts w:ascii="Times New Roman" w:hAnsi="Times New Roman"/>
          <w:sz w:val="24"/>
        </w:rPr>
        <w:t xml:space="preserve">the teaching and learning documentation related to the project </w:t>
      </w:r>
      <w:proofErr w:type="gramStart"/>
      <w:r>
        <w:rPr>
          <w:rFonts w:ascii="Times New Roman" w:hAnsi="Times New Roman"/>
          <w:sz w:val="24"/>
        </w:rPr>
        <w:t xml:space="preserve">( </w:t>
      </w:r>
      <w:r w:rsidR="004D7442">
        <w:rPr>
          <w:rFonts w:ascii="Times New Roman" w:hAnsi="Times New Roman"/>
          <w:sz w:val="24"/>
        </w:rPr>
        <w:t>assessment</w:t>
      </w:r>
      <w:proofErr w:type="gramEnd"/>
      <w:r w:rsidR="004D7442">
        <w:rPr>
          <w:rFonts w:ascii="Times New Roman" w:hAnsi="Times New Roman"/>
          <w:sz w:val="24"/>
        </w:rPr>
        <w:t xml:space="preserve"> sheets</w:t>
      </w:r>
      <w:r>
        <w:rPr>
          <w:rFonts w:ascii="Times New Roman" w:hAnsi="Times New Roman"/>
          <w:sz w:val="24"/>
        </w:rPr>
        <w:t xml:space="preserve">, etc.). </w:t>
      </w:r>
    </w:p>
    <w:p w:rsidR="00B11BFB" w:rsidRPr="009879F6" w:rsidRDefault="00D027A6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 w:rsidR="006611D1">
        <w:rPr>
          <w:rFonts w:ascii="Times New Roman" w:hAnsi="Times New Roman"/>
          <w:sz w:val="24"/>
        </w:rPr>
        <w:t xml:space="preserve">project </w:t>
      </w:r>
      <w:r w:rsidR="004D7442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may recruit more participants or replace project participants if any of them are unable to fulfil their obligations for </w:t>
      </w:r>
      <w:r w:rsidR="00FE0A2E">
        <w:rPr>
          <w:rFonts w:ascii="Times New Roman" w:hAnsi="Times New Roman"/>
          <w:sz w:val="24"/>
        </w:rPr>
        <w:t xml:space="preserve">any </w:t>
      </w:r>
      <w:r>
        <w:rPr>
          <w:rFonts w:ascii="Times New Roman" w:hAnsi="Times New Roman"/>
          <w:sz w:val="24"/>
        </w:rPr>
        <w:t>valid reason (</w:t>
      </w:r>
      <w:r w:rsidR="00FE0A2E">
        <w:rPr>
          <w:rFonts w:ascii="Times New Roman" w:hAnsi="Times New Roman"/>
          <w:sz w:val="24"/>
        </w:rPr>
        <w:t xml:space="preserve">e.g., </w:t>
      </w:r>
      <w:r>
        <w:rPr>
          <w:rFonts w:ascii="Times New Roman" w:hAnsi="Times New Roman"/>
          <w:sz w:val="24"/>
        </w:rPr>
        <w:t xml:space="preserve">illness or any other circumstances that are out of the student’s control), as well as </w:t>
      </w:r>
      <w:r w:rsidR="00FE0A2E">
        <w:rPr>
          <w:rFonts w:ascii="Times New Roman" w:hAnsi="Times New Roman"/>
          <w:sz w:val="24"/>
        </w:rPr>
        <w:t>if</w:t>
      </w:r>
      <w:r>
        <w:rPr>
          <w:rFonts w:ascii="Times New Roman" w:hAnsi="Times New Roman"/>
          <w:sz w:val="24"/>
        </w:rPr>
        <w:t xml:space="preserve"> any project participant’s </w:t>
      </w:r>
      <w:r w:rsidR="00FE0A2E">
        <w:rPr>
          <w:rFonts w:ascii="Times New Roman" w:hAnsi="Times New Roman"/>
          <w:sz w:val="24"/>
        </w:rPr>
        <w:t>fails</w:t>
      </w:r>
      <w:r>
        <w:rPr>
          <w:rFonts w:ascii="Times New Roman" w:hAnsi="Times New Roman"/>
          <w:sz w:val="24"/>
        </w:rPr>
        <w:t xml:space="preserve"> fulfil </w:t>
      </w:r>
      <w:r w:rsidR="00FE0A2E">
        <w:rPr>
          <w:rFonts w:ascii="Times New Roman" w:hAnsi="Times New Roman"/>
          <w:sz w:val="24"/>
        </w:rPr>
        <w:t xml:space="preserve">his/her </w:t>
      </w:r>
      <w:r>
        <w:rPr>
          <w:rFonts w:ascii="Times New Roman" w:hAnsi="Times New Roman"/>
          <w:sz w:val="24"/>
        </w:rPr>
        <w:t>duties properly</w:t>
      </w:r>
      <w:r w:rsidR="00FE0A2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E0A2E">
        <w:rPr>
          <w:rFonts w:ascii="Times New Roman" w:hAnsi="Times New Roman"/>
          <w:sz w:val="24"/>
        </w:rPr>
        <w:t>thus posing a</w:t>
      </w:r>
      <w:r>
        <w:rPr>
          <w:rFonts w:ascii="Times New Roman" w:hAnsi="Times New Roman"/>
          <w:sz w:val="24"/>
        </w:rPr>
        <w:t xml:space="preserve"> threat for the project</w:t>
      </w:r>
      <w:r w:rsidR="00FE0A2E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implementation. </w:t>
      </w:r>
    </w:p>
    <w:p w:rsidR="004B1718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Based on the project</w:t>
      </w:r>
      <w:r w:rsidR="007D2892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results, the </w:t>
      </w:r>
      <w:r w:rsidR="007D2892">
        <w:rPr>
          <w:rFonts w:ascii="Times New Roman" w:hAnsi="Times New Roman"/>
          <w:sz w:val="24"/>
        </w:rPr>
        <w:t xml:space="preserve">project </w:t>
      </w:r>
      <w:r>
        <w:rPr>
          <w:rFonts w:ascii="Times New Roman" w:hAnsi="Times New Roman"/>
          <w:sz w:val="24"/>
        </w:rPr>
        <w:t xml:space="preserve">manager shall prepare assessment sheets </w:t>
      </w:r>
      <w:r w:rsidR="007D2892">
        <w:rPr>
          <w:rFonts w:ascii="Times New Roman" w:hAnsi="Times New Roman"/>
          <w:sz w:val="24"/>
        </w:rPr>
        <w:t xml:space="preserve">in order to </w:t>
      </w:r>
      <w:r>
        <w:rPr>
          <w:rFonts w:ascii="Times New Roman" w:hAnsi="Times New Roman"/>
          <w:sz w:val="24"/>
        </w:rPr>
        <w:t xml:space="preserve">evaluate all students who </w:t>
      </w:r>
      <w:r w:rsidR="007D2892">
        <w:rPr>
          <w:rFonts w:ascii="Times New Roman" w:hAnsi="Times New Roman"/>
          <w:sz w:val="24"/>
        </w:rPr>
        <w:t xml:space="preserve">have taken </w:t>
      </w:r>
      <w:r>
        <w:rPr>
          <w:rFonts w:ascii="Times New Roman" w:hAnsi="Times New Roman"/>
          <w:sz w:val="24"/>
        </w:rPr>
        <w:t>part in the project and</w:t>
      </w:r>
      <w:r w:rsidR="007D2892">
        <w:rPr>
          <w:rFonts w:ascii="Times New Roman" w:hAnsi="Times New Roman"/>
          <w:sz w:val="24"/>
        </w:rPr>
        <w:t>, then, shall</w:t>
      </w:r>
      <w:r>
        <w:rPr>
          <w:rFonts w:ascii="Times New Roman" w:hAnsi="Times New Roman"/>
          <w:sz w:val="24"/>
        </w:rPr>
        <w:t xml:space="preserve"> </w:t>
      </w:r>
      <w:r w:rsidR="007D2892">
        <w:rPr>
          <w:rFonts w:ascii="Times New Roman" w:hAnsi="Times New Roman"/>
          <w:sz w:val="24"/>
        </w:rPr>
        <w:t>pre</w:t>
      </w:r>
      <w:r w:rsidR="008943D6">
        <w:rPr>
          <w:rFonts w:ascii="Times New Roman" w:hAnsi="Times New Roman"/>
          <w:sz w:val="24"/>
        </w:rPr>
        <w:t>sent</w:t>
      </w:r>
      <w:r w:rsidR="007D2892">
        <w:rPr>
          <w:rFonts w:ascii="Times New Roman" w:hAnsi="Times New Roman"/>
          <w:sz w:val="24"/>
        </w:rPr>
        <w:t xml:space="preserve"> them to respective</w:t>
      </w:r>
      <w:r>
        <w:rPr>
          <w:rFonts w:ascii="Times New Roman" w:hAnsi="Times New Roman"/>
          <w:sz w:val="24"/>
        </w:rPr>
        <w:t xml:space="preserve"> Degree Programme </w:t>
      </w:r>
      <w:r w:rsidR="004D7442">
        <w:rPr>
          <w:rFonts w:ascii="Times New Roman" w:hAnsi="Times New Roman"/>
          <w:sz w:val="24"/>
        </w:rPr>
        <w:t xml:space="preserve">coordinators </w:t>
      </w:r>
      <w:r>
        <w:rPr>
          <w:rFonts w:ascii="Times New Roman" w:hAnsi="Times New Roman"/>
          <w:sz w:val="24"/>
        </w:rPr>
        <w:t xml:space="preserve">(if necessary, the </w:t>
      </w:r>
      <w:r w:rsidR="008943D6">
        <w:rPr>
          <w:rFonts w:ascii="Times New Roman" w:hAnsi="Times New Roman"/>
          <w:sz w:val="24"/>
        </w:rPr>
        <w:t xml:space="preserve">project </w:t>
      </w:r>
      <w:r w:rsidR="000153AA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may seek help </w:t>
      </w:r>
      <w:r w:rsidR="008943D6">
        <w:rPr>
          <w:rFonts w:ascii="Times New Roman" w:hAnsi="Times New Roman"/>
          <w:sz w:val="24"/>
        </w:rPr>
        <w:t>on the part of the</w:t>
      </w:r>
      <w:r>
        <w:rPr>
          <w:rFonts w:ascii="Times New Roman" w:hAnsi="Times New Roman"/>
          <w:sz w:val="24"/>
        </w:rPr>
        <w:t xml:space="preserve"> </w:t>
      </w:r>
      <w:r w:rsidR="004C0862">
        <w:rPr>
          <w:rFonts w:ascii="Times New Roman" w:hAnsi="Times New Roman"/>
          <w:sz w:val="24"/>
        </w:rPr>
        <w:t xml:space="preserve">Faculty’s </w:t>
      </w:r>
      <w:r>
        <w:rPr>
          <w:rFonts w:ascii="Times New Roman" w:hAnsi="Times New Roman"/>
          <w:sz w:val="24"/>
        </w:rPr>
        <w:t xml:space="preserve">project </w:t>
      </w:r>
      <w:r w:rsidR="008943D6">
        <w:rPr>
          <w:rFonts w:ascii="Times New Roman" w:hAnsi="Times New Roman"/>
          <w:sz w:val="24"/>
        </w:rPr>
        <w:t>organizer</w:t>
      </w:r>
      <w:r>
        <w:rPr>
          <w:rFonts w:ascii="Times New Roman" w:hAnsi="Times New Roman"/>
          <w:sz w:val="24"/>
        </w:rPr>
        <w:t xml:space="preserve">). Assessment sheets may be forwarded </w:t>
      </w:r>
      <w:r w:rsidR="00240520">
        <w:rPr>
          <w:rFonts w:ascii="Times New Roman" w:hAnsi="Times New Roman"/>
          <w:sz w:val="24"/>
        </w:rPr>
        <w:t xml:space="preserve">via </w:t>
      </w:r>
      <w:r>
        <w:rPr>
          <w:rFonts w:ascii="Times New Roman" w:hAnsi="Times New Roman"/>
          <w:sz w:val="24"/>
        </w:rPr>
        <w:t xml:space="preserve">corporate e-mail. </w:t>
      </w:r>
      <w:r w:rsidR="00240520">
        <w:rPr>
          <w:rFonts w:ascii="Times New Roman" w:hAnsi="Times New Roman"/>
          <w:sz w:val="24"/>
        </w:rPr>
        <w:t xml:space="preserve">Furthermore, an </w:t>
      </w:r>
      <w:r>
        <w:rPr>
          <w:rFonts w:ascii="Times New Roman" w:hAnsi="Times New Roman"/>
          <w:sz w:val="24"/>
        </w:rPr>
        <w:t xml:space="preserve">assessment sheet template is provided in Annex 3. </w:t>
      </w:r>
    </w:p>
    <w:p w:rsidR="00D027A6" w:rsidRPr="00C028FF" w:rsidRDefault="00672900" w:rsidP="00E82C1C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Candidates who have submitted an application to take part in </w:t>
      </w:r>
      <w:r w:rsidR="00E82C1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project and received the approval</w:t>
      </w:r>
      <w:r w:rsidR="00E82C1C">
        <w:rPr>
          <w:rFonts w:ascii="Times New Roman" w:hAnsi="Times New Roman"/>
          <w:sz w:val="24"/>
        </w:rPr>
        <w:t xml:space="preserve"> of a project </w:t>
      </w:r>
      <w:r w:rsidR="000153AA">
        <w:rPr>
          <w:rFonts w:ascii="Times New Roman" w:hAnsi="Times New Roman"/>
          <w:sz w:val="24"/>
        </w:rPr>
        <w:t>supervisor</w:t>
      </w:r>
      <w:r w:rsidRPr="00C028FF">
        <w:rPr>
          <w:rFonts w:ascii="Times New Roman" w:hAnsi="Times New Roman"/>
          <w:sz w:val="24"/>
        </w:rPr>
        <w:t xml:space="preserve"> (if necessary - after the entrance </w:t>
      </w:r>
      <w:r w:rsidR="000153AA">
        <w:rPr>
          <w:rFonts w:ascii="Times New Roman" w:hAnsi="Times New Roman"/>
          <w:sz w:val="24"/>
        </w:rPr>
        <w:t>tests</w:t>
      </w:r>
      <w:r w:rsidRPr="00C028FF">
        <w:rPr>
          <w:rFonts w:ascii="Times New Roman" w:hAnsi="Times New Roman"/>
          <w:sz w:val="24"/>
        </w:rPr>
        <w:t xml:space="preserve">) shall be considered </w:t>
      </w:r>
      <w:r w:rsidR="00E82C1C">
        <w:rPr>
          <w:rFonts w:ascii="Times New Roman" w:hAnsi="Times New Roman"/>
          <w:sz w:val="24"/>
        </w:rPr>
        <w:t xml:space="preserve">as </w:t>
      </w:r>
      <w:r w:rsidRPr="00C028FF">
        <w:rPr>
          <w:rFonts w:ascii="Times New Roman" w:hAnsi="Times New Roman"/>
          <w:sz w:val="24"/>
        </w:rPr>
        <w:t xml:space="preserve">participants </w:t>
      </w:r>
      <w:r w:rsidR="00E82C1C">
        <w:rPr>
          <w:rFonts w:ascii="Times New Roman" w:hAnsi="Times New Roman"/>
          <w:sz w:val="24"/>
        </w:rPr>
        <w:t>on</w:t>
      </w:r>
      <w:r w:rsidR="00E82C1C" w:rsidRPr="00C028FF">
        <w:rPr>
          <w:rFonts w:ascii="Times New Roman" w:hAnsi="Times New Roman"/>
          <w:sz w:val="24"/>
        </w:rPr>
        <w:t xml:space="preserve"> </w:t>
      </w:r>
      <w:r w:rsidRPr="00C028FF">
        <w:rPr>
          <w:rFonts w:ascii="Times New Roman" w:hAnsi="Times New Roman"/>
          <w:sz w:val="24"/>
        </w:rPr>
        <w:t xml:space="preserve">the project. </w:t>
      </w:r>
      <w:r w:rsidR="00E82C1C">
        <w:rPr>
          <w:rFonts w:ascii="Times New Roman" w:hAnsi="Times New Roman"/>
          <w:sz w:val="24"/>
        </w:rPr>
        <w:t>A</w:t>
      </w:r>
      <w:r w:rsidR="00E82C1C" w:rsidRPr="00C028FF">
        <w:rPr>
          <w:rFonts w:ascii="Times New Roman" w:hAnsi="Times New Roman"/>
          <w:sz w:val="24"/>
        </w:rPr>
        <w:t xml:space="preserve"> </w:t>
      </w:r>
      <w:r w:rsidRPr="00C028FF">
        <w:rPr>
          <w:rFonts w:ascii="Times New Roman" w:hAnsi="Times New Roman"/>
          <w:sz w:val="24"/>
        </w:rPr>
        <w:t xml:space="preserve">project participant </w:t>
      </w:r>
      <w:r w:rsidR="00E82C1C">
        <w:rPr>
          <w:rFonts w:ascii="Times New Roman" w:hAnsi="Times New Roman"/>
          <w:sz w:val="24"/>
        </w:rPr>
        <w:t xml:space="preserve">shall </w:t>
      </w:r>
      <w:r w:rsidRPr="00C028FF">
        <w:rPr>
          <w:rFonts w:ascii="Times New Roman" w:hAnsi="Times New Roman"/>
          <w:sz w:val="24"/>
        </w:rPr>
        <w:t>undertake to implement the project or any related part thereof (in accordance with the distribution of duties)</w:t>
      </w:r>
      <w:r w:rsidR="00E82C1C">
        <w:rPr>
          <w:rFonts w:ascii="Times New Roman" w:hAnsi="Times New Roman"/>
          <w:sz w:val="24"/>
        </w:rPr>
        <w:t xml:space="preserve">, as </w:t>
      </w:r>
      <w:r w:rsidR="007902FE">
        <w:rPr>
          <w:rFonts w:ascii="Times New Roman" w:hAnsi="Times New Roman"/>
          <w:sz w:val="24"/>
        </w:rPr>
        <w:t>well as be</w:t>
      </w:r>
      <w:r w:rsidRPr="00C028FF">
        <w:rPr>
          <w:rFonts w:ascii="Times New Roman" w:hAnsi="Times New Roman"/>
          <w:sz w:val="24"/>
        </w:rPr>
        <w:t xml:space="preserve"> responsible for </w:t>
      </w:r>
      <w:r w:rsidR="00E82C1C">
        <w:rPr>
          <w:rFonts w:ascii="Times New Roman" w:hAnsi="Times New Roman"/>
          <w:sz w:val="24"/>
        </w:rPr>
        <w:t>the quality</w:t>
      </w:r>
      <w:r w:rsidR="00E82C1C" w:rsidRPr="00C028FF">
        <w:rPr>
          <w:rFonts w:ascii="Times New Roman" w:hAnsi="Times New Roman"/>
          <w:sz w:val="24"/>
        </w:rPr>
        <w:t xml:space="preserve"> </w:t>
      </w:r>
      <w:r w:rsidRPr="00C028FF">
        <w:rPr>
          <w:rFonts w:ascii="Times New Roman" w:hAnsi="Times New Roman"/>
          <w:sz w:val="24"/>
        </w:rPr>
        <w:t xml:space="preserve">and timely performance of their duties. </w:t>
      </w:r>
    </w:p>
    <w:p w:rsidR="007B609A" w:rsidRPr="00062278" w:rsidRDefault="00006A99" w:rsidP="00062278">
      <w:pPr>
        <w:pStyle w:val="a3"/>
        <w:numPr>
          <w:ilvl w:val="2"/>
          <w:numId w:val="3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r w:rsidR="006067DA">
        <w:rPr>
          <w:rFonts w:ascii="Times New Roman" w:hAnsi="Times New Roman"/>
          <w:sz w:val="24"/>
        </w:rPr>
        <w:t xml:space="preserve">project participant has </w:t>
      </w:r>
      <w:r>
        <w:rPr>
          <w:rFonts w:ascii="Times New Roman" w:hAnsi="Times New Roman"/>
          <w:sz w:val="24"/>
        </w:rPr>
        <w:t xml:space="preserve">the </w:t>
      </w:r>
      <w:r w:rsidR="006067DA">
        <w:rPr>
          <w:rFonts w:ascii="Times New Roman" w:hAnsi="Times New Roman"/>
          <w:sz w:val="24"/>
        </w:rPr>
        <w:t xml:space="preserve">right to take part in the development/clarification of a </w:t>
      </w:r>
      <w:r w:rsidR="000153AA">
        <w:rPr>
          <w:rFonts w:ascii="Times New Roman" w:hAnsi="Times New Roman"/>
          <w:sz w:val="24"/>
        </w:rPr>
        <w:t>specification</w:t>
      </w:r>
      <w:r w:rsidR="006067DA">
        <w:rPr>
          <w:rFonts w:ascii="Times New Roman" w:hAnsi="Times New Roman"/>
          <w:sz w:val="24"/>
        </w:rPr>
        <w:t xml:space="preserve"> for</w:t>
      </w:r>
      <w:r>
        <w:rPr>
          <w:rFonts w:ascii="Times New Roman" w:hAnsi="Times New Roman"/>
          <w:sz w:val="24"/>
        </w:rPr>
        <w:t xml:space="preserve"> a given </w:t>
      </w:r>
      <w:r w:rsidR="006067DA">
        <w:rPr>
          <w:rFonts w:ascii="Times New Roman" w:hAnsi="Times New Roman"/>
          <w:sz w:val="24"/>
        </w:rPr>
        <w:t xml:space="preserve">project, as well as </w:t>
      </w:r>
      <w:r>
        <w:rPr>
          <w:rFonts w:ascii="Times New Roman" w:hAnsi="Times New Roman"/>
          <w:sz w:val="24"/>
        </w:rPr>
        <w:t>in drawing up a</w:t>
      </w:r>
      <w:r w:rsidR="006067DA">
        <w:rPr>
          <w:rFonts w:ascii="Times New Roman" w:hAnsi="Times New Roman"/>
          <w:sz w:val="24"/>
        </w:rPr>
        <w:t xml:space="preserve"> schedule and main stages </w:t>
      </w:r>
      <w:r>
        <w:rPr>
          <w:rFonts w:ascii="Times New Roman" w:hAnsi="Times New Roman"/>
          <w:sz w:val="24"/>
        </w:rPr>
        <w:t>for</w:t>
      </w:r>
      <w:r w:rsidR="006067DA">
        <w:rPr>
          <w:rFonts w:ascii="Times New Roman" w:hAnsi="Times New Roman"/>
          <w:sz w:val="24"/>
        </w:rPr>
        <w:t xml:space="preserve"> project, </w:t>
      </w:r>
      <w:r>
        <w:rPr>
          <w:rFonts w:ascii="Times New Roman" w:hAnsi="Times New Roman"/>
          <w:sz w:val="24"/>
        </w:rPr>
        <w:t xml:space="preserve">determining its </w:t>
      </w:r>
      <w:r w:rsidR="006067DA">
        <w:rPr>
          <w:rFonts w:ascii="Times New Roman" w:hAnsi="Times New Roman"/>
          <w:sz w:val="24"/>
        </w:rPr>
        <w:t>interim results and related monitoring</w:t>
      </w:r>
      <w:r>
        <w:rPr>
          <w:rFonts w:ascii="Times New Roman" w:hAnsi="Times New Roman"/>
          <w:sz w:val="24"/>
        </w:rPr>
        <w:t>, carrying out</w:t>
      </w:r>
      <w:r w:rsidR="006067DA">
        <w:rPr>
          <w:rFonts w:ascii="Times New Roman" w:hAnsi="Times New Roman"/>
          <w:sz w:val="24"/>
        </w:rPr>
        <w:t xml:space="preserve"> evaluation procedures, </w:t>
      </w:r>
      <w:r>
        <w:rPr>
          <w:rFonts w:ascii="Times New Roman" w:hAnsi="Times New Roman"/>
          <w:sz w:val="24"/>
        </w:rPr>
        <w:t xml:space="preserve">and </w:t>
      </w:r>
      <w:r w:rsidR="00157F66">
        <w:rPr>
          <w:rFonts w:ascii="Times New Roman" w:hAnsi="Times New Roman"/>
          <w:sz w:val="24"/>
        </w:rPr>
        <w:t>specifying</w:t>
      </w:r>
      <w:r w:rsidR="006067DA">
        <w:rPr>
          <w:rFonts w:ascii="Times New Roman" w:hAnsi="Times New Roman"/>
          <w:sz w:val="24"/>
        </w:rPr>
        <w:t xml:space="preserve"> quality criteria of the project</w:t>
      </w:r>
      <w:r>
        <w:rPr>
          <w:rFonts w:ascii="Times New Roman" w:hAnsi="Times New Roman"/>
          <w:sz w:val="24"/>
        </w:rPr>
        <w:t>’s</w:t>
      </w:r>
      <w:r w:rsidR="006067DA">
        <w:rPr>
          <w:rFonts w:ascii="Times New Roman" w:hAnsi="Times New Roman"/>
          <w:sz w:val="24"/>
        </w:rPr>
        <w:t xml:space="preserve"> outcomes (on the basis of the Client’s requirements). </w:t>
      </w:r>
      <w:r w:rsidR="00F33C91">
        <w:rPr>
          <w:rFonts w:ascii="Times New Roman" w:hAnsi="Times New Roman"/>
          <w:sz w:val="24"/>
        </w:rPr>
        <w:t>A project</w:t>
      </w:r>
      <w:r w:rsidR="006067DA">
        <w:rPr>
          <w:rFonts w:ascii="Times New Roman" w:hAnsi="Times New Roman"/>
          <w:sz w:val="24"/>
        </w:rPr>
        <w:t xml:space="preserve"> participant </w:t>
      </w:r>
      <w:r w:rsidR="00F33C91">
        <w:rPr>
          <w:rFonts w:ascii="Times New Roman" w:hAnsi="Times New Roman"/>
          <w:sz w:val="24"/>
        </w:rPr>
        <w:t xml:space="preserve">also </w:t>
      </w:r>
      <w:r w:rsidR="006067DA">
        <w:rPr>
          <w:rFonts w:ascii="Times New Roman" w:hAnsi="Times New Roman"/>
          <w:sz w:val="24"/>
        </w:rPr>
        <w:t xml:space="preserve">has </w:t>
      </w:r>
      <w:r w:rsidR="00F33C91">
        <w:rPr>
          <w:rFonts w:ascii="Times New Roman" w:hAnsi="Times New Roman"/>
          <w:sz w:val="24"/>
        </w:rPr>
        <w:t xml:space="preserve">the </w:t>
      </w:r>
      <w:r w:rsidR="006067DA">
        <w:rPr>
          <w:rFonts w:ascii="Times New Roman" w:hAnsi="Times New Roman"/>
          <w:sz w:val="24"/>
        </w:rPr>
        <w:t xml:space="preserve">right to </w:t>
      </w:r>
      <w:r w:rsidR="00F33C91">
        <w:rPr>
          <w:rFonts w:ascii="Times New Roman" w:hAnsi="Times New Roman"/>
          <w:sz w:val="24"/>
        </w:rPr>
        <w:t xml:space="preserve">receive </w:t>
      </w:r>
      <w:r w:rsidR="006067DA">
        <w:rPr>
          <w:rFonts w:ascii="Times New Roman" w:hAnsi="Times New Roman"/>
          <w:sz w:val="24"/>
        </w:rPr>
        <w:t xml:space="preserve">consultations and support </w:t>
      </w:r>
      <w:r w:rsidR="007345E1">
        <w:rPr>
          <w:rFonts w:ascii="Times New Roman" w:hAnsi="Times New Roman"/>
          <w:sz w:val="24"/>
        </w:rPr>
        <w:t>on the part of the</w:t>
      </w:r>
      <w:r w:rsidR="006067DA">
        <w:rPr>
          <w:rFonts w:ascii="Times New Roman" w:hAnsi="Times New Roman"/>
          <w:sz w:val="24"/>
        </w:rPr>
        <w:t xml:space="preserve"> </w:t>
      </w:r>
      <w:r w:rsidR="007345E1">
        <w:rPr>
          <w:rFonts w:ascii="Times New Roman" w:hAnsi="Times New Roman"/>
          <w:sz w:val="24"/>
        </w:rPr>
        <w:lastRenderedPageBreak/>
        <w:t>p</w:t>
      </w:r>
      <w:r w:rsidR="006067DA">
        <w:rPr>
          <w:rFonts w:ascii="Times New Roman" w:hAnsi="Times New Roman"/>
          <w:sz w:val="24"/>
        </w:rPr>
        <w:t xml:space="preserve">roject </w:t>
      </w:r>
      <w:r w:rsidR="000153AA">
        <w:rPr>
          <w:rFonts w:ascii="Times New Roman" w:hAnsi="Times New Roman"/>
          <w:sz w:val="24"/>
        </w:rPr>
        <w:t>supervisor</w:t>
      </w:r>
      <w:r w:rsidR="007345E1">
        <w:rPr>
          <w:rFonts w:ascii="Times New Roman" w:hAnsi="Times New Roman"/>
          <w:sz w:val="24"/>
        </w:rPr>
        <w:t xml:space="preserve">, as well as </w:t>
      </w:r>
      <w:r w:rsidR="006067DA">
        <w:rPr>
          <w:rFonts w:ascii="Times New Roman" w:hAnsi="Times New Roman"/>
          <w:sz w:val="24"/>
        </w:rPr>
        <w:t xml:space="preserve">request consultations with the Client and dedicated experts with appropriate experience </w:t>
      </w:r>
      <w:r w:rsidR="007345E1">
        <w:rPr>
          <w:rFonts w:ascii="Times New Roman" w:hAnsi="Times New Roman"/>
          <w:sz w:val="24"/>
        </w:rPr>
        <w:t>in the given area of the project’s focus</w:t>
      </w:r>
      <w:r w:rsidR="006067DA">
        <w:rPr>
          <w:rFonts w:ascii="Times New Roman" w:hAnsi="Times New Roman"/>
          <w:sz w:val="24"/>
        </w:rPr>
        <w:t xml:space="preserve">. </w:t>
      </w:r>
      <w:r w:rsidR="00E84A17">
        <w:rPr>
          <w:rFonts w:ascii="Times New Roman" w:hAnsi="Times New Roman"/>
          <w:sz w:val="24"/>
        </w:rPr>
        <w:t>Furthermore, he/she has the</w:t>
      </w:r>
      <w:r w:rsidR="006067DA">
        <w:rPr>
          <w:rFonts w:ascii="Times New Roman" w:hAnsi="Times New Roman"/>
          <w:sz w:val="24"/>
        </w:rPr>
        <w:t xml:space="preserve"> right to take part in assessment</w:t>
      </w:r>
      <w:r w:rsidR="00E84A17">
        <w:rPr>
          <w:rFonts w:ascii="Times New Roman" w:hAnsi="Times New Roman"/>
          <w:sz w:val="24"/>
        </w:rPr>
        <w:t>s</w:t>
      </w:r>
      <w:r w:rsidR="006067DA">
        <w:rPr>
          <w:rFonts w:ascii="Times New Roman" w:hAnsi="Times New Roman"/>
          <w:sz w:val="24"/>
        </w:rPr>
        <w:t xml:space="preserve"> of their own contribution</w:t>
      </w:r>
      <w:r w:rsidR="00E84A17">
        <w:rPr>
          <w:rFonts w:ascii="Times New Roman" w:hAnsi="Times New Roman"/>
          <w:sz w:val="24"/>
        </w:rPr>
        <w:t>s</w:t>
      </w:r>
      <w:r w:rsidR="006067DA">
        <w:rPr>
          <w:rFonts w:ascii="Times New Roman" w:hAnsi="Times New Roman"/>
          <w:sz w:val="24"/>
        </w:rPr>
        <w:t xml:space="preserve"> and </w:t>
      </w:r>
      <w:r w:rsidR="00E84A17">
        <w:rPr>
          <w:rFonts w:ascii="Times New Roman" w:hAnsi="Times New Roman"/>
          <w:sz w:val="24"/>
        </w:rPr>
        <w:t>those of</w:t>
      </w:r>
      <w:r w:rsidR="006067DA">
        <w:rPr>
          <w:rFonts w:ascii="Times New Roman" w:hAnsi="Times New Roman"/>
          <w:sz w:val="24"/>
        </w:rPr>
        <w:t xml:space="preserve"> other participants in the project</w:t>
      </w:r>
      <w:r w:rsidR="00E84A17">
        <w:rPr>
          <w:rFonts w:ascii="Times New Roman" w:hAnsi="Times New Roman"/>
          <w:sz w:val="24"/>
        </w:rPr>
        <w:t>’s</w:t>
      </w:r>
      <w:r w:rsidR="006067DA">
        <w:rPr>
          <w:rFonts w:ascii="Times New Roman" w:hAnsi="Times New Roman"/>
          <w:sz w:val="24"/>
        </w:rPr>
        <w:t xml:space="preserve"> results. </w:t>
      </w:r>
      <w:r w:rsidR="003373C9">
        <w:rPr>
          <w:rFonts w:ascii="Times New Roman" w:hAnsi="Times New Roman"/>
          <w:sz w:val="24"/>
        </w:rPr>
        <w:t>Also, a project participant</w:t>
      </w:r>
      <w:r w:rsidR="006067DA">
        <w:rPr>
          <w:rFonts w:ascii="Times New Roman" w:hAnsi="Times New Roman"/>
          <w:sz w:val="24"/>
        </w:rPr>
        <w:t xml:space="preserve"> may be entitled to remuneration for their work in the project</w:t>
      </w:r>
      <w:r w:rsidR="00E7492B">
        <w:rPr>
          <w:rFonts w:ascii="Times New Roman" w:hAnsi="Times New Roman"/>
          <w:sz w:val="24"/>
        </w:rPr>
        <w:t>,</w:t>
      </w:r>
      <w:r w:rsidR="006067DA">
        <w:rPr>
          <w:rFonts w:ascii="Times New Roman" w:hAnsi="Times New Roman"/>
          <w:sz w:val="24"/>
        </w:rPr>
        <w:t xml:space="preserve"> pursuant to </w:t>
      </w:r>
      <w:r w:rsidR="001A28C7">
        <w:rPr>
          <w:rFonts w:ascii="Times New Roman" w:hAnsi="Times New Roman"/>
          <w:sz w:val="24"/>
        </w:rPr>
        <w:t xml:space="preserve">the </w:t>
      </w:r>
      <w:r w:rsidR="006067DA">
        <w:rPr>
          <w:rFonts w:ascii="Times New Roman" w:hAnsi="Times New Roman"/>
          <w:sz w:val="24"/>
        </w:rPr>
        <w:t xml:space="preserve">terms and conditions of </w:t>
      </w:r>
      <w:r w:rsidR="00E7492B">
        <w:rPr>
          <w:rFonts w:ascii="Times New Roman" w:hAnsi="Times New Roman"/>
          <w:sz w:val="24"/>
        </w:rPr>
        <w:t xml:space="preserve">the relevant </w:t>
      </w:r>
      <w:r w:rsidR="006067DA">
        <w:rPr>
          <w:rFonts w:ascii="Times New Roman" w:hAnsi="Times New Roman"/>
          <w:sz w:val="24"/>
        </w:rPr>
        <w:t xml:space="preserve">agreement (if any). </w:t>
      </w:r>
    </w:p>
    <w:p w:rsidR="00AE1AB4" w:rsidRDefault="00CA265B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r w:rsidR="006067DA">
        <w:rPr>
          <w:rFonts w:ascii="Times New Roman" w:hAnsi="Times New Roman"/>
          <w:sz w:val="24"/>
        </w:rPr>
        <w:t xml:space="preserve">project participant </w:t>
      </w:r>
      <w:r>
        <w:rPr>
          <w:rFonts w:ascii="Times New Roman" w:hAnsi="Times New Roman"/>
          <w:sz w:val="24"/>
        </w:rPr>
        <w:t>is</w:t>
      </w:r>
      <w:r w:rsidR="006067DA">
        <w:rPr>
          <w:rFonts w:ascii="Times New Roman" w:hAnsi="Times New Roman"/>
          <w:sz w:val="24"/>
        </w:rPr>
        <w:t xml:space="preserve"> required to prepare reporting materials based on the results of project work</w:t>
      </w:r>
      <w:r w:rsidR="001A28C7">
        <w:rPr>
          <w:rFonts w:ascii="Times New Roman" w:hAnsi="Times New Roman"/>
          <w:sz w:val="24"/>
        </w:rPr>
        <w:t xml:space="preserve">. The </w:t>
      </w:r>
      <w:r w:rsidR="006067DA">
        <w:rPr>
          <w:rFonts w:ascii="Times New Roman" w:hAnsi="Times New Roman"/>
          <w:sz w:val="24"/>
        </w:rPr>
        <w:t>format of</w:t>
      </w:r>
      <w:r>
        <w:rPr>
          <w:rFonts w:ascii="Times New Roman" w:hAnsi="Times New Roman"/>
          <w:sz w:val="24"/>
        </w:rPr>
        <w:t xml:space="preserve"> the</w:t>
      </w:r>
      <w:r w:rsidR="006067DA">
        <w:rPr>
          <w:rFonts w:ascii="Times New Roman" w:hAnsi="Times New Roman"/>
          <w:sz w:val="24"/>
        </w:rPr>
        <w:t xml:space="preserve"> reporting materials depends on the type and contents of the</w:t>
      </w:r>
      <w:r>
        <w:rPr>
          <w:rFonts w:ascii="Times New Roman" w:hAnsi="Times New Roman"/>
          <w:sz w:val="24"/>
        </w:rPr>
        <w:t xml:space="preserve"> given</w:t>
      </w:r>
      <w:r w:rsidR="006067DA">
        <w:rPr>
          <w:rFonts w:ascii="Times New Roman" w:hAnsi="Times New Roman"/>
          <w:sz w:val="24"/>
        </w:rPr>
        <w:t xml:space="preserve"> project</w:t>
      </w:r>
      <w:r w:rsidR="001A28C7">
        <w:rPr>
          <w:rFonts w:ascii="Times New Roman" w:hAnsi="Times New Roman"/>
          <w:sz w:val="24"/>
        </w:rPr>
        <w:t>. A</w:t>
      </w:r>
      <w:r w:rsidR="006067DA">
        <w:rPr>
          <w:rFonts w:ascii="Times New Roman" w:hAnsi="Times New Roman"/>
          <w:sz w:val="24"/>
        </w:rPr>
        <w:t xml:space="preserve"> report/journal of the project </w:t>
      </w:r>
      <w:r>
        <w:rPr>
          <w:rFonts w:ascii="Times New Roman" w:hAnsi="Times New Roman"/>
          <w:sz w:val="24"/>
        </w:rPr>
        <w:t>is the recommended format</w:t>
      </w:r>
      <w:r w:rsidR="006067DA">
        <w:rPr>
          <w:rFonts w:ascii="Times New Roman" w:hAnsi="Times New Roman"/>
          <w:sz w:val="24"/>
        </w:rPr>
        <w:t xml:space="preserve"> for presentation of research and practice-oriented (applied) long-term projects results. Reporting materials must be sufficient for </w:t>
      </w:r>
      <w:r w:rsidR="00A04875">
        <w:rPr>
          <w:rFonts w:ascii="Times New Roman" w:hAnsi="Times New Roman"/>
          <w:sz w:val="24"/>
        </w:rPr>
        <w:t xml:space="preserve">assessing the </w:t>
      </w:r>
      <w:r w:rsidR="006067DA">
        <w:rPr>
          <w:rFonts w:ascii="Times New Roman" w:hAnsi="Times New Roman"/>
          <w:sz w:val="24"/>
        </w:rPr>
        <w:t>competences stated for the given project as anticipated deliverables. The list and type of reporting materials for a particular project shall be defined by the project manager and described in the project application and/or</w:t>
      </w:r>
      <w:r w:rsidR="00A04875">
        <w:rPr>
          <w:rFonts w:ascii="Times New Roman" w:hAnsi="Times New Roman"/>
          <w:sz w:val="24"/>
        </w:rPr>
        <w:t xml:space="preserve"> its</w:t>
      </w:r>
      <w:r w:rsidR="006067DA">
        <w:rPr>
          <w:rFonts w:ascii="Times New Roman" w:hAnsi="Times New Roman"/>
          <w:sz w:val="24"/>
        </w:rPr>
        <w:t xml:space="preserve"> </w:t>
      </w:r>
      <w:r w:rsidR="001F57EE">
        <w:rPr>
          <w:rFonts w:ascii="Times New Roman" w:hAnsi="Times New Roman"/>
          <w:sz w:val="24"/>
        </w:rPr>
        <w:t>specification</w:t>
      </w:r>
      <w:r w:rsidR="006067DA">
        <w:rPr>
          <w:rFonts w:ascii="Times New Roman" w:hAnsi="Times New Roman"/>
          <w:sz w:val="24"/>
        </w:rPr>
        <w:t xml:space="preserve">. The recommended structure </w:t>
      </w:r>
      <w:r w:rsidR="00A04875">
        <w:rPr>
          <w:rFonts w:ascii="Times New Roman" w:hAnsi="Times New Roman"/>
          <w:sz w:val="24"/>
        </w:rPr>
        <w:t>for</w:t>
      </w:r>
      <w:r w:rsidR="006067DA">
        <w:rPr>
          <w:rFonts w:ascii="Times New Roman" w:hAnsi="Times New Roman"/>
          <w:sz w:val="24"/>
        </w:rPr>
        <w:t xml:space="preserve"> project report</w:t>
      </w:r>
      <w:r w:rsidR="00A04875">
        <w:rPr>
          <w:rFonts w:ascii="Times New Roman" w:hAnsi="Times New Roman"/>
          <w:sz w:val="24"/>
        </w:rPr>
        <w:t>s</w:t>
      </w:r>
      <w:r w:rsidR="006067DA">
        <w:rPr>
          <w:rFonts w:ascii="Times New Roman" w:hAnsi="Times New Roman"/>
          <w:sz w:val="24"/>
        </w:rPr>
        <w:t xml:space="preserve"> is </w:t>
      </w:r>
      <w:r w:rsidR="00A04875">
        <w:rPr>
          <w:rFonts w:ascii="Times New Roman" w:hAnsi="Times New Roman"/>
          <w:sz w:val="24"/>
        </w:rPr>
        <w:t xml:space="preserve">provided </w:t>
      </w:r>
      <w:r w:rsidR="006067DA">
        <w:rPr>
          <w:rFonts w:ascii="Times New Roman" w:hAnsi="Times New Roman"/>
          <w:sz w:val="24"/>
        </w:rPr>
        <w:t>in Annex 3.</w:t>
      </w:r>
    </w:p>
    <w:p w:rsidR="00783282" w:rsidRPr="009879F6" w:rsidRDefault="00783282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Upon </w:t>
      </w:r>
      <w:r w:rsidR="00810401">
        <w:rPr>
          <w:rFonts w:ascii="Times New Roman" w:hAnsi="Times New Roman"/>
          <w:sz w:val="24"/>
        </w:rPr>
        <w:t>receiving approval from the</w:t>
      </w:r>
      <w:r>
        <w:rPr>
          <w:rFonts w:ascii="Times New Roman" w:hAnsi="Times New Roman"/>
          <w:sz w:val="24"/>
        </w:rPr>
        <w:t xml:space="preserve"> project manager, </w:t>
      </w:r>
      <w:r w:rsidR="00810401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project participant </w:t>
      </w:r>
      <w:r w:rsidR="00810401">
        <w:rPr>
          <w:rFonts w:ascii="Times New Roman" w:hAnsi="Times New Roman"/>
          <w:sz w:val="24"/>
        </w:rPr>
        <w:t>may refuse</w:t>
      </w:r>
      <w:r w:rsidR="001A7F1C">
        <w:rPr>
          <w:rFonts w:ascii="Times New Roman" w:hAnsi="Times New Roman"/>
          <w:sz w:val="24"/>
        </w:rPr>
        <w:t xml:space="preserve"> </w:t>
      </w:r>
      <w:r w:rsidR="00810401">
        <w:rPr>
          <w:rFonts w:ascii="Times New Roman" w:hAnsi="Times New Roman"/>
          <w:sz w:val="24"/>
        </w:rPr>
        <w:t xml:space="preserve">to take part in the </w:t>
      </w:r>
      <w:r>
        <w:rPr>
          <w:rFonts w:ascii="Times New Roman" w:hAnsi="Times New Roman"/>
          <w:sz w:val="24"/>
        </w:rPr>
        <w:t>project</w:t>
      </w:r>
      <w:r w:rsidR="001A7F1C">
        <w:rPr>
          <w:rFonts w:ascii="Times New Roman" w:hAnsi="Times New Roman"/>
          <w:sz w:val="24"/>
        </w:rPr>
        <w:t xml:space="preserve">. In </w:t>
      </w:r>
      <w:r w:rsidR="00810401">
        <w:rPr>
          <w:rFonts w:ascii="Times New Roman" w:hAnsi="Times New Roman"/>
          <w:sz w:val="24"/>
        </w:rPr>
        <w:t>such cases</w:t>
      </w:r>
      <w:r>
        <w:rPr>
          <w:rFonts w:ascii="Times New Roman" w:hAnsi="Times New Roman"/>
          <w:sz w:val="24"/>
        </w:rPr>
        <w:t>, the participant</w:t>
      </w:r>
      <w:r w:rsidR="00810401">
        <w:rPr>
          <w:rFonts w:ascii="Times New Roman" w:hAnsi="Times New Roman"/>
          <w:sz w:val="24"/>
        </w:rPr>
        <w:t xml:space="preserve"> must</w:t>
      </w:r>
      <w:r>
        <w:rPr>
          <w:rFonts w:ascii="Times New Roman" w:hAnsi="Times New Roman"/>
          <w:sz w:val="24"/>
        </w:rPr>
        <w:t xml:space="preserve"> submit an application to the </w:t>
      </w:r>
      <w:r w:rsidR="009712A0">
        <w:rPr>
          <w:rFonts w:ascii="Times New Roman" w:hAnsi="Times New Roman"/>
          <w:sz w:val="24"/>
        </w:rPr>
        <w:t xml:space="preserve">study </w:t>
      </w:r>
      <w:r>
        <w:rPr>
          <w:rFonts w:ascii="Times New Roman" w:hAnsi="Times New Roman"/>
          <w:sz w:val="24"/>
        </w:rPr>
        <w:t xml:space="preserve">office with the project </w:t>
      </w:r>
      <w:r w:rsidR="009712A0">
        <w:rPr>
          <w:rFonts w:ascii="Times New Roman" w:hAnsi="Times New Roman"/>
          <w:sz w:val="24"/>
        </w:rPr>
        <w:t xml:space="preserve">supervisor’s </w:t>
      </w:r>
      <w:r>
        <w:rPr>
          <w:rFonts w:ascii="Times New Roman" w:hAnsi="Times New Roman"/>
          <w:sz w:val="24"/>
        </w:rPr>
        <w:t xml:space="preserve">consent </w:t>
      </w:r>
      <w:r w:rsidR="00810401">
        <w:rPr>
          <w:rFonts w:ascii="Times New Roman" w:hAnsi="Times New Roman"/>
          <w:sz w:val="24"/>
        </w:rPr>
        <w:t>in order to be dismissed from the</w:t>
      </w:r>
      <w:r>
        <w:rPr>
          <w:rFonts w:ascii="Times New Roman" w:hAnsi="Times New Roman"/>
          <w:sz w:val="24"/>
        </w:rPr>
        <w:t xml:space="preserve"> project. </w:t>
      </w:r>
      <w:r w:rsidR="00810401">
        <w:rPr>
          <w:rFonts w:ascii="Times New Roman" w:hAnsi="Times New Roman"/>
          <w:sz w:val="24"/>
        </w:rPr>
        <w:t xml:space="preserve">In turn, the </w:t>
      </w:r>
      <w:r w:rsidR="009712A0">
        <w:rPr>
          <w:rFonts w:ascii="Times New Roman" w:hAnsi="Times New Roman"/>
          <w:sz w:val="24"/>
        </w:rPr>
        <w:t xml:space="preserve">study </w:t>
      </w:r>
      <w:r>
        <w:rPr>
          <w:rFonts w:ascii="Times New Roman" w:hAnsi="Times New Roman"/>
          <w:sz w:val="24"/>
        </w:rPr>
        <w:t>office shall exclude this project from the student’s individual curriculum.</w:t>
      </w:r>
    </w:p>
    <w:p w:rsidR="00967691" w:rsidRPr="009879F6" w:rsidRDefault="00967691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</w:t>
      </w:r>
      <w:r w:rsidR="00EE4B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Degree Programme </w:t>
      </w:r>
      <w:r w:rsidR="009712A0">
        <w:rPr>
          <w:rFonts w:ascii="Times New Roman" w:hAnsi="Times New Roman"/>
          <w:sz w:val="24"/>
        </w:rPr>
        <w:t xml:space="preserve">coordinator </w:t>
      </w:r>
      <w:r>
        <w:rPr>
          <w:rFonts w:ascii="Times New Roman" w:hAnsi="Times New Roman"/>
          <w:sz w:val="24"/>
        </w:rPr>
        <w:t>shall: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gather information on the projects selected by students of the Degree Programme within the timeframe specified by </w:t>
      </w:r>
      <w:r w:rsidR="00DF439E">
        <w:rPr>
          <w:rFonts w:ascii="Times New Roman" w:hAnsi="Times New Roman"/>
          <w:sz w:val="24"/>
        </w:rPr>
        <w:t>the programme’s</w:t>
      </w:r>
      <w:r>
        <w:rPr>
          <w:rFonts w:ascii="Times New Roman" w:hAnsi="Times New Roman"/>
          <w:sz w:val="24"/>
        </w:rPr>
        <w:t xml:space="preserve"> management;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keep </w:t>
      </w:r>
      <w:r w:rsidR="00F561E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record of projects selected by students </w:t>
      </w:r>
      <w:r w:rsidR="00F561E8">
        <w:rPr>
          <w:rFonts w:ascii="Times New Roman" w:hAnsi="Times New Roman"/>
          <w:sz w:val="24"/>
        </w:rPr>
        <w:t>taking part in the</w:t>
      </w:r>
      <w:r>
        <w:rPr>
          <w:rFonts w:ascii="Times New Roman" w:hAnsi="Times New Roman"/>
          <w:sz w:val="24"/>
        </w:rPr>
        <w:t xml:space="preserve"> Degree Programme;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enter credits and grades received by students for project work in the ASAV system, based on assessment sheets </w:t>
      </w:r>
      <w:r w:rsidR="00D82ACA">
        <w:rPr>
          <w:rFonts w:ascii="Times New Roman" w:hAnsi="Times New Roman"/>
          <w:sz w:val="24"/>
        </w:rPr>
        <w:t>submitted by</w:t>
      </w:r>
      <w:r>
        <w:rPr>
          <w:rFonts w:ascii="Times New Roman" w:hAnsi="Times New Roman"/>
          <w:sz w:val="24"/>
        </w:rPr>
        <w:t xml:space="preserve"> </w:t>
      </w:r>
      <w:r w:rsidR="00D82ACA">
        <w:rPr>
          <w:rFonts w:ascii="Times New Roman" w:hAnsi="Times New Roman"/>
          <w:sz w:val="24"/>
        </w:rPr>
        <w:t xml:space="preserve">project </w:t>
      </w:r>
      <w:r w:rsidR="009712A0">
        <w:rPr>
          <w:rFonts w:ascii="Times New Roman" w:hAnsi="Times New Roman"/>
          <w:sz w:val="24"/>
        </w:rPr>
        <w:t>supervisors</w:t>
      </w:r>
      <w:r>
        <w:rPr>
          <w:rFonts w:ascii="Times New Roman" w:hAnsi="Times New Roman"/>
          <w:sz w:val="24"/>
        </w:rPr>
        <w:t xml:space="preserve">;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inform students and the academic supervisor of the</w:t>
      </w:r>
      <w:r w:rsidR="000D4A22">
        <w:rPr>
          <w:rFonts w:ascii="Times New Roman" w:hAnsi="Times New Roman"/>
          <w:sz w:val="24"/>
        </w:rPr>
        <w:t xml:space="preserve"> given</w:t>
      </w:r>
      <w:r>
        <w:rPr>
          <w:rFonts w:ascii="Times New Roman" w:hAnsi="Times New Roman"/>
          <w:sz w:val="24"/>
        </w:rPr>
        <w:t xml:space="preserve"> Degree Programme in case </w:t>
      </w:r>
      <w:r w:rsidR="000D4A22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</w:t>
      </w:r>
      <w:r w:rsidR="000D4A22">
        <w:rPr>
          <w:rFonts w:ascii="Times New Roman" w:hAnsi="Times New Roman"/>
          <w:sz w:val="24"/>
        </w:rPr>
        <w:t xml:space="preserve">has </w:t>
      </w:r>
      <w:r>
        <w:rPr>
          <w:rFonts w:ascii="Times New Roman" w:hAnsi="Times New Roman"/>
          <w:sz w:val="24"/>
        </w:rPr>
        <w:t>received</w:t>
      </w:r>
      <w:r w:rsidR="000D4A22">
        <w:rPr>
          <w:rFonts w:ascii="Times New Roman" w:hAnsi="Times New Roman"/>
          <w:sz w:val="24"/>
        </w:rPr>
        <w:t xml:space="preserve"> an</w:t>
      </w:r>
      <w:r>
        <w:rPr>
          <w:rFonts w:ascii="Times New Roman" w:hAnsi="Times New Roman"/>
          <w:sz w:val="24"/>
        </w:rPr>
        <w:t xml:space="preserve"> insufficient amount of credits for the elective part of their project work as compared to the recommended amount of credits stated in </w:t>
      </w:r>
      <w:r w:rsidR="000D4A22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curriculum, as well as </w:t>
      </w:r>
      <w:r w:rsidR="000D4A22">
        <w:rPr>
          <w:rFonts w:ascii="Times New Roman" w:hAnsi="Times New Roman"/>
          <w:sz w:val="24"/>
        </w:rPr>
        <w:t xml:space="preserve">about any </w:t>
      </w:r>
      <w:r>
        <w:rPr>
          <w:rFonts w:ascii="Times New Roman" w:hAnsi="Times New Roman"/>
          <w:sz w:val="24"/>
        </w:rPr>
        <w:t xml:space="preserve">academic failures </w:t>
      </w:r>
      <w:r w:rsidR="000D4A22">
        <w:rPr>
          <w:rFonts w:ascii="Times New Roman" w:hAnsi="Times New Roman"/>
          <w:sz w:val="24"/>
        </w:rPr>
        <w:t xml:space="preserve">related to </w:t>
      </w:r>
      <w:r>
        <w:rPr>
          <w:rFonts w:ascii="Times New Roman" w:hAnsi="Times New Roman"/>
          <w:sz w:val="24"/>
        </w:rPr>
        <w:t xml:space="preserve">project work. </w:t>
      </w:r>
    </w:p>
    <w:p w:rsidR="00967691" w:rsidRDefault="00967691" w:rsidP="00062278">
      <w:pPr>
        <w:pStyle w:val="3"/>
        <w:numPr>
          <w:ilvl w:val="1"/>
          <w:numId w:val="38"/>
        </w:numPr>
        <w:ind w:left="0" w:firstLine="567"/>
        <w:jc w:val="center"/>
        <w:rPr>
          <w:color w:val="auto"/>
          <w:sz w:val="24"/>
        </w:rPr>
      </w:pPr>
      <w:bookmarkStart w:id="27" w:name="_Toc459916469"/>
      <w:bookmarkStart w:id="28" w:name="_Toc501533217"/>
      <w:r>
        <w:rPr>
          <w:color w:val="auto"/>
          <w:sz w:val="24"/>
        </w:rPr>
        <w:t>Assessment of Project Results</w:t>
      </w:r>
      <w:bookmarkEnd w:id="27"/>
      <w:bookmarkEnd w:id="28"/>
    </w:p>
    <w:p w:rsidR="00622C79" w:rsidRPr="00062278" w:rsidRDefault="00622C79" w:rsidP="00062278">
      <w:pPr>
        <w:ind w:firstLine="567"/>
      </w:pPr>
    </w:p>
    <w:p w:rsidR="002952E0" w:rsidRPr="00062278" w:rsidRDefault="005E01DB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results of a</w:t>
      </w:r>
      <w:r w:rsidR="002952E0">
        <w:rPr>
          <w:rFonts w:ascii="Times New Roman" w:hAnsi="Times New Roman"/>
          <w:sz w:val="24"/>
        </w:rPr>
        <w:t xml:space="preserve"> student’s participation in project work that accounts for </w:t>
      </w:r>
      <w:r w:rsidR="000F5BDF">
        <w:rPr>
          <w:rFonts w:ascii="Times New Roman" w:hAnsi="Times New Roman"/>
          <w:sz w:val="24"/>
        </w:rPr>
        <w:t>less than</w:t>
      </w:r>
      <w:r w:rsidR="002952E0">
        <w:rPr>
          <w:rFonts w:ascii="Times New Roman" w:hAnsi="Times New Roman"/>
          <w:sz w:val="24"/>
        </w:rPr>
        <w:t xml:space="preserve"> three credits may be evaluated as “Pass” or “Fail”. </w:t>
      </w:r>
      <w:r>
        <w:rPr>
          <w:rFonts w:ascii="Times New Roman" w:hAnsi="Times New Roman"/>
          <w:sz w:val="24"/>
        </w:rPr>
        <w:t>Information on</w:t>
      </w:r>
      <w:r w:rsidR="002952E0">
        <w:rPr>
          <w:rFonts w:ascii="Times New Roman" w:hAnsi="Times New Roman"/>
          <w:sz w:val="24"/>
        </w:rPr>
        <w:t xml:space="preserve"> the Pass/Fail grading system must be provided in the</w:t>
      </w:r>
      <w:r>
        <w:rPr>
          <w:rFonts w:ascii="Times New Roman" w:hAnsi="Times New Roman"/>
          <w:sz w:val="24"/>
        </w:rPr>
        <w:t xml:space="preserve"> given</w:t>
      </w:r>
      <w:r w:rsidR="002952E0">
        <w:rPr>
          <w:rFonts w:ascii="Times New Roman" w:hAnsi="Times New Roman"/>
          <w:sz w:val="24"/>
        </w:rPr>
        <w:t xml:space="preserve"> project</w:t>
      </w:r>
      <w:r>
        <w:rPr>
          <w:rFonts w:ascii="Times New Roman" w:hAnsi="Times New Roman"/>
          <w:sz w:val="24"/>
        </w:rPr>
        <w:t>’s</w:t>
      </w:r>
      <w:r w:rsidR="002952E0">
        <w:rPr>
          <w:rFonts w:ascii="Times New Roman" w:hAnsi="Times New Roman"/>
          <w:sz w:val="24"/>
        </w:rPr>
        <w:t xml:space="preserve"> application</w:t>
      </w:r>
      <w:r>
        <w:rPr>
          <w:rFonts w:ascii="Times New Roman" w:hAnsi="Times New Roman"/>
          <w:sz w:val="24"/>
        </w:rPr>
        <w:t>. Furthermore,</w:t>
      </w:r>
      <w:r w:rsidR="002952E0">
        <w:rPr>
          <w:rFonts w:ascii="Times New Roman" w:hAnsi="Times New Roman"/>
          <w:sz w:val="24"/>
        </w:rPr>
        <w:t xml:space="preserve"> </w:t>
      </w:r>
      <w:r w:rsidR="00BE709F">
        <w:rPr>
          <w:rFonts w:ascii="Times New Roman" w:hAnsi="Times New Roman"/>
          <w:sz w:val="24"/>
        </w:rPr>
        <w:t xml:space="preserve">the </w:t>
      </w:r>
      <w:r w:rsidR="002952E0">
        <w:rPr>
          <w:rFonts w:ascii="Times New Roman" w:hAnsi="Times New Roman"/>
          <w:sz w:val="24"/>
        </w:rPr>
        <w:t xml:space="preserve">student must be aware </w:t>
      </w:r>
      <w:r>
        <w:rPr>
          <w:rFonts w:ascii="Times New Roman" w:hAnsi="Times New Roman"/>
          <w:sz w:val="24"/>
        </w:rPr>
        <w:t>of this during the</w:t>
      </w:r>
      <w:r w:rsidR="002952E0">
        <w:rPr>
          <w:rFonts w:ascii="Times New Roman" w:hAnsi="Times New Roman"/>
          <w:sz w:val="24"/>
        </w:rPr>
        <w:t xml:space="preserve"> project selection</w:t>
      </w:r>
      <w:r>
        <w:rPr>
          <w:rFonts w:ascii="Times New Roman" w:hAnsi="Times New Roman"/>
          <w:sz w:val="24"/>
        </w:rPr>
        <w:t xml:space="preserve"> stage</w:t>
      </w:r>
      <w:r w:rsidR="002952E0">
        <w:rPr>
          <w:rFonts w:ascii="Times New Roman" w:hAnsi="Times New Roman"/>
          <w:sz w:val="24"/>
        </w:rPr>
        <w:t xml:space="preserve">. </w:t>
      </w:r>
    </w:p>
    <w:p w:rsidR="003E7CB4" w:rsidRPr="009879F6" w:rsidRDefault="008659C5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The results of a student’s</w:t>
      </w:r>
      <w:r w:rsidR="00F06AA2">
        <w:rPr>
          <w:rFonts w:ascii="Times New Roman" w:hAnsi="Times New Roman"/>
          <w:sz w:val="24"/>
        </w:rPr>
        <w:t xml:space="preserve"> participation in project work, that </w:t>
      </w:r>
      <w:r w:rsidR="001057F3">
        <w:rPr>
          <w:rFonts w:ascii="Times New Roman" w:hAnsi="Times New Roman"/>
          <w:sz w:val="24"/>
        </w:rPr>
        <w:t>is not</w:t>
      </w:r>
      <w:r w:rsidR="00F06AA2">
        <w:rPr>
          <w:rFonts w:ascii="Times New Roman" w:hAnsi="Times New Roman"/>
          <w:sz w:val="24"/>
        </w:rPr>
        <w:t xml:space="preserve"> assessed on the basis of </w:t>
      </w:r>
      <w:r>
        <w:rPr>
          <w:rFonts w:ascii="Times New Roman" w:hAnsi="Times New Roman"/>
          <w:sz w:val="24"/>
        </w:rPr>
        <w:t xml:space="preserve">a </w:t>
      </w:r>
      <w:r w:rsidR="00F06AA2">
        <w:rPr>
          <w:rFonts w:ascii="Times New Roman" w:hAnsi="Times New Roman"/>
          <w:sz w:val="24"/>
        </w:rPr>
        <w:t xml:space="preserve">Pass/Fail grading system, shall be </w:t>
      </w:r>
      <w:r>
        <w:rPr>
          <w:rFonts w:ascii="Times New Roman" w:hAnsi="Times New Roman"/>
          <w:sz w:val="24"/>
        </w:rPr>
        <w:t>evaluated according to a</w:t>
      </w:r>
      <w:r w:rsidR="00F06AA2">
        <w:rPr>
          <w:rFonts w:ascii="Times New Roman" w:hAnsi="Times New Roman"/>
          <w:sz w:val="24"/>
        </w:rPr>
        <w:t xml:space="preserve"> 10-point grading scale. </w:t>
      </w:r>
    </w:p>
    <w:p w:rsidR="003E7CB4" w:rsidRPr="009879F6" w:rsidRDefault="00F06AA2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resulting grade </w:t>
      </w:r>
      <w:r w:rsidR="008659C5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project work includes </w:t>
      </w:r>
      <w:r w:rsidR="008659C5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 xml:space="preserve">assessment of </w:t>
      </w:r>
      <w:r w:rsidR="008659C5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competences </w:t>
      </w:r>
      <w:r w:rsidR="008659C5">
        <w:rPr>
          <w:rFonts w:ascii="Times New Roman" w:hAnsi="Times New Roman"/>
          <w:sz w:val="24"/>
        </w:rPr>
        <w:t>stated in the given</w:t>
      </w:r>
      <w:r>
        <w:rPr>
          <w:rFonts w:ascii="Times New Roman" w:hAnsi="Times New Roman"/>
          <w:sz w:val="24"/>
        </w:rPr>
        <w:t xml:space="preserve"> project application</w:t>
      </w:r>
      <w:r w:rsidR="009C3EAE">
        <w:rPr>
          <w:rFonts w:ascii="Times New Roman" w:hAnsi="Times New Roman"/>
          <w:sz w:val="24"/>
        </w:rPr>
        <w:t xml:space="preserve"> as</w:t>
      </w:r>
      <w:r>
        <w:rPr>
          <w:rFonts w:ascii="Times New Roman" w:hAnsi="Times New Roman"/>
          <w:sz w:val="24"/>
        </w:rPr>
        <w:t xml:space="preserve"> </w:t>
      </w:r>
      <w:r w:rsidR="001057F3">
        <w:rPr>
          <w:rFonts w:ascii="Times New Roman" w:hAnsi="Times New Roman"/>
          <w:sz w:val="24"/>
        </w:rPr>
        <w:t xml:space="preserve">to be </w:t>
      </w:r>
      <w:r>
        <w:rPr>
          <w:rFonts w:ascii="Times New Roman" w:hAnsi="Times New Roman"/>
          <w:sz w:val="24"/>
        </w:rPr>
        <w:t>acquired by the student</w:t>
      </w:r>
      <w:r w:rsidR="008659C5">
        <w:rPr>
          <w:rFonts w:ascii="Times New Roman" w:hAnsi="Times New Roman"/>
          <w:sz w:val="24"/>
        </w:rPr>
        <w:t>. This may also</w:t>
      </w:r>
      <w:r>
        <w:rPr>
          <w:rFonts w:ascii="Times New Roman" w:hAnsi="Times New Roman"/>
          <w:sz w:val="24"/>
        </w:rPr>
        <w:t xml:space="preserve"> include </w:t>
      </w:r>
      <w:r w:rsidR="008659C5">
        <w:rPr>
          <w:rFonts w:ascii="Times New Roman" w:hAnsi="Times New Roman"/>
          <w:sz w:val="24"/>
        </w:rPr>
        <w:t>an evaluation of the</w:t>
      </w:r>
      <w:r>
        <w:rPr>
          <w:rFonts w:ascii="Times New Roman" w:hAnsi="Times New Roman"/>
          <w:sz w:val="24"/>
        </w:rPr>
        <w:t xml:space="preserve"> project result/product and the student’s participation </w:t>
      </w:r>
      <w:r w:rsidR="008659C5">
        <w:rPr>
          <w:rFonts w:ascii="Times New Roman" w:hAnsi="Times New Roman"/>
          <w:sz w:val="24"/>
        </w:rPr>
        <w:t>therein</w:t>
      </w:r>
      <w:r>
        <w:rPr>
          <w:rFonts w:ascii="Times New Roman" w:hAnsi="Times New Roman"/>
          <w:sz w:val="24"/>
        </w:rPr>
        <w:t xml:space="preserve">. </w:t>
      </w:r>
      <w:r w:rsidR="008659C5">
        <w:rPr>
          <w:rFonts w:ascii="Times New Roman" w:hAnsi="Times New Roman"/>
          <w:sz w:val="24"/>
        </w:rPr>
        <w:t>With respect to</w:t>
      </w:r>
      <w:r>
        <w:rPr>
          <w:rFonts w:ascii="Times New Roman" w:hAnsi="Times New Roman"/>
          <w:sz w:val="24"/>
        </w:rPr>
        <w:t xml:space="preserve"> group projects, the resulting grade may also </w:t>
      </w:r>
      <w:r w:rsidR="008659C5">
        <w:rPr>
          <w:rFonts w:ascii="Times New Roman" w:hAnsi="Times New Roman"/>
          <w:sz w:val="24"/>
        </w:rPr>
        <w:t>consider an</w:t>
      </w:r>
      <w:r>
        <w:rPr>
          <w:rFonts w:ascii="Times New Roman" w:hAnsi="Times New Roman"/>
          <w:sz w:val="24"/>
        </w:rPr>
        <w:t xml:space="preserve"> assessment of teamwork/individual contribution </w:t>
      </w:r>
      <w:r w:rsidR="008659C5">
        <w:rPr>
          <w:rFonts w:ascii="Times New Roman" w:hAnsi="Times New Roman"/>
          <w:sz w:val="24"/>
        </w:rPr>
        <w:t>on the part of each</w:t>
      </w:r>
      <w:r>
        <w:rPr>
          <w:rFonts w:ascii="Times New Roman" w:hAnsi="Times New Roman"/>
          <w:sz w:val="24"/>
        </w:rPr>
        <w:t xml:space="preserve"> participant. Each component of the resulting grade </w:t>
      </w:r>
      <w:r w:rsidR="008659C5">
        <w:rPr>
          <w:rFonts w:ascii="Times New Roman" w:hAnsi="Times New Roman"/>
          <w:sz w:val="24"/>
        </w:rPr>
        <w:t>shall also be</w:t>
      </w:r>
      <w:r>
        <w:rPr>
          <w:rFonts w:ascii="Times New Roman" w:hAnsi="Times New Roman"/>
          <w:sz w:val="24"/>
        </w:rPr>
        <w:t xml:space="preserve"> based on </w:t>
      </w:r>
      <w:r w:rsidR="008659C5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10-point grading scale</w:t>
      </w:r>
      <w:r w:rsidR="008659C5">
        <w:rPr>
          <w:rFonts w:ascii="Times New Roman" w:hAnsi="Times New Roman"/>
          <w:sz w:val="24"/>
        </w:rPr>
        <w:t xml:space="preserve">, with the </w:t>
      </w:r>
      <w:r>
        <w:rPr>
          <w:rFonts w:ascii="Times New Roman" w:hAnsi="Times New Roman"/>
          <w:sz w:val="24"/>
        </w:rPr>
        <w:t xml:space="preserve">resulting grade </w:t>
      </w:r>
      <w:r w:rsidR="008659C5">
        <w:rPr>
          <w:rFonts w:ascii="Times New Roman" w:hAnsi="Times New Roman"/>
          <w:sz w:val="24"/>
        </w:rPr>
        <w:t xml:space="preserve">representing </w:t>
      </w:r>
      <w:r>
        <w:rPr>
          <w:rFonts w:ascii="Times New Roman" w:hAnsi="Times New Roman"/>
          <w:sz w:val="24"/>
        </w:rPr>
        <w:t xml:space="preserve">a weighted total of </w:t>
      </w:r>
      <w:r w:rsidR="008659C5">
        <w:rPr>
          <w:rFonts w:ascii="Times New Roman" w:hAnsi="Times New Roman"/>
          <w:sz w:val="24"/>
        </w:rPr>
        <w:t xml:space="preserve">said </w:t>
      </w:r>
      <w:r>
        <w:rPr>
          <w:rFonts w:ascii="Times New Roman" w:hAnsi="Times New Roman"/>
          <w:sz w:val="24"/>
        </w:rPr>
        <w:t>components. A formula for the resulting grade</w:t>
      </w:r>
      <w:r>
        <w:rPr>
          <w:vertAlign w:val="superscript"/>
        </w:rPr>
        <w:footnoteReference w:id="1"/>
      </w:r>
      <w:r>
        <w:rPr>
          <w:rFonts w:ascii="Times New Roman" w:hAnsi="Times New Roman"/>
          <w:sz w:val="24"/>
        </w:rPr>
        <w:t xml:space="preserve"> calculation shall be determined by the </w:t>
      </w:r>
      <w:r w:rsidR="005331B7">
        <w:rPr>
          <w:rFonts w:ascii="Times New Roman" w:hAnsi="Times New Roman"/>
          <w:sz w:val="24"/>
        </w:rPr>
        <w:t xml:space="preserve">project </w:t>
      </w:r>
      <w:r w:rsidR="001057F3">
        <w:rPr>
          <w:rFonts w:ascii="Times New Roman" w:hAnsi="Times New Roman"/>
          <w:sz w:val="24"/>
        </w:rPr>
        <w:t xml:space="preserve">supervisor </w:t>
      </w:r>
      <w:r w:rsidR="005331B7">
        <w:rPr>
          <w:rFonts w:ascii="Times New Roman" w:hAnsi="Times New Roman"/>
          <w:sz w:val="24"/>
        </w:rPr>
        <w:t>as part of the</w:t>
      </w:r>
      <w:r>
        <w:rPr>
          <w:rFonts w:ascii="Times New Roman" w:hAnsi="Times New Roman"/>
          <w:sz w:val="24"/>
        </w:rPr>
        <w:t xml:space="preserve"> </w:t>
      </w:r>
      <w:r w:rsidR="001057F3">
        <w:rPr>
          <w:rFonts w:ascii="Times New Roman" w:hAnsi="Times New Roman"/>
          <w:sz w:val="24"/>
        </w:rPr>
        <w:t>specification</w:t>
      </w:r>
      <w:r w:rsidR="005331B7">
        <w:rPr>
          <w:rFonts w:ascii="Times New Roman" w:hAnsi="Times New Roman"/>
          <w:sz w:val="24"/>
        </w:rPr>
        <w:t xml:space="preserve">. As such, this shall be </w:t>
      </w:r>
      <w:r>
        <w:rPr>
          <w:rFonts w:ascii="Times New Roman" w:hAnsi="Times New Roman"/>
          <w:sz w:val="24"/>
        </w:rPr>
        <w:t xml:space="preserve">specified in the assessment sheet. </w:t>
      </w:r>
    </w:p>
    <w:p w:rsidR="00490BA9" w:rsidRPr="009879F6" w:rsidRDefault="00490BA9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If </w:t>
      </w:r>
      <w:r w:rsidR="001510C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receives a “Fail” as the resulting grade for </w:t>
      </w:r>
      <w:r w:rsidR="001510C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project included in </w:t>
      </w:r>
      <w:r w:rsidR="001510C7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individual curriculum and accompanied by the </w:t>
      </w:r>
      <w:r w:rsidR="00394745">
        <w:rPr>
          <w:rFonts w:ascii="Times New Roman" w:hAnsi="Times New Roman"/>
          <w:sz w:val="24"/>
        </w:rPr>
        <w:t xml:space="preserve">signed </w:t>
      </w:r>
      <w:r w:rsidR="001057F3">
        <w:rPr>
          <w:rFonts w:ascii="Times New Roman" w:hAnsi="Times New Roman"/>
          <w:sz w:val="24"/>
        </w:rPr>
        <w:t>specification</w:t>
      </w:r>
      <w:r>
        <w:rPr>
          <w:rFonts w:ascii="Times New Roman" w:hAnsi="Times New Roman"/>
          <w:sz w:val="24"/>
        </w:rPr>
        <w:t xml:space="preserve">, or if the student receives less than “4” on </w:t>
      </w:r>
      <w:r w:rsidR="001510C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10-point grading scale, </w:t>
      </w:r>
      <w:r w:rsidR="001510C7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performance is qualified as an academic failure</w:t>
      </w:r>
      <w:r w:rsidR="001510C7">
        <w:rPr>
          <w:rFonts w:ascii="Times New Roman" w:hAnsi="Times New Roman"/>
          <w:sz w:val="24"/>
        </w:rPr>
        <w:t>. This, in turn,</w:t>
      </w:r>
      <w:r>
        <w:rPr>
          <w:rFonts w:ascii="Times New Roman" w:hAnsi="Times New Roman"/>
          <w:sz w:val="24"/>
        </w:rPr>
        <w:t xml:space="preserve"> </w:t>
      </w:r>
      <w:r w:rsidR="001510C7">
        <w:rPr>
          <w:rFonts w:ascii="Times New Roman" w:hAnsi="Times New Roman"/>
          <w:sz w:val="24"/>
        </w:rPr>
        <w:t>shall be</w:t>
      </w:r>
      <w:r>
        <w:rPr>
          <w:rFonts w:ascii="Times New Roman" w:hAnsi="Times New Roman"/>
          <w:sz w:val="24"/>
        </w:rPr>
        <w:t xml:space="preserve"> taken into account </w:t>
      </w:r>
      <w:r w:rsidR="001510C7">
        <w:rPr>
          <w:rFonts w:ascii="Times New Roman" w:hAnsi="Times New Roman"/>
          <w:sz w:val="24"/>
        </w:rPr>
        <w:t>in regards to</w:t>
      </w:r>
      <w:r>
        <w:rPr>
          <w:rFonts w:ascii="Times New Roman" w:hAnsi="Times New Roman"/>
          <w:sz w:val="24"/>
        </w:rPr>
        <w:t xml:space="preserve"> ratings of HSE students, </w:t>
      </w:r>
      <w:r w:rsidR="001510C7">
        <w:rPr>
          <w:rFonts w:ascii="Times New Roman" w:hAnsi="Times New Roman"/>
          <w:sz w:val="24"/>
        </w:rPr>
        <w:t>as well as considered in</w:t>
      </w:r>
      <w:r>
        <w:rPr>
          <w:rFonts w:ascii="Times New Roman" w:hAnsi="Times New Roman"/>
          <w:sz w:val="24"/>
        </w:rPr>
        <w:t xml:space="preserve"> all situations </w:t>
      </w:r>
      <w:r w:rsidR="001510C7">
        <w:rPr>
          <w:rFonts w:ascii="Times New Roman" w:hAnsi="Times New Roman"/>
          <w:sz w:val="24"/>
        </w:rPr>
        <w:t>in which a</w:t>
      </w:r>
      <w:r>
        <w:rPr>
          <w:rFonts w:ascii="Times New Roman" w:hAnsi="Times New Roman"/>
          <w:sz w:val="24"/>
        </w:rPr>
        <w:t xml:space="preserve"> student’s academic failure </w:t>
      </w:r>
      <w:r w:rsidR="001510C7">
        <w:rPr>
          <w:rFonts w:ascii="Times New Roman" w:hAnsi="Times New Roman"/>
          <w:sz w:val="24"/>
        </w:rPr>
        <w:t xml:space="preserve">has </w:t>
      </w:r>
      <w:r w:rsidR="003E563E">
        <w:rPr>
          <w:rFonts w:ascii="Times New Roman" w:hAnsi="Times New Roman"/>
          <w:sz w:val="24"/>
        </w:rPr>
        <w:t>an impact.</w:t>
      </w:r>
      <w:r>
        <w:rPr>
          <w:rFonts w:ascii="Times New Roman" w:hAnsi="Times New Roman"/>
          <w:sz w:val="24"/>
        </w:rPr>
        <w:t xml:space="preserve"> </w:t>
      </w:r>
    </w:p>
    <w:p w:rsidR="00A32C0A" w:rsidRPr="009879F6" w:rsidRDefault="00A32C0A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nature of project work requires that particular assignment</w:t>
      </w:r>
      <w:r w:rsidR="00E266D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must be completed within </w:t>
      </w:r>
      <w:r w:rsidR="00E266D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specified timeframe. </w:t>
      </w:r>
      <w:r w:rsidR="00E266DE">
        <w:rPr>
          <w:rFonts w:ascii="Times New Roman" w:hAnsi="Times New Roman"/>
          <w:sz w:val="24"/>
        </w:rPr>
        <w:t>Therefore</w:t>
      </w:r>
      <w:r>
        <w:rPr>
          <w:rFonts w:ascii="Times New Roman" w:hAnsi="Times New Roman"/>
          <w:sz w:val="24"/>
        </w:rPr>
        <w:t xml:space="preserve">, in order to liquidate </w:t>
      </w:r>
      <w:r w:rsidR="005A374A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 xml:space="preserve">academic failure, </w:t>
      </w:r>
      <w:r w:rsidR="005A374A">
        <w:rPr>
          <w:rFonts w:ascii="Times New Roman" w:hAnsi="Times New Roman"/>
          <w:sz w:val="24"/>
        </w:rPr>
        <w:t>a student</w:t>
      </w:r>
      <w:r>
        <w:rPr>
          <w:rFonts w:ascii="Times New Roman" w:hAnsi="Times New Roman"/>
          <w:sz w:val="24"/>
        </w:rPr>
        <w:t xml:space="preserve">, as a rule, </w:t>
      </w:r>
      <w:r w:rsidR="005A374A"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z w:val="24"/>
        </w:rPr>
        <w:t xml:space="preserve"> </w:t>
      </w:r>
      <w:r w:rsidR="00394745">
        <w:rPr>
          <w:rFonts w:ascii="Times New Roman" w:hAnsi="Times New Roman"/>
          <w:sz w:val="24"/>
        </w:rPr>
        <w:t>take part in</w:t>
      </w:r>
      <w:r w:rsidR="005A37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another project </w:t>
      </w:r>
      <w:r w:rsidR="00394745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achieve </w:t>
      </w:r>
      <w:r w:rsidR="005A374A">
        <w:rPr>
          <w:rFonts w:ascii="Times New Roman" w:hAnsi="Times New Roman"/>
          <w:sz w:val="24"/>
        </w:rPr>
        <w:t>results not deemed as</w:t>
      </w:r>
      <w:r>
        <w:rPr>
          <w:rFonts w:ascii="Times New Roman" w:hAnsi="Times New Roman"/>
          <w:sz w:val="24"/>
        </w:rPr>
        <w:t xml:space="preserve"> an academic failure. However, </w:t>
      </w:r>
      <w:r w:rsidR="005A374A">
        <w:rPr>
          <w:rFonts w:ascii="Times New Roman" w:hAnsi="Times New Roman"/>
          <w:sz w:val="24"/>
        </w:rPr>
        <w:t>certain</w:t>
      </w:r>
      <w:r>
        <w:rPr>
          <w:rFonts w:ascii="Times New Roman" w:hAnsi="Times New Roman"/>
          <w:sz w:val="24"/>
        </w:rPr>
        <w:t xml:space="preserve"> projects </w:t>
      </w:r>
      <w:r w:rsidR="005A374A">
        <w:rPr>
          <w:rFonts w:ascii="Times New Roman" w:hAnsi="Times New Roman"/>
          <w:sz w:val="24"/>
        </w:rPr>
        <w:t>permit</w:t>
      </w:r>
      <w:r>
        <w:rPr>
          <w:rFonts w:ascii="Times New Roman" w:hAnsi="Times New Roman"/>
          <w:sz w:val="24"/>
        </w:rPr>
        <w:t xml:space="preserve"> retakes (</w:t>
      </w:r>
      <w:r w:rsidR="005A374A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mandatory projects). </w:t>
      </w:r>
      <w:r w:rsidR="00394745">
        <w:rPr>
          <w:rFonts w:ascii="Times New Roman" w:hAnsi="Times New Roman"/>
          <w:sz w:val="24"/>
        </w:rPr>
        <w:t>The</w:t>
      </w:r>
      <w:r w:rsidR="005A374A">
        <w:rPr>
          <w:rFonts w:ascii="Times New Roman" w:hAnsi="Times New Roman"/>
          <w:sz w:val="24"/>
        </w:rPr>
        <w:t xml:space="preserve"> project </w:t>
      </w:r>
      <w:r w:rsidR="00394745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and </w:t>
      </w:r>
      <w:r w:rsidR="00EF6168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Client </w:t>
      </w:r>
      <w:r w:rsidR="005A374A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determine the category of the proposed project </w:t>
      </w:r>
      <w:r w:rsidR="005A374A">
        <w:rPr>
          <w:rFonts w:ascii="Times New Roman" w:hAnsi="Times New Roman"/>
          <w:sz w:val="24"/>
        </w:rPr>
        <w:t>at the</w:t>
      </w:r>
      <w:r>
        <w:rPr>
          <w:rFonts w:ascii="Times New Roman" w:hAnsi="Times New Roman"/>
          <w:sz w:val="24"/>
        </w:rPr>
        <w:t xml:space="preserve"> application </w:t>
      </w:r>
      <w:r w:rsidR="005A374A">
        <w:rPr>
          <w:rFonts w:ascii="Times New Roman" w:hAnsi="Times New Roman"/>
          <w:sz w:val="24"/>
        </w:rPr>
        <w:t>stage (</w:t>
      </w:r>
      <w:r>
        <w:rPr>
          <w:rFonts w:ascii="Times New Roman" w:hAnsi="Times New Roman"/>
          <w:sz w:val="24"/>
        </w:rPr>
        <w:t>depending on whether or not retakes are permitted</w:t>
      </w:r>
      <w:r w:rsidR="005A374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:rsidR="00EB0803" w:rsidRPr="009879F6" w:rsidRDefault="005E4451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</w:t>
      </w:r>
      <w:r w:rsidR="00AE56F7">
        <w:rPr>
          <w:rFonts w:ascii="Times New Roman" w:hAnsi="Times New Roman"/>
          <w:sz w:val="24"/>
        </w:rPr>
        <w:t xml:space="preserve">Client and/or </w:t>
      </w:r>
      <w:r>
        <w:rPr>
          <w:rFonts w:ascii="Times New Roman" w:hAnsi="Times New Roman"/>
          <w:sz w:val="24"/>
        </w:rPr>
        <w:t xml:space="preserve">project </w:t>
      </w:r>
      <w:r w:rsidR="00AE56F7">
        <w:rPr>
          <w:rFonts w:ascii="Times New Roman" w:hAnsi="Times New Roman"/>
          <w:sz w:val="24"/>
        </w:rPr>
        <w:t xml:space="preserve">manager </w:t>
      </w:r>
      <w:r w:rsidR="00784DC6">
        <w:rPr>
          <w:rFonts w:ascii="Times New Roman" w:hAnsi="Times New Roman"/>
          <w:sz w:val="24"/>
        </w:rPr>
        <w:t xml:space="preserve">may </w:t>
      </w:r>
      <w:r w:rsidR="00AE56F7">
        <w:rPr>
          <w:rFonts w:ascii="Times New Roman" w:hAnsi="Times New Roman"/>
          <w:sz w:val="24"/>
        </w:rPr>
        <w:t xml:space="preserve">reduce the number of credits awarded to </w:t>
      </w:r>
      <w:r w:rsidR="00D60B1C">
        <w:rPr>
          <w:rFonts w:ascii="Times New Roman" w:hAnsi="Times New Roman"/>
          <w:sz w:val="24"/>
        </w:rPr>
        <w:t xml:space="preserve">a </w:t>
      </w:r>
      <w:r w:rsidR="00AE56F7">
        <w:rPr>
          <w:rFonts w:ascii="Times New Roman" w:hAnsi="Times New Roman"/>
          <w:sz w:val="24"/>
        </w:rPr>
        <w:t xml:space="preserve">student based on project results, as compared with initially declared figures. </w:t>
      </w:r>
      <w:r w:rsidR="00784DC6">
        <w:rPr>
          <w:rFonts w:ascii="Times New Roman" w:hAnsi="Times New Roman"/>
          <w:sz w:val="24"/>
        </w:rPr>
        <w:t>Total</w:t>
      </w:r>
      <w:r w:rsidR="00AE56F7">
        <w:rPr>
          <w:rFonts w:ascii="Times New Roman" w:hAnsi="Times New Roman"/>
          <w:sz w:val="24"/>
        </w:rPr>
        <w:t xml:space="preserve"> credits awarded to student</w:t>
      </w:r>
      <w:r w:rsidR="00784DC6">
        <w:rPr>
          <w:rFonts w:ascii="Times New Roman" w:hAnsi="Times New Roman"/>
          <w:sz w:val="24"/>
        </w:rPr>
        <w:t>s</w:t>
      </w:r>
      <w:r w:rsidR="00AE56F7">
        <w:rPr>
          <w:rFonts w:ascii="Times New Roman" w:hAnsi="Times New Roman"/>
          <w:sz w:val="24"/>
        </w:rPr>
        <w:t xml:space="preserve"> for project work may be reduced if the scope of </w:t>
      </w:r>
      <w:r w:rsidR="00784DC6">
        <w:rPr>
          <w:rFonts w:ascii="Times New Roman" w:hAnsi="Times New Roman"/>
          <w:sz w:val="24"/>
        </w:rPr>
        <w:t xml:space="preserve">such </w:t>
      </w:r>
      <w:r w:rsidR="00AE56F7">
        <w:rPr>
          <w:rFonts w:ascii="Times New Roman" w:hAnsi="Times New Roman"/>
          <w:sz w:val="24"/>
        </w:rPr>
        <w:t>work has not been fulfilled in full for: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objective reasons: if </w:t>
      </w:r>
      <w:r w:rsidR="00784DC6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</w:t>
      </w:r>
      <w:r w:rsidR="00784DC6">
        <w:rPr>
          <w:rFonts w:ascii="Times New Roman" w:hAnsi="Times New Roman"/>
          <w:sz w:val="24"/>
        </w:rPr>
        <w:t xml:space="preserve">has </w:t>
      </w:r>
      <w:r>
        <w:rPr>
          <w:rFonts w:ascii="Times New Roman" w:hAnsi="Times New Roman"/>
          <w:sz w:val="24"/>
        </w:rPr>
        <w:t>failed to fulfil all obligations due to force majeure circumstances (</w:t>
      </w:r>
      <w:r w:rsidR="00652874">
        <w:rPr>
          <w:rFonts w:ascii="Times New Roman" w:hAnsi="Times New Roman"/>
          <w:sz w:val="24"/>
        </w:rPr>
        <w:t>e.g.,</w:t>
      </w:r>
      <w:r>
        <w:rPr>
          <w:rFonts w:ascii="Times New Roman" w:hAnsi="Times New Roman"/>
          <w:sz w:val="24"/>
        </w:rPr>
        <w:t xml:space="preserve"> illness); in this case, </w:t>
      </w:r>
      <w:r w:rsidR="00652874">
        <w:rPr>
          <w:rFonts w:ascii="Times New Roman" w:hAnsi="Times New Roman"/>
          <w:sz w:val="24"/>
        </w:rPr>
        <w:t xml:space="preserve">a project </w:t>
      </w:r>
      <w:r w:rsidR="00D60B1C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may evaluate the student’s work and award a certain number of credits based </w:t>
      </w:r>
      <w:r w:rsidR="00652874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actual contribution; 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for subjective reasons: if </w:t>
      </w:r>
      <w:r w:rsidR="0065287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does not </w:t>
      </w:r>
      <w:r w:rsidR="00652874">
        <w:rPr>
          <w:rFonts w:ascii="Times New Roman" w:hAnsi="Times New Roman"/>
          <w:sz w:val="24"/>
        </w:rPr>
        <w:t xml:space="preserve">properly </w:t>
      </w:r>
      <w:r>
        <w:rPr>
          <w:rFonts w:ascii="Times New Roman" w:hAnsi="Times New Roman"/>
          <w:sz w:val="24"/>
        </w:rPr>
        <w:t xml:space="preserve">cope with </w:t>
      </w:r>
      <w:r w:rsidR="00652874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assignments and/or </w:t>
      </w:r>
      <w:r w:rsidR="00652874">
        <w:rPr>
          <w:rFonts w:ascii="Times New Roman" w:hAnsi="Times New Roman"/>
          <w:sz w:val="24"/>
        </w:rPr>
        <w:t xml:space="preserve">displays a </w:t>
      </w:r>
      <w:r>
        <w:rPr>
          <w:rFonts w:ascii="Times New Roman" w:hAnsi="Times New Roman"/>
          <w:sz w:val="24"/>
        </w:rPr>
        <w:t xml:space="preserve">negligent attitude, </w:t>
      </w:r>
      <w:r w:rsidR="00652874">
        <w:rPr>
          <w:rFonts w:ascii="Times New Roman" w:hAnsi="Times New Roman"/>
          <w:sz w:val="24"/>
        </w:rPr>
        <w:t>and, thus, the</w:t>
      </w:r>
      <w:r>
        <w:rPr>
          <w:rFonts w:ascii="Times New Roman" w:hAnsi="Times New Roman"/>
          <w:sz w:val="24"/>
        </w:rPr>
        <w:t xml:space="preserve"> </w:t>
      </w:r>
      <w:r w:rsidR="00652874">
        <w:rPr>
          <w:rFonts w:ascii="Times New Roman" w:hAnsi="Times New Roman"/>
          <w:sz w:val="24"/>
        </w:rPr>
        <w:t xml:space="preserve">project </w:t>
      </w:r>
      <w:r w:rsidR="00D60B1C">
        <w:rPr>
          <w:rFonts w:ascii="Times New Roman" w:hAnsi="Times New Roman"/>
          <w:sz w:val="24"/>
        </w:rPr>
        <w:t xml:space="preserve">supervisor </w:t>
      </w:r>
      <w:r>
        <w:rPr>
          <w:rFonts w:ascii="Times New Roman" w:hAnsi="Times New Roman"/>
          <w:sz w:val="24"/>
        </w:rPr>
        <w:t xml:space="preserve">dismisses </w:t>
      </w:r>
      <w:r w:rsidR="00652874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student from the project; or if the student fails to fulfil </w:t>
      </w:r>
      <w:r w:rsidR="00652874">
        <w:rPr>
          <w:rFonts w:ascii="Times New Roman" w:hAnsi="Times New Roman"/>
          <w:sz w:val="24"/>
        </w:rPr>
        <w:t xml:space="preserve">his/her </w:t>
      </w:r>
      <w:r>
        <w:rPr>
          <w:rFonts w:ascii="Times New Roman" w:hAnsi="Times New Roman"/>
          <w:sz w:val="24"/>
        </w:rPr>
        <w:t xml:space="preserve">share of </w:t>
      </w:r>
      <w:r w:rsidR="00652874">
        <w:rPr>
          <w:rFonts w:ascii="Times New Roman" w:hAnsi="Times New Roman"/>
          <w:sz w:val="24"/>
        </w:rPr>
        <w:t xml:space="preserve">the collective work while in a </w:t>
      </w:r>
      <w:r w:rsidR="00652874">
        <w:rPr>
          <w:rFonts w:ascii="Times New Roman" w:hAnsi="Times New Roman"/>
          <w:sz w:val="24"/>
        </w:rPr>
        <w:lastRenderedPageBreak/>
        <w:t>group/team</w:t>
      </w:r>
      <w:r>
        <w:rPr>
          <w:rFonts w:ascii="Times New Roman" w:hAnsi="Times New Roman"/>
          <w:sz w:val="24"/>
        </w:rPr>
        <w:t xml:space="preserve">, </w:t>
      </w:r>
      <w:r w:rsidR="00652874">
        <w:rPr>
          <w:rFonts w:ascii="Times New Roman" w:hAnsi="Times New Roman"/>
          <w:sz w:val="24"/>
        </w:rPr>
        <w:t>which entails</w:t>
      </w:r>
      <w:r>
        <w:rPr>
          <w:rFonts w:ascii="Times New Roman" w:hAnsi="Times New Roman"/>
          <w:sz w:val="24"/>
        </w:rPr>
        <w:t xml:space="preserve"> </w:t>
      </w:r>
      <w:r w:rsidR="00652874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redistribution of responsibilities within the group </w:t>
      </w:r>
      <w:r w:rsidR="00652874">
        <w:rPr>
          <w:rFonts w:ascii="Times New Roman" w:hAnsi="Times New Roman"/>
          <w:sz w:val="24"/>
        </w:rPr>
        <w:t>during the</w:t>
      </w:r>
      <w:r>
        <w:rPr>
          <w:rFonts w:ascii="Times New Roman" w:hAnsi="Times New Roman"/>
          <w:sz w:val="24"/>
        </w:rPr>
        <w:t xml:space="preserve"> project, etc. </w:t>
      </w:r>
    </w:p>
    <w:p w:rsidR="00941BE3" w:rsidRPr="009879F6" w:rsidRDefault="00DB103D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p</w:t>
      </w:r>
      <w:r w:rsidR="00941BE3">
        <w:rPr>
          <w:rFonts w:ascii="Times New Roman" w:hAnsi="Times New Roman"/>
          <w:sz w:val="24"/>
        </w:rPr>
        <w:t xml:space="preserve">roject </w:t>
      </w:r>
      <w:r>
        <w:rPr>
          <w:rFonts w:ascii="Times New Roman" w:hAnsi="Times New Roman"/>
          <w:sz w:val="24"/>
        </w:rPr>
        <w:t xml:space="preserve">supervisor </w:t>
      </w:r>
      <w:r w:rsidR="00652874">
        <w:rPr>
          <w:rFonts w:ascii="Times New Roman" w:hAnsi="Times New Roman"/>
          <w:sz w:val="24"/>
        </w:rPr>
        <w:t>may decide to</w:t>
      </w:r>
      <w:r w:rsidR="00941BE3">
        <w:rPr>
          <w:rFonts w:ascii="Times New Roman" w:hAnsi="Times New Roman"/>
          <w:sz w:val="24"/>
        </w:rPr>
        <w:t xml:space="preserve"> </w:t>
      </w:r>
      <w:r w:rsidR="00652874">
        <w:rPr>
          <w:rFonts w:ascii="Times New Roman" w:hAnsi="Times New Roman"/>
          <w:sz w:val="24"/>
        </w:rPr>
        <w:t>reduce the</w:t>
      </w:r>
      <w:r w:rsidR="00941BE3">
        <w:rPr>
          <w:rFonts w:ascii="Times New Roman" w:hAnsi="Times New Roman"/>
          <w:sz w:val="24"/>
        </w:rPr>
        <w:t xml:space="preserve"> number of credits awarded to </w:t>
      </w:r>
      <w:r w:rsidR="00B21001">
        <w:rPr>
          <w:rFonts w:ascii="Times New Roman" w:hAnsi="Times New Roman"/>
          <w:sz w:val="24"/>
        </w:rPr>
        <w:t xml:space="preserve">a given </w:t>
      </w:r>
      <w:r w:rsidR="00941BE3">
        <w:rPr>
          <w:rFonts w:ascii="Times New Roman" w:hAnsi="Times New Roman"/>
          <w:sz w:val="24"/>
        </w:rPr>
        <w:t xml:space="preserve">student for project work. </w:t>
      </w:r>
      <w:r w:rsidR="00CD6637">
        <w:rPr>
          <w:rFonts w:ascii="Times New Roman" w:hAnsi="Times New Roman"/>
          <w:sz w:val="24"/>
        </w:rPr>
        <w:t xml:space="preserve">A </w:t>
      </w:r>
      <w:r w:rsidR="00941BE3">
        <w:rPr>
          <w:rFonts w:ascii="Times New Roman" w:hAnsi="Times New Roman"/>
          <w:sz w:val="24"/>
        </w:rPr>
        <w:t xml:space="preserve">reduction of credits does not automatically entail a lower grade for the part of </w:t>
      </w:r>
      <w:r w:rsidR="00CD6637">
        <w:rPr>
          <w:rFonts w:ascii="Times New Roman" w:hAnsi="Times New Roman"/>
          <w:sz w:val="24"/>
        </w:rPr>
        <w:t>a project</w:t>
      </w:r>
      <w:r w:rsidR="00941BE3">
        <w:rPr>
          <w:rFonts w:ascii="Times New Roman" w:hAnsi="Times New Roman"/>
          <w:sz w:val="24"/>
        </w:rPr>
        <w:t xml:space="preserve"> </w:t>
      </w:r>
      <w:r w:rsidR="00CD6637">
        <w:rPr>
          <w:rFonts w:ascii="Times New Roman" w:hAnsi="Times New Roman"/>
          <w:sz w:val="24"/>
        </w:rPr>
        <w:t xml:space="preserve">that has </w:t>
      </w:r>
      <w:r w:rsidR="00941BE3">
        <w:rPr>
          <w:rFonts w:ascii="Times New Roman" w:hAnsi="Times New Roman"/>
          <w:sz w:val="24"/>
        </w:rPr>
        <w:t xml:space="preserve">already </w:t>
      </w:r>
      <w:r w:rsidR="00CD6637">
        <w:rPr>
          <w:rFonts w:ascii="Times New Roman" w:hAnsi="Times New Roman"/>
          <w:sz w:val="24"/>
        </w:rPr>
        <w:t xml:space="preserve">been </w:t>
      </w:r>
      <w:r w:rsidR="00941BE3">
        <w:rPr>
          <w:rFonts w:ascii="Times New Roman" w:hAnsi="Times New Roman"/>
          <w:sz w:val="24"/>
        </w:rPr>
        <w:t xml:space="preserve">completed by the student. In general, </w:t>
      </w:r>
      <w:r w:rsidR="00CD6637">
        <w:rPr>
          <w:rFonts w:ascii="Times New Roman" w:hAnsi="Times New Roman"/>
          <w:sz w:val="24"/>
        </w:rPr>
        <w:t xml:space="preserve">the </w:t>
      </w:r>
      <w:r w:rsidR="00941BE3">
        <w:rPr>
          <w:rFonts w:ascii="Times New Roman" w:hAnsi="Times New Roman"/>
          <w:sz w:val="24"/>
        </w:rPr>
        <w:t xml:space="preserve">rules and conditions for reducing </w:t>
      </w:r>
      <w:r w:rsidR="00CD6637">
        <w:rPr>
          <w:rFonts w:ascii="Times New Roman" w:hAnsi="Times New Roman"/>
          <w:sz w:val="24"/>
        </w:rPr>
        <w:t>total</w:t>
      </w:r>
      <w:r w:rsidR="00941BE3">
        <w:rPr>
          <w:rFonts w:ascii="Times New Roman" w:hAnsi="Times New Roman"/>
          <w:sz w:val="24"/>
        </w:rPr>
        <w:t xml:space="preserve"> credits are described in the project application an (or) </w:t>
      </w:r>
      <w:r>
        <w:rPr>
          <w:rFonts w:ascii="Times New Roman" w:hAnsi="Times New Roman"/>
          <w:sz w:val="24"/>
        </w:rPr>
        <w:t>specification</w:t>
      </w:r>
      <w:r w:rsidR="00941BE3">
        <w:rPr>
          <w:rFonts w:ascii="Times New Roman" w:hAnsi="Times New Roman"/>
          <w:sz w:val="24"/>
        </w:rPr>
        <w:t xml:space="preserve"> for </w:t>
      </w:r>
      <w:r w:rsidR="00CD6637">
        <w:rPr>
          <w:rFonts w:ascii="Times New Roman" w:hAnsi="Times New Roman"/>
          <w:sz w:val="24"/>
        </w:rPr>
        <w:t xml:space="preserve">a given </w:t>
      </w:r>
      <w:r w:rsidR="00941BE3">
        <w:rPr>
          <w:rFonts w:ascii="Times New Roman" w:hAnsi="Times New Roman"/>
          <w:sz w:val="24"/>
        </w:rPr>
        <w:t xml:space="preserve">project. </w:t>
      </w:r>
    </w:p>
    <w:p w:rsidR="00B11BFB" w:rsidRPr="009879F6" w:rsidRDefault="00876274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If a</w:t>
      </w:r>
      <w:r w:rsidR="00941BE3">
        <w:rPr>
          <w:rFonts w:ascii="Times New Roman" w:hAnsi="Times New Roman"/>
          <w:sz w:val="24"/>
        </w:rPr>
        <w:t xml:space="preserve"> project participant is replaced or dismissed from the project group before the project is completed due to </w:t>
      </w:r>
      <w:r>
        <w:rPr>
          <w:rFonts w:ascii="Times New Roman" w:hAnsi="Times New Roman"/>
          <w:sz w:val="24"/>
        </w:rPr>
        <w:t xml:space="preserve">a </w:t>
      </w:r>
      <w:r w:rsidR="00941BE3">
        <w:rPr>
          <w:rFonts w:ascii="Times New Roman" w:hAnsi="Times New Roman"/>
          <w:sz w:val="24"/>
        </w:rPr>
        <w:t xml:space="preserve">violation of </w:t>
      </w:r>
      <w:r>
        <w:rPr>
          <w:rFonts w:ascii="Times New Roman" w:hAnsi="Times New Roman"/>
          <w:sz w:val="24"/>
        </w:rPr>
        <w:t xml:space="preserve">the </w:t>
      </w:r>
      <w:r w:rsidR="00941BE3">
        <w:rPr>
          <w:rFonts w:ascii="Times New Roman" w:hAnsi="Times New Roman"/>
          <w:sz w:val="24"/>
        </w:rPr>
        <w:t>terms and</w:t>
      </w:r>
      <w:r>
        <w:rPr>
          <w:rFonts w:ascii="Times New Roman" w:hAnsi="Times New Roman"/>
          <w:sz w:val="24"/>
        </w:rPr>
        <w:t>/or</w:t>
      </w:r>
      <w:r w:rsidR="00941BE3">
        <w:rPr>
          <w:rFonts w:ascii="Times New Roman" w:hAnsi="Times New Roman"/>
          <w:sz w:val="24"/>
        </w:rPr>
        <w:t xml:space="preserve"> conditions of work, or </w:t>
      </w:r>
      <w:r>
        <w:rPr>
          <w:rFonts w:ascii="Times New Roman" w:hAnsi="Times New Roman"/>
          <w:sz w:val="24"/>
        </w:rPr>
        <w:t xml:space="preserve">the </w:t>
      </w:r>
      <w:r w:rsidR="00941BE3">
        <w:rPr>
          <w:rFonts w:ascii="Times New Roman" w:hAnsi="Times New Roman"/>
          <w:sz w:val="24"/>
        </w:rPr>
        <w:t>unavailability of interim results, or</w:t>
      </w:r>
      <w:r>
        <w:rPr>
          <w:rFonts w:ascii="Times New Roman" w:hAnsi="Times New Roman"/>
          <w:sz w:val="24"/>
        </w:rPr>
        <w:t xml:space="preserve"> if</w:t>
      </w:r>
      <w:r w:rsidR="00941BE3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>student refuses to</w:t>
      </w:r>
      <w:r w:rsidR="00941BE3">
        <w:rPr>
          <w:rFonts w:ascii="Times New Roman" w:hAnsi="Times New Roman"/>
          <w:sz w:val="24"/>
        </w:rPr>
        <w:t xml:space="preserve"> work </w:t>
      </w:r>
      <w:r>
        <w:rPr>
          <w:rFonts w:ascii="Times New Roman" w:hAnsi="Times New Roman"/>
          <w:sz w:val="24"/>
        </w:rPr>
        <w:t>on the</w:t>
      </w:r>
      <w:r w:rsidR="00941BE3">
        <w:rPr>
          <w:rFonts w:ascii="Times New Roman" w:hAnsi="Times New Roman"/>
          <w:sz w:val="24"/>
        </w:rPr>
        <w:t xml:space="preserve"> project </w:t>
      </w:r>
      <w:r>
        <w:rPr>
          <w:rFonts w:ascii="Times New Roman" w:hAnsi="Times New Roman"/>
          <w:sz w:val="24"/>
        </w:rPr>
        <w:t>without a</w:t>
      </w:r>
      <w:r w:rsidR="00941BE3">
        <w:rPr>
          <w:rFonts w:ascii="Times New Roman" w:hAnsi="Times New Roman"/>
          <w:sz w:val="24"/>
        </w:rPr>
        <w:t xml:space="preserve"> valid reasons, the work performed by </w:t>
      </w:r>
      <w:r w:rsidR="00DB103D">
        <w:rPr>
          <w:rFonts w:ascii="Times New Roman" w:hAnsi="Times New Roman"/>
          <w:sz w:val="24"/>
        </w:rPr>
        <w:t>such project</w:t>
      </w:r>
      <w:r w:rsidR="00941BE3">
        <w:rPr>
          <w:rFonts w:ascii="Times New Roman" w:hAnsi="Times New Roman"/>
          <w:sz w:val="24"/>
        </w:rPr>
        <w:t xml:space="preserve"> participant shall be assessed as unsatisfactory</w:t>
      </w:r>
      <w:r>
        <w:rPr>
          <w:rFonts w:ascii="Times New Roman" w:hAnsi="Times New Roman"/>
          <w:sz w:val="24"/>
        </w:rPr>
        <w:t>; no</w:t>
      </w:r>
      <w:r w:rsidR="00941BE3">
        <w:rPr>
          <w:rFonts w:ascii="Times New Roman" w:hAnsi="Times New Roman"/>
          <w:sz w:val="24"/>
        </w:rPr>
        <w:t xml:space="preserve"> credits shall be awarded for the project work; such work shall be </w:t>
      </w:r>
      <w:r>
        <w:rPr>
          <w:rFonts w:ascii="Times New Roman" w:hAnsi="Times New Roman"/>
          <w:sz w:val="24"/>
        </w:rPr>
        <w:t>considered</w:t>
      </w:r>
      <w:r w:rsidR="00941BE3">
        <w:rPr>
          <w:rFonts w:ascii="Times New Roman" w:hAnsi="Times New Roman"/>
          <w:sz w:val="24"/>
        </w:rPr>
        <w:t xml:space="preserve"> an academic failure. </w:t>
      </w:r>
    </w:p>
    <w:p w:rsidR="00F25964" w:rsidRPr="00062278" w:rsidRDefault="006A7645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07686D">
        <w:rPr>
          <w:rFonts w:ascii="Times New Roman" w:hAnsi="Times New Roman"/>
          <w:sz w:val="24"/>
        </w:rPr>
        <w:t>Academic</w:t>
      </w:r>
      <w:r>
        <w:rPr>
          <w:rFonts w:ascii="Times New Roman" w:hAnsi="Times New Roman"/>
          <w:sz w:val="24"/>
        </w:rPr>
        <w:t xml:space="preserve"> failure </w:t>
      </w:r>
      <w:r w:rsidR="0007686D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 project work </w:t>
      </w:r>
      <w:r w:rsidR="0007686D">
        <w:rPr>
          <w:rFonts w:ascii="Times New Roman" w:hAnsi="Times New Roman"/>
          <w:sz w:val="24"/>
        </w:rPr>
        <w:t>may also arise if</w:t>
      </w:r>
      <w:r>
        <w:rPr>
          <w:rFonts w:ascii="Times New Roman" w:hAnsi="Times New Roman"/>
          <w:sz w:val="24"/>
        </w:rPr>
        <w:t xml:space="preserve"> </w:t>
      </w:r>
      <w:r w:rsidR="0007686D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student </w:t>
      </w:r>
      <w:r w:rsidR="00BC6A35">
        <w:rPr>
          <w:rFonts w:ascii="Times New Roman" w:hAnsi="Times New Roman"/>
          <w:sz w:val="24"/>
        </w:rPr>
        <w:t>has not added</w:t>
      </w:r>
      <w:r>
        <w:rPr>
          <w:rFonts w:ascii="Times New Roman" w:hAnsi="Times New Roman"/>
          <w:sz w:val="24"/>
        </w:rPr>
        <w:t xml:space="preserve"> project work </w:t>
      </w:r>
      <w:r w:rsidR="00BC6A35">
        <w:rPr>
          <w:rFonts w:ascii="Times New Roman" w:hAnsi="Times New Roman"/>
          <w:sz w:val="24"/>
        </w:rPr>
        <w:t>to his/her</w:t>
      </w:r>
      <w:r>
        <w:rPr>
          <w:rFonts w:ascii="Times New Roman" w:hAnsi="Times New Roman"/>
          <w:sz w:val="24"/>
        </w:rPr>
        <w:t xml:space="preserve"> individual curriculum and/or did not receive the required number of credits for project work by the </w:t>
      </w:r>
      <w:r w:rsidR="00BC6A35">
        <w:rPr>
          <w:rFonts w:ascii="Times New Roman" w:hAnsi="Times New Roman"/>
          <w:sz w:val="24"/>
        </w:rPr>
        <w:t xml:space="preserve">third </w:t>
      </w:r>
      <w:r>
        <w:rPr>
          <w:rFonts w:ascii="Times New Roman" w:hAnsi="Times New Roman"/>
          <w:sz w:val="24"/>
        </w:rPr>
        <w:t xml:space="preserve">module (the last semester) of the final year. </w:t>
      </w:r>
      <w:r w:rsidR="00BC6A35">
        <w:rPr>
          <w:rFonts w:ascii="Times New Roman" w:hAnsi="Times New Roman"/>
          <w:sz w:val="24"/>
        </w:rPr>
        <w:t>If the</w:t>
      </w:r>
      <w:r>
        <w:rPr>
          <w:rFonts w:ascii="Times New Roman" w:hAnsi="Times New Roman"/>
          <w:sz w:val="24"/>
        </w:rPr>
        <w:t xml:space="preserve"> student still has an academic failure in the project work by the end of the theoretical part of </w:t>
      </w:r>
      <w:r w:rsidR="00BC6A35">
        <w:rPr>
          <w:rFonts w:ascii="Times New Roman" w:hAnsi="Times New Roman"/>
          <w:sz w:val="24"/>
        </w:rPr>
        <w:t xml:space="preserve">their </w:t>
      </w:r>
      <w:r>
        <w:rPr>
          <w:rFonts w:ascii="Times New Roman" w:hAnsi="Times New Roman"/>
          <w:sz w:val="24"/>
        </w:rPr>
        <w:t xml:space="preserve">training, </w:t>
      </w:r>
      <w:r w:rsidR="00BC6A35">
        <w:rPr>
          <w:rFonts w:ascii="Times New Roman" w:hAnsi="Times New Roman"/>
          <w:sz w:val="24"/>
        </w:rPr>
        <w:t>he/she</w:t>
      </w:r>
      <w:r>
        <w:rPr>
          <w:rFonts w:ascii="Times New Roman" w:hAnsi="Times New Roman"/>
          <w:sz w:val="24"/>
        </w:rPr>
        <w:t xml:space="preserve"> shall not be admitted to the final state certification</w:t>
      </w:r>
      <w:r w:rsidR="00BC6A35">
        <w:rPr>
          <w:rFonts w:ascii="Times New Roman" w:hAnsi="Times New Roman"/>
          <w:sz w:val="24"/>
        </w:rPr>
        <w:t xml:space="preserve"> process</w:t>
      </w:r>
      <w:r>
        <w:rPr>
          <w:rFonts w:ascii="Times New Roman" w:hAnsi="Times New Roman"/>
          <w:sz w:val="24"/>
        </w:rPr>
        <w:t xml:space="preserve">. </w:t>
      </w:r>
    </w:p>
    <w:p w:rsidR="00B11BFB" w:rsidRPr="00447AEA" w:rsidRDefault="00B11BFB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Grades for all projects completed by student</w:t>
      </w:r>
      <w:r w:rsidR="00CD7AE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the course of</w:t>
      </w:r>
      <w:r w:rsidR="00CD7AE5">
        <w:rPr>
          <w:rFonts w:ascii="Times New Roman" w:hAnsi="Times New Roman"/>
          <w:sz w:val="24"/>
        </w:rPr>
        <w:t xml:space="preserve"> theirs</w:t>
      </w:r>
      <w:r>
        <w:rPr>
          <w:rFonts w:ascii="Times New Roman" w:hAnsi="Times New Roman"/>
          <w:sz w:val="24"/>
        </w:rPr>
        <w:t xml:space="preserve"> studies </w:t>
      </w:r>
      <w:r w:rsidR="00CD7AE5">
        <w:rPr>
          <w:rFonts w:ascii="Times New Roman" w:hAnsi="Times New Roman"/>
          <w:sz w:val="24"/>
        </w:rPr>
        <w:t>under a</w:t>
      </w:r>
      <w:r>
        <w:rPr>
          <w:rFonts w:ascii="Times New Roman" w:hAnsi="Times New Roman"/>
          <w:sz w:val="24"/>
        </w:rPr>
        <w:t xml:space="preserve"> Degree Programme shall be recorded in </w:t>
      </w:r>
      <w:r w:rsidR="00CD7AE5">
        <w:rPr>
          <w:rFonts w:ascii="Times New Roman" w:hAnsi="Times New Roman"/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 w:rsidR="00F54F29">
        <w:rPr>
          <w:rFonts w:ascii="Times New Roman" w:hAnsi="Times New Roman"/>
          <w:sz w:val="24"/>
        </w:rPr>
        <w:t>degree certificates</w:t>
      </w:r>
      <w:r>
        <w:rPr>
          <w:rFonts w:ascii="Times New Roman" w:hAnsi="Times New Roman"/>
          <w:sz w:val="24"/>
        </w:rPr>
        <w:t xml:space="preserve">, </w:t>
      </w:r>
      <w:r w:rsidR="00CD7AE5">
        <w:rPr>
          <w:rFonts w:ascii="Times New Roman" w:hAnsi="Times New Roman"/>
          <w:sz w:val="24"/>
        </w:rPr>
        <w:t xml:space="preserve">thereby </w:t>
      </w:r>
      <w:r>
        <w:rPr>
          <w:rFonts w:ascii="Times New Roman" w:hAnsi="Times New Roman"/>
          <w:sz w:val="24"/>
        </w:rPr>
        <w:t xml:space="preserve">specifying project types and </w:t>
      </w:r>
      <w:r w:rsidR="00CD7AE5">
        <w:rPr>
          <w:rFonts w:ascii="Times New Roman" w:hAnsi="Times New Roman"/>
          <w:sz w:val="24"/>
        </w:rPr>
        <w:t>total</w:t>
      </w:r>
      <w:r>
        <w:rPr>
          <w:rFonts w:ascii="Times New Roman" w:hAnsi="Times New Roman"/>
          <w:sz w:val="24"/>
        </w:rPr>
        <w:t xml:space="preserve"> credits awarded. </w:t>
      </w:r>
    </w:p>
    <w:p w:rsidR="000B1A25" w:rsidRDefault="000B1A25" w:rsidP="00062278">
      <w:pPr>
        <w:pStyle w:val="3"/>
        <w:numPr>
          <w:ilvl w:val="1"/>
          <w:numId w:val="39"/>
        </w:numPr>
        <w:ind w:left="0" w:firstLine="567"/>
        <w:jc w:val="center"/>
        <w:rPr>
          <w:color w:val="auto"/>
          <w:sz w:val="24"/>
        </w:rPr>
      </w:pPr>
      <w:bookmarkStart w:id="29" w:name="_Toc459916470"/>
      <w:bookmarkStart w:id="30" w:name="_Toc501533218"/>
      <w:r>
        <w:rPr>
          <w:color w:val="auto"/>
          <w:sz w:val="24"/>
        </w:rPr>
        <w:t xml:space="preserve">Mandatory Documents Required for the </w:t>
      </w:r>
      <w:r w:rsidR="001C35C5">
        <w:rPr>
          <w:color w:val="auto"/>
          <w:sz w:val="24"/>
        </w:rPr>
        <w:t xml:space="preserve">Organization </w:t>
      </w:r>
      <w:r>
        <w:rPr>
          <w:color w:val="auto"/>
          <w:sz w:val="24"/>
        </w:rPr>
        <w:t>of Project Work</w:t>
      </w:r>
      <w:bookmarkEnd w:id="29"/>
      <w:bookmarkEnd w:id="30"/>
    </w:p>
    <w:p w:rsidR="00F25964" w:rsidRPr="00F25964" w:rsidRDefault="00F25964" w:rsidP="00062278">
      <w:pPr>
        <w:ind w:firstLine="567"/>
      </w:pPr>
    </w:p>
    <w:p w:rsidR="004B1718" w:rsidRPr="00F9226F" w:rsidRDefault="004B1718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Mandatory documents required for the </w:t>
      </w:r>
      <w:r w:rsidR="00B75AE9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of project work </w:t>
      </w:r>
      <w:r w:rsidR="00B75AE9">
        <w:rPr>
          <w:rFonts w:ascii="Times New Roman" w:hAnsi="Times New Roman"/>
          <w:sz w:val="24"/>
        </w:rPr>
        <w:t>includ</w:t>
      </w:r>
      <w:r w:rsidR="00F54F29">
        <w:rPr>
          <w:rFonts w:ascii="Times New Roman" w:hAnsi="Times New Roman"/>
          <w:sz w:val="24"/>
        </w:rPr>
        <w:t>e</w:t>
      </w:r>
      <w:r w:rsidR="00B75AE9">
        <w:rPr>
          <w:rFonts w:ascii="Times New Roman" w:hAnsi="Times New Roman"/>
          <w:sz w:val="24"/>
        </w:rPr>
        <w:t xml:space="preserve"> the following</w:t>
      </w:r>
      <w:r>
        <w:rPr>
          <w:rFonts w:ascii="Times New Roman" w:hAnsi="Times New Roman"/>
          <w:sz w:val="24"/>
        </w:rPr>
        <w:t>:</w:t>
      </w:r>
    </w:p>
    <w:p w:rsidR="004B1718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B75AE9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project application (prepared and submitted by the project initiator</w:t>
      </w:r>
      <w:r w:rsidR="000B43D5">
        <w:rPr>
          <w:rFonts w:ascii="Times New Roman" w:hAnsi="Times New Roman"/>
          <w:sz w:val="24"/>
        </w:rPr>
        <w:t xml:space="preserve">); 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B75AE9">
        <w:rPr>
          <w:rFonts w:ascii="Times New Roman" w:hAnsi="Times New Roman"/>
          <w:sz w:val="24"/>
        </w:rPr>
        <w:t xml:space="preserve">a </w:t>
      </w:r>
      <w:r w:rsidR="00F54F29">
        <w:rPr>
          <w:rFonts w:ascii="Times New Roman" w:hAnsi="Times New Roman"/>
          <w:sz w:val="24"/>
        </w:rPr>
        <w:t>specification</w:t>
      </w:r>
      <w:r>
        <w:rPr>
          <w:rStyle w:val="ad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(prepared by the </w:t>
      </w:r>
      <w:r w:rsidR="000B43D5">
        <w:rPr>
          <w:rFonts w:ascii="Times New Roman" w:hAnsi="Times New Roman"/>
          <w:sz w:val="24"/>
        </w:rPr>
        <w:t xml:space="preserve">project </w:t>
      </w:r>
      <w:r w:rsidR="00F54F29">
        <w:rPr>
          <w:rFonts w:ascii="Times New Roman" w:hAnsi="Times New Roman"/>
          <w:sz w:val="24"/>
        </w:rPr>
        <w:t>supervisor</w:t>
      </w:r>
      <w:r w:rsidR="00B75A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Client’s consent, or </w:t>
      </w:r>
      <w:r w:rsidR="00B75AE9">
        <w:rPr>
          <w:rFonts w:ascii="Times New Roman" w:hAnsi="Times New Roman"/>
          <w:sz w:val="24"/>
        </w:rPr>
        <w:t>jointly with the</w:t>
      </w:r>
      <w:r>
        <w:rPr>
          <w:rFonts w:ascii="Times New Roman" w:hAnsi="Times New Roman"/>
          <w:sz w:val="24"/>
        </w:rPr>
        <w:t xml:space="preserve"> project</w:t>
      </w:r>
      <w:r w:rsidR="000B43D5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participants, on some occasions), </w:t>
      </w:r>
      <w:r w:rsidR="00B75AE9">
        <w:rPr>
          <w:rFonts w:ascii="Times New Roman" w:hAnsi="Times New Roman"/>
          <w:sz w:val="24"/>
        </w:rPr>
        <w:t>which includes the</w:t>
      </w:r>
      <w:r>
        <w:rPr>
          <w:rFonts w:ascii="Times New Roman" w:hAnsi="Times New Roman"/>
          <w:sz w:val="24"/>
        </w:rPr>
        <w:t xml:space="preserve"> requirements </w:t>
      </w:r>
      <w:r w:rsidR="00B75AE9">
        <w:rPr>
          <w:rFonts w:ascii="Times New Roman" w:hAnsi="Times New Roman"/>
          <w:sz w:val="24"/>
        </w:rPr>
        <w:t>for the given</w:t>
      </w:r>
      <w:r>
        <w:rPr>
          <w:rFonts w:ascii="Times New Roman" w:hAnsi="Times New Roman"/>
          <w:sz w:val="24"/>
        </w:rPr>
        <w:t xml:space="preserve"> project</w:t>
      </w:r>
      <w:r w:rsidR="00B75AE9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results/products; 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reporting materials (prepared by each participant of the project). </w:t>
      </w:r>
    </w:p>
    <w:p w:rsidR="00302714" w:rsidRPr="00062278" w:rsidRDefault="00302714" w:rsidP="00062278">
      <w:pPr>
        <w:pStyle w:val="10"/>
        <w:numPr>
          <w:ilvl w:val="0"/>
          <w:numId w:val="39"/>
        </w:numPr>
        <w:ind w:left="0" w:firstLine="567"/>
        <w:jc w:val="center"/>
        <w:rPr>
          <w:color w:val="auto"/>
        </w:rPr>
      </w:pPr>
      <w:bookmarkStart w:id="31" w:name="_Toc459916471"/>
      <w:bookmarkStart w:id="32" w:name="_Toc501533219"/>
      <w:r>
        <w:rPr>
          <w:color w:val="auto"/>
        </w:rPr>
        <w:t xml:space="preserve">Internship </w:t>
      </w:r>
      <w:r w:rsidR="00367709">
        <w:rPr>
          <w:color w:val="auto"/>
        </w:rPr>
        <w:t xml:space="preserve">Organization </w:t>
      </w:r>
      <w:r>
        <w:rPr>
          <w:color w:val="auto"/>
        </w:rPr>
        <w:t>and Procedures</w:t>
      </w:r>
      <w:bookmarkEnd w:id="31"/>
      <w:bookmarkEnd w:id="32"/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59916472"/>
      <w:bookmarkStart w:id="34" w:name="_Toc501533220"/>
      <w:r>
        <w:rPr>
          <w:rFonts w:ascii="Times New Roman" w:hAnsi="Times New Roman"/>
          <w:color w:val="auto"/>
          <w:sz w:val="24"/>
        </w:rPr>
        <w:t>General Provisions</w:t>
      </w:r>
      <w:bookmarkEnd w:id="33"/>
      <w:bookmarkEnd w:id="34"/>
    </w:p>
    <w:p w:rsidR="00F25964" w:rsidRPr="00062278" w:rsidRDefault="00F25964" w:rsidP="00062278">
      <w:pPr>
        <w:ind w:firstLine="567"/>
      </w:pP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Internships are included </w:t>
      </w:r>
      <w:r w:rsidR="008D5260">
        <w:rPr>
          <w:rFonts w:ascii="Times New Roman" w:hAnsi="Times New Roman"/>
          <w:sz w:val="24"/>
        </w:rPr>
        <w:t xml:space="preserve">as a mandatory part of </w:t>
      </w:r>
      <w:r>
        <w:rPr>
          <w:rFonts w:ascii="Times New Roman" w:hAnsi="Times New Roman"/>
          <w:sz w:val="24"/>
        </w:rPr>
        <w:t>Degree Programme</w:t>
      </w:r>
      <w:r w:rsidR="00AE1B2D">
        <w:rPr>
          <w:rFonts w:ascii="Times New Roman" w:hAnsi="Times New Roman"/>
          <w:sz w:val="24"/>
        </w:rPr>
        <w:t>s</w:t>
      </w:r>
      <w:r w:rsidR="008D526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3B0D17">
        <w:rPr>
          <w:rFonts w:ascii="Times New Roman" w:hAnsi="Times New Roman"/>
          <w:sz w:val="24"/>
        </w:rPr>
        <w:t>Credit</w:t>
      </w:r>
      <w:r>
        <w:rPr>
          <w:rFonts w:ascii="Times New Roman" w:hAnsi="Times New Roman"/>
          <w:sz w:val="24"/>
        </w:rPr>
        <w:t>s awarded for internships, as well as types, methods and description of competences acquired by students in the course of internships are defined by</w:t>
      </w:r>
      <w:r w:rsidR="00FA405C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HSE ES/HE FSES regulating the respective Degree Programme. Specific forms of internships are determined by designers of the Degree Programme on the basis of </w:t>
      </w:r>
      <w:r w:rsidR="00FA405C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HSE ES/HE FSES jointly with students, as well as by employers, and fixed in the curriculum of the Degree Programme.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Internships for persons with disabilities shall be </w:t>
      </w:r>
      <w:r w:rsidR="00AF6319">
        <w:rPr>
          <w:rFonts w:ascii="Times New Roman" w:hAnsi="Times New Roman"/>
          <w:sz w:val="24"/>
        </w:rPr>
        <w:t>organized with due consideration of</w:t>
      </w:r>
      <w:r>
        <w:rPr>
          <w:rFonts w:ascii="Times New Roman" w:hAnsi="Times New Roman"/>
          <w:sz w:val="24"/>
        </w:rPr>
        <w:t xml:space="preserve"> </w:t>
      </w:r>
      <w:r w:rsidR="00AF6319">
        <w:rPr>
          <w:rFonts w:ascii="Times New Roman" w:hAnsi="Times New Roman"/>
          <w:sz w:val="24"/>
        </w:rPr>
        <w:t>the specifics</w:t>
      </w:r>
      <w:r>
        <w:rPr>
          <w:rFonts w:ascii="Times New Roman" w:hAnsi="Times New Roman"/>
          <w:sz w:val="24"/>
        </w:rPr>
        <w:t xml:space="preserve"> of their psychophysical conditions, individual capabilities</w:t>
      </w:r>
      <w:r w:rsidR="00AF63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</w:t>
      </w:r>
      <w:r w:rsidR="00AF6319">
        <w:rPr>
          <w:rFonts w:ascii="Times New Roman" w:hAnsi="Times New Roman"/>
          <w:sz w:val="24"/>
        </w:rPr>
        <w:t xml:space="preserve"> overall</w:t>
      </w:r>
      <w:r>
        <w:rPr>
          <w:rFonts w:ascii="Times New Roman" w:hAnsi="Times New Roman"/>
          <w:sz w:val="24"/>
        </w:rPr>
        <w:t xml:space="preserve"> health condition.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Internships may be conducted </w:t>
      </w:r>
      <w:r w:rsidR="00585924">
        <w:rPr>
          <w:rFonts w:ascii="Times New Roman" w:hAnsi="Times New Roman"/>
          <w:sz w:val="24"/>
        </w:rPr>
        <w:t xml:space="preserve">within </w:t>
      </w:r>
      <w:r>
        <w:rPr>
          <w:rFonts w:ascii="Times New Roman" w:hAnsi="Times New Roman"/>
          <w:sz w:val="24"/>
        </w:rPr>
        <w:t xml:space="preserve">state, municipal, public, commercial </w:t>
      </w:r>
      <w:r w:rsidR="00585924">
        <w:rPr>
          <w:rFonts w:ascii="Times New Roman" w:hAnsi="Times New Roman"/>
          <w:sz w:val="24"/>
        </w:rPr>
        <w:t xml:space="preserve">or </w:t>
      </w:r>
      <w:r>
        <w:rPr>
          <w:rFonts w:ascii="Times New Roman" w:hAnsi="Times New Roman"/>
          <w:sz w:val="24"/>
        </w:rPr>
        <w:t xml:space="preserve">non-profit </w:t>
      </w:r>
      <w:r w:rsidR="00585924"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z w:val="24"/>
        </w:rPr>
        <w:t xml:space="preserve">, </w:t>
      </w:r>
      <w:r w:rsidR="00585924">
        <w:rPr>
          <w:rFonts w:ascii="Times New Roman" w:hAnsi="Times New Roman"/>
          <w:sz w:val="24"/>
        </w:rPr>
        <w:t>as well as the</w:t>
      </w:r>
      <w:r>
        <w:rPr>
          <w:rFonts w:ascii="Times New Roman" w:hAnsi="Times New Roman"/>
          <w:sz w:val="24"/>
        </w:rPr>
        <w:t xml:space="preserve"> University’s subdivisions (hereinafter, “</w:t>
      </w:r>
      <w:r w:rsidR="00585924"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z w:val="24"/>
        </w:rPr>
        <w:t xml:space="preserve">”), operating in the area of </w:t>
      </w:r>
      <w:r w:rsidR="00585924">
        <w:rPr>
          <w:rFonts w:ascii="Times New Roman" w:hAnsi="Times New Roman"/>
          <w:sz w:val="24"/>
        </w:rPr>
        <w:t xml:space="preserve">a student’s </w:t>
      </w:r>
      <w:r>
        <w:rPr>
          <w:rFonts w:ascii="Times New Roman" w:hAnsi="Times New Roman"/>
          <w:sz w:val="24"/>
        </w:rPr>
        <w:t>training</w:t>
      </w:r>
      <w:r w:rsidR="00585924">
        <w:rPr>
          <w:rFonts w:ascii="Times New Roman" w:hAnsi="Times New Roman"/>
          <w:sz w:val="24"/>
        </w:rPr>
        <w:t xml:space="preserve"> and specialization</w:t>
      </w:r>
      <w:r>
        <w:rPr>
          <w:rFonts w:ascii="Times New Roman" w:hAnsi="Times New Roman"/>
          <w:sz w:val="24"/>
        </w:rPr>
        <w:t>. The contents of such internship must correspond to</w:t>
      </w:r>
      <w:r w:rsidR="002362C2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professional competences developed within the Degree Programme.</w:t>
      </w:r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rPr>
          <w:color w:val="auto"/>
          <w:sz w:val="24"/>
        </w:rPr>
      </w:pPr>
      <w:bookmarkStart w:id="35" w:name="_Toc454205945"/>
      <w:bookmarkStart w:id="36" w:name="_Toc459916473"/>
      <w:bookmarkStart w:id="37" w:name="_Toc501533221"/>
      <w:bookmarkEnd w:id="35"/>
      <w:r>
        <w:rPr>
          <w:color w:val="auto"/>
          <w:sz w:val="24"/>
        </w:rPr>
        <w:t>Main Types and Forms of Internships</w:t>
      </w:r>
      <w:bookmarkEnd w:id="36"/>
      <w:bookmarkEnd w:id="37"/>
    </w:p>
    <w:p w:rsidR="00F25964" w:rsidRPr="00062278" w:rsidRDefault="00F25964" w:rsidP="00062278">
      <w:pPr>
        <w:ind w:firstLine="567"/>
      </w:pPr>
    </w:p>
    <w:p w:rsidR="00F25964" w:rsidRPr="00062278" w:rsidRDefault="004A32E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main </w:t>
      </w:r>
      <w:r w:rsidR="000B1A25">
        <w:rPr>
          <w:rFonts w:ascii="Times New Roman" w:hAnsi="Times New Roman"/>
          <w:sz w:val="24"/>
        </w:rPr>
        <w:t xml:space="preserve">types of student internships at HSE are educational internships and work placements. </w:t>
      </w:r>
      <w:r>
        <w:rPr>
          <w:rFonts w:ascii="Times New Roman" w:hAnsi="Times New Roman"/>
          <w:sz w:val="24"/>
        </w:rPr>
        <w:t>If</w:t>
      </w:r>
      <w:r w:rsidR="000B1A25">
        <w:rPr>
          <w:rFonts w:ascii="Times New Roman" w:hAnsi="Times New Roman"/>
          <w:sz w:val="24"/>
        </w:rPr>
        <w:t xml:space="preserve"> educational standards </w:t>
      </w:r>
      <w:r>
        <w:rPr>
          <w:rFonts w:ascii="Times New Roman" w:hAnsi="Times New Roman"/>
          <w:sz w:val="24"/>
        </w:rPr>
        <w:t>foresee the option of a</w:t>
      </w:r>
      <w:r w:rsidR="000B1A25">
        <w:rPr>
          <w:rFonts w:ascii="Times New Roman" w:hAnsi="Times New Roman"/>
          <w:sz w:val="24"/>
        </w:rPr>
        <w:t xml:space="preserve"> pre-graduation internship, </w:t>
      </w:r>
      <w:r>
        <w:rPr>
          <w:rFonts w:ascii="Times New Roman" w:hAnsi="Times New Roman"/>
          <w:sz w:val="24"/>
        </w:rPr>
        <w:t xml:space="preserve">it shall be implemented in order to prepare </w:t>
      </w:r>
      <w:r w:rsidR="005B421E">
        <w:rPr>
          <w:rFonts w:ascii="Times New Roman" w:hAnsi="Times New Roman"/>
          <w:sz w:val="24"/>
        </w:rPr>
        <w:t>students</w:t>
      </w:r>
      <w:r w:rsidR="000B1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the</w:t>
      </w:r>
      <w:r w:rsidR="000B1A25">
        <w:rPr>
          <w:rFonts w:ascii="Times New Roman" w:hAnsi="Times New Roman"/>
          <w:sz w:val="24"/>
        </w:rPr>
        <w:t xml:space="preserve"> </w:t>
      </w:r>
      <w:r w:rsidR="005B421E">
        <w:rPr>
          <w:rFonts w:ascii="Times New Roman" w:hAnsi="Times New Roman"/>
          <w:sz w:val="24"/>
        </w:rPr>
        <w:t>defence</w:t>
      </w:r>
      <w:r w:rsidR="000B1A25">
        <w:rPr>
          <w:rFonts w:ascii="Times New Roman" w:hAnsi="Times New Roman"/>
          <w:sz w:val="24"/>
        </w:rPr>
        <w:t xml:space="preserve"> of the</w:t>
      </w:r>
      <w:r>
        <w:rPr>
          <w:rFonts w:ascii="Times New Roman" w:hAnsi="Times New Roman"/>
          <w:sz w:val="24"/>
        </w:rPr>
        <w:t>ir</w:t>
      </w:r>
      <w:r w:rsidR="000B1A25">
        <w:rPr>
          <w:rFonts w:ascii="Times New Roman" w:hAnsi="Times New Roman"/>
          <w:sz w:val="24"/>
        </w:rPr>
        <w:t xml:space="preserve"> thesis.</w:t>
      </w:r>
    </w:p>
    <w:p w:rsidR="00F25964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main type of educational internship is an internship </w:t>
      </w:r>
      <w:r w:rsidR="00D329C2">
        <w:rPr>
          <w:rFonts w:ascii="Times New Roman" w:hAnsi="Times New Roman"/>
          <w:sz w:val="24"/>
        </w:rPr>
        <w:t>that</w:t>
      </w:r>
      <w:r w:rsidR="00D94FF7">
        <w:rPr>
          <w:rFonts w:ascii="Times New Roman" w:hAnsi="Times New Roman"/>
          <w:sz w:val="24"/>
        </w:rPr>
        <w:t xml:space="preserve"> </w:t>
      </w:r>
      <w:r w:rsidR="003B0D17">
        <w:rPr>
          <w:rFonts w:ascii="Times New Roman" w:hAnsi="Times New Roman"/>
          <w:sz w:val="24"/>
        </w:rPr>
        <w:t>ensures</w:t>
      </w:r>
      <w:r w:rsidR="00D94FF7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acquisition of basic professional skills</w:t>
      </w:r>
      <w:r w:rsidR="00D94FF7">
        <w:rPr>
          <w:rFonts w:ascii="Times New Roman" w:hAnsi="Times New Roman"/>
          <w:sz w:val="24"/>
        </w:rPr>
        <w:t xml:space="preserve"> (e.g.,</w:t>
      </w:r>
      <w:r>
        <w:rPr>
          <w:rFonts w:ascii="Times New Roman" w:hAnsi="Times New Roman"/>
          <w:sz w:val="24"/>
        </w:rPr>
        <w:t xml:space="preserve"> basic research skills</w:t>
      </w:r>
      <w:r w:rsidR="00D94FF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 w:rsidR="004D42A7">
        <w:rPr>
          <w:rFonts w:ascii="Times New Roman" w:hAnsi="Times New Roman"/>
          <w:sz w:val="24"/>
        </w:rPr>
        <w:t xml:space="preserve">The main </w:t>
      </w:r>
      <w:r>
        <w:rPr>
          <w:rFonts w:ascii="Times New Roman" w:hAnsi="Times New Roman"/>
          <w:sz w:val="24"/>
        </w:rPr>
        <w:t>types of a work</w:t>
      </w:r>
      <w:r w:rsidR="004D42A7">
        <w:rPr>
          <w:rFonts w:ascii="Times New Roman" w:hAnsi="Times New Roman"/>
          <w:sz w:val="24"/>
        </w:rPr>
        <w:t xml:space="preserve"> conducted during a</w:t>
      </w:r>
      <w:r>
        <w:rPr>
          <w:rFonts w:ascii="Times New Roman" w:hAnsi="Times New Roman"/>
          <w:sz w:val="24"/>
        </w:rPr>
        <w:t xml:space="preserve"> placement include an internship that is focused on the acquisition of professional skills and work experience (including research work</w:t>
      </w:r>
      <w:r w:rsidR="004D42A7">
        <w:rPr>
          <w:rFonts w:ascii="Times New Roman" w:hAnsi="Times New Roman"/>
          <w:sz w:val="24"/>
        </w:rPr>
        <w:t xml:space="preserve">), </w:t>
      </w:r>
      <w:r w:rsidR="00281F2A">
        <w:rPr>
          <w:rFonts w:ascii="Times New Roman" w:hAnsi="Times New Roman"/>
          <w:sz w:val="24"/>
        </w:rPr>
        <w:t>and</w:t>
      </w:r>
      <w:r w:rsidR="004D42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teaching practice.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Specific forms and stages of internships </w:t>
      </w:r>
      <w:r w:rsidR="004D42A7">
        <w:rPr>
          <w:rFonts w:ascii="Times New Roman" w:hAnsi="Times New Roman"/>
          <w:sz w:val="24"/>
        </w:rPr>
        <w:t>are to be</w:t>
      </w:r>
      <w:r>
        <w:rPr>
          <w:rFonts w:ascii="Times New Roman" w:hAnsi="Times New Roman"/>
          <w:sz w:val="24"/>
        </w:rPr>
        <w:t xml:space="preserve"> defined in the Guidelines for the </w:t>
      </w:r>
      <w:r w:rsidR="00C70FF9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of Student Internships at the University’s Faculties approved by </w:t>
      </w:r>
      <w:r w:rsidR="00281F2A">
        <w:rPr>
          <w:rFonts w:ascii="Times New Roman" w:hAnsi="Times New Roman"/>
          <w:sz w:val="24"/>
        </w:rPr>
        <w:t xml:space="preserve">the respective </w:t>
      </w:r>
      <w:r>
        <w:rPr>
          <w:rFonts w:ascii="Times New Roman" w:hAnsi="Times New Roman"/>
          <w:sz w:val="24"/>
        </w:rPr>
        <w:t xml:space="preserve">Academic Councils of </w:t>
      </w:r>
      <w:r w:rsidR="003E0C07">
        <w:rPr>
          <w:rFonts w:ascii="Times New Roman" w:hAnsi="Times New Roman"/>
          <w:sz w:val="24"/>
        </w:rPr>
        <w:t xml:space="preserve">such </w:t>
      </w:r>
      <w:r>
        <w:rPr>
          <w:rFonts w:ascii="Times New Roman" w:hAnsi="Times New Roman"/>
          <w:sz w:val="24"/>
        </w:rPr>
        <w:t xml:space="preserve">Faculties.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Internships may be </w:t>
      </w:r>
      <w:r w:rsidR="009F795F">
        <w:rPr>
          <w:rFonts w:ascii="Times New Roman" w:hAnsi="Times New Roman"/>
          <w:sz w:val="24"/>
        </w:rPr>
        <w:t xml:space="preserve">organized </w:t>
      </w:r>
      <w:r>
        <w:rPr>
          <w:rFonts w:ascii="Times New Roman" w:hAnsi="Times New Roman"/>
          <w:sz w:val="24"/>
        </w:rPr>
        <w:t>as</w:t>
      </w:r>
      <w:r w:rsidR="00C30F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on-the-job training, or field practice.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Internships in the form of on-the-job training are conducted </w:t>
      </w:r>
      <w:r w:rsidR="009F795F">
        <w:rPr>
          <w:rFonts w:ascii="Times New Roman" w:hAnsi="Times New Roman"/>
          <w:sz w:val="24"/>
        </w:rPr>
        <w:t>within organizations operating in cities where</w:t>
      </w:r>
      <w:r>
        <w:rPr>
          <w:rFonts w:ascii="Times New Roman" w:hAnsi="Times New Roman"/>
          <w:sz w:val="24"/>
        </w:rPr>
        <w:t xml:space="preserve"> HSE campuses are located. </w:t>
      </w:r>
      <w:r w:rsidR="00726844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nternships in the form of field practice are </w:t>
      </w:r>
      <w:r w:rsidR="00C73AC8">
        <w:rPr>
          <w:rFonts w:ascii="Times New Roman" w:hAnsi="Times New Roman"/>
          <w:sz w:val="24"/>
        </w:rPr>
        <w:t xml:space="preserve">carried out </w:t>
      </w:r>
      <w:r>
        <w:rPr>
          <w:rFonts w:ascii="Times New Roman" w:hAnsi="Times New Roman"/>
          <w:sz w:val="24"/>
        </w:rPr>
        <w:t xml:space="preserve">when </w:t>
      </w:r>
      <w:r w:rsidR="00C73AC8">
        <w:rPr>
          <w:rFonts w:ascii="Times New Roman" w:hAnsi="Times New Roman"/>
          <w:sz w:val="24"/>
        </w:rPr>
        <w:t>the place of said internship</w:t>
      </w:r>
      <w:r>
        <w:rPr>
          <w:rFonts w:ascii="Times New Roman" w:hAnsi="Times New Roman"/>
          <w:sz w:val="24"/>
        </w:rPr>
        <w:t xml:space="preserve"> is</w:t>
      </w:r>
      <w:r w:rsidR="00C73AC8">
        <w:rPr>
          <w:rFonts w:ascii="Times New Roman" w:hAnsi="Times New Roman"/>
          <w:sz w:val="24"/>
        </w:rPr>
        <w:t xml:space="preserve"> located outside of cities where </w:t>
      </w:r>
      <w:r>
        <w:rPr>
          <w:rFonts w:ascii="Times New Roman" w:hAnsi="Times New Roman"/>
          <w:sz w:val="24"/>
        </w:rPr>
        <w:t xml:space="preserve">HSE campuses are located. </w:t>
      </w:r>
    </w:p>
    <w:p w:rsidR="000B1A25" w:rsidRPr="009879F6" w:rsidRDefault="00C73AC8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If</w:t>
      </w:r>
      <w:r w:rsidR="000B1A25">
        <w:rPr>
          <w:rFonts w:ascii="Times New Roman" w:hAnsi="Times New Roman"/>
          <w:sz w:val="24"/>
        </w:rPr>
        <w:t xml:space="preserve"> any special conditions are required for </w:t>
      </w:r>
      <w:r w:rsidR="00000EB0">
        <w:rPr>
          <w:rFonts w:ascii="Times New Roman" w:hAnsi="Times New Roman"/>
          <w:sz w:val="24"/>
        </w:rPr>
        <w:t xml:space="preserve">a student’s </w:t>
      </w:r>
      <w:r w:rsidR="000B1A25">
        <w:rPr>
          <w:rFonts w:ascii="Times New Roman" w:hAnsi="Times New Roman"/>
          <w:sz w:val="24"/>
        </w:rPr>
        <w:t xml:space="preserve">field practice, respective conditions for </w:t>
      </w:r>
      <w:r w:rsidR="00000EB0">
        <w:rPr>
          <w:rFonts w:ascii="Times New Roman" w:hAnsi="Times New Roman"/>
          <w:sz w:val="24"/>
        </w:rPr>
        <w:t>such work</w:t>
      </w:r>
      <w:r w:rsidR="000B1A25">
        <w:rPr>
          <w:rFonts w:ascii="Times New Roman" w:hAnsi="Times New Roman"/>
          <w:sz w:val="24"/>
        </w:rPr>
        <w:t xml:space="preserve"> may be </w:t>
      </w:r>
      <w:r w:rsidR="00000EB0">
        <w:rPr>
          <w:rFonts w:ascii="Times New Roman" w:hAnsi="Times New Roman"/>
          <w:sz w:val="24"/>
        </w:rPr>
        <w:t>organized</w:t>
      </w:r>
      <w:r w:rsidR="000B1A25">
        <w:rPr>
          <w:rFonts w:ascii="Times New Roman" w:hAnsi="Times New Roman"/>
          <w:sz w:val="24"/>
        </w:rPr>
        <w:t xml:space="preserve">. Specific forms of internships are determined by </w:t>
      </w:r>
      <w:r w:rsidR="00000EB0">
        <w:rPr>
          <w:rFonts w:ascii="Times New Roman" w:hAnsi="Times New Roman"/>
          <w:sz w:val="24"/>
        </w:rPr>
        <w:t>the developers of a given</w:t>
      </w:r>
      <w:r w:rsidR="000B1A25">
        <w:rPr>
          <w:rFonts w:ascii="Times New Roman" w:hAnsi="Times New Roman"/>
          <w:sz w:val="24"/>
        </w:rPr>
        <w:t xml:space="preserve"> Degree Programme, </w:t>
      </w:r>
      <w:r w:rsidR="00000EB0">
        <w:rPr>
          <w:rFonts w:ascii="Times New Roman" w:hAnsi="Times New Roman"/>
          <w:sz w:val="24"/>
        </w:rPr>
        <w:t>with due consideration of</w:t>
      </w:r>
      <w:r w:rsidR="000B1A25">
        <w:rPr>
          <w:rFonts w:ascii="Times New Roman" w:hAnsi="Times New Roman"/>
          <w:sz w:val="24"/>
        </w:rPr>
        <w:t xml:space="preserve"> requirements of educational standards, and fixed </w:t>
      </w:r>
      <w:r w:rsidR="00000EB0">
        <w:rPr>
          <w:rFonts w:ascii="Times New Roman" w:hAnsi="Times New Roman"/>
          <w:sz w:val="24"/>
        </w:rPr>
        <w:t>in the programme’s curriculum</w:t>
      </w:r>
      <w:r w:rsidR="000B1A25">
        <w:rPr>
          <w:rFonts w:ascii="Times New Roman" w:hAnsi="Times New Roman"/>
          <w:sz w:val="24"/>
        </w:rPr>
        <w:t xml:space="preserve">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Internships included in the curriculum of </w:t>
      </w:r>
      <w:r w:rsidR="004221EC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 xml:space="preserve">Degree Programme shall be </w:t>
      </w:r>
      <w:r w:rsidR="004221EC">
        <w:rPr>
          <w:rFonts w:ascii="Times New Roman" w:hAnsi="Times New Roman"/>
          <w:sz w:val="24"/>
        </w:rPr>
        <w:t>carried out on the</w:t>
      </w:r>
      <w:r>
        <w:rPr>
          <w:rFonts w:ascii="Times New Roman" w:hAnsi="Times New Roman"/>
          <w:sz w:val="24"/>
        </w:rPr>
        <w:t xml:space="preserve"> basis of contracts and/or agreements with </w:t>
      </w:r>
      <w:r w:rsidR="004221EC"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z w:val="24"/>
        </w:rPr>
        <w:t xml:space="preserve">, irrespective of their </w:t>
      </w:r>
      <w:r w:rsidR="004221EC">
        <w:rPr>
          <w:rFonts w:ascii="Times New Roman" w:hAnsi="Times New Roman"/>
          <w:sz w:val="24"/>
        </w:rPr>
        <w:t xml:space="preserve">organizational </w:t>
      </w:r>
      <w:r>
        <w:rPr>
          <w:rFonts w:ascii="Times New Roman" w:hAnsi="Times New Roman"/>
          <w:sz w:val="24"/>
        </w:rPr>
        <w:t>and legal form</w:t>
      </w:r>
      <w:r w:rsidR="004221E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or form of ownership, or, in cases stipulated in p. 4.2.6 hereof, on the basis of a letter of consent provided by the</w:t>
      </w:r>
      <w:r w:rsidR="004221EC">
        <w:rPr>
          <w:rFonts w:ascii="Times New Roman" w:hAnsi="Times New Roman"/>
          <w:sz w:val="24"/>
        </w:rPr>
        <w:t xml:space="preserve"> involved</w:t>
      </w:r>
      <w:r>
        <w:rPr>
          <w:rFonts w:ascii="Times New Roman" w:hAnsi="Times New Roman"/>
          <w:sz w:val="24"/>
        </w:rPr>
        <w:t xml:space="preserve"> </w:t>
      </w:r>
      <w:r w:rsidR="004221EC">
        <w:rPr>
          <w:rFonts w:ascii="Times New Roman" w:hAnsi="Times New Roman"/>
          <w:sz w:val="24"/>
        </w:rPr>
        <w:t>Organization</w:t>
      </w:r>
      <w:r>
        <w:rPr>
          <w:rFonts w:ascii="Times New Roman" w:hAnsi="Times New Roman"/>
          <w:sz w:val="24"/>
        </w:rPr>
        <w:t xml:space="preserve">, </w:t>
      </w:r>
      <w:r w:rsidR="004221EC">
        <w:rPr>
          <w:rFonts w:ascii="Times New Roman" w:hAnsi="Times New Roman"/>
          <w:sz w:val="24"/>
        </w:rPr>
        <w:t>whereby it shall</w:t>
      </w:r>
      <w:r>
        <w:rPr>
          <w:rFonts w:ascii="Times New Roman" w:hAnsi="Times New Roman"/>
          <w:sz w:val="24"/>
        </w:rPr>
        <w:t xml:space="preserve"> provide places for internships to </w:t>
      </w:r>
      <w:r w:rsidR="004221EC">
        <w:rPr>
          <w:rFonts w:ascii="Times New Roman" w:hAnsi="Times New Roman"/>
          <w:sz w:val="24"/>
        </w:rPr>
        <w:t>HSE</w:t>
      </w:r>
      <w:r>
        <w:rPr>
          <w:rFonts w:ascii="Times New Roman" w:hAnsi="Times New Roman"/>
          <w:sz w:val="24"/>
        </w:rPr>
        <w:t xml:space="preserve"> students. I</w:t>
      </w:r>
      <w:r w:rsidR="004221EC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parties enter into contractual relations, an agreement </w:t>
      </w:r>
      <w:r w:rsidR="004221EC">
        <w:rPr>
          <w:rFonts w:ascii="Times New Roman" w:hAnsi="Times New Roman"/>
          <w:sz w:val="24"/>
        </w:rPr>
        <w:t>must be</w:t>
      </w:r>
      <w:r>
        <w:rPr>
          <w:rFonts w:ascii="Times New Roman" w:hAnsi="Times New Roman"/>
          <w:sz w:val="24"/>
        </w:rPr>
        <w:t xml:space="preserve"> concluded with </w:t>
      </w:r>
      <w:r w:rsidR="004221EC">
        <w:rPr>
          <w:rFonts w:ascii="Times New Roman" w:hAnsi="Times New Roman"/>
          <w:sz w:val="24"/>
        </w:rPr>
        <w:t xml:space="preserve">the given Organizations </w:t>
      </w:r>
      <w:r>
        <w:rPr>
          <w:rFonts w:ascii="Times New Roman" w:hAnsi="Times New Roman"/>
          <w:sz w:val="24"/>
        </w:rPr>
        <w:t xml:space="preserve">in the form of a template agreement for </w:t>
      </w:r>
      <w:r w:rsidR="004221EC">
        <w:rPr>
          <w:rFonts w:ascii="Times New Roman" w:hAnsi="Times New Roman"/>
          <w:sz w:val="24"/>
        </w:rPr>
        <w:t>a HSE</w:t>
      </w:r>
      <w:r>
        <w:rPr>
          <w:rFonts w:ascii="Times New Roman" w:hAnsi="Times New Roman"/>
          <w:sz w:val="24"/>
        </w:rPr>
        <w:t xml:space="preserve"> student internship (Annex 5 hereto)</w:t>
      </w:r>
      <w:r w:rsidR="004221EC">
        <w:rPr>
          <w:rFonts w:ascii="Times New Roman" w:hAnsi="Times New Roman"/>
          <w:sz w:val="24"/>
        </w:rPr>
        <w:t xml:space="preserve">. Furthermore, in </w:t>
      </w:r>
      <w:r>
        <w:rPr>
          <w:rFonts w:ascii="Times New Roman" w:hAnsi="Times New Roman"/>
          <w:sz w:val="24"/>
        </w:rPr>
        <w:t>exceptional cases</w:t>
      </w:r>
      <w:r w:rsidR="004221E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 agreement </w:t>
      </w:r>
      <w:r w:rsidR="00FE13FB">
        <w:rPr>
          <w:rFonts w:ascii="Times New Roman" w:hAnsi="Times New Roman"/>
          <w:sz w:val="24"/>
        </w:rPr>
        <w:t>template</w:t>
      </w:r>
      <w:r>
        <w:rPr>
          <w:rFonts w:ascii="Times New Roman" w:hAnsi="Times New Roman"/>
          <w:sz w:val="24"/>
        </w:rPr>
        <w:t xml:space="preserve"> proposed by the </w:t>
      </w:r>
      <w:r w:rsidR="004221EC">
        <w:rPr>
          <w:rFonts w:ascii="Times New Roman" w:hAnsi="Times New Roman"/>
          <w:sz w:val="24"/>
        </w:rPr>
        <w:t>Organization</w:t>
      </w:r>
      <w:r w:rsidR="00FE13FB">
        <w:rPr>
          <w:rFonts w:ascii="Times New Roman" w:hAnsi="Times New Roman"/>
          <w:sz w:val="24"/>
        </w:rPr>
        <w:t xml:space="preserve"> may be used</w:t>
      </w:r>
      <w:r>
        <w:rPr>
          <w:rFonts w:ascii="Times New Roman" w:hAnsi="Times New Roman"/>
          <w:sz w:val="24"/>
        </w:rPr>
        <w:t xml:space="preserve">. </w:t>
      </w:r>
    </w:p>
    <w:p w:rsidR="000B1A25" w:rsidRPr="009879F6" w:rsidRDefault="0077472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</w:t>
      </w:r>
      <w:r w:rsidR="00542DEE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 xml:space="preserve">look for places for internships at their own discretion. </w:t>
      </w:r>
      <w:r w:rsidR="00DF07C4">
        <w:rPr>
          <w:rFonts w:ascii="Times New Roman" w:hAnsi="Times New Roman"/>
          <w:sz w:val="24"/>
        </w:rPr>
        <w:t>If the</w:t>
      </w:r>
      <w:r>
        <w:rPr>
          <w:rFonts w:ascii="Times New Roman" w:hAnsi="Times New Roman"/>
          <w:sz w:val="24"/>
        </w:rPr>
        <w:t xml:space="preserve"> </w:t>
      </w:r>
      <w:r w:rsidR="00DF07C4">
        <w:rPr>
          <w:rFonts w:ascii="Times New Roman" w:hAnsi="Times New Roman"/>
          <w:sz w:val="24"/>
        </w:rPr>
        <w:t>Organization</w:t>
      </w:r>
      <w:r>
        <w:rPr>
          <w:rFonts w:ascii="Times New Roman" w:hAnsi="Times New Roman"/>
          <w:sz w:val="24"/>
        </w:rPr>
        <w:t xml:space="preserve"> refuses to conclude an internship</w:t>
      </w:r>
      <w:r w:rsidR="00DF07C4">
        <w:rPr>
          <w:rFonts w:ascii="Times New Roman" w:hAnsi="Times New Roman"/>
          <w:sz w:val="24"/>
        </w:rPr>
        <w:t xml:space="preserve"> agreement</w:t>
      </w:r>
      <w:r>
        <w:rPr>
          <w:rFonts w:ascii="Times New Roman" w:hAnsi="Times New Roman"/>
          <w:sz w:val="24"/>
        </w:rPr>
        <w:t xml:space="preserve">, the student’s internship shall be </w:t>
      </w:r>
      <w:r w:rsidR="00DF07C4">
        <w:rPr>
          <w:rFonts w:ascii="Times New Roman" w:hAnsi="Times New Roman"/>
          <w:sz w:val="24"/>
        </w:rPr>
        <w:t xml:space="preserve">organized </w:t>
      </w:r>
      <w:r>
        <w:rPr>
          <w:rFonts w:ascii="Times New Roman" w:hAnsi="Times New Roman"/>
          <w:sz w:val="24"/>
        </w:rPr>
        <w:t xml:space="preserve">on the basis of </w:t>
      </w:r>
      <w:r w:rsidR="00DF07C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letter of consent</w:t>
      </w:r>
      <w:r w:rsidR="00DF07C4">
        <w:rPr>
          <w:rFonts w:ascii="Times New Roman" w:hAnsi="Times New Roman"/>
          <w:sz w:val="24"/>
        </w:rPr>
        <w:t xml:space="preserve"> from the Organization</w:t>
      </w:r>
      <w:r>
        <w:rPr>
          <w:rFonts w:ascii="Times New Roman" w:hAnsi="Times New Roman"/>
          <w:sz w:val="24"/>
        </w:rPr>
        <w:t xml:space="preserve">, </w:t>
      </w:r>
      <w:r w:rsidR="00DF07C4">
        <w:rPr>
          <w:rFonts w:ascii="Times New Roman" w:hAnsi="Times New Roman"/>
          <w:sz w:val="24"/>
        </w:rPr>
        <w:t xml:space="preserve">thereby </w:t>
      </w:r>
      <w:r>
        <w:rPr>
          <w:rFonts w:ascii="Times New Roman" w:hAnsi="Times New Roman"/>
          <w:sz w:val="24"/>
        </w:rPr>
        <w:t xml:space="preserve">allowing the student to </w:t>
      </w:r>
      <w:r w:rsidR="00DF07C4">
        <w:rPr>
          <w:rFonts w:ascii="Times New Roman" w:hAnsi="Times New Roman"/>
          <w:sz w:val="24"/>
        </w:rPr>
        <w:t>participate in the</w:t>
      </w:r>
      <w:r>
        <w:rPr>
          <w:rFonts w:ascii="Times New Roman" w:hAnsi="Times New Roman"/>
          <w:sz w:val="24"/>
        </w:rPr>
        <w:t xml:space="preserve"> internship, </w:t>
      </w:r>
      <w:r w:rsidR="00390CDC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where </w:t>
      </w:r>
      <w:r w:rsidR="00DF07C4">
        <w:rPr>
          <w:rFonts w:ascii="Times New Roman" w:hAnsi="Times New Roman"/>
          <w:sz w:val="24"/>
        </w:rPr>
        <w:t>his/her</w:t>
      </w:r>
      <w:r>
        <w:rPr>
          <w:rFonts w:ascii="Times New Roman" w:hAnsi="Times New Roman"/>
          <w:sz w:val="24"/>
        </w:rPr>
        <w:t xml:space="preserve"> full name and the period of internship are specified. </w:t>
      </w:r>
      <w:r w:rsidR="00DF07C4">
        <w:rPr>
          <w:rFonts w:ascii="Times New Roman" w:hAnsi="Times New Roman"/>
          <w:sz w:val="24"/>
        </w:rPr>
        <w:t xml:space="preserve">Furthermore, the </w:t>
      </w:r>
      <w:r>
        <w:rPr>
          <w:rFonts w:ascii="Times New Roman" w:hAnsi="Times New Roman"/>
          <w:sz w:val="24"/>
        </w:rPr>
        <w:t xml:space="preserve">student must submit </w:t>
      </w:r>
      <w:r w:rsidR="00DF07C4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letter of consent to their Degree Programme office before the starting date of the internship.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internship </w:t>
      </w:r>
      <w:r w:rsidR="00CF3AFF">
        <w:rPr>
          <w:rFonts w:ascii="Times New Roman" w:hAnsi="Times New Roman"/>
          <w:sz w:val="24"/>
        </w:rPr>
        <w:t>may be organized:</w:t>
      </w:r>
      <w:r>
        <w:rPr>
          <w:rFonts w:ascii="Times New Roman" w:hAnsi="Times New Roman"/>
          <w:sz w:val="24"/>
        </w:rPr>
        <w:t xml:space="preserve">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on an ongoing basis – in this case</w:t>
      </w:r>
      <w:r w:rsidR="00D07EE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 ongoing period of time for all types of internships required by the Degree Programme </w:t>
      </w:r>
      <w:r w:rsidR="002A1B98">
        <w:rPr>
          <w:rFonts w:ascii="Times New Roman" w:hAnsi="Times New Roman"/>
          <w:sz w:val="24"/>
        </w:rPr>
        <w:t>are to be</w:t>
      </w:r>
      <w:r>
        <w:rPr>
          <w:rFonts w:ascii="Times New Roman" w:hAnsi="Times New Roman"/>
          <w:sz w:val="24"/>
        </w:rPr>
        <w:t xml:space="preserve"> designated in the academic calendar; or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on a discretionary basis: by types of internships – in this case</w:t>
      </w:r>
      <w:r w:rsidR="00155F1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155F17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period of time for each type (all types) of internship </w:t>
      </w:r>
      <w:r w:rsidR="00155F17">
        <w:rPr>
          <w:rFonts w:ascii="Times New Roman" w:hAnsi="Times New Roman"/>
          <w:sz w:val="24"/>
        </w:rPr>
        <w:t>shall be described in the</w:t>
      </w:r>
      <w:r>
        <w:rPr>
          <w:rFonts w:ascii="Times New Roman" w:hAnsi="Times New Roman"/>
          <w:sz w:val="24"/>
        </w:rPr>
        <w:t xml:space="preserve"> academic calendar; by period of internship – by alternating periods of internships with periods for theoretical classes </w:t>
      </w:r>
      <w:r w:rsidR="00155F17">
        <w:rPr>
          <w:rFonts w:ascii="Times New Roman" w:hAnsi="Times New Roman"/>
          <w:sz w:val="24"/>
        </w:rPr>
        <w:t>set in the</w:t>
      </w:r>
      <w:r>
        <w:rPr>
          <w:rFonts w:ascii="Times New Roman" w:hAnsi="Times New Roman"/>
          <w:sz w:val="24"/>
        </w:rPr>
        <w:t xml:space="preserve"> academic calendar. A combination of </w:t>
      </w:r>
      <w:r w:rsidR="00891441">
        <w:rPr>
          <w:rFonts w:ascii="Times New Roman" w:hAnsi="Times New Roman"/>
          <w:sz w:val="24"/>
        </w:rPr>
        <w:t>internship periods</w:t>
      </w:r>
      <w:r>
        <w:rPr>
          <w:rFonts w:ascii="Times New Roman" w:hAnsi="Times New Roman"/>
          <w:sz w:val="24"/>
        </w:rPr>
        <w:t xml:space="preserve"> is possible, depending on</w:t>
      </w:r>
      <w:r w:rsidR="00155F17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types and </w:t>
      </w:r>
      <w:r w:rsidR="00155F17">
        <w:rPr>
          <w:rFonts w:ascii="Times New Roman" w:hAnsi="Times New Roman"/>
          <w:sz w:val="24"/>
        </w:rPr>
        <w:t>duration of</w:t>
      </w:r>
      <w:r>
        <w:rPr>
          <w:rFonts w:ascii="Times New Roman" w:hAnsi="Times New Roman"/>
          <w:sz w:val="24"/>
        </w:rPr>
        <w:t xml:space="preserve"> internships.</w:t>
      </w:r>
    </w:p>
    <w:p w:rsidR="00373997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If there is a vacant position available in the </w:t>
      </w:r>
      <w:r w:rsidR="00D947A0">
        <w:rPr>
          <w:rFonts w:ascii="Times New Roman" w:hAnsi="Times New Roman"/>
          <w:sz w:val="24"/>
        </w:rPr>
        <w:t xml:space="preserve">Organization that </w:t>
      </w:r>
      <w:r>
        <w:rPr>
          <w:rFonts w:ascii="Times New Roman" w:hAnsi="Times New Roman"/>
          <w:sz w:val="24"/>
        </w:rPr>
        <w:t>meets the requirements of the internship, a fixed-term employment contract may be concluded with the student.</w:t>
      </w:r>
    </w:p>
    <w:p w:rsidR="000B1A25" w:rsidRPr="00373997" w:rsidRDefault="00C30B0D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who </w:t>
      </w:r>
      <w:r w:rsidR="00774724">
        <w:rPr>
          <w:rFonts w:ascii="Times New Roman" w:hAnsi="Times New Roman"/>
          <w:sz w:val="24"/>
        </w:rPr>
        <w:t>combine their internship</w:t>
      </w:r>
      <w:r>
        <w:rPr>
          <w:rFonts w:ascii="Times New Roman" w:hAnsi="Times New Roman"/>
          <w:sz w:val="24"/>
        </w:rPr>
        <w:t>s</w:t>
      </w:r>
      <w:r w:rsidR="00774724">
        <w:rPr>
          <w:rFonts w:ascii="Times New Roman" w:hAnsi="Times New Roman"/>
          <w:sz w:val="24"/>
        </w:rPr>
        <w:t xml:space="preserve"> with work may </w:t>
      </w:r>
      <w:r>
        <w:rPr>
          <w:rFonts w:ascii="Times New Roman" w:hAnsi="Times New Roman"/>
          <w:sz w:val="24"/>
        </w:rPr>
        <w:t>engage in</w:t>
      </w:r>
      <w:r w:rsidR="00774724">
        <w:rPr>
          <w:rFonts w:ascii="Times New Roman" w:hAnsi="Times New Roman"/>
          <w:sz w:val="24"/>
        </w:rPr>
        <w:t xml:space="preserve"> educational internship</w:t>
      </w:r>
      <w:r>
        <w:rPr>
          <w:rFonts w:ascii="Times New Roman" w:hAnsi="Times New Roman"/>
          <w:sz w:val="24"/>
        </w:rPr>
        <w:t>s</w:t>
      </w:r>
      <w:r w:rsidR="00774724">
        <w:rPr>
          <w:rFonts w:ascii="Times New Roman" w:hAnsi="Times New Roman"/>
          <w:sz w:val="24"/>
        </w:rPr>
        <w:t xml:space="preserve"> and </w:t>
      </w:r>
      <w:r w:rsidR="00D25556">
        <w:rPr>
          <w:rFonts w:ascii="Times New Roman" w:hAnsi="Times New Roman"/>
          <w:sz w:val="24"/>
        </w:rPr>
        <w:t>work placement</w:t>
      </w:r>
      <w:r w:rsidR="00774724">
        <w:rPr>
          <w:rFonts w:ascii="Times New Roman" w:hAnsi="Times New Roman"/>
          <w:sz w:val="24"/>
        </w:rPr>
        <w:t>, as well as pre-graduation internship</w:t>
      </w:r>
      <w:r>
        <w:rPr>
          <w:rFonts w:ascii="Times New Roman" w:hAnsi="Times New Roman"/>
          <w:sz w:val="24"/>
        </w:rPr>
        <w:t>s</w:t>
      </w:r>
      <w:r w:rsidR="0077472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at </w:t>
      </w:r>
      <w:r w:rsidR="00774724">
        <w:rPr>
          <w:rFonts w:ascii="Times New Roman" w:hAnsi="Times New Roman"/>
          <w:sz w:val="24"/>
        </w:rPr>
        <w:t xml:space="preserve">their workplace in </w:t>
      </w:r>
      <w:r w:rsidR="00123FD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given organization </w:t>
      </w:r>
      <w:r w:rsidR="00774724">
        <w:rPr>
          <w:rFonts w:ascii="Times New Roman" w:hAnsi="Times New Roman"/>
          <w:sz w:val="24"/>
        </w:rPr>
        <w:t xml:space="preserve">in cases when professional duties carried out by students </w:t>
      </w:r>
      <w:r>
        <w:rPr>
          <w:rFonts w:ascii="Times New Roman" w:hAnsi="Times New Roman"/>
          <w:sz w:val="24"/>
        </w:rPr>
        <w:t>in such organizations are in compliance</w:t>
      </w:r>
      <w:r w:rsidR="007747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 w:rsidR="00D81A52">
        <w:rPr>
          <w:rFonts w:ascii="Times New Roman" w:hAnsi="Times New Roman"/>
          <w:sz w:val="24"/>
        </w:rPr>
        <w:t xml:space="preserve"> the</w:t>
      </w:r>
      <w:r w:rsidR="00774724">
        <w:rPr>
          <w:rFonts w:ascii="Times New Roman" w:hAnsi="Times New Roman"/>
          <w:sz w:val="24"/>
        </w:rPr>
        <w:t xml:space="preserve"> requirements and anticipated results of the</w:t>
      </w:r>
      <w:r w:rsidR="00D81A52">
        <w:rPr>
          <w:rFonts w:ascii="Times New Roman" w:hAnsi="Times New Roman"/>
          <w:sz w:val="24"/>
        </w:rPr>
        <w:t>ir</w:t>
      </w:r>
      <w:r w:rsidR="00774724">
        <w:rPr>
          <w:rFonts w:ascii="Times New Roman" w:hAnsi="Times New Roman"/>
          <w:sz w:val="24"/>
        </w:rPr>
        <w:t xml:space="preserve"> internship.</w:t>
      </w:r>
    </w:p>
    <w:p w:rsidR="000B1A25" w:rsidRPr="00062278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color w:val="auto"/>
          <w:sz w:val="24"/>
        </w:rPr>
      </w:pPr>
      <w:bookmarkStart w:id="38" w:name="_Toc459916474"/>
      <w:bookmarkStart w:id="39" w:name="_Toc501533222"/>
      <w:r>
        <w:rPr>
          <w:color w:val="auto"/>
          <w:sz w:val="24"/>
        </w:rPr>
        <w:t>Key Participants and Objectives</w:t>
      </w:r>
      <w:bookmarkEnd w:id="38"/>
      <w:bookmarkEnd w:id="39"/>
    </w:p>
    <w:p w:rsidR="000B1A25" w:rsidRPr="00F9226F" w:rsidRDefault="000B1A25" w:rsidP="005F19C6">
      <w:pPr>
        <w:pStyle w:val="a3"/>
        <w:ind w:left="0" w:firstLine="567"/>
      </w:pPr>
    </w:p>
    <w:p w:rsidR="000B1A25" w:rsidRPr="00062278" w:rsidRDefault="00D31C78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FF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b/>
          <w:sz w:val="24"/>
        </w:rPr>
        <w:t xml:space="preserve"> </w:t>
      </w:r>
      <w:r w:rsidR="000B1A25" w:rsidRPr="00C028FF">
        <w:rPr>
          <w:rFonts w:ascii="Times New Roman" w:hAnsi="Times New Roman"/>
          <w:b/>
          <w:sz w:val="24"/>
        </w:rPr>
        <w:t xml:space="preserve">Internship </w:t>
      </w:r>
      <w:r w:rsidR="00123FD8">
        <w:rPr>
          <w:rFonts w:ascii="Times New Roman" w:hAnsi="Times New Roman"/>
          <w:b/>
          <w:sz w:val="24"/>
        </w:rPr>
        <w:t xml:space="preserve">Supervisor </w:t>
      </w:r>
      <w:r w:rsidR="000B1A25">
        <w:rPr>
          <w:rFonts w:ascii="Times New Roman" w:hAnsi="Times New Roman"/>
          <w:b/>
          <w:sz w:val="24"/>
        </w:rPr>
        <w:t>(</w:t>
      </w:r>
      <w:r w:rsidR="00123FD8">
        <w:rPr>
          <w:rFonts w:ascii="Times New Roman" w:hAnsi="Times New Roman"/>
          <w:b/>
          <w:sz w:val="24"/>
        </w:rPr>
        <w:t>supervisors</w:t>
      </w:r>
      <w:r w:rsidR="000B1A25">
        <w:rPr>
          <w:rFonts w:ascii="Times New Roman" w:hAnsi="Times New Roman"/>
          <w:b/>
          <w:sz w:val="24"/>
        </w:rPr>
        <w:t>)</w:t>
      </w:r>
      <w:r w:rsidR="000B1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0B1A25">
        <w:rPr>
          <w:rFonts w:ascii="Times New Roman" w:hAnsi="Times New Roman"/>
          <w:sz w:val="24"/>
        </w:rPr>
        <w:t xml:space="preserve"> appointed from among HSE </w:t>
      </w:r>
      <w:r w:rsidR="007F3465">
        <w:rPr>
          <w:rFonts w:ascii="Times New Roman" w:hAnsi="Times New Roman"/>
          <w:sz w:val="24"/>
        </w:rPr>
        <w:t xml:space="preserve">faculty </w:t>
      </w:r>
      <w:r w:rsidR="000B1A25">
        <w:rPr>
          <w:rFonts w:ascii="Times New Roman" w:hAnsi="Times New Roman"/>
          <w:sz w:val="24"/>
        </w:rPr>
        <w:t xml:space="preserve">members to supervise internships held </w:t>
      </w:r>
      <w:r w:rsidR="007F3465">
        <w:rPr>
          <w:rFonts w:ascii="Times New Roman" w:hAnsi="Times New Roman"/>
          <w:sz w:val="24"/>
        </w:rPr>
        <w:t xml:space="preserve">within the </w:t>
      </w:r>
      <w:r w:rsidR="000B1A25">
        <w:rPr>
          <w:rFonts w:ascii="Times New Roman" w:hAnsi="Times New Roman"/>
          <w:sz w:val="24"/>
        </w:rPr>
        <w:t xml:space="preserve">University’s subdivisions.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Internship Supervisor (Supervisors) shall be appointed from among HSE Faculty members or Researchers to supervise internships held </w:t>
      </w:r>
      <w:r w:rsidR="001D5E2D">
        <w:rPr>
          <w:rFonts w:ascii="Times New Roman" w:hAnsi="Times New Roman"/>
          <w:sz w:val="24"/>
        </w:rPr>
        <w:t xml:space="preserve">at </w:t>
      </w:r>
      <w:r>
        <w:rPr>
          <w:rFonts w:ascii="Times New Roman" w:hAnsi="Times New Roman"/>
          <w:sz w:val="24"/>
        </w:rPr>
        <w:t xml:space="preserve">other </w:t>
      </w:r>
      <w:r w:rsidR="001D5E2D">
        <w:rPr>
          <w:rFonts w:ascii="Times New Roman" w:hAnsi="Times New Roman"/>
          <w:sz w:val="24"/>
        </w:rPr>
        <w:t xml:space="preserve">Organizations </w:t>
      </w:r>
      <w:r>
        <w:rPr>
          <w:rFonts w:ascii="Times New Roman" w:hAnsi="Times New Roman"/>
          <w:sz w:val="24"/>
        </w:rPr>
        <w:t xml:space="preserve">(hereafter, the </w:t>
      </w:r>
      <w:r w:rsidR="001D5E2D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Faculty’s </w:t>
      </w:r>
      <w:r>
        <w:rPr>
          <w:rFonts w:ascii="Times New Roman" w:hAnsi="Times New Roman"/>
          <w:sz w:val="24"/>
        </w:rPr>
        <w:lastRenderedPageBreak/>
        <w:t>Internship Supervisor</w:t>
      </w:r>
      <w:r w:rsidR="001D5E2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), and </w:t>
      </w:r>
      <w:r w:rsidR="001D5E2D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>Internship Supervisor (</w:t>
      </w:r>
      <w:r w:rsidR="001D5E2D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Supervisors</w:t>
      </w:r>
      <w:r w:rsidR="001D5E2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) shall be appointed from among the </w:t>
      </w:r>
      <w:r w:rsidR="001D5E2D">
        <w:rPr>
          <w:rFonts w:ascii="Times New Roman" w:hAnsi="Times New Roman"/>
          <w:sz w:val="24"/>
        </w:rPr>
        <w:t xml:space="preserve">Organization’s </w:t>
      </w:r>
      <w:r>
        <w:rPr>
          <w:rFonts w:ascii="Times New Roman" w:hAnsi="Times New Roman"/>
          <w:sz w:val="24"/>
        </w:rPr>
        <w:t xml:space="preserve">employees (hereafter, the </w:t>
      </w:r>
      <w:r w:rsidR="001D5E2D">
        <w:rPr>
          <w:rFonts w:ascii="Times New Roman" w:hAnsi="Times New Roman"/>
          <w:sz w:val="24"/>
        </w:rPr>
        <w:t xml:space="preserve">“Organization’s </w:t>
      </w:r>
      <w:r>
        <w:rPr>
          <w:rFonts w:ascii="Times New Roman" w:hAnsi="Times New Roman"/>
          <w:sz w:val="24"/>
        </w:rPr>
        <w:t>Internship Supervisor</w:t>
      </w:r>
      <w:r w:rsidR="001D5E2D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)</w:t>
      </w:r>
      <w:r w:rsidR="00D2555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The Internship </w:t>
      </w:r>
      <w:r w:rsidR="005B6191">
        <w:rPr>
          <w:rFonts w:ascii="Times New Roman" w:hAnsi="Times New Roman"/>
          <w:sz w:val="24"/>
        </w:rPr>
        <w:t xml:space="preserve">Supervisor’s </w:t>
      </w:r>
      <w:r>
        <w:rPr>
          <w:rFonts w:ascii="Times New Roman" w:hAnsi="Times New Roman"/>
          <w:sz w:val="24"/>
        </w:rPr>
        <w:t>responsibilities shall be defined in</w:t>
      </w:r>
      <w:r w:rsidR="001D5E2D">
        <w:rPr>
          <w:rFonts w:ascii="Times New Roman" w:hAnsi="Times New Roman"/>
          <w:sz w:val="24"/>
        </w:rPr>
        <w:t xml:space="preserve"> a relevant</w:t>
      </w:r>
      <w:r>
        <w:rPr>
          <w:rFonts w:ascii="Times New Roman" w:hAnsi="Times New Roman"/>
          <w:sz w:val="24"/>
        </w:rPr>
        <w:t xml:space="preserve"> contract/agreement signed with the </w:t>
      </w:r>
      <w:r w:rsidR="001D5E2D">
        <w:rPr>
          <w:rFonts w:ascii="Times New Roman" w:hAnsi="Times New Roman"/>
          <w:sz w:val="24"/>
        </w:rPr>
        <w:t>Organization</w:t>
      </w:r>
      <w:r>
        <w:rPr>
          <w:rFonts w:ascii="Times New Roman" w:hAnsi="Times New Roman"/>
          <w:sz w:val="24"/>
        </w:rPr>
        <w:t>.</w:t>
      </w:r>
    </w:p>
    <w:p w:rsidR="000B1A25" w:rsidRPr="009879F6" w:rsidRDefault="000B1A25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Faculty’s Internship Supervisor shall be responsible for: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establishing liaisons with the </w:t>
      </w:r>
      <w:r w:rsidR="00045ADA">
        <w:rPr>
          <w:rFonts w:ascii="Times New Roman" w:hAnsi="Times New Roman"/>
          <w:sz w:val="24"/>
        </w:rPr>
        <w:t xml:space="preserve">Organization’s </w:t>
      </w:r>
      <w:r>
        <w:rPr>
          <w:rFonts w:ascii="Times New Roman" w:hAnsi="Times New Roman"/>
          <w:sz w:val="24"/>
        </w:rPr>
        <w:t xml:space="preserve">Internship Supervisor (if any) and drafting the internship programme </w:t>
      </w:r>
      <w:r w:rsidR="00045ADA">
        <w:rPr>
          <w:rFonts w:ascii="Times New Roman" w:hAnsi="Times New Roman"/>
          <w:sz w:val="24"/>
        </w:rPr>
        <w:t>in conjunction with the</w:t>
      </w:r>
      <w:r>
        <w:rPr>
          <w:rFonts w:ascii="Times New Roman" w:hAnsi="Times New Roman"/>
          <w:sz w:val="24"/>
        </w:rPr>
        <w:t xml:space="preserve"> </w:t>
      </w:r>
      <w:r w:rsidR="00045ADA">
        <w:rPr>
          <w:rFonts w:ascii="Times New Roman" w:hAnsi="Times New Roman"/>
          <w:sz w:val="24"/>
        </w:rPr>
        <w:t xml:space="preserve">Organization’s </w:t>
      </w:r>
      <w:r>
        <w:rPr>
          <w:rFonts w:ascii="Times New Roman" w:hAnsi="Times New Roman"/>
          <w:sz w:val="24"/>
        </w:rPr>
        <w:t>Internship Supervisor;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preparing</w:t>
      </w:r>
      <w:r w:rsidR="000007F2">
        <w:rPr>
          <w:rFonts w:ascii="Times New Roman" w:hAnsi="Times New Roman"/>
          <w:sz w:val="24"/>
        </w:rPr>
        <w:t xml:space="preserve"> an internship</w:t>
      </w:r>
      <w:r w:rsidR="00134911">
        <w:rPr>
          <w:rFonts w:ascii="Times New Roman" w:hAnsi="Times New Roman"/>
          <w:sz w:val="24"/>
        </w:rPr>
        <w:t xml:space="preserve"> plan</w:t>
      </w:r>
      <w:r>
        <w:rPr>
          <w:rFonts w:ascii="Times New Roman" w:hAnsi="Times New Roman"/>
          <w:sz w:val="24"/>
        </w:rPr>
        <w:t xml:space="preserve"> (schedule); if the internship is held in any other </w:t>
      </w:r>
      <w:r w:rsidR="00045ADA">
        <w:rPr>
          <w:rFonts w:ascii="Times New Roman" w:hAnsi="Times New Roman"/>
          <w:sz w:val="24"/>
        </w:rPr>
        <w:t>Organization</w:t>
      </w:r>
      <w:r>
        <w:rPr>
          <w:rFonts w:ascii="Times New Roman" w:hAnsi="Times New Roman"/>
          <w:sz w:val="24"/>
        </w:rPr>
        <w:t xml:space="preserve">, coordinating the internship plan (schedule) with the </w:t>
      </w:r>
      <w:r w:rsidR="00045ADA">
        <w:rPr>
          <w:rFonts w:ascii="Times New Roman" w:hAnsi="Times New Roman"/>
          <w:sz w:val="24"/>
        </w:rPr>
        <w:t xml:space="preserve">Organization’s </w:t>
      </w:r>
      <w:r>
        <w:rPr>
          <w:rFonts w:ascii="Times New Roman" w:hAnsi="Times New Roman"/>
          <w:sz w:val="24"/>
        </w:rPr>
        <w:t xml:space="preserve">Internship Supervisor;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developing individual assignments performed by students </w:t>
      </w:r>
      <w:r w:rsidR="00ED1162">
        <w:rPr>
          <w:rFonts w:ascii="Times New Roman" w:hAnsi="Times New Roman"/>
          <w:sz w:val="24"/>
        </w:rPr>
        <w:t>during their</w:t>
      </w:r>
      <w:r>
        <w:rPr>
          <w:rFonts w:ascii="Times New Roman" w:hAnsi="Times New Roman"/>
          <w:sz w:val="24"/>
        </w:rPr>
        <w:t xml:space="preserve"> related internship</w:t>
      </w:r>
      <w:r w:rsidR="00ED116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taking part in the </w:t>
      </w:r>
      <w:r w:rsidR="00045ADA">
        <w:rPr>
          <w:rFonts w:ascii="Times New Roman" w:hAnsi="Times New Roman"/>
          <w:sz w:val="24"/>
        </w:rPr>
        <w:t>circulation</w:t>
      </w:r>
      <w:r>
        <w:rPr>
          <w:rFonts w:ascii="Times New Roman" w:hAnsi="Times New Roman"/>
          <w:sz w:val="24"/>
        </w:rPr>
        <w:t xml:space="preserve"> of jobs and assignments to students within the </w:t>
      </w:r>
      <w:r w:rsidR="00045ADA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or </w:t>
      </w:r>
      <w:r w:rsidR="00045ADA">
        <w:rPr>
          <w:rFonts w:ascii="Times New Roman" w:hAnsi="Times New Roman"/>
          <w:sz w:val="24"/>
        </w:rPr>
        <w:t>within the</w:t>
      </w:r>
      <w:r>
        <w:rPr>
          <w:rFonts w:ascii="Times New Roman" w:hAnsi="Times New Roman"/>
          <w:sz w:val="24"/>
        </w:rPr>
        <w:t xml:space="preserve"> University’s subdivision;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28643B">
        <w:rPr>
          <w:rFonts w:ascii="Times New Roman" w:hAnsi="Times New Roman"/>
          <w:sz w:val="24"/>
        </w:rPr>
        <w:t xml:space="preserve">maintaining </w:t>
      </w:r>
      <w:r>
        <w:rPr>
          <w:rFonts w:ascii="Times New Roman" w:hAnsi="Times New Roman"/>
          <w:sz w:val="24"/>
        </w:rPr>
        <w:t>control over the timeline</w:t>
      </w:r>
      <w:r w:rsidR="0028643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internship</w:t>
      </w:r>
      <w:r w:rsidR="0028643B">
        <w:rPr>
          <w:rFonts w:ascii="Times New Roman" w:hAnsi="Times New Roman"/>
          <w:sz w:val="24"/>
        </w:rPr>
        <w:t xml:space="preserve">s, as well as </w:t>
      </w:r>
      <w:r>
        <w:rPr>
          <w:rFonts w:ascii="Times New Roman" w:hAnsi="Times New Roman"/>
          <w:sz w:val="24"/>
        </w:rPr>
        <w:t xml:space="preserve">ensuring conformity with </w:t>
      </w:r>
      <w:r w:rsidR="0028643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requirements of </w:t>
      </w:r>
      <w:r w:rsidR="0028643B">
        <w:rPr>
          <w:rFonts w:ascii="Times New Roman" w:hAnsi="Times New Roman"/>
          <w:sz w:val="24"/>
        </w:rPr>
        <w:t xml:space="preserve">respective </w:t>
      </w:r>
      <w:r>
        <w:rPr>
          <w:rFonts w:ascii="Times New Roman" w:hAnsi="Times New Roman"/>
          <w:sz w:val="24"/>
        </w:rPr>
        <w:t xml:space="preserve">educational standards;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providing methodological assistance to students </w:t>
      </w:r>
      <w:r w:rsidR="000C0A90">
        <w:rPr>
          <w:rFonts w:ascii="Times New Roman" w:hAnsi="Times New Roman"/>
          <w:sz w:val="24"/>
        </w:rPr>
        <w:t>with respect to their</w:t>
      </w:r>
      <w:r>
        <w:rPr>
          <w:rFonts w:ascii="Times New Roman" w:hAnsi="Times New Roman"/>
          <w:sz w:val="24"/>
        </w:rPr>
        <w:t xml:space="preserve"> individual assignments and gathering materials for their theses </w:t>
      </w:r>
      <w:r w:rsidR="000C0A90">
        <w:rPr>
          <w:rFonts w:ascii="Times New Roman" w:hAnsi="Times New Roman"/>
          <w:sz w:val="24"/>
        </w:rPr>
        <w:t>during</w:t>
      </w:r>
      <w:r>
        <w:rPr>
          <w:rFonts w:ascii="Times New Roman" w:hAnsi="Times New Roman"/>
          <w:sz w:val="24"/>
        </w:rPr>
        <w:t xml:space="preserve"> pre-graduation internship</w:t>
      </w:r>
      <w:r w:rsidR="000C0A9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; </w:t>
      </w:r>
    </w:p>
    <w:p w:rsidR="00373997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assessing </w:t>
      </w:r>
      <w:r w:rsidR="000C0A9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results of student work during their internship</w:t>
      </w:r>
      <w:r w:rsidR="000C0A9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. </w:t>
      </w:r>
    </w:p>
    <w:p w:rsidR="00043A98" w:rsidRPr="00447AEA" w:rsidRDefault="00774724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During their internship in </w:t>
      </w:r>
      <w:r w:rsidR="000C0A90">
        <w:rPr>
          <w:rFonts w:ascii="Times New Roman" w:hAnsi="Times New Roman"/>
          <w:sz w:val="24"/>
        </w:rPr>
        <w:t>Organizations</w:t>
      </w:r>
      <w:r>
        <w:rPr>
          <w:rFonts w:ascii="Times New Roman" w:hAnsi="Times New Roman"/>
          <w:sz w:val="24"/>
        </w:rPr>
        <w:t xml:space="preserve">, </w:t>
      </w:r>
      <w:r w:rsidR="000267A8">
        <w:rPr>
          <w:rFonts w:ascii="Times New Roman" w:hAnsi="Times New Roman"/>
          <w:sz w:val="24"/>
        </w:rPr>
        <w:t xml:space="preserve">students </w:t>
      </w:r>
      <w:r>
        <w:rPr>
          <w:rFonts w:ascii="Times New Roman" w:hAnsi="Times New Roman"/>
          <w:sz w:val="24"/>
        </w:rPr>
        <w:t xml:space="preserve">shall: </w:t>
      </w:r>
    </w:p>
    <w:p w:rsidR="00373997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complete individual assignment</w:t>
      </w:r>
      <w:r w:rsidR="000C0A9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stipulated </w:t>
      </w:r>
      <w:r w:rsidR="000C0A90">
        <w:rPr>
          <w:rFonts w:ascii="Times New Roman" w:hAnsi="Times New Roman"/>
          <w:sz w:val="24"/>
        </w:rPr>
        <w:t>as per their</w:t>
      </w:r>
      <w:r>
        <w:rPr>
          <w:rFonts w:ascii="Times New Roman" w:hAnsi="Times New Roman"/>
          <w:sz w:val="24"/>
        </w:rPr>
        <w:t xml:space="preserve"> internship programmes;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comply with applicable </w:t>
      </w:r>
      <w:r w:rsidR="000C0A90">
        <w:rPr>
          <w:rFonts w:ascii="Times New Roman" w:hAnsi="Times New Roman"/>
          <w:sz w:val="24"/>
        </w:rPr>
        <w:t>labour regulations</w:t>
      </w:r>
      <w:r>
        <w:rPr>
          <w:rFonts w:ascii="Times New Roman" w:hAnsi="Times New Roman"/>
          <w:sz w:val="24"/>
        </w:rPr>
        <w:t xml:space="preserve">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observe health and safety procedures, as well as fire safety rules. 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who have failed to complete </w:t>
      </w:r>
      <w:r w:rsidR="000C0A90">
        <w:rPr>
          <w:rFonts w:ascii="Times New Roman" w:hAnsi="Times New Roman"/>
          <w:sz w:val="24"/>
        </w:rPr>
        <w:t xml:space="preserve">their </w:t>
      </w:r>
      <w:r>
        <w:rPr>
          <w:rFonts w:ascii="Times New Roman" w:hAnsi="Times New Roman"/>
          <w:sz w:val="24"/>
        </w:rPr>
        <w:t xml:space="preserve">internship programme for </w:t>
      </w:r>
      <w:r w:rsidR="000C0A90">
        <w:rPr>
          <w:rFonts w:ascii="Times New Roman" w:hAnsi="Times New Roman"/>
          <w:sz w:val="24"/>
        </w:rPr>
        <w:t xml:space="preserve">a </w:t>
      </w:r>
      <w:r w:rsidR="00271104">
        <w:rPr>
          <w:rFonts w:ascii="Times New Roman" w:hAnsi="Times New Roman"/>
          <w:sz w:val="24"/>
        </w:rPr>
        <w:t xml:space="preserve">valid </w:t>
      </w:r>
      <w:r>
        <w:rPr>
          <w:rFonts w:ascii="Times New Roman" w:hAnsi="Times New Roman"/>
          <w:sz w:val="24"/>
        </w:rPr>
        <w:t>reason</w:t>
      </w:r>
      <w:r w:rsidR="000C0A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shall be asked to take an internship again in their free time.</w:t>
      </w:r>
    </w:p>
    <w:p w:rsidR="00043A98" w:rsidRPr="00F9226F" w:rsidRDefault="00774724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Students who have failed to complete </w:t>
      </w:r>
      <w:r w:rsidR="00002BC4">
        <w:rPr>
          <w:rFonts w:ascii="Times New Roman" w:hAnsi="Times New Roman"/>
          <w:sz w:val="24"/>
        </w:rPr>
        <w:t xml:space="preserve">their </w:t>
      </w:r>
      <w:r>
        <w:rPr>
          <w:rFonts w:ascii="Times New Roman" w:hAnsi="Times New Roman"/>
          <w:sz w:val="24"/>
        </w:rPr>
        <w:t xml:space="preserve">internship programme without good reasons or received an unsatisfactory grade shall be deemed to have an academic failure. </w:t>
      </w:r>
      <w:r w:rsidR="00002BC4">
        <w:rPr>
          <w:rFonts w:ascii="Times New Roman" w:hAnsi="Times New Roman"/>
          <w:sz w:val="24"/>
        </w:rPr>
        <w:t xml:space="preserve">Such an </w:t>
      </w:r>
      <w:r>
        <w:rPr>
          <w:rFonts w:ascii="Times New Roman" w:hAnsi="Times New Roman"/>
          <w:sz w:val="24"/>
        </w:rPr>
        <w:t xml:space="preserve">academic failure may be liquidated pursuant to </w:t>
      </w:r>
      <w:r w:rsidR="00002BC4">
        <w:rPr>
          <w:rFonts w:ascii="Times New Roman" w:hAnsi="Times New Roman"/>
          <w:sz w:val="24"/>
        </w:rPr>
        <w:t xml:space="preserve">the </w:t>
      </w:r>
      <w:r w:rsidR="00002BC4" w:rsidRPr="00C028FF">
        <w:rPr>
          <w:rFonts w:ascii="Times New Roman" w:hAnsi="Times New Roman"/>
          <w:i/>
          <w:sz w:val="24"/>
        </w:rPr>
        <w:t>“</w:t>
      </w:r>
      <w:r w:rsidRPr="00C028FF">
        <w:rPr>
          <w:rFonts w:ascii="Times New Roman" w:hAnsi="Times New Roman"/>
          <w:i/>
          <w:sz w:val="24"/>
        </w:rPr>
        <w:t xml:space="preserve">Regulations </w:t>
      </w:r>
      <w:hyperlink r:id="rId8">
        <w:r w:rsidRPr="00C028FF">
          <w:rPr>
            <w:rFonts w:ascii="Times New Roman" w:hAnsi="Times New Roman"/>
            <w:i/>
            <w:sz w:val="24"/>
          </w:rPr>
          <w:t>for Interim and Ongoing Assessment of Students at National Research University Higher School of Economics"</w:t>
        </w:r>
      </w:hyperlink>
      <w:r>
        <w:rPr>
          <w:rFonts w:ascii="Times New Roman" w:hAnsi="Times New Roman"/>
          <w:sz w:val="24"/>
        </w:rPr>
        <w:t>.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Final year students who have failed to complete </w:t>
      </w:r>
      <w:r w:rsidR="00140943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>established type of internship programme shall not be admitted to the final state certification</w:t>
      </w:r>
      <w:r w:rsidR="00140943">
        <w:rPr>
          <w:rFonts w:ascii="Times New Roman" w:hAnsi="Times New Roman"/>
          <w:sz w:val="24"/>
        </w:rPr>
        <w:t xml:space="preserve"> process</w:t>
      </w:r>
      <w:r>
        <w:rPr>
          <w:rFonts w:ascii="Times New Roman" w:hAnsi="Times New Roman"/>
          <w:sz w:val="24"/>
        </w:rPr>
        <w:t>.</w:t>
      </w:r>
    </w:p>
    <w:p w:rsidR="000B1A25" w:rsidRDefault="000B1A25" w:rsidP="00447AEA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59916475"/>
      <w:bookmarkStart w:id="41" w:name="_Toc501533223"/>
      <w:r>
        <w:rPr>
          <w:rFonts w:ascii="Times New Roman" w:hAnsi="Times New Roman"/>
          <w:color w:val="auto"/>
          <w:sz w:val="24"/>
        </w:rPr>
        <w:t>Assessment of Internship Results</w:t>
      </w:r>
      <w:bookmarkEnd w:id="40"/>
      <w:bookmarkEnd w:id="41"/>
    </w:p>
    <w:p w:rsidR="00373997" w:rsidRPr="00447AEA" w:rsidRDefault="00373997" w:rsidP="00447AEA">
      <w:pPr>
        <w:ind w:firstLine="567"/>
      </w:pPr>
    </w:p>
    <w:p w:rsidR="000B1A25" w:rsidRPr="00447AEA" w:rsidRDefault="000B1A25" w:rsidP="00447AEA">
      <w:pPr>
        <w:pStyle w:val="a3"/>
        <w:numPr>
          <w:ilvl w:val="2"/>
          <w:numId w:val="4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results of each type of internship shall be determined through interim assessment</w:t>
      </w:r>
      <w:r w:rsidR="0044594C">
        <w:rPr>
          <w:rFonts w:ascii="Times New Roman" w:hAnsi="Times New Roman"/>
          <w:sz w:val="24"/>
        </w:rPr>
        <w:t>s,</w:t>
      </w:r>
      <w:r>
        <w:rPr>
          <w:rFonts w:ascii="Times New Roman" w:hAnsi="Times New Roman"/>
          <w:sz w:val="24"/>
        </w:rPr>
        <w:t xml:space="preserve"> </w:t>
      </w:r>
      <w:r w:rsidR="0044594C">
        <w:rPr>
          <w:rFonts w:ascii="Times New Roman" w:hAnsi="Times New Roman"/>
          <w:sz w:val="24"/>
        </w:rPr>
        <w:t xml:space="preserve">conducted </w:t>
      </w:r>
      <w:r>
        <w:rPr>
          <w:rFonts w:ascii="Times New Roman" w:hAnsi="Times New Roman"/>
          <w:sz w:val="24"/>
        </w:rPr>
        <w:t xml:space="preserve">in the form of an examination. </w:t>
      </w:r>
    </w:p>
    <w:p w:rsidR="000B1A25" w:rsidRPr="00447AEA" w:rsidRDefault="000B1A25" w:rsidP="00447AEA">
      <w:pPr>
        <w:pStyle w:val="3"/>
        <w:numPr>
          <w:ilvl w:val="1"/>
          <w:numId w:val="40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59916476"/>
      <w:bookmarkStart w:id="43" w:name="_Toc501533224"/>
      <w:r>
        <w:rPr>
          <w:rFonts w:ascii="Times New Roman" w:hAnsi="Times New Roman"/>
          <w:color w:val="auto"/>
          <w:sz w:val="24"/>
        </w:rPr>
        <w:lastRenderedPageBreak/>
        <w:t xml:space="preserve">Mandatory Documents Required for </w:t>
      </w:r>
      <w:r w:rsidR="00854801">
        <w:rPr>
          <w:rFonts w:ascii="Times New Roman" w:hAnsi="Times New Roman"/>
          <w:color w:val="auto"/>
          <w:sz w:val="24"/>
        </w:rPr>
        <w:t>Organizing</w:t>
      </w:r>
      <w:r w:rsidR="0044480A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Internships</w:t>
      </w:r>
      <w:bookmarkEnd w:id="42"/>
      <w:bookmarkEnd w:id="43"/>
    </w:p>
    <w:p w:rsidR="00043A98" w:rsidRPr="00F9226F" w:rsidRDefault="00043A98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Mandatory documents required for </w:t>
      </w:r>
      <w:r w:rsidR="00227DF9">
        <w:rPr>
          <w:rFonts w:ascii="Times New Roman" w:hAnsi="Times New Roman"/>
          <w:sz w:val="24"/>
        </w:rPr>
        <w:t>organizing</w:t>
      </w:r>
      <w:r>
        <w:rPr>
          <w:rFonts w:ascii="Times New Roman" w:hAnsi="Times New Roman"/>
          <w:sz w:val="24"/>
        </w:rPr>
        <w:t xml:space="preserve"> internships </w:t>
      </w:r>
      <w:r w:rsidR="00227DF9">
        <w:rPr>
          <w:rFonts w:ascii="Times New Roman" w:hAnsi="Times New Roman"/>
          <w:sz w:val="24"/>
        </w:rPr>
        <w:t>include</w:t>
      </w:r>
      <w:r>
        <w:rPr>
          <w:rFonts w:ascii="Times New Roman" w:hAnsi="Times New Roman"/>
          <w:sz w:val="24"/>
        </w:rPr>
        <w:t xml:space="preserve">: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an internship programme,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an individual assignment for the</w:t>
      </w:r>
      <w:r w:rsidR="00227DF9">
        <w:rPr>
          <w:rFonts w:ascii="Times New Roman" w:hAnsi="Times New Roman"/>
          <w:sz w:val="24"/>
        </w:rPr>
        <w:t xml:space="preserve"> student’s</w:t>
      </w:r>
      <w:r>
        <w:rPr>
          <w:rFonts w:ascii="Times New Roman" w:hAnsi="Times New Roman"/>
          <w:sz w:val="24"/>
        </w:rPr>
        <w:t xml:space="preserve"> internship,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 contract/agreement for </w:t>
      </w:r>
      <w:proofErr w:type="gramStart"/>
      <w:r w:rsidR="008327A2">
        <w:rPr>
          <w:rFonts w:ascii="Times New Roman" w:hAnsi="Times New Roman"/>
          <w:sz w:val="24"/>
        </w:rPr>
        <w:t>a</w:t>
      </w:r>
      <w:proofErr w:type="gramEnd"/>
      <w:r w:rsidR="008327A2">
        <w:rPr>
          <w:rFonts w:ascii="Times New Roman" w:hAnsi="Times New Roman"/>
          <w:sz w:val="24"/>
        </w:rPr>
        <w:t xml:space="preserve"> HSE</w:t>
      </w:r>
      <w:r>
        <w:rPr>
          <w:rFonts w:ascii="Times New Roman" w:hAnsi="Times New Roman"/>
          <w:sz w:val="24"/>
        </w:rPr>
        <w:t xml:space="preserve"> student internship or a letter of consent from the </w:t>
      </w:r>
      <w:r w:rsidR="008327A2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providing </w:t>
      </w:r>
      <w:r w:rsidR="008327A2">
        <w:rPr>
          <w:rFonts w:ascii="Times New Roman" w:hAnsi="Times New Roman"/>
          <w:sz w:val="24"/>
        </w:rPr>
        <w:t>a place and position for the</w:t>
      </w:r>
      <w:r>
        <w:rPr>
          <w:rFonts w:ascii="Times New Roman" w:hAnsi="Times New Roman"/>
          <w:sz w:val="24"/>
        </w:rPr>
        <w:t xml:space="preserve"> internship (except when </w:t>
      </w:r>
      <w:r w:rsidR="008327A2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 xml:space="preserve">internship is </w:t>
      </w:r>
      <w:r w:rsidR="008327A2">
        <w:rPr>
          <w:rFonts w:ascii="Times New Roman" w:hAnsi="Times New Roman"/>
          <w:sz w:val="24"/>
        </w:rPr>
        <w:t>organized within one of the University’s</w:t>
      </w:r>
      <w:r>
        <w:rPr>
          <w:rFonts w:ascii="Times New Roman" w:hAnsi="Times New Roman"/>
          <w:sz w:val="24"/>
        </w:rPr>
        <w:t xml:space="preserve"> subdivisions), 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 report prepared by </w:t>
      </w:r>
      <w:r w:rsidR="0037096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student on the basis of</w:t>
      </w:r>
      <w:r w:rsidR="0037096F">
        <w:rPr>
          <w:rFonts w:ascii="Times New Roman" w:hAnsi="Times New Roman"/>
          <w:sz w:val="24"/>
        </w:rPr>
        <w:t xml:space="preserve"> his/her</w:t>
      </w:r>
      <w:r>
        <w:rPr>
          <w:rFonts w:ascii="Times New Roman" w:hAnsi="Times New Roman"/>
          <w:sz w:val="24"/>
        </w:rPr>
        <w:t xml:space="preserve"> internship results</w:t>
      </w:r>
      <w:r w:rsidR="0037096F">
        <w:rPr>
          <w:rFonts w:ascii="Times New Roman" w:hAnsi="Times New Roman"/>
          <w:sz w:val="24"/>
        </w:rPr>
        <w:t xml:space="preserve">, which should be </w:t>
      </w:r>
      <w:r>
        <w:rPr>
          <w:rFonts w:ascii="Times New Roman" w:hAnsi="Times New Roman"/>
          <w:sz w:val="24"/>
        </w:rPr>
        <w:t>signed by the internship supervisors on behalf of the</w:t>
      </w:r>
      <w:r w:rsidR="0037096F">
        <w:rPr>
          <w:rFonts w:ascii="Times New Roman" w:hAnsi="Times New Roman"/>
          <w:sz w:val="24"/>
        </w:rPr>
        <w:t xml:space="preserve"> relevant</w:t>
      </w:r>
      <w:r>
        <w:rPr>
          <w:rFonts w:ascii="Times New Roman" w:hAnsi="Times New Roman"/>
          <w:sz w:val="24"/>
        </w:rPr>
        <w:t xml:space="preserve"> Faculty and the </w:t>
      </w:r>
      <w:r w:rsidR="0037096F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 xml:space="preserve">(if any); </w:t>
      </w:r>
    </w:p>
    <w:p w:rsidR="00302714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 review </w:t>
      </w:r>
      <w:r w:rsidR="00E667FB">
        <w:rPr>
          <w:rFonts w:ascii="Times New Roman" w:hAnsi="Times New Roman"/>
          <w:sz w:val="24"/>
        </w:rPr>
        <w:t>with respect to a</w:t>
      </w:r>
      <w:r>
        <w:rPr>
          <w:rFonts w:ascii="Times New Roman" w:hAnsi="Times New Roman"/>
          <w:sz w:val="24"/>
        </w:rPr>
        <w:t xml:space="preserve"> student’s performance signed by the </w:t>
      </w:r>
      <w:r w:rsidR="00E667FB">
        <w:rPr>
          <w:rFonts w:ascii="Times New Roman" w:hAnsi="Times New Roman"/>
          <w:sz w:val="24"/>
        </w:rPr>
        <w:t xml:space="preserve">Organization’s </w:t>
      </w:r>
      <w:r>
        <w:rPr>
          <w:rFonts w:ascii="Times New Roman" w:hAnsi="Times New Roman"/>
          <w:sz w:val="24"/>
        </w:rPr>
        <w:t xml:space="preserve">Internship Supervisor. </w:t>
      </w:r>
    </w:p>
    <w:p w:rsidR="00142A58" w:rsidRPr="009879F6" w:rsidRDefault="00226312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</w:t>
      </w:r>
      <w:r w:rsidR="0068597B">
        <w:rPr>
          <w:rFonts w:ascii="Times New Roman" w:hAnsi="Times New Roman"/>
          <w:sz w:val="24"/>
        </w:rPr>
        <w:t>nternship programme</w:t>
      </w:r>
      <w:r>
        <w:rPr>
          <w:rFonts w:ascii="Times New Roman" w:hAnsi="Times New Roman"/>
          <w:sz w:val="24"/>
        </w:rPr>
        <w:t>s</w:t>
      </w:r>
      <w:r w:rsidR="006859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 developed by a given</w:t>
      </w:r>
      <w:r w:rsidR="0068597B">
        <w:rPr>
          <w:rFonts w:ascii="Times New Roman" w:hAnsi="Times New Roman"/>
          <w:sz w:val="24"/>
        </w:rPr>
        <w:t xml:space="preserve"> Faculty’s </w:t>
      </w:r>
      <w:r>
        <w:rPr>
          <w:rFonts w:ascii="Times New Roman" w:hAnsi="Times New Roman"/>
          <w:sz w:val="24"/>
        </w:rPr>
        <w:t xml:space="preserve">internship </w:t>
      </w:r>
      <w:r w:rsidR="0068597B">
        <w:rPr>
          <w:rFonts w:ascii="Times New Roman" w:hAnsi="Times New Roman"/>
          <w:sz w:val="24"/>
        </w:rPr>
        <w:t>supervisor (</w:t>
      </w:r>
      <w:r>
        <w:rPr>
          <w:rFonts w:ascii="Times New Roman" w:hAnsi="Times New Roman"/>
          <w:sz w:val="24"/>
        </w:rPr>
        <w:t xml:space="preserve">or </w:t>
      </w:r>
      <w:r w:rsidR="0068597B">
        <w:rPr>
          <w:rFonts w:ascii="Times New Roman" w:hAnsi="Times New Roman"/>
          <w:sz w:val="24"/>
        </w:rPr>
        <w:t xml:space="preserve">supervisors) on the basis of educational standards established for each type of internship, </w:t>
      </w:r>
      <w:r>
        <w:rPr>
          <w:rFonts w:ascii="Times New Roman" w:hAnsi="Times New Roman"/>
          <w:sz w:val="24"/>
        </w:rPr>
        <w:t>and agreed upon with the</w:t>
      </w:r>
      <w:r w:rsidR="006859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Organization’s internship </w:t>
      </w:r>
      <w:r w:rsidR="0068597B">
        <w:rPr>
          <w:rFonts w:ascii="Times New Roman" w:hAnsi="Times New Roman"/>
          <w:sz w:val="24"/>
        </w:rPr>
        <w:t>supervisors (if any) and approved by the Degree Programme</w:t>
      </w:r>
      <w:r>
        <w:rPr>
          <w:rFonts w:ascii="Times New Roman" w:hAnsi="Times New Roman"/>
          <w:sz w:val="24"/>
        </w:rPr>
        <w:t>’s</w:t>
      </w:r>
      <w:r w:rsidR="0068597B">
        <w:rPr>
          <w:rFonts w:ascii="Times New Roman" w:hAnsi="Times New Roman"/>
          <w:sz w:val="24"/>
        </w:rPr>
        <w:t xml:space="preserve"> academic managers as </w:t>
      </w:r>
      <w:r>
        <w:rPr>
          <w:rFonts w:ascii="Times New Roman" w:hAnsi="Times New Roman"/>
          <w:sz w:val="24"/>
        </w:rPr>
        <w:t>a programme</w:t>
      </w:r>
      <w:r w:rsidR="0068597B">
        <w:rPr>
          <w:rFonts w:ascii="Times New Roman" w:hAnsi="Times New Roman"/>
          <w:sz w:val="24"/>
        </w:rPr>
        <w:t xml:space="preserve"> component. The internship</w:t>
      </w:r>
      <w:r w:rsidR="000D1EF0">
        <w:rPr>
          <w:rFonts w:ascii="Times New Roman" w:hAnsi="Times New Roman"/>
          <w:sz w:val="24"/>
        </w:rPr>
        <w:t>’s working</w:t>
      </w:r>
      <w:r w:rsidR="0068597B">
        <w:rPr>
          <w:rFonts w:ascii="Times New Roman" w:hAnsi="Times New Roman"/>
          <w:sz w:val="24"/>
        </w:rPr>
        <w:t xml:space="preserve"> programme define</w:t>
      </w:r>
      <w:r w:rsidR="000D1EF0">
        <w:rPr>
          <w:rFonts w:ascii="Times New Roman" w:hAnsi="Times New Roman"/>
          <w:sz w:val="24"/>
        </w:rPr>
        <w:t>s</w:t>
      </w:r>
      <w:r w:rsidR="0068597B">
        <w:rPr>
          <w:rFonts w:ascii="Times New Roman" w:hAnsi="Times New Roman"/>
          <w:sz w:val="24"/>
        </w:rPr>
        <w:t xml:space="preserve"> requirements </w:t>
      </w:r>
      <w:r w:rsidR="000D1EF0">
        <w:rPr>
          <w:rFonts w:ascii="Times New Roman" w:hAnsi="Times New Roman"/>
          <w:sz w:val="24"/>
        </w:rPr>
        <w:t>as to the</w:t>
      </w:r>
      <w:r w:rsidR="0068597B">
        <w:rPr>
          <w:rFonts w:ascii="Times New Roman" w:hAnsi="Times New Roman"/>
          <w:sz w:val="24"/>
        </w:rPr>
        <w:t xml:space="preserve"> contents and results of internships, related goals, forms</w:t>
      </w:r>
      <w:r w:rsidR="000D1EF0">
        <w:rPr>
          <w:rFonts w:ascii="Times New Roman" w:hAnsi="Times New Roman"/>
          <w:sz w:val="24"/>
        </w:rPr>
        <w:t>,</w:t>
      </w:r>
      <w:r w:rsidR="0068597B">
        <w:rPr>
          <w:rFonts w:ascii="Times New Roman" w:hAnsi="Times New Roman"/>
          <w:sz w:val="24"/>
        </w:rPr>
        <w:t xml:space="preserve"> and student reporting procedures.</w:t>
      </w:r>
    </w:p>
    <w:p w:rsidR="00142A58" w:rsidRPr="009879F6" w:rsidRDefault="0068597B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internship programme shall specify: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the internship type, </w:t>
      </w:r>
      <w:r w:rsidR="00974586">
        <w:rPr>
          <w:rFonts w:ascii="Times New Roman" w:hAnsi="Times New Roman"/>
          <w:sz w:val="24"/>
        </w:rPr>
        <w:t xml:space="preserve">its </w:t>
      </w:r>
      <w:r>
        <w:rPr>
          <w:rFonts w:ascii="Times New Roman" w:hAnsi="Times New Roman"/>
          <w:sz w:val="24"/>
        </w:rPr>
        <w:t xml:space="preserve">goals and objectives, methods and forms;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the list of anticipated learning outcomes of the internship, correlating with the anticipated results of </w:t>
      </w:r>
      <w:r w:rsidR="007007BA">
        <w:rPr>
          <w:rFonts w:ascii="Times New Roman" w:hAnsi="Times New Roman"/>
          <w:sz w:val="24"/>
        </w:rPr>
        <w:t xml:space="preserve">a given </w:t>
      </w:r>
      <w:r>
        <w:rPr>
          <w:rFonts w:ascii="Times New Roman" w:hAnsi="Times New Roman"/>
          <w:sz w:val="24"/>
        </w:rPr>
        <w:t xml:space="preserve">Degree Programme; </w:t>
      </w:r>
    </w:p>
    <w:p w:rsidR="0068597B" w:rsidRPr="00062278" w:rsidRDefault="0022631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the </w:t>
      </w:r>
      <w:r w:rsidR="0068597B">
        <w:rPr>
          <w:rFonts w:ascii="Times New Roman" w:hAnsi="Times New Roman"/>
          <w:sz w:val="24"/>
        </w:rPr>
        <w:t xml:space="preserve">place of the internship </w:t>
      </w:r>
      <w:r>
        <w:rPr>
          <w:rFonts w:ascii="Times New Roman" w:hAnsi="Times New Roman"/>
          <w:sz w:val="24"/>
        </w:rPr>
        <w:t>with</w:t>
      </w:r>
      <w:r w:rsidR="0068597B">
        <w:rPr>
          <w:rFonts w:ascii="Times New Roman" w:hAnsi="Times New Roman"/>
          <w:sz w:val="24"/>
        </w:rPr>
        <w:t>in the structure of the Degree Programme;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credits awarded for the internship and </w:t>
      </w:r>
      <w:r w:rsidR="00226312"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z w:val="24"/>
        </w:rPr>
        <w:t xml:space="preserve"> duration in weeks; </w:t>
      </w:r>
    </w:p>
    <w:p w:rsidR="0068597B" w:rsidRPr="00062278" w:rsidRDefault="0022631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the </w:t>
      </w:r>
      <w:r w:rsidR="0068597B">
        <w:rPr>
          <w:rFonts w:ascii="Times New Roman" w:hAnsi="Times New Roman"/>
          <w:sz w:val="24"/>
        </w:rPr>
        <w:t>contents of the internship;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226312">
        <w:rPr>
          <w:rFonts w:ascii="Times New Roman" w:hAnsi="Times New Roman"/>
          <w:sz w:val="24"/>
        </w:rPr>
        <w:t>reporting forms;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226312">
        <w:rPr>
          <w:rFonts w:ascii="Times New Roman" w:hAnsi="Times New Roman"/>
          <w:sz w:val="24"/>
        </w:rPr>
        <w:t>means of assessment for</w:t>
      </w:r>
      <w:r>
        <w:rPr>
          <w:rFonts w:ascii="Times New Roman" w:hAnsi="Times New Roman"/>
          <w:sz w:val="24"/>
        </w:rPr>
        <w:t xml:space="preserve"> conducting interim </w:t>
      </w:r>
      <w:r w:rsidR="00226312">
        <w:rPr>
          <w:rFonts w:ascii="Times New Roman" w:hAnsi="Times New Roman"/>
          <w:sz w:val="24"/>
        </w:rPr>
        <w:t xml:space="preserve">reviews </w:t>
      </w:r>
      <w:r>
        <w:rPr>
          <w:rFonts w:ascii="Times New Roman" w:hAnsi="Times New Roman"/>
          <w:sz w:val="24"/>
        </w:rPr>
        <w:t>of student</w:t>
      </w:r>
      <w:r w:rsidR="00226312">
        <w:rPr>
          <w:rFonts w:ascii="Times New Roman" w:hAnsi="Times New Roman"/>
          <w:sz w:val="24"/>
        </w:rPr>
        <w:t>s’</w:t>
      </w:r>
      <w:r>
        <w:rPr>
          <w:rFonts w:ascii="Times New Roman" w:hAnsi="Times New Roman"/>
          <w:sz w:val="24"/>
        </w:rPr>
        <w:t xml:space="preserve"> performance during internships;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226312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list of educational literature and Internet resources required for conducting the internship;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185C2B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list of information technology tools used during the internship, including a list of software and information reference systems (if necessary);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185C2B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description of the </w:t>
      </w:r>
      <w:r w:rsidR="0013041D">
        <w:rPr>
          <w:rFonts w:ascii="Times New Roman" w:hAnsi="Times New Roman"/>
          <w:sz w:val="24"/>
        </w:rPr>
        <w:t>facilities and equipment</w:t>
      </w:r>
      <w:r>
        <w:rPr>
          <w:rFonts w:ascii="Times New Roman" w:hAnsi="Times New Roman"/>
          <w:sz w:val="24"/>
        </w:rPr>
        <w:t xml:space="preserve"> necessary for conducting the internship;</w:t>
      </w:r>
    </w:p>
    <w:p w:rsidR="0068597B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other materials determined by the Degree Programme academic managers.</w:t>
      </w:r>
    </w:p>
    <w:p w:rsidR="003003DB" w:rsidRPr="00062278" w:rsidRDefault="00185C2B" w:rsidP="0044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template </w:t>
      </w:r>
      <w:r w:rsidR="003003DB">
        <w:rPr>
          <w:rFonts w:ascii="Times New Roman" w:hAnsi="Times New Roman"/>
          <w:sz w:val="24"/>
        </w:rPr>
        <w:t xml:space="preserve">layout of the Internship Programme is </w:t>
      </w:r>
      <w:r>
        <w:rPr>
          <w:rFonts w:ascii="Times New Roman" w:hAnsi="Times New Roman"/>
          <w:sz w:val="24"/>
        </w:rPr>
        <w:t>provided</w:t>
      </w:r>
      <w:r w:rsidR="002A68AC">
        <w:rPr>
          <w:rFonts w:ascii="Times New Roman" w:hAnsi="Times New Roman"/>
          <w:sz w:val="24"/>
        </w:rPr>
        <w:t xml:space="preserve"> </w:t>
      </w:r>
      <w:r w:rsidR="003003DB">
        <w:rPr>
          <w:rFonts w:ascii="Times New Roman" w:hAnsi="Times New Roman"/>
          <w:sz w:val="24"/>
        </w:rPr>
        <w:t xml:space="preserve">in Annex 4. </w:t>
      </w:r>
    </w:p>
    <w:p w:rsidR="00142A58" w:rsidRPr="009879F6" w:rsidRDefault="00142A58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Internship assessment</w:t>
      </w:r>
      <w:r w:rsidR="00BE4B2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854801">
        <w:rPr>
          <w:rFonts w:ascii="Times New Roman" w:hAnsi="Times New Roman"/>
          <w:sz w:val="24"/>
        </w:rPr>
        <w:t>may include:</w:t>
      </w:r>
      <w:r>
        <w:rPr>
          <w:rFonts w:ascii="Times New Roman" w:hAnsi="Times New Roman"/>
          <w:sz w:val="24"/>
        </w:rPr>
        <w:t xml:space="preserve">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 list of competences generated during </w:t>
      </w:r>
      <w:r w:rsidR="00854801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 xml:space="preserve">internship, indicating the stages of their formation </w:t>
      </w:r>
      <w:r w:rsidR="00854801">
        <w:rPr>
          <w:rFonts w:ascii="Times New Roman" w:hAnsi="Times New Roman"/>
          <w:sz w:val="24"/>
        </w:rPr>
        <w:t>during an individual</w:t>
      </w:r>
      <w:r w:rsidR="00140943">
        <w:rPr>
          <w:rFonts w:ascii="Times New Roman" w:hAnsi="Times New Roman"/>
          <w:sz w:val="24"/>
        </w:rPr>
        <w:t>’</w:t>
      </w:r>
      <w:r w:rsidR="0085480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studies </w:t>
      </w:r>
      <w:r w:rsidR="00854801">
        <w:rPr>
          <w:rFonts w:ascii="Times New Roman" w:hAnsi="Times New Roman"/>
          <w:sz w:val="24"/>
        </w:rPr>
        <w:t>under a</w:t>
      </w:r>
      <w:r>
        <w:rPr>
          <w:rFonts w:ascii="Times New Roman" w:hAnsi="Times New Roman"/>
          <w:sz w:val="24"/>
        </w:rPr>
        <w:t xml:space="preserve"> Degree Programme;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FB36C3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description of indicators and criteria used for </w:t>
      </w:r>
      <w:r w:rsidR="004D42A7">
        <w:rPr>
          <w:rFonts w:ascii="Times New Roman" w:hAnsi="Times New Roman"/>
          <w:sz w:val="24"/>
        </w:rPr>
        <w:t>assessing</w:t>
      </w:r>
      <w:r>
        <w:rPr>
          <w:rFonts w:ascii="Times New Roman" w:hAnsi="Times New Roman"/>
          <w:sz w:val="24"/>
        </w:rPr>
        <w:t xml:space="preserve"> competences, </w:t>
      </w:r>
      <w:r w:rsidR="00FB36C3">
        <w:rPr>
          <w:rFonts w:ascii="Times New Roman" w:hAnsi="Times New Roman"/>
          <w:sz w:val="24"/>
        </w:rPr>
        <w:t xml:space="preserve">along with a </w:t>
      </w:r>
      <w:r>
        <w:rPr>
          <w:rFonts w:ascii="Times New Roman" w:hAnsi="Times New Roman"/>
          <w:sz w:val="24"/>
        </w:rPr>
        <w:t xml:space="preserve">description of the assessment scales; 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standard assessment materials, required for assessment of knowledge, skills</w:t>
      </w:r>
      <w:r w:rsidR="008D39CB">
        <w:rPr>
          <w:rFonts w:ascii="Times New Roman" w:hAnsi="Times New Roman"/>
          <w:sz w:val="24"/>
        </w:rPr>
        <w:t xml:space="preserve"> and/or</w:t>
      </w:r>
      <w:r>
        <w:rPr>
          <w:rFonts w:ascii="Times New Roman" w:hAnsi="Times New Roman"/>
          <w:sz w:val="24"/>
        </w:rPr>
        <w:t xml:space="preserve"> practical experience, characterizing the stages of competence formation </w:t>
      </w:r>
      <w:r w:rsidR="00F32792">
        <w:rPr>
          <w:rFonts w:ascii="Times New Roman" w:hAnsi="Times New Roman"/>
          <w:sz w:val="24"/>
        </w:rPr>
        <w:t>during the</w:t>
      </w:r>
      <w:r>
        <w:rPr>
          <w:rFonts w:ascii="Times New Roman" w:hAnsi="Times New Roman"/>
          <w:sz w:val="24"/>
        </w:rPr>
        <w:t xml:space="preserve"> internship</w:t>
      </w:r>
      <w:r w:rsidR="00F32792">
        <w:rPr>
          <w:rFonts w:ascii="Times New Roman" w:hAnsi="Times New Roman"/>
          <w:sz w:val="24"/>
        </w:rPr>
        <w:t xml:space="preserve"> process</w:t>
      </w:r>
      <w:r>
        <w:rPr>
          <w:rFonts w:ascii="Times New Roman" w:hAnsi="Times New Roman"/>
          <w:sz w:val="24"/>
        </w:rPr>
        <w:t xml:space="preserve">; </w:t>
      </w:r>
    </w:p>
    <w:p w:rsidR="00710764" w:rsidRPr="009879F6" w:rsidRDefault="00E643D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- methodological materials that set forth procedures for </w:t>
      </w:r>
      <w:r w:rsidR="00892A8B">
        <w:rPr>
          <w:rFonts w:ascii="Times New Roman" w:hAnsi="Times New Roman"/>
          <w:sz w:val="24"/>
        </w:rPr>
        <w:t>assessing</w:t>
      </w:r>
      <w:r>
        <w:rPr>
          <w:rFonts w:ascii="Times New Roman" w:hAnsi="Times New Roman"/>
          <w:sz w:val="24"/>
        </w:rPr>
        <w:t xml:space="preserve"> knowledge, skills </w:t>
      </w:r>
      <w:r w:rsidR="00892A8B">
        <w:rPr>
          <w:rFonts w:ascii="Times New Roman" w:hAnsi="Times New Roman"/>
          <w:sz w:val="24"/>
        </w:rPr>
        <w:t>and/or</w:t>
      </w:r>
      <w:r>
        <w:rPr>
          <w:rFonts w:ascii="Times New Roman" w:hAnsi="Times New Roman"/>
          <w:sz w:val="24"/>
        </w:rPr>
        <w:t xml:space="preserve"> </w:t>
      </w:r>
      <w:r w:rsidR="005803EA">
        <w:rPr>
          <w:rFonts w:ascii="Times New Roman" w:hAnsi="Times New Roman"/>
          <w:sz w:val="24"/>
        </w:rPr>
        <w:t xml:space="preserve">work </w:t>
      </w:r>
      <w:r>
        <w:rPr>
          <w:rFonts w:ascii="Times New Roman" w:hAnsi="Times New Roman"/>
          <w:sz w:val="24"/>
        </w:rPr>
        <w:t>experience,</w:t>
      </w:r>
      <w:r w:rsidR="00892A8B">
        <w:rPr>
          <w:rFonts w:ascii="Times New Roman" w:hAnsi="Times New Roman"/>
          <w:sz w:val="24"/>
        </w:rPr>
        <w:t xml:space="preserve"> thus</w:t>
      </w:r>
      <w:r>
        <w:rPr>
          <w:rFonts w:ascii="Times New Roman" w:hAnsi="Times New Roman"/>
          <w:sz w:val="24"/>
        </w:rPr>
        <w:t xml:space="preserve"> characterizing the stages of competence formation.</w:t>
      </w:r>
    </w:p>
    <w:sectPr w:rsidR="00710764" w:rsidRPr="009879F6" w:rsidSect="009136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C79" w:rsidRDefault="00C01C79" w:rsidP="00142A58">
      <w:pPr>
        <w:spacing w:after="0" w:line="240" w:lineRule="auto"/>
      </w:pPr>
      <w:r>
        <w:separator/>
      </w:r>
    </w:p>
  </w:endnote>
  <w:endnote w:type="continuationSeparator" w:id="0">
    <w:p w:rsidR="00C01C79" w:rsidRDefault="00C01C79" w:rsidP="001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C79" w:rsidRDefault="00C01C79" w:rsidP="00142A58">
      <w:pPr>
        <w:spacing w:after="0" w:line="240" w:lineRule="auto"/>
      </w:pPr>
      <w:r>
        <w:separator/>
      </w:r>
    </w:p>
  </w:footnote>
  <w:footnote w:type="continuationSeparator" w:id="0">
    <w:p w:rsidR="00C01C79" w:rsidRDefault="00C01C79" w:rsidP="00142A58">
      <w:pPr>
        <w:spacing w:after="0" w:line="240" w:lineRule="auto"/>
      </w:pPr>
      <w:r>
        <w:continuationSeparator/>
      </w:r>
    </w:p>
  </w:footnote>
  <w:footnote w:id="1">
    <w:p w:rsidR="00DB103D" w:rsidRDefault="00DB103D" w:rsidP="00062278">
      <w:pPr>
        <w:pStyle w:val="ab"/>
        <w:jc w:val="both"/>
      </w:pPr>
      <w:r>
        <w:rPr>
          <w:rStyle w:val="ad"/>
        </w:rPr>
        <w:footnoteRef/>
      </w:r>
      <w:r>
        <w:t xml:space="preserve"> The formula shall be described in a similar way to the calculation of the resulting grade for a course, taking into consideration fluctuations of related components. For more details, please see</w:t>
      </w:r>
      <w:hyperlink r:id="rId1">
        <w:r w:rsidRPr="00C028FF">
          <w:rPr>
            <w:i/>
          </w:rPr>
          <w:t xml:space="preserve"> Regulations for Interim and Ongoing Assessment of Students at the National Research University Higher School of Economics</w:t>
        </w:r>
      </w:hyperlink>
      <w:r w:rsidRPr="00C028FF">
        <w:rPr>
          <w:i/>
        </w:rPr>
        <w:t>.</w:t>
      </w:r>
    </w:p>
  </w:footnote>
  <w:footnote w:id="2">
    <w:p w:rsidR="00DB103D" w:rsidRDefault="00DB103D">
      <w:pPr>
        <w:pStyle w:val="ab"/>
      </w:pPr>
      <w:r>
        <w:rPr>
          <w:rStyle w:val="ad"/>
        </w:rPr>
        <w:footnoteRef/>
      </w:r>
      <w:r>
        <w:t xml:space="preserve"> Not required for Service projects.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495533"/>
      <w:docPartObj>
        <w:docPartGallery w:val="Page Numbers (Top of Page)"/>
        <w:docPartUnique/>
      </w:docPartObj>
    </w:sdtPr>
    <w:sdtEndPr/>
    <w:sdtContent>
      <w:p w:rsidR="00DB103D" w:rsidRDefault="00DB103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FF">
          <w:rPr>
            <w:noProof/>
          </w:rPr>
          <w:t>24</w:t>
        </w:r>
        <w:r>
          <w:fldChar w:fldCharType="end"/>
        </w:r>
      </w:p>
    </w:sdtContent>
  </w:sdt>
  <w:p w:rsidR="00DB103D" w:rsidRDefault="00DB103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0E"/>
    <w:multiLevelType w:val="hybridMultilevel"/>
    <w:tmpl w:val="B60A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9C9"/>
    <w:multiLevelType w:val="hybridMultilevel"/>
    <w:tmpl w:val="2994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79DA"/>
    <w:multiLevelType w:val="hybridMultilevel"/>
    <w:tmpl w:val="F25411E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A3B"/>
    <w:multiLevelType w:val="multilevel"/>
    <w:tmpl w:val="28A811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12051"/>
    <w:multiLevelType w:val="hybridMultilevel"/>
    <w:tmpl w:val="0618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36DE"/>
    <w:multiLevelType w:val="multilevel"/>
    <w:tmpl w:val="339E85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E12CE9"/>
    <w:multiLevelType w:val="hybridMultilevel"/>
    <w:tmpl w:val="4B2AD8D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74BB"/>
    <w:multiLevelType w:val="hybridMultilevel"/>
    <w:tmpl w:val="16B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A71"/>
    <w:multiLevelType w:val="multilevel"/>
    <w:tmpl w:val="7D964AD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E818C4"/>
    <w:multiLevelType w:val="hybridMultilevel"/>
    <w:tmpl w:val="DEF63EAA"/>
    <w:lvl w:ilvl="0" w:tplc="B930EB2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783175A"/>
    <w:multiLevelType w:val="hybridMultilevel"/>
    <w:tmpl w:val="3EB0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8BC"/>
    <w:multiLevelType w:val="hybridMultilevel"/>
    <w:tmpl w:val="FB6C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4D57"/>
    <w:multiLevelType w:val="hybridMultilevel"/>
    <w:tmpl w:val="8174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0018"/>
    <w:multiLevelType w:val="hybridMultilevel"/>
    <w:tmpl w:val="89F4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49A"/>
    <w:multiLevelType w:val="hybridMultilevel"/>
    <w:tmpl w:val="789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CA8"/>
    <w:multiLevelType w:val="hybridMultilevel"/>
    <w:tmpl w:val="060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F419C"/>
    <w:multiLevelType w:val="hybridMultilevel"/>
    <w:tmpl w:val="083E7522"/>
    <w:lvl w:ilvl="0" w:tplc="F2A676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DC298C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39C57E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B032C63"/>
    <w:multiLevelType w:val="hybridMultilevel"/>
    <w:tmpl w:val="FBB8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63D6"/>
    <w:multiLevelType w:val="hybridMultilevel"/>
    <w:tmpl w:val="C7F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C35E2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400418DB"/>
    <w:multiLevelType w:val="hybridMultilevel"/>
    <w:tmpl w:val="6C1CC7F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644CE"/>
    <w:multiLevelType w:val="multilevel"/>
    <w:tmpl w:val="BDC85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A32531"/>
    <w:multiLevelType w:val="hybridMultilevel"/>
    <w:tmpl w:val="EA0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C23F7"/>
    <w:multiLevelType w:val="hybridMultilevel"/>
    <w:tmpl w:val="FD66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37A7B"/>
    <w:multiLevelType w:val="hybridMultilevel"/>
    <w:tmpl w:val="4862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C7241"/>
    <w:multiLevelType w:val="multilevel"/>
    <w:tmpl w:val="D53267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A237E7"/>
    <w:multiLevelType w:val="hybridMultilevel"/>
    <w:tmpl w:val="BE64A2EE"/>
    <w:lvl w:ilvl="0" w:tplc="95B60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A4349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5B2A10A6"/>
    <w:multiLevelType w:val="multilevel"/>
    <w:tmpl w:val="D3FCECD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E05A12"/>
    <w:multiLevelType w:val="multilevel"/>
    <w:tmpl w:val="3BD4A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C8A54C0"/>
    <w:multiLevelType w:val="multilevel"/>
    <w:tmpl w:val="1E8EAB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91640"/>
    <w:multiLevelType w:val="hybridMultilevel"/>
    <w:tmpl w:val="954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80E97"/>
    <w:multiLevelType w:val="hybridMultilevel"/>
    <w:tmpl w:val="C19294F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C5B22"/>
    <w:multiLevelType w:val="hybridMultilevel"/>
    <w:tmpl w:val="FAF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608B4"/>
    <w:multiLevelType w:val="multilevel"/>
    <w:tmpl w:val="23EEC7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DD17C6B"/>
    <w:multiLevelType w:val="hybridMultilevel"/>
    <w:tmpl w:val="E9CC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95772"/>
    <w:multiLevelType w:val="hybridMultilevel"/>
    <w:tmpl w:val="D12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9"/>
  </w:num>
  <w:num w:numId="4">
    <w:abstractNumId w:val="14"/>
  </w:num>
  <w:num w:numId="5">
    <w:abstractNumId w:val="27"/>
  </w:num>
  <w:num w:numId="6">
    <w:abstractNumId w:val="15"/>
  </w:num>
  <w:num w:numId="7">
    <w:abstractNumId w:val="10"/>
  </w:num>
  <w:num w:numId="8">
    <w:abstractNumId w:val="19"/>
  </w:num>
  <w:num w:numId="9">
    <w:abstractNumId w:val="39"/>
  </w:num>
  <w:num w:numId="10">
    <w:abstractNumId w:val="7"/>
  </w:num>
  <w:num w:numId="11">
    <w:abstractNumId w:val="35"/>
  </w:num>
  <w:num w:numId="12">
    <w:abstractNumId w:val="13"/>
  </w:num>
  <w:num w:numId="13">
    <w:abstractNumId w:val="12"/>
  </w:num>
  <w:num w:numId="14">
    <w:abstractNumId w:val="26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6"/>
  </w:num>
  <w:num w:numId="20">
    <w:abstractNumId w:val="8"/>
  </w:num>
  <w:num w:numId="21">
    <w:abstractNumId w:val="0"/>
  </w:num>
  <w:num w:numId="22">
    <w:abstractNumId w:val="28"/>
  </w:num>
  <w:num w:numId="23">
    <w:abstractNumId w:val="21"/>
  </w:num>
  <w:num w:numId="24">
    <w:abstractNumId w:val="41"/>
  </w:num>
  <w:num w:numId="25">
    <w:abstractNumId w:val="40"/>
  </w:num>
  <w:num w:numId="26">
    <w:abstractNumId w:val="4"/>
  </w:num>
  <w:num w:numId="27">
    <w:abstractNumId w:val="31"/>
  </w:num>
  <w:num w:numId="28">
    <w:abstractNumId w:val="9"/>
  </w:num>
  <w:num w:numId="29">
    <w:abstractNumId w:val="22"/>
  </w:num>
  <w:num w:numId="30">
    <w:abstractNumId w:val="18"/>
  </w:num>
  <w:num w:numId="31">
    <w:abstractNumId w:val="32"/>
  </w:num>
  <w:num w:numId="32">
    <w:abstractNumId w:val="6"/>
  </w:num>
  <w:num w:numId="33">
    <w:abstractNumId w:val="2"/>
  </w:num>
  <w:num w:numId="34">
    <w:abstractNumId w:val="36"/>
  </w:num>
  <w:num w:numId="35">
    <w:abstractNumId w:val="23"/>
  </w:num>
  <w:num w:numId="36">
    <w:abstractNumId w:val="34"/>
  </w:num>
  <w:num w:numId="37">
    <w:abstractNumId w:val="5"/>
  </w:num>
  <w:num w:numId="38">
    <w:abstractNumId w:val="38"/>
  </w:num>
  <w:num w:numId="39">
    <w:abstractNumId w:val="24"/>
  </w:num>
  <w:num w:numId="40">
    <w:abstractNumId w:val="33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yNjI1MzMyNrMwNzRW0lEKTi0uzszPAykwrAUA9CIKSSwAAAA="/>
  </w:docVars>
  <w:rsids>
    <w:rsidRoot w:val="0061785F"/>
    <w:rsid w:val="0000063D"/>
    <w:rsid w:val="000007F2"/>
    <w:rsid w:val="00000EB0"/>
    <w:rsid w:val="00002BC4"/>
    <w:rsid w:val="00003694"/>
    <w:rsid w:val="00006A99"/>
    <w:rsid w:val="000071AC"/>
    <w:rsid w:val="00011C85"/>
    <w:rsid w:val="00011D75"/>
    <w:rsid w:val="000153AA"/>
    <w:rsid w:val="00025608"/>
    <w:rsid w:val="000267A8"/>
    <w:rsid w:val="00027FF4"/>
    <w:rsid w:val="000353D5"/>
    <w:rsid w:val="00043A98"/>
    <w:rsid w:val="000449E2"/>
    <w:rsid w:val="00045ADA"/>
    <w:rsid w:val="00047607"/>
    <w:rsid w:val="00047A44"/>
    <w:rsid w:val="00053AAE"/>
    <w:rsid w:val="00055168"/>
    <w:rsid w:val="0005608C"/>
    <w:rsid w:val="00060DC2"/>
    <w:rsid w:val="0006193A"/>
    <w:rsid w:val="00062278"/>
    <w:rsid w:val="0006379E"/>
    <w:rsid w:val="00073854"/>
    <w:rsid w:val="0007686D"/>
    <w:rsid w:val="00077D44"/>
    <w:rsid w:val="000800FF"/>
    <w:rsid w:val="00084B29"/>
    <w:rsid w:val="0009100C"/>
    <w:rsid w:val="00093BA7"/>
    <w:rsid w:val="000A24D1"/>
    <w:rsid w:val="000A33B9"/>
    <w:rsid w:val="000B1A25"/>
    <w:rsid w:val="000B2F50"/>
    <w:rsid w:val="000B3FBC"/>
    <w:rsid w:val="000B407A"/>
    <w:rsid w:val="000B43D5"/>
    <w:rsid w:val="000B5E26"/>
    <w:rsid w:val="000B7B24"/>
    <w:rsid w:val="000C0A90"/>
    <w:rsid w:val="000C29EE"/>
    <w:rsid w:val="000C5E09"/>
    <w:rsid w:val="000D1EF0"/>
    <w:rsid w:val="000D37AE"/>
    <w:rsid w:val="000D4269"/>
    <w:rsid w:val="000D4A22"/>
    <w:rsid w:val="000D6C38"/>
    <w:rsid w:val="000D73FB"/>
    <w:rsid w:val="000E4B07"/>
    <w:rsid w:val="000E4C67"/>
    <w:rsid w:val="000E4F70"/>
    <w:rsid w:val="000E7B2E"/>
    <w:rsid w:val="000F469A"/>
    <w:rsid w:val="000F5BDF"/>
    <w:rsid w:val="0010112C"/>
    <w:rsid w:val="00102AFA"/>
    <w:rsid w:val="00103125"/>
    <w:rsid w:val="001032E1"/>
    <w:rsid w:val="00105687"/>
    <w:rsid w:val="001057F3"/>
    <w:rsid w:val="00121354"/>
    <w:rsid w:val="0012179D"/>
    <w:rsid w:val="001221E4"/>
    <w:rsid w:val="00123FD8"/>
    <w:rsid w:val="00125ABA"/>
    <w:rsid w:val="0013041D"/>
    <w:rsid w:val="0013308A"/>
    <w:rsid w:val="00133B01"/>
    <w:rsid w:val="00134911"/>
    <w:rsid w:val="00136595"/>
    <w:rsid w:val="00136A25"/>
    <w:rsid w:val="00140943"/>
    <w:rsid w:val="00142A58"/>
    <w:rsid w:val="0014364A"/>
    <w:rsid w:val="0014514C"/>
    <w:rsid w:val="001451D7"/>
    <w:rsid w:val="001467FD"/>
    <w:rsid w:val="001510C7"/>
    <w:rsid w:val="001558D5"/>
    <w:rsid w:val="00155F17"/>
    <w:rsid w:val="00157F66"/>
    <w:rsid w:val="00171FC0"/>
    <w:rsid w:val="00173A77"/>
    <w:rsid w:val="001748E7"/>
    <w:rsid w:val="00176E2F"/>
    <w:rsid w:val="00177FBF"/>
    <w:rsid w:val="00185C2B"/>
    <w:rsid w:val="00191CD1"/>
    <w:rsid w:val="00193BC0"/>
    <w:rsid w:val="001A28C7"/>
    <w:rsid w:val="001A5C56"/>
    <w:rsid w:val="001A6865"/>
    <w:rsid w:val="001A7F1C"/>
    <w:rsid w:val="001B03B7"/>
    <w:rsid w:val="001B2278"/>
    <w:rsid w:val="001B7C15"/>
    <w:rsid w:val="001C09F6"/>
    <w:rsid w:val="001C35C5"/>
    <w:rsid w:val="001C4E44"/>
    <w:rsid w:val="001D1380"/>
    <w:rsid w:val="001D5E2D"/>
    <w:rsid w:val="001D7A47"/>
    <w:rsid w:val="001F57EE"/>
    <w:rsid w:val="001F61DB"/>
    <w:rsid w:val="0020051A"/>
    <w:rsid w:val="00203A77"/>
    <w:rsid w:val="00205CC2"/>
    <w:rsid w:val="00213435"/>
    <w:rsid w:val="00215B2B"/>
    <w:rsid w:val="00226312"/>
    <w:rsid w:val="00226867"/>
    <w:rsid w:val="00227DF9"/>
    <w:rsid w:val="002307E0"/>
    <w:rsid w:val="00232157"/>
    <w:rsid w:val="00233012"/>
    <w:rsid w:val="002342DA"/>
    <w:rsid w:val="002362C2"/>
    <w:rsid w:val="00240520"/>
    <w:rsid w:val="00242EF6"/>
    <w:rsid w:val="00247F8E"/>
    <w:rsid w:val="00253759"/>
    <w:rsid w:val="00256808"/>
    <w:rsid w:val="00265A81"/>
    <w:rsid w:val="002665E7"/>
    <w:rsid w:val="00271104"/>
    <w:rsid w:val="0027139A"/>
    <w:rsid w:val="00271FA1"/>
    <w:rsid w:val="002721D7"/>
    <w:rsid w:val="0027496E"/>
    <w:rsid w:val="00280156"/>
    <w:rsid w:val="00280CFC"/>
    <w:rsid w:val="00281F2A"/>
    <w:rsid w:val="0028549E"/>
    <w:rsid w:val="0028643B"/>
    <w:rsid w:val="002952E0"/>
    <w:rsid w:val="00297682"/>
    <w:rsid w:val="002A1B98"/>
    <w:rsid w:val="002A2A85"/>
    <w:rsid w:val="002A5B27"/>
    <w:rsid w:val="002A6004"/>
    <w:rsid w:val="002A68AC"/>
    <w:rsid w:val="002B0041"/>
    <w:rsid w:val="002B5D58"/>
    <w:rsid w:val="002B65F3"/>
    <w:rsid w:val="002C7110"/>
    <w:rsid w:val="002D0035"/>
    <w:rsid w:val="002D131A"/>
    <w:rsid w:val="002D5840"/>
    <w:rsid w:val="002E2731"/>
    <w:rsid w:val="002E3E36"/>
    <w:rsid w:val="002E479B"/>
    <w:rsid w:val="002E4CC8"/>
    <w:rsid w:val="002E6E69"/>
    <w:rsid w:val="002F0BBA"/>
    <w:rsid w:val="002F2456"/>
    <w:rsid w:val="003003DB"/>
    <w:rsid w:val="00300D71"/>
    <w:rsid w:val="00302714"/>
    <w:rsid w:val="00310079"/>
    <w:rsid w:val="00311494"/>
    <w:rsid w:val="003122DC"/>
    <w:rsid w:val="00316855"/>
    <w:rsid w:val="00317DD1"/>
    <w:rsid w:val="00323104"/>
    <w:rsid w:val="0032674C"/>
    <w:rsid w:val="00326B03"/>
    <w:rsid w:val="003373C9"/>
    <w:rsid w:val="00344EA1"/>
    <w:rsid w:val="00355A61"/>
    <w:rsid w:val="00356575"/>
    <w:rsid w:val="00356BD3"/>
    <w:rsid w:val="003607B3"/>
    <w:rsid w:val="00362102"/>
    <w:rsid w:val="0036230A"/>
    <w:rsid w:val="00363D40"/>
    <w:rsid w:val="00364ABC"/>
    <w:rsid w:val="003650F0"/>
    <w:rsid w:val="00367709"/>
    <w:rsid w:val="00370781"/>
    <w:rsid w:val="0037096F"/>
    <w:rsid w:val="00373997"/>
    <w:rsid w:val="00377AB7"/>
    <w:rsid w:val="00377EEC"/>
    <w:rsid w:val="00383E10"/>
    <w:rsid w:val="00385567"/>
    <w:rsid w:val="00385A33"/>
    <w:rsid w:val="00390CDC"/>
    <w:rsid w:val="003916AA"/>
    <w:rsid w:val="00393CC0"/>
    <w:rsid w:val="00394745"/>
    <w:rsid w:val="003955D9"/>
    <w:rsid w:val="00396A36"/>
    <w:rsid w:val="003A01ED"/>
    <w:rsid w:val="003B02C7"/>
    <w:rsid w:val="003B0D17"/>
    <w:rsid w:val="003B1A04"/>
    <w:rsid w:val="003B7B87"/>
    <w:rsid w:val="003D334D"/>
    <w:rsid w:val="003D7D12"/>
    <w:rsid w:val="003E0C07"/>
    <w:rsid w:val="003E563E"/>
    <w:rsid w:val="003E7CB4"/>
    <w:rsid w:val="003F20A6"/>
    <w:rsid w:val="003F2520"/>
    <w:rsid w:val="003F4A12"/>
    <w:rsid w:val="003F700A"/>
    <w:rsid w:val="004221EC"/>
    <w:rsid w:val="004244D8"/>
    <w:rsid w:val="00424E29"/>
    <w:rsid w:val="00425A4C"/>
    <w:rsid w:val="00440EDF"/>
    <w:rsid w:val="004423D8"/>
    <w:rsid w:val="0044480A"/>
    <w:rsid w:val="0044594C"/>
    <w:rsid w:val="004468D9"/>
    <w:rsid w:val="00447AEA"/>
    <w:rsid w:val="00452019"/>
    <w:rsid w:val="00452F1D"/>
    <w:rsid w:val="00453554"/>
    <w:rsid w:val="00456702"/>
    <w:rsid w:val="00464DE6"/>
    <w:rsid w:val="00465802"/>
    <w:rsid w:val="00474A69"/>
    <w:rsid w:val="00484261"/>
    <w:rsid w:val="00486142"/>
    <w:rsid w:val="00490BA9"/>
    <w:rsid w:val="0049254A"/>
    <w:rsid w:val="00496903"/>
    <w:rsid w:val="004A19F6"/>
    <w:rsid w:val="004A32E4"/>
    <w:rsid w:val="004A4795"/>
    <w:rsid w:val="004A491A"/>
    <w:rsid w:val="004A4D2D"/>
    <w:rsid w:val="004A56D9"/>
    <w:rsid w:val="004A6F7C"/>
    <w:rsid w:val="004B1718"/>
    <w:rsid w:val="004B6D74"/>
    <w:rsid w:val="004B7E97"/>
    <w:rsid w:val="004C0862"/>
    <w:rsid w:val="004D136C"/>
    <w:rsid w:val="004D1E19"/>
    <w:rsid w:val="004D2B5A"/>
    <w:rsid w:val="004D42A7"/>
    <w:rsid w:val="004D51DF"/>
    <w:rsid w:val="004D7442"/>
    <w:rsid w:val="004E7C85"/>
    <w:rsid w:val="004F7060"/>
    <w:rsid w:val="00504B2D"/>
    <w:rsid w:val="00505720"/>
    <w:rsid w:val="00514C47"/>
    <w:rsid w:val="005154C9"/>
    <w:rsid w:val="00517430"/>
    <w:rsid w:val="00520242"/>
    <w:rsid w:val="005206B2"/>
    <w:rsid w:val="00522E84"/>
    <w:rsid w:val="005331B7"/>
    <w:rsid w:val="005332F4"/>
    <w:rsid w:val="00533446"/>
    <w:rsid w:val="00534CC3"/>
    <w:rsid w:val="00535FB9"/>
    <w:rsid w:val="0054106B"/>
    <w:rsid w:val="00542DEE"/>
    <w:rsid w:val="00542ECD"/>
    <w:rsid w:val="00544729"/>
    <w:rsid w:val="00547DAC"/>
    <w:rsid w:val="005531F0"/>
    <w:rsid w:val="00557FE7"/>
    <w:rsid w:val="005660C5"/>
    <w:rsid w:val="005716DD"/>
    <w:rsid w:val="00577770"/>
    <w:rsid w:val="005803EA"/>
    <w:rsid w:val="00580D6F"/>
    <w:rsid w:val="00582949"/>
    <w:rsid w:val="00582B8D"/>
    <w:rsid w:val="00584F89"/>
    <w:rsid w:val="00585924"/>
    <w:rsid w:val="00597C68"/>
    <w:rsid w:val="005A31FF"/>
    <w:rsid w:val="005A374A"/>
    <w:rsid w:val="005A5DAC"/>
    <w:rsid w:val="005B421E"/>
    <w:rsid w:val="005B6191"/>
    <w:rsid w:val="005C116F"/>
    <w:rsid w:val="005C2CAC"/>
    <w:rsid w:val="005C363D"/>
    <w:rsid w:val="005C5DA0"/>
    <w:rsid w:val="005D4F76"/>
    <w:rsid w:val="005E01DB"/>
    <w:rsid w:val="005E3FE2"/>
    <w:rsid w:val="005E4451"/>
    <w:rsid w:val="005E465F"/>
    <w:rsid w:val="005E559D"/>
    <w:rsid w:val="005E7526"/>
    <w:rsid w:val="005F127D"/>
    <w:rsid w:val="005F19C6"/>
    <w:rsid w:val="005F4E90"/>
    <w:rsid w:val="005F5385"/>
    <w:rsid w:val="005F7CFA"/>
    <w:rsid w:val="006032D9"/>
    <w:rsid w:val="00605097"/>
    <w:rsid w:val="00605168"/>
    <w:rsid w:val="006067DA"/>
    <w:rsid w:val="006114FE"/>
    <w:rsid w:val="00613924"/>
    <w:rsid w:val="0061785F"/>
    <w:rsid w:val="00620FB3"/>
    <w:rsid w:val="00622C79"/>
    <w:rsid w:val="00631912"/>
    <w:rsid w:val="00633267"/>
    <w:rsid w:val="00637637"/>
    <w:rsid w:val="0065151A"/>
    <w:rsid w:val="00652874"/>
    <w:rsid w:val="00654936"/>
    <w:rsid w:val="006604FF"/>
    <w:rsid w:val="006611D1"/>
    <w:rsid w:val="00662189"/>
    <w:rsid w:val="00667CDF"/>
    <w:rsid w:val="00672900"/>
    <w:rsid w:val="00673076"/>
    <w:rsid w:val="006754E2"/>
    <w:rsid w:val="00683B3C"/>
    <w:rsid w:val="0068597B"/>
    <w:rsid w:val="00685FDC"/>
    <w:rsid w:val="006A103E"/>
    <w:rsid w:val="006A34A7"/>
    <w:rsid w:val="006A7645"/>
    <w:rsid w:val="006B2F5D"/>
    <w:rsid w:val="006B71D7"/>
    <w:rsid w:val="006D1A6B"/>
    <w:rsid w:val="006D63E4"/>
    <w:rsid w:val="006D6AF2"/>
    <w:rsid w:val="006E17B6"/>
    <w:rsid w:val="007007BA"/>
    <w:rsid w:val="007032CA"/>
    <w:rsid w:val="0070505A"/>
    <w:rsid w:val="00707453"/>
    <w:rsid w:val="00710764"/>
    <w:rsid w:val="00711AE4"/>
    <w:rsid w:val="00711E25"/>
    <w:rsid w:val="0071372F"/>
    <w:rsid w:val="007155AA"/>
    <w:rsid w:val="00717F5B"/>
    <w:rsid w:val="00720357"/>
    <w:rsid w:val="00721B98"/>
    <w:rsid w:val="00724A98"/>
    <w:rsid w:val="00726844"/>
    <w:rsid w:val="00730254"/>
    <w:rsid w:val="007320E5"/>
    <w:rsid w:val="00733C6B"/>
    <w:rsid w:val="007345E1"/>
    <w:rsid w:val="0074049F"/>
    <w:rsid w:val="007439E5"/>
    <w:rsid w:val="0075080B"/>
    <w:rsid w:val="007711C9"/>
    <w:rsid w:val="00774724"/>
    <w:rsid w:val="00783282"/>
    <w:rsid w:val="007842E7"/>
    <w:rsid w:val="00784DC6"/>
    <w:rsid w:val="007867CB"/>
    <w:rsid w:val="007902FE"/>
    <w:rsid w:val="007912F0"/>
    <w:rsid w:val="007A0B08"/>
    <w:rsid w:val="007A1756"/>
    <w:rsid w:val="007A1EE5"/>
    <w:rsid w:val="007A2ECD"/>
    <w:rsid w:val="007B2BFC"/>
    <w:rsid w:val="007B4EB9"/>
    <w:rsid w:val="007B609A"/>
    <w:rsid w:val="007B759C"/>
    <w:rsid w:val="007C077B"/>
    <w:rsid w:val="007C5B09"/>
    <w:rsid w:val="007D2892"/>
    <w:rsid w:val="007D3CF6"/>
    <w:rsid w:val="007D4025"/>
    <w:rsid w:val="007E04C0"/>
    <w:rsid w:val="007E41B3"/>
    <w:rsid w:val="007E4ED3"/>
    <w:rsid w:val="007F02ED"/>
    <w:rsid w:val="007F3465"/>
    <w:rsid w:val="008016C9"/>
    <w:rsid w:val="00804FDC"/>
    <w:rsid w:val="00810401"/>
    <w:rsid w:val="0081392F"/>
    <w:rsid w:val="00813BE4"/>
    <w:rsid w:val="00823743"/>
    <w:rsid w:val="00823EB6"/>
    <w:rsid w:val="0083109D"/>
    <w:rsid w:val="0083241D"/>
    <w:rsid w:val="008327A2"/>
    <w:rsid w:val="00837120"/>
    <w:rsid w:val="00841AD2"/>
    <w:rsid w:val="0084723D"/>
    <w:rsid w:val="0084791C"/>
    <w:rsid w:val="00850F02"/>
    <w:rsid w:val="00851511"/>
    <w:rsid w:val="00854801"/>
    <w:rsid w:val="008579F9"/>
    <w:rsid w:val="00864D95"/>
    <w:rsid w:val="008652B4"/>
    <w:rsid w:val="008659C5"/>
    <w:rsid w:val="0087096E"/>
    <w:rsid w:val="008741B3"/>
    <w:rsid w:val="00875A46"/>
    <w:rsid w:val="00876274"/>
    <w:rsid w:val="0087700A"/>
    <w:rsid w:val="00891441"/>
    <w:rsid w:val="00892972"/>
    <w:rsid w:val="00892A8B"/>
    <w:rsid w:val="00892F5B"/>
    <w:rsid w:val="008943D6"/>
    <w:rsid w:val="0089527B"/>
    <w:rsid w:val="008970DF"/>
    <w:rsid w:val="008A3235"/>
    <w:rsid w:val="008A736C"/>
    <w:rsid w:val="008B1898"/>
    <w:rsid w:val="008B3E1B"/>
    <w:rsid w:val="008B7D78"/>
    <w:rsid w:val="008C112A"/>
    <w:rsid w:val="008C2C84"/>
    <w:rsid w:val="008C4E73"/>
    <w:rsid w:val="008C7762"/>
    <w:rsid w:val="008D1C38"/>
    <w:rsid w:val="008D30A2"/>
    <w:rsid w:val="008D39CB"/>
    <w:rsid w:val="008D5260"/>
    <w:rsid w:val="008D54E2"/>
    <w:rsid w:val="008E5223"/>
    <w:rsid w:val="008F74FF"/>
    <w:rsid w:val="00903A1E"/>
    <w:rsid w:val="009040E8"/>
    <w:rsid w:val="00905536"/>
    <w:rsid w:val="0090578D"/>
    <w:rsid w:val="009123EA"/>
    <w:rsid w:val="00913227"/>
    <w:rsid w:val="0091369C"/>
    <w:rsid w:val="00914437"/>
    <w:rsid w:val="009151B4"/>
    <w:rsid w:val="0092057F"/>
    <w:rsid w:val="0092128A"/>
    <w:rsid w:val="00921627"/>
    <w:rsid w:val="00927566"/>
    <w:rsid w:val="0093324D"/>
    <w:rsid w:val="0093390C"/>
    <w:rsid w:val="00935982"/>
    <w:rsid w:val="00941BE3"/>
    <w:rsid w:val="00942E26"/>
    <w:rsid w:val="00944A95"/>
    <w:rsid w:val="00945379"/>
    <w:rsid w:val="00951271"/>
    <w:rsid w:val="00955B89"/>
    <w:rsid w:val="0096086F"/>
    <w:rsid w:val="009649EC"/>
    <w:rsid w:val="00965974"/>
    <w:rsid w:val="00965F10"/>
    <w:rsid w:val="00967691"/>
    <w:rsid w:val="00967B7D"/>
    <w:rsid w:val="00967C6F"/>
    <w:rsid w:val="00970D45"/>
    <w:rsid w:val="009712A0"/>
    <w:rsid w:val="00971F01"/>
    <w:rsid w:val="00974586"/>
    <w:rsid w:val="009771A2"/>
    <w:rsid w:val="009809FF"/>
    <w:rsid w:val="009812E4"/>
    <w:rsid w:val="009879F6"/>
    <w:rsid w:val="009935F7"/>
    <w:rsid w:val="009958FA"/>
    <w:rsid w:val="00997CFC"/>
    <w:rsid w:val="009A0211"/>
    <w:rsid w:val="009A081F"/>
    <w:rsid w:val="009C241B"/>
    <w:rsid w:val="009C3EAE"/>
    <w:rsid w:val="009E4BFB"/>
    <w:rsid w:val="009E51AF"/>
    <w:rsid w:val="009E5973"/>
    <w:rsid w:val="009E63F5"/>
    <w:rsid w:val="009F3DA3"/>
    <w:rsid w:val="009F4D96"/>
    <w:rsid w:val="009F795F"/>
    <w:rsid w:val="00A005C1"/>
    <w:rsid w:val="00A0247A"/>
    <w:rsid w:val="00A03FA0"/>
    <w:rsid w:val="00A04875"/>
    <w:rsid w:val="00A12E53"/>
    <w:rsid w:val="00A173CC"/>
    <w:rsid w:val="00A21804"/>
    <w:rsid w:val="00A2212A"/>
    <w:rsid w:val="00A257D7"/>
    <w:rsid w:val="00A275AE"/>
    <w:rsid w:val="00A32C0A"/>
    <w:rsid w:val="00A33135"/>
    <w:rsid w:val="00A35486"/>
    <w:rsid w:val="00A367ED"/>
    <w:rsid w:val="00A4261F"/>
    <w:rsid w:val="00A45513"/>
    <w:rsid w:val="00A46800"/>
    <w:rsid w:val="00A47CD3"/>
    <w:rsid w:val="00A53AF3"/>
    <w:rsid w:val="00A54BA7"/>
    <w:rsid w:val="00A55CEB"/>
    <w:rsid w:val="00A56FCC"/>
    <w:rsid w:val="00A63F9E"/>
    <w:rsid w:val="00A664E4"/>
    <w:rsid w:val="00A71FE3"/>
    <w:rsid w:val="00A745AF"/>
    <w:rsid w:val="00A75C43"/>
    <w:rsid w:val="00A82165"/>
    <w:rsid w:val="00A829D2"/>
    <w:rsid w:val="00A82DEE"/>
    <w:rsid w:val="00A87C4F"/>
    <w:rsid w:val="00A931F3"/>
    <w:rsid w:val="00AB0A6A"/>
    <w:rsid w:val="00AC58A8"/>
    <w:rsid w:val="00AD1DB1"/>
    <w:rsid w:val="00AD49F5"/>
    <w:rsid w:val="00AD4C2A"/>
    <w:rsid w:val="00AD517A"/>
    <w:rsid w:val="00AD51CC"/>
    <w:rsid w:val="00AE1AB4"/>
    <w:rsid w:val="00AE1B2D"/>
    <w:rsid w:val="00AE293B"/>
    <w:rsid w:val="00AE56F7"/>
    <w:rsid w:val="00AF2CCD"/>
    <w:rsid w:val="00AF2FFB"/>
    <w:rsid w:val="00AF452D"/>
    <w:rsid w:val="00AF6319"/>
    <w:rsid w:val="00B03809"/>
    <w:rsid w:val="00B05B60"/>
    <w:rsid w:val="00B05E88"/>
    <w:rsid w:val="00B11BFB"/>
    <w:rsid w:val="00B13D3F"/>
    <w:rsid w:val="00B13EE4"/>
    <w:rsid w:val="00B21001"/>
    <w:rsid w:val="00B220D5"/>
    <w:rsid w:val="00B22CA7"/>
    <w:rsid w:val="00B23DBC"/>
    <w:rsid w:val="00B305EC"/>
    <w:rsid w:val="00B4194D"/>
    <w:rsid w:val="00B4329D"/>
    <w:rsid w:val="00B44A91"/>
    <w:rsid w:val="00B47255"/>
    <w:rsid w:val="00B518F1"/>
    <w:rsid w:val="00B545F7"/>
    <w:rsid w:val="00B56362"/>
    <w:rsid w:val="00B619FE"/>
    <w:rsid w:val="00B61DAB"/>
    <w:rsid w:val="00B75AE9"/>
    <w:rsid w:val="00B76370"/>
    <w:rsid w:val="00B85357"/>
    <w:rsid w:val="00B939BE"/>
    <w:rsid w:val="00B93C44"/>
    <w:rsid w:val="00B95628"/>
    <w:rsid w:val="00B9606C"/>
    <w:rsid w:val="00BB18C8"/>
    <w:rsid w:val="00BB7459"/>
    <w:rsid w:val="00BC6A35"/>
    <w:rsid w:val="00BD1227"/>
    <w:rsid w:val="00BD4C15"/>
    <w:rsid w:val="00BE43C8"/>
    <w:rsid w:val="00BE4B2E"/>
    <w:rsid w:val="00BE709F"/>
    <w:rsid w:val="00BE7AD3"/>
    <w:rsid w:val="00BF2371"/>
    <w:rsid w:val="00BF26EF"/>
    <w:rsid w:val="00BF66FB"/>
    <w:rsid w:val="00C01C79"/>
    <w:rsid w:val="00C028FF"/>
    <w:rsid w:val="00C045B8"/>
    <w:rsid w:val="00C070BD"/>
    <w:rsid w:val="00C167D2"/>
    <w:rsid w:val="00C240C1"/>
    <w:rsid w:val="00C24286"/>
    <w:rsid w:val="00C25867"/>
    <w:rsid w:val="00C30B0D"/>
    <w:rsid w:val="00C30F50"/>
    <w:rsid w:val="00C33DFE"/>
    <w:rsid w:val="00C340CC"/>
    <w:rsid w:val="00C35618"/>
    <w:rsid w:val="00C3734B"/>
    <w:rsid w:val="00C429B1"/>
    <w:rsid w:val="00C4536E"/>
    <w:rsid w:val="00C52AAF"/>
    <w:rsid w:val="00C5450A"/>
    <w:rsid w:val="00C55903"/>
    <w:rsid w:val="00C55F4B"/>
    <w:rsid w:val="00C62C1E"/>
    <w:rsid w:val="00C66FFC"/>
    <w:rsid w:val="00C67C5A"/>
    <w:rsid w:val="00C70FF9"/>
    <w:rsid w:val="00C73AC8"/>
    <w:rsid w:val="00C75200"/>
    <w:rsid w:val="00C82CB9"/>
    <w:rsid w:val="00C83745"/>
    <w:rsid w:val="00C87994"/>
    <w:rsid w:val="00C931F8"/>
    <w:rsid w:val="00C9474E"/>
    <w:rsid w:val="00C9573A"/>
    <w:rsid w:val="00CA265B"/>
    <w:rsid w:val="00CA74E0"/>
    <w:rsid w:val="00CB26FB"/>
    <w:rsid w:val="00CC3EFB"/>
    <w:rsid w:val="00CD6637"/>
    <w:rsid w:val="00CD7AE5"/>
    <w:rsid w:val="00CE3E93"/>
    <w:rsid w:val="00CE6104"/>
    <w:rsid w:val="00CE7F44"/>
    <w:rsid w:val="00CF1400"/>
    <w:rsid w:val="00CF15FE"/>
    <w:rsid w:val="00CF24F0"/>
    <w:rsid w:val="00CF32A6"/>
    <w:rsid w:val="00CF3AFF"/>
    <w:rsid w:val="00CF6CFC"/>
    <w:rsid w:val="00D02575"/>
    <w:rsid w:val="00D027A6"/>
    <w:rsid w:val="00D02D54"/>
    <w:rsid w:val="00D06D01"/>
    <w:rsid w:val="00D07EE4"/>
    <w:rsid w:val="00D15658"/>
    <w:rsid w:val="00D15DC1"/>
    <w:rsid w:val="00D23DFE"/>
    <w:rsid w:val="00D25556"/>
    <w:rsid w:val="00D25A5A"/>
    <w:rsid w:val="00D26B3B"/>
    <w:rsid w:val="00D27964"/>
    <w:rsid w:val="00D31C78"/>
    <w:rsid w:val="00D329C2"/>
    <w:rsid w:val="00D3764F"/>
    <w:rsid w:val="00D40A7C"/>
    <w:rsid w:val="00D4237B"/>
    <w:rsid w:val="00D42548"/>
    <w:rsid w:val="00D5276B"/>
    <w:rsid w:val="00D5692F"/>
    <w:rsid w:val="00D57D9A"/>
    <w:rsid w:val="00D60B1C"/>
    <w:rsid w:val="00D61B3D"/>
    <w:rsid w:val="00D63F90"/>
    <w:rsid w:val="00D64B93"/>
    <w:rsid w:val="00D71AEA"/>
    <w:rsid w:val="00D72D8A"/>
    <w:rsid w:val="00D750BF"/>
    <w:rsid w:val="00D762ED"/>
    <w:rsid w:val="00D76541"/>
    <w:rsid w:val="00D81A52"/>
    <w:rsid w:val="00D82ACA"/>
    <w:rsid w:val="00D82B77"/>
    <w:rsid w:val="00D84A81"/>
    <w:rsid w:val="00D878EF"/>
    <w:rsid w:val="00D87C5D"/>
    <w:rsid w:val="00D91AAB"/>
    <w:rsid w:val="00D947A0"/>
    <w:rsid w:val="00D94FF7"/>
    <w:rsid w:val="00D96AA4"/>
    <w:rsid w:val="00DA0052"/>
    <w:rsid w:val="00DB103D"/>
    <w:rsid w:val="00DB30B9"/>
    <w:rsid w:val="00DB3DD7"/>
    <w:rsid w:val="00DB4E21"/>
    <w:rsid w:val="00DC6FF3"/>
    <w:rsid w:val="00DD166D"/>
    <w:rsid w:val="00DD3F54"/>
    <w:rsid w:val="00DE0226"/>
    <w:rsid w:val="00DE3E67"/>
    <w:rsid w:val="00DE43C9"/>
    <w:rsid w:val="00DE671E"/>
    <w:rsid w:val="00DF07C4"/>
    <w:rsid w:val="00DF140F"/>
    <w:rsid w:val="00DF2C5E"/>
    <w:rsid w:val="00DF439E"/>
    <w:rsid w:val="00DF659F"/>
    <w:rsid w:val="00E02DF5"/>
    <w:rsid w:val="00E04261"/>
    <w:rsid w:val="00E11573"/>
    <w:rsid w:val="00E1515F"/>
    <w:rsid w:val="00E16FED"/>
    <w:rsid w:val="00E201B8"/>
    <w:rsid w:val="00E266DE"/>
    <w:rsid w:val="00E310E8"/>
    <w:rsid w:val="00E31726"/>
    <w:rsid w:val="00E32100"/>
    <w:rsid w:val="00E37360"/>
    <w:rsid w:val="00E403E0"/>
    <w:rsid w:val="00E42C4D"/>
    <w:rsid w:val="00E4778E"/>
    <w:rsid w:val="00E643DA"/>
    <w:rsid w:val="00E652F3"/>
    <w:rsid w:val="00E667FB"/>
    <w:rsid w:val="00E66F36"/>
    <w:rsid w:val="00E677F7"/>
    <w:rsid w:val="00E70B5E"/>
    <w:rsid w:val="00E70BC8"/>
    <w:rsid w:val="00E7492B"/>
    <w:rsid w:val="00E764AC"/>
    <w:rsid w:val="00E82C1C"/>
    <w:rsid w:val="00E84A17"/>
    <w:rsid w:val="00E922B1"/>
    <w:rsid w:val="00E923AC"/>
    <w:rsid w:val="00E97D6E"/>
    <w:rsid w:val="00EA0500"/>
    <w:rsid w:val="00EA4BC9"/>
    <w:rsid w:val="00EA4F5C"/>
    <w:rsid w:val="00EB0803"/>
    <w:rsid w:val="00EB09E0"/>
    <w:rsid w:val="00EB2B46"/>
    <w:rsid w:val="00EB427B"/>
    <w:rsid w:val="00EB4337"/>
    <w:rsid w:val="00EB7652"/>
    <w:rsid w:val="00EC0996"/>
    <w:rsid w:val="00ED1162"/>
    <w:rsid w:val="00ED5B62"/>
    <w:rsid w:val="00ED5D54"/>
    <w:rsid w:val="00EE3BE9"/>
    <w:rsid w:val="00EE4B4C"/>
    <w:rsid w:val="00EE5930"/>
    <w:rsid w:val="00EF01C0"/>
    <w:rsid w:val="00EF0F2E"/>
    <w:rsid w:val="00EF6168"/>
    <w:rsid w:val="00F01EFA"/>
    <w:rsid w:val="00F02072"/>
    <w:rsid w:val="00F02429"/>
    <w:rsid w:val="00F047B1"/>
    <w:rsid w:val="00F04E49"/>
    <w:rsid w:val="00F06920"/>
    <w:rsid w:val="00F06AA2"/>
    <w:rsid w:val="00F07DEB"/>
    <w:rsid w:val="00F12A49"/>
    <w:rsid w:val="00F16145"/>
    <w:rsid w:val="00F229EE"/>
    <w:rsid w:val="00F25964"/>
    <w:rsid w:val="00F30C41"/>
    <w:rsid w:val="00F32792"/>
    <w:rsid w:val="00F33C91"/>
    <w:rsid w:val="00F40860"/>
    <w:rsid w:val="00F4422E"/>
    <w:rsid w:val="00F52596"/>
    <w:rsid w:val="00F544E6"/>
    <w:rsid w:val="00F54F29"/>
    <w:rsid w:val="00F561E8"/>
    <w:rsid w:val="00F57DD7"/>
    <w:rsid w:val="00F635F7"/>
    <w:rsid w:val="00F70DB7"/>
    <w:rsid w:val="00F74A30"/>
    <w:rsid w:val="00F769DC"/>
    <w:rsid w:val="00F80CD8"/>
    <w:rsid w:val="00F86B4A"/>
    <w:rsid w:val="00F9226F"/>
    <w:rsid w:val="00F93A29"/>
    <w:rsid w:val="00FA0D96"/>
    <w:rsid w:val="00FA336D"/>
    <w:rsid w:val="00FA405C"/>
    <w:rsid w:val="00FA60CA"/>
    <w:rsid w:val="00FB196B"/>
    <w:rsid w:val="00FB2124"/>
    <w:rsid w:val="00FB2C58"/>
    <w:rsid w:val="00FB36C3"/>
    <w:rsid w:val="00FB4B3E"/>
    <w:rsid w:val="00FB709A"/>
    <w:rsid w:val="00FC1B2E"/>
    <w:rsid w:val="00FC492B"/>
    <w:rsid w:val="00FC530C"/>
    <w:rsid w:val="00FC77ED"/>
    <w:rsid w:val="00FD49D3"/>
    <w:rsid w:val="00FD6ADE"/>
    <w:rsid w:val="00FD755B"/>
    <w:rsid w:val="00FE0941"/>
    <w:rsid w:val="00FE0A2E"/>
    <w:rsid w:val="00FE13FB"/>
    <w:rsid w:val="00FE1AF9"/>
    <w:rsid w:val="00FE37A3"/>
    <w:rsid w:val="00FE409B"/>
    <w:rsid w:val="00FE495A"/>
    <w:rsid w:val="00FF12C0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2EB6-B72A-4BD1-8050-F424C67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785F"/>
    <w:pPr>
      <w:spacing w:after="100"/>
    </w:p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en-GB"/>
    </w:rPr>
  </w:style>
  <w:style w:type="paragraph" w:customStyle="1" w:styleId="1">
    <w:name w:val="Стиль1"/>
    <w:basedOn w:val="aa"/>
    <w:rsid w:val="0087096E"/>
    <w:pPr>
      <w:numPr>
        <w:numId w:val="9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42A5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d">
    <w:name w:val="footnote reference"/>
    <w:basedOn w:val="a0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ocs/13101519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docs/131015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95EA-D940-4B35-9F59-4250AAE8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Дарья Макрушина</cp:lastModifiedBy>
  <cp:revision>2</cp:revision>
  <cp:lastPrinted>2016-04-25T11:07:00Z</cp:lastPrinted>
  <dcterms:created xsi:type="dcterms:W3CDTF">2020-08-26T12:21:00Z</dcterms:created>
  <dcterms:modified xsi:type="dcterms:W3CDTF">2020-08-26T12:21:00Z</dcterms:modified>
</cp:coreProperties>
</file>