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B" w:rsidRPr="00650E14" w:rsidRDefault="00466E02" w:rsidP="00043D3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ru-RU"/>
        </w:rPr>
        <w:t xml:space="preserve"> </w:t>
      </w:r>
      <w:r w:rsidR="00043D3B">
        <w:rPr>
          <w:b/>
          <w:sz w:val="22"/>
          <w:szCs w:val="22"/>
          <w:u w:val="single"/>
        </w:rPr>
        <w:t>NRU HSE-20</w:t>
      </w:r>
      <w:r w:rsidR="008B126F">
        <w:rPr>
          <w:b/>
          <w:sz w:val="22"/>
          <w:szCs w:val="22"/>
          <w:u w:val="single"/>
        </w:rPr>
        <w:t>20</w:t>
      </w:r>
      <w:r w:rsidR="00043D3B" w:rsidRPr="00C7282A">
        <w:rPr>
          <w:b/>
          <w:sz w:val="22"/>
          <w:szCs w:val="22"/>
          <w:u w:val="single"/>
        </w:rPr>
        <w:t>, Microeconomics</w:t>
      </w:r>
      <w:r w:rsidR="00043D3B" w:rsidRPr="00C7282A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ab/>
      </w:r>
      <w:r w:rsidR="00043D3B">
        <w:rPr>
          <w:b/>
          <w:sz w:val="22"/>
          <w:szCs w:val="22"/>
          <w:u w:val="single"/>
        </w:rPr>
        <w:tab/>
      </w:r>
      <w:r w:rsidR="00195FDE" w:rsidRPr="004903D7">
        <w:rPr>
          <w:b/>
          <w:sz w:val="22"/>
          <w:szCs w:val="22"/>
          <w:u w:val="single"/>
        </w:rPr>
        <w:tab/>
      </w:r>
      <w:r w:rsidR="00043D3B">
        <w:rPr>
          <w:b/>
          <w:sz w:val="22"/>
          <w:szCs w:val="22"/>
          <w:u w:val="single"/>
        </w:rPr>
        <w:tab/>
        <w:t xml:space="preserve">  </w:t>
      </w:r>
      <w:r w:rsidR="00195FDE" w:rsidRPr="004903D7">
        <w:rPr>
          <w:b/>
          <w:sz w:val="22"/>
          <w:szCs w:val="22"/>
          <w:u w:val="single"/>
        </w:rPr>
        <w:t xml:space="preserve">        </w:t>
      </w:r>
      <w:r w:rsidR="00043D3B">
        <w:rPr>
          <w:b/>
          <w:sz w:val="22"/>
          <w:szCs w:val="22"/>
          <w:u w:val="single"/>
        </w:rPr>
        <w:t xml:space="preserve"> </w:t>
      </w:r>
      <w:r w:rsidR="00043D3B" w:rsidRPr="00C7282A">
        <w:rPr>
          <w:b/>
          <w:sz w:val="22"/>
          <w:szCs w:val="22"/>
          <w:u w:val="single"/>
        </w:rPr>
        <w:t>Class</w:t>
      </w:r>
      <w:r w:rsidR="00043D3B">
        <w:rPr>
          <w:b/>
          <w:sz w:val="22"/>
          <w:szCs w:val="22"/>
          <w:u w:val="single"/>
        </w:rPr>
        <w:t>-</w:t>
      </w:r>
      <w:r w:rsidR="008B126F">
        <w:rPr>
          <w:b/>
          <w:sz w:val="22"/>
          <w:szCs w:val="22"/>
          <w:u w:val="single"/>
        </w:rPr>
        <w:t>10</w:t>
      </w:r>
    </w:p>
    <w:p w:rsidR="00043D3B" w:rsidRPr="00BC6B80" w:rsidRDefault="00043D3B" w:rsidP="00043D3B">
      <w:pPr>
        <w:jc w:val="both"/>
        <w:rPr>
          <w:u w:val="single"/>
        </w:rPr>
      </w:pPr>
    </w:p>
    <w:p w:rsidR="00043D3B" w:rsidRPr="00043D3B" w:rsidRDefault="00534EA4" w:rsidP="00043D3B">
      <w:pPr>
        <w:pStyle w:val="1"/>
        <w:rPr>
          <w:sz w:val="22"/>
          <w:szCs w:val="22"/>
        </w:rPr>
      </w:pPr>
      <w:r>
        <w:rPr>
          <w:sz w:val="22"/>
          <w:szCs w:val="22"/>
        </w:rPr>
        <w:t>Price Discrimination</w:t>
      </w:r>
    </w:p>
    <w:p w:rsidR="00043D3B" w:rsidRDefault="00043D3B" w:rsidP="00043D3B">
      <w:pPr>
        <w:pStyle w:val="1"/>
        <w:jc w:val="left"/>
        <w:rPr>
          <w:sz w:val="22"/>
          <w:szCs w:val="22"/>
        </w:rPr>
      </w:pPr>
    </w:p>
    <w:p w:rsidR="00195FDE" w:rsidRPr="00CF0044" w:rsidRDefault="00821BC1" w:rsidP="00195FDE">
      <w:pPr>
        <w:autoSpaceDE w:val="0"/>
        <w:autoSpaceDN w:val="0"/>
        <w:adjustRightInd w:val="0"/>
        <w:jc w:val="both"/>
        <w:rPr>
          <w:rFonts w:asciiTheme="minorHAnsi" w:hAnsiTheme="minorHAnsi" w:cs="Palatino-Roman"/>
          <w:sz w:val="22"/>
          <w:szCs w:val="22"/>
        </w:rPr>
      </w:pPr>
      <w:r w:rsidRPr="00821BC1">
        <w:rPr>
          <w:rFonts w:asciiTheme="minorHAnsi" w:hAnsiTheme="minorHAnsi"/>
          <w:b/>
          <w:sz w:val="22"/>
          <w:szCs w:val="22"/>
        </w:rPr>
        <w:t>1</w:t>
      </w:r>
      <w:r w:rsidR="00195FDE" w:rsidRPr="00CF0044">
        <w:rPr>
          <w:rFonts w:asciiTheme="minorHAnsi" w:hAnsiTheme="minorHAnsi"/>
          <w:b/>
          <w:sz w:val="22"/>
          <w:szCs w:val="22"/>
        </w:rPr>
        <w:t xml:space="preserve">. </w:t>
      </w:r>
      <w:r w:rsidR="00195FDE" w:rsidRPr="00CF0044">
        <w:rPr>
          <w:rFonts w:asciiTheme="minorHAnsi" w:hAnsiTheme="minorHAnsi" w:cs="Palatino-Roman"/>
          <w:sz w:val="22"/>
          <w:szCs w:val="22"/>
        </w:rPr>
        <w:t xml:space="preserve">A monopolist has two customers with the following demand functions: </w:t>
      </w:r>
      <w:r w:rsidRPr="00CF0044">
        <w:rPr>
          <w:rFonts w:asciiTheme="minorHAnsi" w:hAnsiTheme="minorHAnsi"/>
          <w:position w:val="-10"/>
          <w:sz w:val="22"/>
          <w:szCs w:val="22"/>
        </w:rPr>
        <w:object w:dxaOrig="10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7.25pt" o:ole="">
            <v:imagedata r:id="rId9" o:title=""/>
          </v:shape>
          <o:OLEObject Type="Embed" ProgID="Equation.3" ShapeID="_x0000_i1025" DrawAspect="Content" ObjectID="_1666206690" r:id="rId10"/>
        </w:object>
      </w:r>
      <w:r w:rsidR="00195FDE" w:rsidRPr="00CF004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95FDE" w:rsidRPr="00CF0044">
        <w:rPr>
          <w:rFonts w:asciiTheme="minorHAnsi" w:hAnsiTheme="minorHAnsi"/>
          <w:sz w:val="22"/>
          <w:szCs w:val="22"/>
        </w:rPr>
        <w:t xml:space="preserve">and </w:t>
      </w:r>
      <w:proofErr w:type="gramEnd"/>
      <w:r w:rsidRPr="00CF0044">
        <w:rPr>
          <w:rFonts w:asciiTheme="minorHAnsi" w:hAnsiTheme="minorHAnsi"/>
          <w:position w:val="-10"/>
          <w:sz w:val="22"/>
          <w:szCs w:val="22"/>
        </w:rPr>
        <w:object w:dxaOrig="1219" w:dyaOrig="340">
          <v:shape id="_x0000_i1026" type="#_x0000_t75" style="width:60.75pt;height:17.25pt" o:ole="">
            <v:imagedata r:id="rId11" o:title=""/>
          </v:shape>
          <o:OLEObject Type="Embed" ProgID="Equation.3" ShapeID="_x0000_i1026" DrawAspect="Content" ObjectID="_1666206691" r:id="rId12"/>
        </w:object>
      </w:r>
      <w:r w:rsidR="00195FDE" w:rsidRPr="00CF0044">
        <w:rPr>
          <w:rFonts w:asciiTheme="minorHAnsi" w:hAnsiTheme="minorHAnsi"/>
          <w:sz w:val="22"/>
          <w:szCs w:val="22"/>
        </w:rPr>
        <w:t xml:space="preserve">. </w:t>
      </w:r>
      <w:r w:rsidR="00195FDE" w:rsidRPr="00CF0044">
        <w:rPr>
          <w:rFonts w:asciiTheme="minorHAnsi" w:hAnsiTheme="minorHAnsi" w:cs="Palatino-Roman"/>
          <w:sz w:val="22"/>
          <w:szCs w:val="22"/>
        </w:rPr>
        <w:t xml:space="preserve">The monopolist’s cost function </w:t>
      </w:r>
      <w:proofErr w:type="gramStart"/>
      <w:r w:rsidR="00195FDE" w:rsidRPr="00CF0044">
        <w:rPr>
          <w:rFonts w:asciiTheme="minorHAnsi" w:hAnsiTheme="minorHAnsi" w:cs="Palatino-Roman"/>
          <w:sz w:val="22"/>
          <w:szCs w:val="22"/>
        </w:rPr>
        <w:t xml:space="preserve">is </w:t>
      </w:r>
      <w:proofErr w:type="gramEnd"/>
      <w:r w:rsidRPr="00CF0044">
        <w:rPr>
          <w:rFonts w:asciiTheme="minorHAnsi" w:hAnsiTheme="minorHAnsi"/>
          <w:position w:val="-10"/>
          <w:sz w:val="22"/>
          <w:szCs w:val="22"/>
        </w:rPr>
        <w:object w:dxaOrig="1240" w:dyaOrig="340">
          <v:shape id="_x0000_i1027" type="#_x0000_t75" style="width:59.25pt;height:17.25pt" o:ole="">
            <v:imagedata r:id="rId13" o:title=""/>
          </v:shape>
          <o:OLEObject Type="Embed" ProgID="Equation.3" ShapeID="_x0000_i1027" DrawAspect="Content" ObjectID="_1666206692" r:id="rId14"/>
        </w:object>
      </w:r>
      <w:r w:rsidR="00195FDE" w:rsidRPr="00CF0044">
        <w:rPr>
          <w:rFonts w:asciiTheme="minorHAnsi" w:hAnsiTheme="minorHAnsi" w:cs="Palatino-Roman"/>
          <w:sz w:val="22"/>
          <w:szCs w:val="22"/>
        </w:rPr>
        <w:t>.</w:t>
      </w:r>
    </w:p>
    <w:p w:rsidR="00195FDE" w:rsidRDefault="00195FDE" w:rsidP="00195FDE">
      <w:pPr>
        <w:autoSpaceDE w:val="0"/>
        <w:autoSpaceDN w:val="0"/>
        <w:adjustRightInd w:val="0"/>
        <w:jc w:val="both"/>
        <w:rPr>
          <w:rFonts w:asciiTheme="minorHAnsi" w:hAnsiTheme="minorHAnsi" w:cs="Palatino-Roman"/>
          <w:sz w:val="22"/>
          <w:szCs w:val="22"/>
        </w:rPr>
      </w:pPr>
      <w:r w:rsidRPr="00CF0044">
        <w:rPr>
          <w:rFonts w:asciiTheme="minorHAnsi" w:hAnsiTheme="minorHAnsi" w:cs="Palatino-Roman"/>
          <w:b/>
          <w:sz w:val="22"/>
          <w:szCs w:val="22"/>
        </w:rPr>
        <w:t>(a)</w:t>
      </w:r>
      <w:r w:rsidRPr="00CF0044">
        <w:rPr>
          <w:rFonts w:asciiTheme="minorHAnsi" w:hAnsiTheme="minorHAnsi" w:cs="Palatino-Roman"/>
          <w:sz w:val="22"/>
          <w:szCs w:val="22"/>
        </w:rPr>
        <w:t xml:space="preserve"> Suppose that monopolist can differentiate between the customers and charges different per unit prices. Fin</w:t>
      </w:r>
      <w:r>
        <w:rPr>
          <w:rFonts w:asciiTheme="minorHAnsi" w:hAnsiTheme="minorHAnsi" w:cs="Palatino-Roman"/>
          <w:sz w:val="22"/>
          <w:szCs w:val="22"/>
        </w:rPr>
        <w:t>d</w:t>
      </w:r>
      <w:r w:rsidRPr="00CF0044">
        <w:rPr>
          <w:rFonts w:asciiTheme="minorHAnsi" w:hAnsiTheme="minorHAnsi" w:cs="Palatino-Roman"/>
          <w:sz w:val="22"/>
          <w:szCs w:val="22"/>
        </w:rPr>
        <w:t xml:space="preserve"> the profit-maximi</w:t>
      </w:r>
      <w:r>
        <w:rPr>
          <w:rFonts w:asciiTheme="minorHAnsi" w:hAnsiTheme="minorHAnsi" w:cs="Palatino-Roman"/>
          <w:sz w:val="22"/>
          <w:szCs w:val="22"/>
        </w:rPr>
        <w:t>z</w:t>
      </w:r>
      <w:r w:rsidRPr="00CF0044">
        <w:rPr>
          <w:rFonts w:asciiTheme="minorHAnsi" w:hAnsiTheme="minorHAnsi" w:cs="Palatino-Roman"/>
          <w:sz w:val="22"/>
          <w:szCs w:val="22"/>
        </w:rPr>
        <w:t>ing prices.</w:t>
      </w:r>
      <w:r w:rsidR="008C78D6">
        <w:rPr>
          <w:rFonts w:asciiTheme="minorHAnsi" w:hAnsiTheme="minorHAnsi" w:cs="Palatino-Roman"/>
          <w:sz w:val="22"/>
          <w:szCs w:val="22"/>
        </w:rPr>
        <w:t xml:space="preserve"> </w:t>
      </w:r>
      <w:r w:rsidR="00E420ED">
        <w:rPr>
          <w:rFonts w:asciiTheme="minorHAnsi" w:hAnsiTheme="minorHAnsi" w:cs="Palatino-Roman"/>
          <w:sz w:val="22"/>
          <w:szCs w:val="22"/>
        </w:rPr>
        <w:t>Provide graphical solution</w:t>
      </w:r>
      <w:r w:rsidRPr="00CF0044">
        <w:rPr>
          <w:rFonts w:asciiTheme="minorHAnsi" w:hAnsiTheme="minorHAnsi" w:cs="Palatino-Roman"/>
          <w:sz w:val="22"/>
          <w:szCs w:val="22"/>
        </w:rPr>
        <w:t xml:space="preserve">. </w:t>
      </w:r>
    </w:p>
    <w:p w:rsidR="00821BC1" w:rsidRPr="00CF0044" w:rsidRDefault="00821BC1" w:rsidP="00821BC1">
      <w:pPr>
        <w:autoSpaceDE w:val="0"/>
        <w:autoSpaceDN w:val="0"/>
        <w:adjustRightInd w:val="0"/>
        <w:jc w:val="both"/>
        <w:rPr>
          <w:rFonts w:asciiTheme="minorHAnsi" w:hAnsiTheme="minorHAnsi" w:cs="Palatino-Roman"/>
          <w:sz w:val="22"/>
          <w:szCs w:val="22"/>
        </w:rPr>
      </w:pPr>
      <w:r w:rsidRPr="00CF0044">
        <w:rPr>
          <w:rFonts w:asciiTheme="minorHAnsi" w:hAnsiTheme="minorHAnsi" w:cs="Palatino-Roman"/>
          <w:b/>
          <w:sz w:val="22"/>
          <w:szCs w:val="22"/>
        </w:rPr>
        <w:t>(</w:t>
      </w:r>
      <w:r>
        <w:rPr>
          <w:rFonts w:asciiTheme="minorHAnsi" w:hAnsiTheme="minorHAnsi" w:cs="Palatino-Roman"/>
          <w:b/>
          <w:sz w:val="22"/>
          <w:szCs w:val="22"/>
        </w:rPr>
        <w:t>b</w:t>
      </w:r>
      <w:r w:rsidRPr="00CF0044">
        <w:rPr>
          <w:rFonts w:asciiTheme="minorHAnsi" w:hAnsiTheme="minorHAnsi" w:cs="Palatino-Roman"/>
          <w:b/>
          <w:sz w:val="22"/>
          <w:szCs w:val="22"/>
        </w:rPr>
        <w:t>)</w:t>
      </w:r>
      <w:r w:rsidRPr="00CF0044">
        <w:rPr>
          <w:rFonts w:asciiTheme="minorHAnsi" w:hAnsiTheme="minorHAnsi" w:cs="Palatino-Roman"/>
          <w:sz w:val="22"/>
          <w:szCs w:val="22"/>
        </w:rPr>
        <w:t xml:space="preserve"> Suppose that </w:t>
      </w:r>
      <w:r>
        <w:rPr>
          <w:rFonts w:asciiTheme="minorHAnsi" w:hAnsiTheme="minorHAnsi" w:cs="Palatino-Roman"/>
          <w:sz w:val="22"/>
          <w:szCs w:val="22"/>
        </w:rPr>
        <w:t xml:space="preserve">price discrimination is prohibited. </w:t>
      </w:r>
      <w:r w:rsidRPr="00CF0044">
        <w:rPr>
          <w:rFonts w:asciiTheme="minorHAnsi" w:hAnsiTheme="minorHAnsi" w:cs="Palatino-Roman"/>
          <w:sz w:val="22"/>
          <w:szCs w:val="22"/>
        </w:rPr>
        <w:t>Fin</w:t>
      </w:r>
      <w:r>
        <w:rPr>
          <w:rFonts w:asciiTheme="minorHAnsi" w:hAnsiTheme="minorHAnsi" w:cs="Palatino-Roman"/>
          <w:sz w:val="22"/>
          <w:szCs w:val="22"/>
        </w:rPr>
        <w:t>d</w:t>
      </w:r>
      <w:r w:rsidRPr="00CF0044">
        <w:rPr>
          <w:rFonts w:asciiTheme="minorHAnsi" w:hAnsiTheme="minorHAnsi" w:cs="Palatino-Roman"/>
          <w:sz w:val="22"/>
          <w:szCs w:val="22"/>
        </w:rPr>
        <w:t xml:space="preserve"> the profit-maximi</w:t>
      </w:r>
      <w:r>
        <w:rPr>
          <w:rFonts w:asciiTheme="minorHAnsi" w:hAnsiTheme="minorHAnsi" w:cs="Palatino-Roman"/>
          <w:sz w:val="22"/>
          <w:szCs w:val="22"/>
        </w:rPr>
        <w:t>z</w:t>
      </w:r>
      <w:r w:rsidRPr="00CF0044">
        <w:rPr>
          <w:rFonts w:asciiTheme="minorHAnsi" w:hAnsiTheme="minorHAnsi" w:cs="Palatino-Roman"/>
          <w:sz w:val="22"/>
          <w:szCs w:val="22"/>
        </w:rPr>
        <w:t>ing price.</w:t>
      </w:r>
      <w:r>
        <w:rPr>
          <w:rFonts w:asciiTheme="minorHAnsi" w:hAnsiTheme="minorHAnsi" w:cs="Palatino-Roman"/>
          <w:sz w:val="22"/>
          <w:szCs w:val="22"/>
        </w:rPr>
        <w:t xml:space="preserve"> </w:t>
      </w:r>
      <w:r w:rsidR="00E420ED">
        <w:rPr>
          <w:rFonts w:asciiTheme="minorHAnsi" w:hAnsiTheme="minorHAnsi" w:cs="Palatino-Roman"/>
          <w:sz w:val="22"/>
          <w:szCs w:val="22"/>
        </w:rPr>
        <w:t>Provide graphical solution</w:t>
      </w:r>
      <w:r w:rsidR="00E420ED" w:rsidRPr="00CF0044">
        <w:rPr>
          <w:rFonts w:asciiTheme="minorHAnsi" w:hAnsiTheme="minorHAnsi" w:cs="Palatino-Roman"/>
          <w:sz w:val="22"/>
          <w:szCs w:val="22"/>
        </w:rPr>
        <w:t>.</w:t>
      </w:r>
    </w:p>
    <w:p w:rsidR="00821BC1" w:rsidRPr="00CF0044" w:rsidRDefault="00821BC1" w:rsidP="00821BC1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Palatino-Roman"/>
          <w:sz w:val="22"/>
          <w:szCs w:val="22"/>
        </w:rPr>
      </w:pPr>
      <w:r w:rsidRPr="00CF0044">
        <w:rPr>
          <w:rFonts w:asciiTheme="minorHAnsi" w:hAnsiTheme="minorHAnsi" w:cs="Palatino-Roman"/>
          <w:b/>
          <w:sz w:val="22"/>
          <w:szCs w:val="22"/>
        </w:rPr>
        <w:t>(</w:t>
      </w:r>
      <w:r>
        <w:rPr>
          <w:rFonts w:asciiTheme="minorHAnsi" w:hAnsiTheme="minorHAnsi" w:cs="Palatino-Roman"/>
          <w:b/>
          <w:sz w:val="22"/>
          <w:szCs w:val="22"/>
        </w:rPr>
        <w:t>c</w:t>
      </w:r>
      <w:r w:rsidRPr="00CF0044">
        <w:rPr>
          <w:rFonts w:asciiTheme="minorHAnsi" w:hAnsiTheme="minorHAnsi" w:cs="Palatino-Roman"/>
          <w:b/>
          <w:sz w:val="22"/>
          <w:szCs w:val="22"/>
        </w:rPr>
        <w:t>)</w:t>
      </w:r>
      <w:r w:rsidRPr="00CF0044">
        <w:rPr>
          <w:rFonts w:asciiTheme="minorHAnsi" w:hAnsiTheme="minorHAnsi" w:cs="Palatino-Roman"/>
          <w:sz w:val="22"/>
          <w:szCs w:val="22"/>
        </w:rPr>
        <w:t xml:space="preserve"> Calculate the value of society loss in (a)</w:t>
      </w:r>
      <w:r>
        <w:rPr>
          <w:rFonts w:asciiTheme="minorHAnsi" w:hAnsiTheme="minorHAnsi" w:cs="Palatino-Roman"/>
          <w:sz w:val="22"/>
          <w:szCs w:val="22"/>
        </w:rPr>
        <w:t xml:space="preserve"> and </w:t>
      </w:r>
      <w:r w:rsidRPr="00CF0044">
        <w:rPr>
          <w:rFonts w:asciiTheme="minorHAnsi" w:hAnsiTheme="minorHAnsi" w:cs="Palatino-Roman"/>
          <w:sz w:val="22"/>
          <w:szCs w:val="22"/>
        </w:rPr>
        <w:t>(b), compare and explain the result.</w:t>
      </w:r>
    </w:p>
    <w:p w:rsidR="00821BC1" w:rsidRPr="00CF0044" w:rsidRDefault="00821BC1" w:rsidP="00195FDE">
      <w:pPr>
        <w:autoSpaceDE w:val="0"/>
        <w:autoSpaceDN w:val="0"/>
        <w:adjustRightInd w:val="0"/>
        <w:jc w:val="both"/>
        <w:rPr>
          <w:rFonts w:asciiTheme="minorHAnsi" w:hAnsiTheme="minorHAnsi" w:cs="Palatino-Roman"/>
          <w:sz w:val="22"/>
          <w:szCs w:val="22"/>
        </w:rPr>
      </w:pPr>
    </w:p>
    <w:p w:rsidR="00821BC1" w:rsidRPr="00821BC1" w:rsidRDefault="00821BC1" w:rsidP="00821BC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Pr="00CF0044">
        <w:rPr>
          <w:rFonts w:asciiTheme="minorHAnsi" w:hAnsiTheme="minorHAnsi"/>
          <w:b/>
          <w:sz w:val="22"/>
          <w:szCs w:val="22"/>
        </w:rPr>
        <w:t xml:space="preserve">. </w:t>
      </w:r>
      <w:r w:rsidRPr="00821BC1">
        <w:rPr>
          <w:rFonts w:asciiTheme="minorHAnsi" w:hAnsiTheme="minorHAnsi"/>
          <w:sz w:val="22"/>
          <w:szCs w:val="22"/>
        </w:rPr>
        <w:t xml:space="preserve">Reconsider the monopoly from problem 1. </w:t>
      </w:r>
      <w:r w:rsidRPr="00CF0044">
        <w:rPr>
          <w:rFonts w:asciiTheme="minorHAnsi" w:hAnsiTheme="minorHAnsi" w:cs="Palatino-Roman"/>
          <w:sz w:val="22"/>
          <w:szCs w:val="22"/>
        </w:rPr>
        <w:t>Now</w:t>
      </w:r>
      <w:r w:rsidRPr="00821BC1">
        <w:rPr>
          <w:rFonts w:asciiTheme="minorHAnsi" w:hAnsiTheme="minorHAnsi" w:cs="Palatino-Roman"/>
          <w:sz w:val="22"/>
          <w:szCs w:val="22"/>
        </w:rPr>
        <w:t>,</w:t>
      </w:r>
      <w:r w:rsidRPr="00CF0044">
        <w:rPr>
          <w:rFonts w:asciiTheme="minorHAnsi" w:hAnsiTheme="minorHAnsi" w:cs="Palatino-Roman"/>
          <w:sz w:val="22"/>
          <w:szCs w:val="22"/>
        </w:rPr>
        <w:t xml:space="preserve"> suppose that instead of </w:t>
      </w:r>
      <w:r>
        <w:rPr>
          <w:rFonts w:asciiTheme="minorHAnsi" w:hAnsiTheme="minorHAnsi" w:cs="Palatino-Roman"/>
          <w:sz w:val="22"/>
          <w:szCs w:val="22"/>
        </w:rPr>
        <w:t xml:space="preserve">the </w:t>
      </w:r>
      <w:r w:rsidRPr="00CF0044">
        <w:rPr>
          <w:rFonts w:asciiTheme="minorHAnsi" w:hAnsiTheme="minorHAnsi" w:cs="Palatino-Roman"/>
          <w:sz w:val="22"/>
          <w:szCs w:val="22"/>
        </w:rPr>
        <w:t>line</w:t>
      </w:r>
      <w:r>
        <w:rPr>
          <w:rFonts w:asciiTheme="minorHAnsi" w:hAnsiTheme="minorHAnsi" w:cs="Palatino-Roman"/>
          <w:sz w:val="22"/>
          <w:szCs w:val="22"/>
        </w:rPr>
        <w:t>a</w:t>
      </w:r>
      <w:r w:rsidRPr="00CF0044">
        <w:rPr>
          <w:rFonts w:asciiTheme="minorHAnsi" w:hAnsiTheme="minorHAnsi" w:cs="Palatino-Roman"/>
          <w:sz w:val="22"/>
          <w:szCs w:val="22"/>
        </w:rPr>
        <w:t>r pric</w:t>
      </w:r>
      <w:r>
        <w:rPr>
          <w:rFonts w:asciiTheme="minorHAnsi" w:hAnsiTheme="minorHAnsi" w:cs="Palatino-Roman"/>
          <w:sz w:val="22"/>
          <w:szCs w:val="22"/>
        </w:rPr>
        <w:t>ing scheme t</w:t>
      </w:r>
      <w:r w:rsidRPr="00CF0044">
        <w:rPr>
          <w:rFonts w:asciiTheme="minorHAnsi" w:hAnsiTheme="minorHAnsi" w:cs="Palatino-Roman"/>
          <w:sz w:val="22"/>
          <w:szCs w:val="22"/>
        </w:rPr>
        <w:t>he monopolist uses a two-part tariff policy</w:t>
      </w:r>
    </w:p>
    <w:p w:rsidR="00195FDE" w:rsidRPr="00CF0044" w:rsidRDefault="00195FDE" w:rsidP="00821BC1">
      <w:pPr>
        <w:autoSpaceDE w:val="0"/>
        <w:autoSpaceDN w:val="0"/>
        <w:adjustRightInd w:val="0"/>
        <w:jc w:val="both"/>
        <w:rPr>
          <w:rFonts w:asciiTheme="minorHAnsi" w:hAnsiTheme="minorHAnsi" w:cs="Palatino-Roman"/>
          <w:sz w:val="22"/>
          <w:szCs w:val="22"/>
        </w:rPr>
      </w:pPr>
      <w:r w:rsidRPr="00CF0044">
        <w:rPr>
          <w:rFonts w:asciiTheme="minorHAnsi" w:hAnsiTheme="minorHAnsi" w:cs="Palatino-Roman"/>
          <w:b/>
          <w:sz w:val="22"/>
          <w:szCs w:val="22"/>
        </w:rPr>
        <w:t>(</w:t>
      </w:r>
      <w:r w:rsidR="00821BC1">
        <w:rPr>
          <w:rFonts w:asciiTheme="minorHAnsi" w:hAnsiTheme="minorHAnsi" w:cs="Palatino-Roman"/>
          <w:b/>
          <w:sz w:val="22"/>
          <w:szCs w:val="22"/>
        </w:rPr>
        <w:t>a</w:t>
      </w:r>
      <w:r w:rsidRPr="00CF0044">
        <w:rPr>
          <w:rFonts w:asciiTheme="minorHAnsi" w:hAnsiTheme="minorHAnsi" w:cs="Palatino-Roman"/>
          <w:b/>
          <w:sz w:val="22"/>
          <w:szCs w:val="22"/>
        </w:rPr>
        <w:t>)</w:t>
      </w:r>
      <w:r w:rsidRPr="00CF0044">
        <w:rPr>
          <w:rFonts w:asciiTheme="minorHAnsi" w:hAnsiTheme="minorHAnsi" w:cs="Palatino-Roman"/>
          <w:sz w:val="22"/>
          <w:szCs w:val="22"/>
        </w:rPr>
        <w:t xml:space="preserve"> </w:t>
      </w:r>
      <w:r w:rsidR="00821BC1">
        <w:rPr>
          <w:rFonts w:asciiTheme="minorHAnsi" w:hAnsiTheme="minorHAnsi" w:cs="Palatino-Roman"/>
          <w:sz w:val="22"/>
          <w:szCs w:val="22"/>
        </w:rPr>
        <w:t xml:space="preserve">Assuming that this monopolist </w:t>
      </w:r>
      <w:r w:rsidRPr="00CF0044">
        <w:rPr>
          <w:rFonts w:asciiTheme="minorHAnsi" w:hAnsiTheme="minorHAnsi" w:cs="Palatino-Roman"/>
          <w:sz w:val="22"/>
          <w:szCs w:val="22"/>
        </w:rPr>
        <w:t>can set different tariffs to different groups</w:t>
      </w:r>
      <w:r w:rsidR="00821BC1">
        <w:rPr>
          <w:rFonts w:asciiTheme="minorHAnsi" w:hAnsiTheme="minorHAnsi" w:cs="Palatino-Roman"/>
          <w:sz w:val="22"/>
          <w:szCs w:val="22"/>
        </w:rPr>
        <w:t>, f</w:t>
      </w:r>
      <w:r w:rsidRPr="00CF0044">
        <w:rPr>
          <w:rFonts w:asciiTheme="minorHAnsi" w:hAnsiTheme="minorHAnsi" w:cs="Palatino-Roman"/>
          <w:sz w:val="22"/>
          <w:szCs w:val="22"/>
        </w:rPr>
        <w:t xml:space="preserve">ind the optimal two part tariffs. </w:t>
      </w:r>
    </w:p>
    <w:p w:rsidR="00195FDE" w:rsidRPr="00CF0044" w:rsidRDefault="00821BC1" w:rsidP="00195FDE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Palatino-Roman"/>
          <w:sz w:val="22"/>
          <w:szCs w:val="22"/>
        </w:rPr>
      </w:pPr>
      <w:r>
        <w:rPr>
          <w:rFonts w:asciiTheme="minorHAnsi" w:hAnsiTheme="minorHAnsi" w:cs="Palatino-Roman"/>
          <w:b/>
          <w:sz w:val="22"/>
          <w:szCs w:val="22"/>
        </w:rPr>
        <w:t>(b</w:t>
      </w:r>
      <w:r w:rsidR="00195FDE" w:rsidRPr="00CF0044">
        <w:rPr>
          <w:rFonts w:asciiTheme="minorHAnsi" w:hAnsiTheme="minorHAnsi" w:cs="Palatino-Roman"/>
          <w:b/>
          <w:sz w:val="22"/>
          <w:szCs w:val="22"/>
        </w:rPr>
        <w:t>)</w:t>
      </w:r>
      <w:r w:rsidR="00195FDE" w:rsidRPr="00CF0044">
        <w:rPr>
          <w:rFonts w:asciiTheme="minorHAnsi" w:hAnsiTheme="minorHAnsi" w:cs="Palatino-Roman"/>
          <w:sz w:val="22"/>
          <w:szCs w:val="22"/>
        </w:rPr>
        <w:t xml:space="preserve"> Reconsider part (</w:t>
      </w:r>
      <w:r>
        <w:rPr>
          <w:rFonts w:asciiTheme="minorHAnsi" w:hAnsiTheme="minorHAnsi" w:cs="Palatino-Roman"/>
          <w:sz w:val="22"/>
          <w:szCs w:val="22"/>
        </w:rPr>
        <w:t>a</w:t>
      </w:r>
      <w:r w:rsidR="00195FDE" w:rsidRPr="00CF0044">
        <w:rPr>
          <w:rFonts w:asciiTheme="minorHAnsi" w:hAnsiTheme="minorHAnsi" w:cs="Palatino-Roman"/>
          <w:sz w:val="22"/>
          <w:szCs w:val="22"/>
        </w:rPr>
        <w:t xml:space="preserve">) under the assumption that the two-part tariff should be the same for all customers. </w:t>
      </w:r>
    </w:p>
    <w:p w:rsidR="00195FDE" w:rsidRPr="00CF0044" w:rsidRDefault="00195FDE" w:rsidP="00195FDE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Palatino-Roman"/>
          <w:sz w:val="22"/>
          <w:szCs w:val="22"/>
        </w:rPr>
      </w:pPr>
      <w:r w:rsidRPr="00CF0044">
        <w:rPr>
          <w:rFonts w:asciiTheme="minorHAnsi" w:hAnsiTheme="minorHAnsi" w:cs="Palatino-Roman"/>
          <w:b/>
          <w:sz w:val="22"/>
          <w:szCs w:val="22"/>
        </w:rPr>
        <w:t>(</w:t>
      </w:r>
      <w:r w:rsidR="00821BC1">
        <w:rPr>
          <w:rFonts w:asciiTheme="minorHAnsi" w:hAnsiTheme="minorHAnsi" w:cs="Palatino-Roman"/>
          <w:b/>
          <w:sz w:val="22"/>
          <w:szCs w:val="22"/>
        </w:rPr>
        <w:t>c</w:t>
      </w:r>
      <w:r w:rsidRPr="00CF0044">
        <w:rPr>
          <w:rFonts w:asciiTheme="minorHAnsi" w:hAnsiTheme="minorHAnsi" w:cs="Palatino-Roman"/>
          <w:b/>
          <w:sz w:val="22"/>
          <w:szCs w:val="22"/>
        </w:rPr>
        <w:t>)</w:t>
      </w:r>
      <w:r w:rsidRPr="00CF0044">
        <w:rPr>
          <w:rFonts w:asciiTheme="minorHAnsi" w:hAnsiTheme="minorHAnsi" w:cs="Palatino-Roman"/>
          <w:sz w:val="22"/>
          <w:szCs w:val="22"/>
        </w:rPr>
        <w:t xml:space="preserve"> Calculate the value of society loss in (a)</w:t>
      </w:r>
      <w:r w:rsidR="00821BC1">
        <w:rPr>
          <w:rFonts w:asciiTheme="minorHAnsi" w:hAnsiTheme="minorHAnsi" w:cs="Palatino-Roman"/>
          <w:sz w:val="22"/>
          <w:szCs w:val="22"/>
        </w:rPr>
        <w:t xml:space="preserve"> and </w:t>
      </w:r>
      <w:r w:rsidRPr="00CF0044">
        <w:rPr>
          <w:rFonts w:asciiTheme="minorHAnsi" w:hAnsiTheme="minorHAnsi" w:cs="Palatino-Roman"/>
          <w:sz w:val="22"/>
          <w:szCs w:val="22"/>
        </w:rPr>
        <w:t>(b), compare and explain the result.</w:t>
      </w:r>
    </w:p>
    <w:p w:rsidR="00195FDE" w:rsidRDefault="00195FDE" w:rsidP="009D13BC">
      <w:pPr>
        <w:jc w:val="both"/>
        <w:rPr>
          <w:rFonts w:asciiTheme="minorHAnsi" w:hAnsiTheme="minorHAnsi"/>
          <w:sz w:val="22"/>
          <w:szCs w:val="22"/>
        </w:rPr>
      </w:pPr>
    </w:p>
    <w:p w:rsidR="00821BC1" w:rsidRPr="00CF0044" w:rsidRDefault="00821BC1" w:rsidP="00821BC1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>3</w:t>
      </w:r>
      <w:r w:rsidRPr="00CF0044">
        <w:rPr>
          <w:rFonts w:asciiTheme="minorHAnsi" w:hAnsiTheme="minorHAnsi"/>
          <w:sz w:val="22"/>
          <w:szCs w:val="22"/>
          <w:lang w:val="en-GB"/>
        </w:rPr>
        <w:t xml:space="preserve">. </w:t>
      </w:r>
      <w:r w:rsidRPr="00CF0044">
        <w:rPr>
          <w:rFonts w:asciiTheme="minorHAnsi" w:hAnsiTheme="minorHAnsi"/>
          <w:sz w:val="22"/>
          <w:szCs w:val="22"/>
        </w:rPr>
        <w:t xml:space="preserve">A price discriminating monopolist sells both in its home market and in the foreign market at prices </w:t>
      </w:r>
      <w:r w:rsidRPr="00CF0044">
        <w:rPr>
          <w:rFonts w:asciiTheme="minorHAnsi" w:hAnsiTheme="minorHAnsi"/>
          <w:position w:val="-12"/>
          <w:sz w:val="22"/>
          <w:szCs w:val="22"/>
        </w:rPr>
        <w:object w:dxaOrig="320" w:dyaOrig="360">
          <v:shape id="_x0000_i1028" type="#_x0000_t75" style="width:15.75pt;height:18pt" o:ole="">
            <v:imagedata r:id="rId15" o:title=""/>
          </v:shape>
          <o:OLEObject Type="Embed" ProgID="Equation.3" ShapeID="_x0000_i1028" DrawAspect="Content" ObjectID="_1666206693" r:id="rId16"/>
        </w:object>
      </w:r>
      <w:r w:rsidRPr="00CF004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F0044">
        <w:rPr>
          <w:rFonts w:asciiTheme="minorHAnsi" w:hAnsiTheme="minorHAnsi"/>
          <w:sz w:val="22"/>
          <w:szCs w:val="22"/>
        </w:rPr>
        <w:t xml:space="preserve">and </w:t>
      </w:r>
      <w:proofErr w:type="gramEnd"/>
      <w:r w:rsidRPr="00CF0044">
        <w:rPr>
          <w:rFonts w:asciiTheme="minorHAnsi" w:hAnsiTheme="minorHAnsi"/>
          <w:position w:val="-14"/>
          <w:sz w:val="22"/>
          <w:szCs w:val="22"/>
        </w:rPr>
        <w:object w:dxaOrig="340" w:dyaOrig="380">
          <v:shape id="_x0000_i1029" type="#_x0000_t75" style="width:17.25pt;height:19.5pt" o:ole="">
            <v:imagedata r:id="rId17" o:title=""/>
          </v:shape>
          <o:OLEObject Type="Embed" ProgID="Equation.3" ShapeID="_x0000_i1029" DrawAspect="Content" ObjectID="_1666206694" r:id="rId18"/>
        </w:object>
      </w:r>
      <w:r w:rsidRPr="00CF0044">
        <w:rPr>
          <w:rFonts w:asciiTheme="minorHAnsi" w:hAnsiTheme="minorHAnsi"/>
          <w:sz w:val="22"/>
          <w:szCs w:val="22"/>
        </w:rPr>
        <w:t xml:space="preserve">, where </w:t>
      </w:r>
      <w:r w:rsidRPr="00CF0044">
        <w:rPr>
          <w:rFonts w:asciiTheme="minorHAnsi" w:hAnsiTheme="minorHAnsi"/>
          <w:position w:val="-14"/>
          <w:sz w:val="22"/>
          <w:szCs w:val="22"/>
        </w:rPr>
        <w:object w:dxaOrig="880" w:dyaOrig="380">
          <v:shape id="_x0000_i1030" type="#_x0000_t75" style="width:43.5pt;height:19.5pt" o:ole="">
            <v:imagedata r:id="rId19" o:title=""/>
          </v:shape>
          <o:OLEObject Type="Embed" ProgID="Equation.3" ShapeID="_x0000_i1030" DrawAspect="Content" ObjectID="_1666206695" r:id="rId20"/>
        </w:object>
      </w:r>
      <w:r w:rsidRPr="00CF0044">
        <w:rPr>
          <w:rFonts w:asciiTheme="minorHAnsi" w:hAnsiTheme="minorHAnsi"/>
          <w:sz w:val="22"/>
          <w:szCs w:val="22"/>
        </w:rPr>
        <w:t xml:space="preserve">. Assume that demand curves are linear and diminishing at each market and MC curve is linear and increasing. How is the volume of domestic sales affected by a tax per unit on foreign market sales? (Assume that tax rate is small enough so that the monopolist still sells at both markets)? </w:t>
      </w:r>
    </w:p>
    <w:bookmarkEnd w:id="0"/>
    <w:p w:rsidR="00821BC1" w:rsidRPr="004903D7" w:rsidRDefault="00821BC1" w:rsidP="00821BC1">
      <w:pPr>
        <w:jc w:val="both"/>
        <w:rPr>
          <w:rFonts w:asciiTheme="minorHAnsi" w:hAnsiTheme="minorHAnsi"/>
          <w:sz w:val="22"/>
          <w:szCs w:val="22"/>
        </w:rPr>
      </w:pPr>
    </w:p>
    <w:p w:rsidR="00821BC1" w:rsidRPr="00195FDE" w:rsidRDefault="00821BC1" w:rsidP="009D13BC">
      <w:pPr>
        <w:jc w:val="both"/>
        <w:rPr>
          <w:rFonts w:asciiTheme="minorHAnsi" w:hAnsiTheme="minorHAnsi"/>
          <w:sz w:val="22"/>
          <w:szCs w:val="22"/>
        </w:rPr>
      </w:pPr>
    </w:p>
    <w:sectPr w:rsidR="00821BC1" w:rsidRPr="00195FDE" w:rsidSect="00BC6B80">
      <w:pgSz w:w="12240" w:h="15840"/>
      <w:pgMar w:top="680" w:right="1021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5F" w:rsidRDefault="000D335F">
      <w:r>
        <w:separator/>
      </w:r>
    </w:p>
  </w:endnote>
  <w:endnote w:type="continuationSeparator" w:id="0">
    <w:p w:rsidR="000D335F" w:rsidRDefault="000D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5F" w:rsidRDefault="000D335F">
      <w:r>
        <w:separator/>
      </w:r>
    </w:p>
  </w:footnote>
  <w:footnote w:type="continuationSeparator" w:id="0">
    <w:p w:rsidR="000D335F" w:rsidRDefault="000D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79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">
    <w:nsid w:val="0A191506"/>
    <w:multiLevelType w:val="singleLevel"/>
    <w:tmpl w:val="8D8257D4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395F71"/>
    <w:multiLevelType w:val="singleLevel"/>
    <w:tmpl w:val="64A22F3A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3">
    <w:nsid w:val="0EDF3629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19E46A8A"/>
    <w:multiLevelType w:val="multilevel"/>
    <w:tmpl w:val="27C03A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5">
    <w:nsid w:val="1BDC02EA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A7E1B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7">
    <w:nsid w:val="310A0A34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2675B2A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5647C66"/>
    <w:multiLevelType w:val="singleLevel"/>
    <w:tmpl w:val="799CFB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0">
    <w:nsid w:val="3D953C7E"/>
    <w:multiLevelType w:val="singleLevel"/>
    <w:tmpl w:val="BC88208C"/>
    <w:lvl w:ilvl="0">
      <w:start w:val="3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E0E5A18"/>
    <w:multiLevelType w:val="singleLevel"/>
    <w:tmpl w:val="41AA7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5B2F48"/>
    <w:multiLevelType w:val="singleLevel"/>
    <w:tmpl w:val="D7A2F6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3">
    <w:nsid w:val="47FA03C7"/>
    <w:multiLevelType w:val="singleLevel"/>
    <w:tmpl w:val="16BEFA78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507D1E8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5">
    <w:nsid w:val="52694FC5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95382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>
    <w:nsid w:val="564976F1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8">
    <w:nsid w:val="63527B9A"/>
    <w:multiLevelType w:val="singleLevel"/>
    <w:tmpl w:val="74125DD2"/>
    <w:lvl w:ilvl="0">
      <w:start w:val="1"/>
      <w:numFmt w:val="lowerLetter"/>
      <w:lvlText w:val="(%1) 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67892D2A"/>
    <w:multiLevelType w:val="hybridMultilevel"/>
    <w:tmpl w:val="A5EE45F8"/>
    <w:lvl w:ilvl="0" w:tplc="641CFE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5168C"/>
    <w:multiLevelType w:val="singleLevel"/>
    <w:tmpl w:val="7EFAA2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0D12B6"/>
    <w:multiLevelType w:val="hybridMultilevel"/>
    <w:tmpl w:val="AFE809E2"/>
    <w:lvl w:ilvl="0" w:tplc="FC921D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</w:num>
  <w:num w:numId="12">
    <w:abstractNumId w:val="6"/>
  </w:num>
  <w:num w:numId="13">
    <w:abstractNumId w:val="12"/>
  </w:num>
  <w:num w:numId="14">
    <w:abstractNumId w:val="20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21"/>
  </w:num>
  <w:num w:numId="20">
    <w:abstractNumId w:val="0"/>
  </w:num>
  <w:num w:numId="21">
    <w:abstractNumId w:val="5"/>
  </w:num>
  <w:num w:numId="22">
    <w:abstractNumId w:val="1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597"/>
    <w:rsid w:val="000030C3"/>
    <w:rsid w:val="0004187E"/>
    <w:rsid w:val="00043D3B"/>
    <w:rsid w:val="00044A76"/>
    <w:rsid w:val="00066E4E"/>
    <w:rsid w:val="000709F5"/>
    <w:rsid w:val="00095769"/>
    <w:rsid w:val="00097C44"/>
    <w:rsid w:val="000A39F0"/>
    <w:rsid w:val="000A458A"/>
    <w:rsid w:val="000B2E9A"/>
    <w:rsid w:val="000B6327"/>
    <w:rsid w:val="000B6896"/>
    <w:rsid w:val="000C2B7A"/>
    <w:rsid w:val="000D335F"/>
    <w:rsid w:val="000E6B73"/>
    <w:rsid w:val="000E6C36"/>
    <w:rsid w:val="00101069"/>
    <w:rsid w:val="00125B23"/>
    <w:rsid w:val="00163484"/>
    <w:rsid w:val="00164A34"/>
    <w:rsid w:val="0017694B"/>
    <w:rsid w:val="00180FB5"/>
    <w:rsid w:val="0019381F"/>
    <w:rsid w:val="00195FDE"/>
    <w:rsid w:val="001B5357"/>
    <w:rsid w:val="001B5BB4"/>
    <w:rsid w:val="001B725C"/>
    <w:rsid w:val="001C2C5F"/>
    <w:rsid w:val="001E7A6D"/>
    <w:rsid w:val="001F0645"/>
    <w:rsid w:val="002121F6"/>
    <w:rsid w:val="00242CA1"/>
    <w:rsid w:val="00245EB1"/>
    <w:rsid w:val="00257A31"/>
    <w:rsid w:val="00262404"/>
    <w:rsid w:val="002712DF"/>
    <w:rsid w:val="0027438A"/>
    <w:rsid w:val="00284129"/>
    <w:rsid w:val="00291F71"/>
    <w:rsid w:val="00295FB2"/>
    <w:rsid w:val="002A2ED3"/>
    <w:rsid w:val="002A79C2"/>
    <w:rsid w:val="002B5AFD"/>
    <w:rsid w:val="002D556D"/>
    <w:rsid w:val="002F562B"/>
    <w:rsid w:val="00300823"/>
    <w:rsid w:val="003016E8"/>
    <w:rsid w:val="00325827"/>
    <w:rsid w:val="00370128"/>
    <w:rsid w:val="00370AF1"/>
    <w:rsid w:val="00372C41"/>
    <w:rsid w:val="003906AC"/>
    <w:rsid w:val="003B24C0"/>
    <w:rsid w:val="003D5D9D"/>
    <w:rsid w:val="003E41AD"/>
    <w:rsid w:val="003F28CF"/>
    <w:rsid w:val="003F5529"/>
    <w:rsid w:val="004104CA"/>
    <w:rsid w:val="004121DD"/>
    <w:rsid w:val="00412A70"/>
    <w:rsid w:val="004229AF"/>
    <w:rsid w:val="00431B26"/>
    <w:rsid w:val="00466E02"/>
    <w:rsid w:val="00480814"/>
    <w:rsid w:val="00486095"/>
    <w:rsid w:val="004903D7"/>
    <w:rsid w:val="00495627"/>
    <w:rsid w:val="004A3C0A"/>
    <w:rsid w:val="004A50E8"/>
    <w:rsid w:val="004B1F1B"/>
    <w:rsid w:val="004B5DF5"/>
    <w:rsid w:val="004D430F"/>
    <w:rsid w:val="004D56DC"/>
    <w:rsid w:val="004D7014"/>
    <w:rsid w:val="004E0AFE"/>
    <w:rsid w:val="004E1131"/>
    <w:rsid w:val="004E1D0B"/>
    <w:rsid w:val="005200AA"/>
    <w:rsid w:val="00522DC6"/>
    <w:rsid w:val="00534EA4"/>
    <w:rsid w:val="00546B67"/>
    <w:rsid w:val="00551FD4"/>
    <w:rsid w:val="00556306"/>
    <w:rsid w:val="00561C8A"/>
    <w:rsid w:val="005624FC"/>
    <w:rsid w:val="00572921"/>
    <w:rsid w:val="00572E3C"/>
    <w:rsid w:val="0059187A"/>
    <w:rsid w:val="00593D51"/>
    <w:rsid w:val="00594936"/>
    <w:rsid w:val="00596F0A"/>
    <w:rsid w:val="00597072"/>
    <w:rsid w:val="005B6881"/>
    <w:rsid w:val="005C705D"/>
    <w:rsid w:val="005D0D2E"/>
    <w:rsid w:val="005D271E"/>
    <w:rsid w:val="005E2FC3"/>
    <w:rsid w:val="005F4874"/>
    <w:rsid w:val="00620435"/>
    <w:rsid w:val="006237B2"/>
    <w:rsid w:val="00624F6A"/>
    <w:rsid w:val="00636D8E"/>
    <w:rsid w:val="006466B4"/>
    <w:rsid w:val="00650E14"/>
    <w:rsid w:val="00653073"/>
    <w:rsid w:val="00657E52"/>
    <w:rsid w:val="00662325"/>
    <w:rsid w:val="006769CF"/>
    <w:rsid w:val="006937FF"/>
    <w:rsid w:val="006A0C72"/>
    <w:rsid w:val="006D14EF"/>
    <w:rsid w:val="006E2630"/>
    <w:rsid w:val="006E4481"/>
    <w:rsid w:val="006F5515"/>
    <w:rsid w:val="007040A3"/>
    <w:rsid w:val="00732F83"/>
    <w:rsid w:val="00744951"/>
    <w:rsid w:val="00775738"/>
    <w:rsid w:val="00775EA8"/>
    <w:rsid w:val="00791503"/>
    <w:rsid w:val="00792AD6"/>
    <w:rsid w:val="007941FC"/>
    <w:rsid w:val="007B1704"/>
    <w:rsid w:val="007B6296"/>
    <w:rsid w:val="007C4DCD"/>
    <w:rsid w:val="007D23AA"/>
    <w:rsid w:val="007D4795"/>
    <w:rsid w:val="00821BC1"/>
    <w:rsid w:val="008331A2"/>
    <w:rsid w:val="00833A20"/>
    <w:rsid w:val="00843BDD"/>
    <w:rsid w:val="00877267"/>
    <w:rsid w:val="00882319"/>
    <w:rsid w:val="0088274E"/>
    <w:rsid w:val="00887016"/>
    <w:rsid w:val="008B126F"/>
    <w:rsid w:val="008B147F"/>
    <w:rsid w:val="008B4A2F"/>
    <w:rsid w:val="008C4D60"/>
    <w:rsid w:val="008C78D6"/>
    <w:rsid w:val="008D117D"/>
    <w:rsid w:val="008D5028"/>
    <w:rsid w:val="008E47D6"/>
    <w:rsid w:val="008F753E"/>
    <w:rsid w:val="00900F0A"/>
    <w:rsid w:val="00906124"/>
    <w:rsid w:val="00917153"/>
    <w:rsid w:val="00924853"/>
    <w:rsid w:val="00933D81"/>
    <w:rsid w:val="00941257"/>
    <w:rsid w:val="00962CE9"/>
    <w:rsid w:val="009733A8"/>
    <w:rsid w:val="00985189"/>
    <w:rsid w:val="0099018F"/>
    <w:rsid w:val="00993E7B"/>
    <w:rsid w:val="009A2DB1"/>
    <w:rsid w:val="009B4551"/>
    <w:rsid w:val="009D04C8"/>
    <w:rsid w:val="009D1155"/>
    <w:rsid w:val="009D13BC"/>
    <w:rsid w:val="009E6B0B"/>
    <w:rsid w:val="009F06A3"/>
    <w:rsid w:val="009F62FE"/>
    <w:rsid w:val="00A00506"/>
    <w:rsid w:val="00A028AF"/>
    <w:rsid w:val="00A25ED3"/>
    <w:rsid w:val="00A32612"/>
    <w:rsid w:val="00A71153"/>
    <w:rsid w:val="00A76A26"/>
    <w:rsid w:val="00A814D0"/>
    <w:rsid w:val="00AA2404"/>
    <w:rsid w:val="00AA41AA"/>
    <w:rsid w:val="00AB1AD9"/>
    <w:rsid w:val="00AC2571"/>
    <w:rsid w:val="00AC6E2C"/>
    <w:rsid w:val="00AC789E"/>
    <w:rsid w:val="00AD182C"/>
    <w:rsid w:val="00AE1E64"/>
    <w:rsid w:val="00AE7072"/>
    <w:rsid w:val="00B017DA"/>
    <w:rsid w:val="00B01D03"/>
    <w:rsid w:val="00B327A7"/>
    <w:rsid w:val="00B33CDB"/>
    <w:rsid w:val="00B47F1F"/>
    <w:rsid w:val="00B503AF"/>
    <w:rsid w:val="00B51DC4"/>
    <w:rsid w:val="00B56CF2"/>
    <w:rsid w:val="00B71BB7"/>
    <w:rsid w:val="00B731FF"/>
    <w:rsid w:val="00B8453E"/>
    <w:rsid w:val="00B9771E"/>
    <w:rsid w:val="00B97FE6"/>
    <w:rsid w:val="00BC6B80"/>
    <w:rsid w:val="00BF539F"/>
    <w:rsid w:val="00C05BD8"/>
    <w:rsid w:val="00C108FB"/>
    <w:rsid w:val="00C15CFA"/>
    <w:rsid w:val="00C20470"/>
    <w:rsid w:val="00C36A12"/>
    <w:rsid w:val="00C43739"/>
    <w:rsid w:val="00C44DDB"/>
    <w:rsid w:val="00C56475"/>
    <w:rsid w:val="00C6633E"/>
    <w:rsid w:val="00C7282A"/>
    <w:rsid w:val="00C83B0A"/>
    <w:rsid w:val="00C8447D"/>
    <w:rsid w:val="00C92A2C"/>
    <w:rsid w:val="00C941B7"/>
    <w:rsid w:val="00CA029C"/>
    <w:rsid w:val="00CA7574"/>
    <w:rsid w:val="00CC2303"/>
    <w:rsid w:val="00CC6BF6"/>
    <w:rsid w:val="00CD23C8"/>
    <w:rsid w:val="00CE0601"/>
    <w:rsid w:val="00CE5E7A"/>
    <w:rsid w:val="00CF0044"/>
    <w:rsid w:val="00D04E62"/>
    <w:rsid w:val="00D15320"/>
    <w:rsid w:val="00D22907"/>
    <w:rsid w:val="00D44CB0"/>
    <w:rsid w:val="00D45ACC"/>
    <w:rsid w:val="00D47CD5"/>
    <w:rsid w:val="00D56F44"/>
    <w:rsid w:val="00D63BBE"/>
    <w:rsid w:val="00D66057"/>
    <w:rsid w:val="00D741EE"/>
    <w:rsid w:val="00D80369"/>
    <w:rsid w:val="00D92BF0"/>
    <w:rsid w:val="00D964FD"/>
    <w:rsid w:val="00D97565"/>
    <w:rsid w:val="00D97C48"/>
    <w:rsid w:val="00DA1BF6"/>
    <w:rsid w:val="00DB1EDD"/>
    <w:rsid w:val="00DC6682"/>
    <w:rsid w:val="00DD0303"/>
    <w:rsid w:val="00DD0E90"/>
    <w:rsid w:val="00DE0F19"/>
    <w:rsid w:val="00E05356"/>
    <w:rsid w:val="00E17BA8"/>
    <w:rsid w:val="00E20DD0"/>
    <w:rsid w:val="00E22502"/>
    <w:rsid w:val="00E239E4"/>
    <w:rsid w:val="00E32715"/>
    <w:rsid w:val="00E331BB"/>
    <w:rsid w:val="00E3374C"/>
    <w:rsid w:val="00E35FDE"/>
    <w:rsid w:val="00E36189"/>
    <w:rsid w:val="00E420ED"/>
    <w:rsid w:val="00E508C9"/>
    <w:rsid w:val="00E63321"/>
    <w:rsid w:val="00E766EA"/>
    <w:rsid w:val="00E80BF9"/>
    <w:rsid w:val="00E84DE8"/>
    <w:rsid w:val="00E90F21"/>
    <w:rsid w:val="00EA5FCF"/>
    <w:rsid w:val="00EB5405"/>
    <w:rsid w:val="00EB6B06"/>
    <w:rsid w:val="00EC3A8C"/>
    <w:rsid w:val="00ED35D9"/>
    <w:rsid w:val="00EF6765"/>
    <w:rsid w:val="00F07B5C"/>
    <w:rsid w:val="00F42156"/>
    <w:rsid w:val="00F45B55"/>
    <w:rsid w:val="00F46C53"/>
    <w:rsid w:val="00F7144D"/>
    <w:rsid w:val="00F743C2"/>
    <w:rsid w:val="00F92D78"/>
    <w:rsid w:val="00FB5AEA"/>
    <w:rsid w:val="00FB7424"/>
    <w:rsid w:val="00FC23D0"/>
    <w:rsid w:val="00FC480E"/>
    <w:rsid w:val="00FD7597"/>
    <w:rsid w:val="00FD7F82"/>
    <w:rsid w:val="00FE515D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A2"/>
    <w:rPr>
      <w:lang w:val="en-US" w:eastAsia="en-US"/>
    </w:rPr>
  </w:style>
  <w:style w:type="paragraph" w:styleId="1">
    <w:name w:val="heading 1"/>
    <w:basedOn w:val="a"/>
    <w:next w:val="a"/>
    <w:qFormat/>
    <w:rsid w:val="008331A2"/>
    <w:pPr>
      <w:keepNext/>
      <w:jc w:val="center"/>
      <w:outlineLvl w:val="0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31A2"/>
    <w:pPr>
      <w:jc w:val="both"/>
    </w:pPr>
    <w:rPr>
      <w:sz w:val="24"/>
    </w:rPr>
  </w:style>
  <w:style w:type="paragraph" w:styleId="a4">
    <w:name w:val="Body Text Indent"/>
    <w:basedOn w:val="a"/>
    <w:rsid w:val="008331A2"/>
    <w:pPr>
      <w:ind w:firstLine="720"/>
      <w:jc w:val="both"/>
    </w:pPr>
    <w:rPr>
      <w:sz w:val="24"/>
    </w:rPr>
  </w:style>
  <w:style w:type="paragraph" w:styleId="a5">
    <w:name w:val="footnote text"/>
    <w:basedOn w:val="a"/>
    <w:semiHidden/>
    <w:rsid w:val="008331A2"/>
  </w:style>
  <w:style w:type="character" w:styleId="a6">
    <w:name w:val="footnote reference"/>
    <w:basedOn w:val="a0"/>
    <w:semiHidden/>
    <w:rsid w:val="008331A2"/>
    <w:rPr>
      <w:vertAlign w:val="superscript"/>
    </w:rPr>
  </w:style>
  <w:style w:type="paragraph" w:styleId="3">
    <w:name w:val="Body Text 3"/>
    <w:basedOn w:val="a"/>
    <w:rsid w:val="000C2B7A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E3618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6D1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4EF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BC6B80"/>
    <w:pPr>
      <w:ind w:left="720"/>
      <w:contextualSpacing/>
    </w:pPr>
  </w:style>
  <w:style w:type="paragraph" w:customStyle="1" w:styleId="Default">
    <w:name w:val="Default"/>
    <w:rsid w:val="002841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9D13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13B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52F93-03D3-4F40-A599-08A686C1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ICEF, Microeconomics</vt:lpstr>
    </vt:vector>
  </TitlesOfParts>
  <Company>HSE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ICEF, Microeconomics</dc:title>
  <dc:creator>Benjamin V. Tschukalov</dc:creator>
  <cp:lastModifiedBy>Пользователь Windows</cp:lastModifiedBy>
  <cp:revision>10</cp:revision>
  <cp:lastPrinted>2019-10-27T13:56:00Z</cp:lastPrinted>
  <dcterms:created xsi:type="dcterms:W3CDTF">2018-10-29T07:20:00Z</dcterms:created>
  <dcterms:modified xsi:type="dcterms:W3CDTF">2020-11-06T18:56:00Z</dcterms:modified>
</cp:coreProperties>
</file>