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5BFB" w:rsidRDefault="00AE5BFB" w:rsidP="00AE5BFB">
      <w:pPr>
        <w:jc w:val="right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>Approved be the Academic Council</w:t>
      </w:r>
    </w:p>
    <w:p w:rsidR="00AE5BFB" w:rsidRDefault="00AE5BFB" w:rsidP="00AE5BFB">
      <w:pPr>
        <w:jc w:val="right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>Of Master Program “International News Production”</w:t>
      </w:r>
    </w:p>
    <w:p w:rsidR="00AE5BFB" w:rsidRPr="00AE5BFB" w:rsidRDefault="00AE5BFB" w:rsidP="00AE5BFB">
      <w:pPr>
        <w:jc w:val="right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>Of the Faculty of communications, media and design</w:t>
      </w:r>
    </w:p>
    <w:p w:rsidR="000B1749" w:rsidRPr="00352E17" w:rsidRDefault="000B1749" w:rsidP="000B1749">
      <w:pPr>
        <w:jc w:val="right"/>
        <w:rPr>
          <w:bCs/>
          <w:sz w:val="26"/>
          <w:szCs w:val="26"/>
          <w:lang w:val="en-US"/>
        </w:rPr>
      </w:pPr>
    </w:p>
    <w:p w:rsidR="000B1749" w:rsidRDefault="000B1749" w:rsidP="000B1749">
      <w:pPr>
        <w:jc w:val="right"/>
        <w:rPr>
          <w:bCs/>
          <w:sz w:val="26"/>
          <w:szCs w:val="26"/>
          <w:lang w:val="en-US"/>
        </w:rPr>
      </w:pPr>
    </w:p>
    <w:p w:rsidR="00AE5BFB" w:rsidRDefault="00AE5BFB" w:rsidP="000B1749">
      <w:pPr>
        <w:jc w:val="right"/>
        <w:rPr>
          <w:bCs/>
          <w:sz w:val="26"/>
          <w:szCs w:val="26"/>
          <w:lang w:val="en-US"/>
        </w:rPr>
      </w:pPr>
    </w:p>
    <w:p w:rsidR="00AE5BFB" w:rsidRDefault="00AE5BFB" w:rsidP="000B1749">
      <w:pPr>
        <w:jc w:val="right"/>
        <w:rPr>
          <w:bCs/>
          <w:sz w:val="26"/>
          <w:szCs w:val="26"/>
          <w:lang w:val="en-US"/>
        </w:rPr>
      </w:pPr>
    </w:p>
    <w:p w:rsidR="00AE5BFB" w:rsidRDefault="00AE5BFB" w:rsidP="000B1749">
      <w:pPr>
        <w:jc w:val="right"/>
        <w:rPr>
          <w:bCs/>
          <w:sz w:val="26"/>
          <w:szCs w:val="26"/>
          <w:lang w:val="en-US"/>
        </w:rPr>
      </w:pPr>
    </w:p>
    <w:p w:rsidR="00AE5BFB" w:rsidRDefault="00AE5BFB" w:rsidP="000B1749">
      <w:pPr>
        <w:jc w:val="right"/>
        <w:rPr>
          <w:bCs/>
          <w:sz w:val="26"/>
          <w:szCs w:val="26"/>
          <w:lang w:val="en-US"/>
        </w:rPr>
      </w:pPr>
    </w:p>
    <w:p w:rsidR="00AE5BFB" w:rsidRDefault="00AE5BFB" w:rsidP="000B1749">
      <w:pPr>
        <w:jc w:val="right"/>
        <w:rPr>
          <w:bCs/>
          <w:sz w:val="26"/>
          <w:szCs w:val="26"/>
          <w:lang w:val="en-US"/>
        </w:rPr>
      </w:pPr>
    </w:p>
    <w:p w:rsidR="00AE5BFB" w:rsidRDefault="00AE5BFB" w:rsidP="000B1749">
      <w:pPr>
        <w:jc w:val="right"/>
        <w:rPr>
          <w:bCs/>
          <w:sz w:val="26"/>
          <w:szCs w:val="26"/>
          <w:lang w:val="en-US"/>
        </w:rPr>
      </w:pPr>
    </w:p>
    <w:p w:rsidR="00AE5BFB" w:rsidRPr="00AE5BFB" w:rsidRDefault="00AE5BFB" w:rsidP="000B1749">
      <w:pPr>
        <w:jc w:val="right"/>
        <w:rPr>
          <w:bCs/>
          <w:sz w:val="26"/>
          <w:szCs w:val="26"/>
          <w:lang w:val="en-US"/>
        </w:rPr>
      </w:pPr>
    </w:p>
    <w:p w:rsidR="000B1749" w:rsidRPr="00AE5BFB" w:rsidRDefault="00AE5BFB" w:rsidP="000B1749">
      <w:pPr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NATIONAL RESEARCH UNIVERSITY – HIGHER SCHOOL OF ECONOMICS (HSE)</w:t>
      </w:r>
    </w:p>
    <w:p w:rsidR="000B1749" w:rsidRPr="00AE5BFB" w:rsidRDefault="000B1749">
      <w:pPr>
        <w:pStyle w:val="1"/>
        <w:spacing w:before="74"/>
        <w:ind w:left="2551"/>
        <w:rPr>
          <w:lang w:val="en-US"/>
        </w:rPr>
      </w:pPr>
    </w:p>
    <w:p w:rsidR="000B1749" w:rsidRPr="00AE5BFB" w:rsidRDefault="000B1749">
      <w:pPr>
        <w:pStyle w:val="1"/>
        <w:spacing w:before="74"/>
        <w:ind w:left="2551"/>
        <w:rPr>
          <w:lang w:val="en-US"/>
        </w:rPr>
      </w:pPr>
    </w:p>
    <w:p w:rsidR="000B1749" w:rsidRPr="00AE5BFB" w:rsidRDefault="000B1749">
      <w:pPr>
        <w:pStyle w:val="1"/>
        <w:spacing w:before="74"/>
        <w:ind w:left="2551"/>
        <w:rPr>
          <w:lang w:val="en-US"/>
        </w:rPr>
      </w:pPr>
    </w:p>
    <w:p w:rsidR="000B1749" w:rsidRPr="00AE5BFB" w:rsidRDefault="000B1749">
      <w:pPr>
        <w:pStyle w:val="1"/>
        <w:spacing w:before="74"/>
        <w:ind w:left="2551"/>
        <w:rPr>
          <w:lang w:val="en-US"/>
        </w:rPr>
      </w:pPr>
    </w:p>
    <w:p w:rsidR="000B1749" w:rsidRPr="00AE5BFB" w:rsidRDefault="00AE5BFB" w:rsidP="000B1749">
      <w:pPr>
        <w:pStyle w:val="1"/>
        <w:spacing w:before="74"/>
        <w:ind w:left="0"/>
        <w:jc w:val="center"/>
        <w:rPr>
          <w:lang w:val="en-US"/>
        </w:rPr>
      </w:pPr>
      <w:r>
        <w:rPr>
          <w:lang w:val="en-US"/>
        </w:rPr>
        <w:t>Faculty of communications, media and design</w:t>
      </w:r>
    </w:p>
    <w:p w:rsidR="000B1749" w:rsidRPr="00AE5BFB" w:rsidRDefault="000B1749" w:rsidP="000B1749">
      <w:pPr>
        <w:pStyle w:val="1"/>
        <w:spacing w:before="74"/>
        <w:ind w:left="0"/>
        <w:jc w:val="center"/>
        <w:rPr>
          <w:lang w:val="en-US"/>
        </w:rPr>
      </w:pPr>
    </w:p>
    <w:p w:rsidR="000B1749" w:rsidRPr="00AE5BFB" w:rsidRDefault="000B1749" w:rsidP="000B1749">
      <w:pPr>
        <w:pStyle w:val="1"/>
        <w:spacing w:before="74"/>
        <w:ind w:left="0"/>
        <w:jc w:val="center"/>
        <w:rPr>
          <w:lang w:val="en-US"/>
        </w:rPr>
      </w:pPr>
    </w:p>
    <w:p w:rsidR="000B1749" w:rsidRPr="00AE5BFB" w:rsidRDefault="000B1749" w:rsidP="000B1749">
      <w:pPr>
        <w:pStyle w:val="1"/>
        <w:spacing w:before="74"/>
        <w:ind w:left="0"/>
        <w:jc w:val="center"/>
        <w:rPr>
          <w:lang w:val="en-US"/>
        </w:rPr>
      </w:pPr>
    </w:p>
    <w:p w:rsidR="000B1749" w:rsidRPr="00AE5BFB" w:rsidRDefault="00AE5BFB" w:rsidP="000B1749">
      <w:pPr>
        <w:pStyle w:val="1"/>
        <w:spacing w:before="74"/>
        <w:ind w:left="0"/>
        <w:jc w:val="center"/>
        <w:rPr>
          <w:lang w:val="en-US"/>
        </w:rPr>
      </w:pPr>
      <w:r>
        <w:rPr>
          <w:lang w:val="en-US"/>
        </w:rPr>
        <w:t>The list of the Documents for Application to the Master Program “International News Production” and Portfolio Assessment Criteria</w:t>
      </w:r>
    </w:p>
    <w:p w:rsidR="000B1749" w:rsidRPr="00AE5BFB" w:rsidRDefault="000B1749">
      <w:pPr>
        <w:pStyle w:val="1"/>
        <w:spacing w:before="74"/>
        <w:ind w:left="2551"/>
        <w:rPr>
          <w:lang w:val="en-US"/>
        </w:rPr>
      </w:pPr>
    </w:p>
    <w:p w:rsidR="000B1749" w:rsidRPr="00AE5BFB" w:rsidRDefault="000B1749">
      <w:pPr>
        <w:pStyle w:val="1"/>
        <w:spacing w:before="74"/>
        <w:ind w:left="2551"/>
        <w:rPr>
          <w:lang w:val="en-US"/>
        </w:rPr>
      </w:pPr>
    </w:p>
    <w:p w:rsidR="000B1749" w:rsidRPr="00AE5BFB" w:rsidRDefault="000B1749">
      <w:pPr>
        <w:pStyle w:val="1"/>
        <w:spacing w:before="74"/>
        <w:ind w:left="2551"/>
        <w:rPr>
          <w:lang w:val="en-US"/>
        </w:rPr>
      </w:pPr>
    </w:p>
    <w:p w:rsidR="000B1749" w:rsidRPr="00AE5BFB" w:rsidRDefault="000B1749">
      <w:pPr>
        <w:pStyle w:val="1"/>
        <w:spacing w:before="74"/>
        <w:ind w:left="2551"/>
        <w:rPr>
          <w:lang w:val="en-US"/>
        </w:rPr>
      </w:pPr>
    </w:p>
    <w:p w:rsidR="000B1749" w:rsidRPr="00AE5BFB" w:rsidRDefault="000B1749">
      <w:pPr>
        <w:pStyle w:val="1"/>
        <w:spacing w:before="74"/>
        <w:ind w:left="2551"/>
        <w:rPr>
          <w:lang w:val="en-US"/>
        </w:rPr>
      </w:pPr>
    </w:p>
    <w:p w:rsidR="000B1749" w:rsidRPr="00AE5BFB" w:rsidRDefault="000B1749">
      <w:pPr>
        <w:pStyle w:val="1"/>
        <w:spacing w:before="74"/>
        <w:ind w:left="2551"/>
        <w:rPr>
          <w:lang w:val="en-US"/>
        </w:rPr>
      </w:pPr>
    </w:p>
    <w:p w:rsidR="000B1749" w:rsidRPr="00AE5BFB" w:rsidRDefault="000B1749">
      <w:pPr>
        <w:pStyle w:val="1"/>
        <w:spacing w:before="74"/>
        <w:ind w:left="2551"/>
        <w:rPr>
          <w:lang w:val="en-US"/>
        </w:rPr>
      </w:pPr>
    </w:p>
    <w:p w:rsidR="000B1749" w:rsidRPr="00AE5BFB" w:rsidRDefault="000B1749">
      <w:pPr>
        <w:pStyle w:val="1"/>
        <w:spacing w:before="74"/>
        <w:ind w:left="2551"/>
        <w:rPr>
          <w:lang w:val="en-US"/>
        </w:rPr>
      </w:pPr>
    </w:p>
    <w:p w:rsidR="000B1749" w:rsidRPr="00AE5BFB" w:rsidRDefault="000B1749">
      <w:pPr>
        <w:pStyle w:val="1"/>
        <w:spacing w:before="74"/>
        <w:ind w:left="2551"/>
        <w:rPr>
          <w:lang w:val="en-US"/>
        </w:rPr>
      </w:pPr>
    </w:p>
    <w:p w:rsidR="000B1749" w:rsidRPr="00AE5BFB" w:rsidRDefault="000B1749">
      <w:pPr>
        <w:pStyle w:val="1"/>
        <w:spacing w:before="74"/>
        <w:ind w:left="2551"/>
        <w:rPr>
          <w:lang w:val="en-US"/>
        </w:rPr>
      </w:pPr>
    </w:p>
    <w:p w:rsidR="000B1749" w:rsidRPr="00AE5BFB" w:rsidRDefault="000B1749">
      <w:pPr>
        <w:pStyle w:val="1"/>
        <w:spacing w:before="74"/>
        <w:ind w:left="2551"/>
        <w:rPr>
          <w:lang w:val="en-US"/>
        </w:rPr>
      </w:pPr>
    </w:p>
    <w:p w:rsidR="000B1749" w:rsidRPr="00AE5BFB" w:rsidRDefault="000B1749">
      <w:pPr>
        <w:pStyle w:val="1"/>
        <w:spacing w:before="74"/>
        <w:ind w:left="2551"/>
        <w:rPr>
          <w:lang w:val="en-US"/>
        </w:rPr>
      </w:pPr>
    </w:p>
    <w:p w:rsidR="000B1749" w:rsidRPr="00AE5BFB" w:rsidRDefault="000B1749">
      <w:pPr>
        <w:pStyle w:val="1"/>
        <w:spacing w:before="74"/>
        <w:ind w:left="2551"/>
        <w:rPr>
          <w:lang w:val="en-US"/>
        </w:rPr>
      </w:pPr>
    </w:p>
    <w:p w:rsidR="000B1749" w:rsidRDefault="000B1749">
      <w:pPr>
        <w:pStyle w:val="1"/>
        <w:spacing w:before="74"/>
        <w:ind w:left="2551"/>
        <w:rPr>
          <w:lang w:val="en-US"/>
        </w:rPr>
      </w:pPr>
    </w:p>
    <w:p w:rsidR="00352E17" w:rsidRDefault="00352E17">
      <w:pPr>
        <w:pStyle w:val="1"/>
        <w:spacing w:before="74"/>
        <w:ind w:left="2551"/>
        <w:rPr>
          <w:lang w:val="en-US"/>
        </w:rPr>
      </w:pPr>
    </w:p>
    <w:p w:rsidR="00352E17" w:rsidRPr="00AE5BFB" w:rsidRDefault="00352E17">
      <w:pPr>
        <w:pStyle w:val="1"/>
        <w:spacing w:before="74"/>
        <w:ind w:left="2551"/>
        <w:rPr>
          <w:lang w:val="en-US"/>
        </w:rPr>
      </w:pPr>
    </w:p>
    <w:p w:rsidR="000B1749" w:rsidRPr="00AE5BFB" w:rsidRDefault="000B1749">
      <w:pPr>
        <w:pStyle w:val="1"/>
        <w:spacing w:before="74"/>
        <w:ind w:left="2551"/>
        <w:rPr>
          <w:lang w:val="en-US"/>
        </w:rPr>
      </w:pPr>
    </w:p>
    <w:p w:rsidR="000B1749" w:rsidRPr="002424CE" w:rsidRDefault="00352E17" w:rsidP="000B1749">
      <w:pPr>
        <w:pStyle w:val="1"/>
        <w:spacing w:before="74"/>
        <w:ind w:left="0"/>
        <w:jc w:val="center"/>
      </w:pPr>
      <w:r>
        <w:rPr>
          <w:lang w:val="en-US"/>
        </w:rPr>
        <w:t>Moscow</w:t>
      </w:r>
      <w:r w:rsidR="000B1749" w:rsidRPr="00352E17">
        <w:rPr>
          <w:lang w:val="en-US"/>
        </w:rPr>
        <w:t>, 20</w:t>
      </w:r>
      <w:r w:rsidR="002424CE">
        <w:t>20</w:t>
      </w:r>
    </w:p>
    <w:p w:rsidR="000B1749" w:rsidRPr="00352E17" w:rsidRDefault="000B1749">
      <w:pPr>
        <w:pStyle w:val="1"/>
        <w:spacing w:before="74"/>
        <w:ind w:left="2551"/>
        <w:rPr>
          <w:lang w:val="en-US"/>
        </w:rPr>
      </w:pPr>
    </w:p>
    <w:p w:rsidR="000B1749" w:rsidRPr="00352E17" w:rsidRDefault="000B1749">
      <w:pPr>
        <w:pStyle w:val="1"/>
        <w:spacing w:before="74"/>
        <w:ind w:left="2551"/>
        <w:rPr>
          <w:lang w:val="en-US"/>
        </w:rPr>
      </w:pPr>
    </w:p>
    <w:p w:rsidR="00185FEE" w:rsidRPr="00352E17" w:rsidRDefault="00352E17" w:rsidP="000B1749">
      <w:pPr>
        <w:pStyle w:val="1"/>
        <w:spacing w:before="74"/>
        <w:ind w:left="0"/>
        <w:jc w:val="center"/>
        <w:rPr>
          <w:lang w:val="en-US"/>
        </w:rPr>
      </w:pPr>
      <w:r>
        <w:rPr>
          <w:lang w:val="en-US"/>
        </w:rPr>
        <w:lastRenderedPageBreak/>
        <w:t>Admission to the program is carried out according to the results of the portfolio competition</w:t>
      </w:r>
    </w:p>
    <w:p w:rsidR="00185FEE" w:rsidRDefault="00185FEE" w:rsidP="000B1749">
      <w:pPr>
        <w:pStyle w:val="a3"/>
        <w:spacing w:before="2"/>
        <w:ind w:left="0" w:firstLine="0"/>
        <w:jc w:val="center"/>
        <w:rPr>
          <w:b/>
          <w:lang w:val="en-US"/>
        </w:rPr>
      </w:pPr>
    </w:p>
    <w:p w:rsidR="00352E17" w:rsidRPr="00352E17" w:rsidRDefault="00352E17" w:rsidP="000B1749">
      <w:pPr>
        <w:pStyle w:val="a3"/>
        <w:spacing w:before="2"/>
        <w:ind w:left="0" w:firstLine="0"/>
        <w:jc w:val="center"/>
        <w:rPr>
          <w:b/>
          <w:lang w:val="en-US"/>
        </w:rPr>
      </w:pPr>
      <w:r w:rsidRPr="00352E17">
        <w:rPr>
          <w:b/>
          <w:bCs/>
          <w:lang w:val="en-US"/>
        </w:rPr>
        <w:t>The list of the Documents Evaluated during the Por</w:t>
      </w:r>
      <w:r>
        <w:rPr>
          <w:b/>
          <w:bCs/>
          <w:lang w:val="en-US"/>
        </w:rPr>
        <w:t>tfolio Competition Process and P</w:t>
      </w:r>
      <w:r w:rsidRPr="00352E17">
        <w:rPr>
          <w:b/>
          <w:bCs/>
          <w:lang w:val="en-US"/>
        </w:rPr>
        <w:t xml:space="preserve">rovided by the </w:t>
      </w:r>
      <w:r>
        <w:rPr>
          <w:b/>
          <w:bCs/>
          <w:lang w:val="en-US"/>
        </w:rPr>
        <w:t>C</w:t>
      </w:r>
      <w:r w:rsidRPr="00352E17">
        <w:rPr>
          <w:b/>
          <w:bCs/>
          <w:lang w:val="en-US"/>
        </w:rPr>
        <w:t>andidates (non-citizens of the Russian Federation)</w:t>
      </w:r>
    </w:p>
    <w:p w:rsidR="00185FEE" w:rsidRPr="0077577D" w:rsidRDefault="00185FEE">
      <w:pPr>
        <w:pStyle w:val="a3"/>
        <w:ind w:left="0" w:firstLine="0"/>
        <w:jc w:val="left"/>
        <w:rPr>
          <w:b/>
          <w:lang w:val="en-US"/>
        </w:rPr>
      </w:pPr>
    </w:p>
    <w:p w:rsidR="00185FEE" w:rsidRDefault="00352E17">
      <w:pPr>
        <w:pStyle w:val="a4"/>
        <w:numPr>
          <w:ilvl w:val="0"/>
          <w:numId w:val="3"/>
        </w:numPr>
        <w:tabs>
          <w:tab w:val="left" w:pos="353"/>
        </w:tabs>
        <w:spacing w:before="1" w:line="295" w:lineRule="exact"/>
        <w:ind w:hanging="230"/>
        <w:rPr>
          <w:b/>
          <w:sz w:val="26"/>
        </w:rPr>
      </w:pPr>
      <w:r>
        <w:rPr>
          <w:b/>
          <w:sz w:val="26"/>
          <w:lang w:val="en-US"/>
        </w:rPr>
        <w:t>Motivation Letter</w:t>
      </w:r>
    </w:p>
    <w:p w:rsidR="00185FEE" w:rsidRPr="00352E17" w:rsidRDefault="00352E17">
      <w:pPr>
        <w:pStyle w:val="a3"/>
        <w:ind w:left="122" w:right="127" w:firstLine="0"/>
        <w:rPr>
          <w:lang w:val="en-US"/>
        </w:rPr>
      </w:pPr>
      <w:r w:rsidRPr="00352E17">
        <w:rPr>
          <w:lang w:val="en-US"/>
        </w:rPr>
        <w:t>The motivation letter is written in free form in English and must contain the following information</w:t>
      </w:r>
      <w:r w:rsidR="007A42B9" w:rsidRPr="00352E17">
        <w:rPr>
          <w:lang w:val="en-US"/>
        </w:rPr>
        <w:t>:</w:t>
      </w:r>
    </w:p>
    <w:p w:rsidR="00185FEE" w:rsidRPr="00D00CF9" w:rsidRDefault="00D00CF9">
      <w:pPr>
        <w:pStyle w:val="a4"/>
        <w:numPr>
          <w:ilvl w:val="1"/>
          <w:numId w:val="3"/>
        </w:numPr>
        <w:tabs>
          <w:tab w:val="left" w:pos="842"/>
        </w:tabs>
        <w:spacing w:line="299" w:lineRule="exact"/>
        <w:rPr>
          <w:sz w:val="26"/>
          <w:lang w:val="en-US"/>
        </w:rPr>
      </w:pPr>
      <w:r>
        <w:rPr>
          <w:sz w:val="26"/>
          <w:lang w:val="en-US"/>
        </w:rPr>
        <w:t>The reasons why the candidate is going to continue studying on master program</w:t>
      </w:r>
      <w:r w:rsidR="007A42B9" w:rsidRPr="00D00CF9">
        <w:rPr>
          <w:sz w:val="26"/>
          <w:lang w:val="en-US"/>
        </w:rPr>
        <w:t>.</w:t>
      </w:r>
    </w:p>
    <w:p w:rsidR="00185FEE" w:rsidRPr="0077577D" w:rsidRDefault="00D00CF9">
      <w:pPr>
        <w:pStyle w:val="a4"/>
        <w:numPr>
          <w:ilvl w:val="1"/>
          <w:numId w:val="3"/>
        </w:numPr>
        <w:tabs>
          <w:tab w:val="left" w:pos="842"/>
        </w:tabs>
        <w:ind w:right="128"/>
        <w:rPr>
          <w:sz w:val="26"/>
          <w:lang w:val="en-US"/>
        </w:rPr>
      </w:pPr>
      <w:r>
        <w:rPr>
          <w:sz w:val="26"/>
          <w:lang w:val="en-US"/>
        </w:rPr>
        <w:t>Why</w:t>
      </w:r>
      <w:r w:rsidRPr="00D00CF9">
        <w:rPr>
          <w:sz w:val="26"/>
          <w:lang w:val="en-US"/>
        </w:rPr>
        <w:t xml:space="preserve"> </w:t>
      </w:r>
      <w:r>
        <w:rPr>
          <w:sz w:val="26"/>
          <w:lang w:val="en-US"/>
        </w:rPr>
        <w:t>has</w:t>
      </w:r>
      <w:r w:rsidRPr="00D00CF9">
        <w:rPr>
          <w:sz w:val="26"/>
          <w:lang w:val="en-US"/>
        </w:rPr>
        <w:t xml:space="preserve"> </w:t>
      </w:r>
      <w:r>
        <w:rPr>
          <w:sz w:val="26"/>
          <w:lang w:val="en-US"/>
        </w:rPr>
        <w:t>the</w:t>
      </w:r>
      <w:r w:rsidRPr="00D00CF9">
        <w:rPr>
          <w:sz w:val="26"/>
          <w:lang w:val="en-US"/>
        </w:rPr>
        <w:t xml:space="preserve"> </w:t>
      </w:r>
      <w:r>
        <w:rPr>
          <w:sz w:val="26"/>
          <w:lang w:val="en-US"/>
        </w:rPr>
        <w:t>candidate</w:t>
      </w:r>
      <w:r w:rsidRPr="00D00CF9">
        <w:rPr>
          <w:sz w:val="26"/>
          <w:lang w:val="en-US"/>
        </w:rPr>
        <w:t xml:space="preserve"> </w:t>
      </w:r>
      <w:r>
        <w:rPr>
          <w:sz w:val="26"/>
          <w:lang w:val="en-US"/>
        </w:rPr>
        <w:t>chosen this master program?</w:t>
      </w:r>
      <w:r w:rsidRPr="00D00CF9">
        <w:rPr>
          <w:sz w:val="26"/>
          <w:lang w:val="en-US"/>
        </w:rPr>
        <w:t xml:space="preserve"> </w:t>
      </w:r>
    </w:p>
    <w:p w:rsidR="00185FEE" w:rsidRPr="00D00CF9" w:rsidRDefault="00D00CF9">
      <w:pPr>
        <w:pStyle w:val="a4"/>
        <w:numPr>
          <w:ilvl w:val="1"/>
          <w:numId w:val="3"/>
        </w:numPr>
        <w:tabs>
          <w:tab w:val="left" w:pos="842"/>
        </w:tabs>
        <w:ind w:right="130"/>
        <w:rPr>
          <w:sz w:val="26"/>
          <w:lang w:val="en-US"/>
        </w:rPr>
      </w:pPr>
      <w:r>
        <w:rPr>
          <w:sz w:val="26"/>
          <w:lang w:val="en-US"/>
        </w:rPr>
        <w:t>The</w:t>
      </w:r>
      <w:r w:rsidRPr="00D00CF9">
        <w:rPr>
          <w:sz w:val="26"/>
          <w:lang w:val="en-US"/>
        </w:rPr>
        <w:t xml:space="preserve"> </w:t>
      </w:r>
      <w:r>
        <w:rPr>
          <w:sz w:val="26"/>
          <w:lang w:val="en-US"/>
        </w:rPr>
        <w:t>overall</w:t>
      </w:r>
      <w:r w:rsidRPr="00D00CF9">
        <w:rPr>
          <w:sz w:val="26"/>
          <w:lang w:val="en-US"/>
        </w:rPr>
        <w:t xml:space="preserve"> </w:t>
      </w:r>
      <w:r>
        <w:rPr>
          <w:sz w:val="26"/>
          <w:lang w:val="en-US"/>
        </w:rPr>
        <w:t>assessment</w:t>
      </w:r>
      <w:r w:rsidRPr="00D00CF9">
        <w:rPr>
          <w:sz w:val="26"/>
          <w:lang w:val="en-US"/>
        </w:rPr>
        <w:t xml:space="preserve"> </w:t>
      </w:r>
      <w:r>
        <w:rPr>
          <w:sz w:val="26"/>
          <w:lang w:val="en-US"/>
        </w:rPr>
        <w:t>of</w:t>
      </w:r>
      <w:r w:rsidRPr="00D00CF9">
        <w:rPr>
          <w:sz w:val="26"/>
          <w:lang w:val="en-US"/>
        </w:rPr>
        <w:t xml:space="preserve"> </w:t>
      </w:r>
      <w:r>
        <w:rPr>
          <w:sz w:val="26"/>
          <w:lang w:val="en-US"/>
        </w:rPr>
        <w:t>the</w:t>
      </w:r>
      <w:r w:rsidRPr="00D00CF9">
        <w:rPr>
          <w:sz w:val="26"/>
          <w:lang w:val="en-US"/>
        </w:rPr>
        <w:t xml:space="preserve"> </w:t>
      </w:r>
      <w:r>
        <w:rPr>
          <w:sz w:val="26"/>
          <w:lang w:val="en-US"/>
        </w:rPr>
        <w:t>candidate</w:t>
      </w:r>
      <w:r w:rsidRPr="00D00CF9">
        <w:rPr>
          <w:sz w:val="26"/>
          <w:lang w:val="en-US"/>
        </w:rPr>
        <w:t>’</w:t>
      </w:r>
      <w:r>
        <w:rPr>
          <w:sz w:val="26"/>
          <w:lang w:val="en-US"/>
        </w:rPr>
        <w:t>s</w:t>
      </w:r>
      <w:r w:rsidRPr="00D00CF9">
        <w:rPr>
          <w:sz w:val="26"/>
          <w:lang w:val="en-US"/>
        </w:rPr>
        <w:t xml:space="preserve"> </w:t>
      </w:r>
      <w:r>
        <w:rPr>
          <w:sz w:val="26"/>
          <w:lang w:val="en-US"/>
        </w:rPr>
        <w:t>professional</w:t>
      </w:r>
      <w:r w:rsidRPr="00D00CF9">
        <w:rPr>
          <w:sz w:val="26"/>
          <w:lang w:val="en-US"/>
        </w:rPr>
        <w:t xml:space="preserve"> </w:t>
      </w:r>
      <w:r>
        <w:rPr>
          <w:sz w:val="26"/>
          <w:lang w:val="en-US"/>
        </w:rPr>
        <w:t>development and educational trajectory.</w:t>
      </w:r>
    </w:p>
    <w:p w:rsidR="00185FEE" w:rsidRPr="00D00CF9" w:rsidRDefault="00D00CF9">
      <w:pPr>
        <w:pStyle w:val="a4"/>
        <w:numPr>
          <w:ilvl w:val="1"/>
          <w:numId w:val="3"/>
        </w:numPr>
        <w:tabs>
          <w:tab w:val="left" w:pos="842"/>
        </w:tabs>
        <w:ind w:right="128"/>
        <w:rPr>
          <w:sz w:val="26"/>
          <w:lang w:val="en-US"/>
        </w:rPr>
      </w:pPr>
      <w:r>
        <w:rPr>
          <w:sz w:val="26"/>
          <w:lang w:val="en-US"/>
        </w:rPr>
        <w:t>What professional activity is the candidate going to practice after graduation?</w:t>
      </w:r>
    </w:p>
    <w:p w:rsidR="00185FEE" w:rsidRPr="00D00CF9" w:rsidRDefault="00185FEE">
      <w:pPr>
        <w:pStyle w:val="a3"/>
        <w:spacing w:before="4"/>
        <w:ind w:left="0" w:firstLine="0"/>
        <w:jc w:val="left"/>
        <w:rPr>
          <w:lang w:val="en-US"/>
        </w:rPr>
      </w:pPr>
    </w:p>
    <w:p w:rsidR="00A247E1" w:rsidRDefault="00A247E1" w:rsidP="00D00CF9">
      <w:pPr>
        <w:pStyle w:val="1"/>
        <w:numPr>
          <w:ilvl w:val="0"/>
          <w:numId w:val="3"/>
        </w:numPr>
        <w:tabs>
          <w:tab w:val="left" w:pos="466"/>
        </w:tabs>
        <w:ind w:right="129"/>
        <w:jc w:val="both"/>
        <w:rPr>
          <w:lang w:val="en-US"/>
        </w:rPr>
      </w:pPr>
      <w:r>
        <w:rPr>
          <w:lang w:val="en-US"/>
        </w:rPr>
        <w:t>CV of the candidate</w:t>
      </w:r>
    </w:p>
    <w:p w:rsidR="00A247E1" w:rsidRDefault="00A247E1" w:rsidP="00A247E1">
      <w:pPr>
        <w:pStyle w:val="1"/>
        <w:tabs>
          <w:tab w:val="left" w:pos="466"/>
        </w:tabs>
        <w:ind w:right="129"/>
        <w:jc w:val="both"/>
        <w:rPr>
          <w:b w:val="0"/>
          <w:lang w:val="en-US"/>
        </w:rPr>
      </w:pPr>
      <w:r>
        <w:rPr>
          <w:b w:val="0"/>
          <w:lang w:val="en-US"/>
        </w:rPr>
        <w:t>Detailed CV of the candidate including the information about the work period,</w:t>
      </w:r>
      <w:r w:rsidR="005E29DE">
        <w:rPr>
          <w:b w:val="0"/>
          <w:lang w:val="en-US"/>
        </w:rPr>
        <w:t xml:space="preserve"> the place of work, the duties, the general and additional education, the list of the personal achievements.</w:t>
      </w:r>
    </w:p>
    <w:p w:rsidR="005E29DE" w:rsidRPr="00A247E1" w:rsidRDefault="005E29DE" w:rsidP="00A247E1">
      <w:pPr>
        <w:pStyle w:val="1"/>
        <w:tabs>
          <w:tab w:val="left" w:pos="466"/>
        </w:tabs>
        <w:ind w:right="129"/>
        <w:jc w:val="both"/>
        <w:rPr>
          <w:b w:val="0"/>
          <w:lang w:val="en-US"/>
        </w:rPr>
      </w:pPr>
    </w:p>
    <w:p w:rsidR="00185FEE" w:rsidRPr="00D00CF9" w:rsidRDefault="00D00CF9" w:rsidP="00D00CF9">
      <w:pPr>
        <w:pStyle w:val="1"/>
        <w:numPr>
          <w:ilvl w:val="0"/>
          <w:numId w:val="3"/>
        </w:numPr>
        <w:tabs>
          <w:tab w:val="left" w:pos="466"/>
        </w:tabs>
        <w:ind w:right="129"/>
        <w:jc w:val="both"/>
        <w:rPr>
          <w:lang w:val="en-US"/>
        </w:rPr>
      </w:pPr>
      <w:r>
        <w:rPr>
          <w:lang w:val="en-US"/>
        </w:rPr>
        <w:t>Diploma</w:t>
      </w:r>
      <w:r w:rsidRPr="00D00CF9">
        <w:rPr>
          <w:lang w:val="en-US"/>
        </w:rPr>
        <w:t xml:space="preserve"> </w:t>
      </w:r>
      <w:r>
        <w:rPr>
          <w:lang w:val="en-US"/>
        </w:rPr>
        <w:t>of</w:t>
      </w:r>
      <w:r w:rsidRPr="00D00CF9">
        <w:rPr>
          <w:lang w:val="en-US"/>
        </w:rPr>
        <w:t xml:space="preserve"> </w:t>
      </w:r>
      <w:r>
        <w:rPr>
          <w:lang w:val="en-US"/>
        </w:rPr>
        <w:t>Higher</w:t>
      </w:r>
      <w:r w:rsidRPr="00D00CF9">
        <w:rPr>
          <w:lang w:val="en-US"/>
        </w:rPr>
        <w:t xml:space="preserve"> </w:t>
      </w:r>
      <w:r>
        <w:rPr>
          <w:lang w:val="en-US"/>
        </w:rPr>
        <w:t>Education</w:t>
      </w:r>
      <w:r w:rsidR="007A42B9" w:rsidRPr="00D00CF9">
        <w:rPr>
          <w:lang w:val="en-US"/>
        </w:rPr>
        <w:t xml:space="preserve"> (</w:t>
      </w:r>
      <w:r>
        <w:rPr>
          <w:lang w:val="en-US"/>
        </w:rPr>
        <w:t>bachelor</w:t>
      </w:r>
      <w:r w:rsidRPr="00D00CF9">
        <w:rPr>
          <w:lang w:val="en-US"/>
        </w:rPr>
        <w:t xml:space="preserve">, </w:t>
      </w:r>
      <w:r>
        <w:rPr>
          <w:lang w:val="en-US"/>
        </w:rPr>
        <w:t>specialist</w:t>
      </w:r>
      <w:r w:rsidRPr="00D00CF9">
        <w:rPr>
          <w:lang w:val="en-US"/>
        </w:rPr>
        <w:t xml:space="preserve"> </w:t>
      </w:r>
      <w:r>
        <w:rPr>
          <w:lang w:val="en-US"/>
        </w:rPr>
        <w:t>or</w:t>
      </w:r>
      <w:r w:rsidRPr="00D00CF9">
        <w:rPr>
          <w:lang w:val="en-US"/>
        </w:rPr>
        <w:t xml:space="preserve"> </w:t>
      </w:r>
      <w:r>
        <w:rPr>
          <w:lang w:val="en-US"/>
        </w:rPr>
        <w:t>master</w:t>
      </w:r>
      <w:r w:rsidRPr="00D00CF9">
        <w:rPr>
          <w:lang w:val="en-US"/>
        </w:rPr>
        <w:t xml:space="preserve"> </w:t>
      </w:r>
      <w:r>
        <w:rPr>
          <w:lang w:val="en-US"/>
        </w:rPr>
        <w:t>degree</w:t>
      </w:r>
      <w:r w:rsidRPr="00D00CF9">
        <w:rPr>
          <w:lang w:val="en-US"/>
        </w:rPr>
        <w:t xml:space="preserve"> </w:t>
      </w:r>
      <w:r>
        <w:rPr>
          <w:lang w:val="en-US"/>
        </w:rPr>
        <w:t>level</w:t>
      </w:r>
      <w:r w:rsidR="007A42B9" w:rsidRPr="00D00CF9">
        <w:rPr>
          <w:lang w:val="en-US"/>
        </w:rPr>
        <w:t xml:space="preserve">) </w:t>
      </w:r>
      <w:r>
        <w:rPr>
          <w:lang w:val="en-US"/>
        </w:rPr>
        <w:t xml:space="preserve">and the </w:t>
      </w:r>
      <w:r w:rsidRPr="00D00CF9">
        <w:rPr>
          <w:lang w:val="en-US"/>
        </w:rPr>
        <w:t xml:space="preserve">diploma supplement with </w:t>
      </w:r>
      <w:r>
        <w:rPr>
          <w:lang w:val="en-US"/>
        </w:rPr>
        <w:t xml:space="preserve">the courses </w:t>
      </w:r>
      <w:r w:rsidRPr="00D00CF9">
        <w:rPr>
          <w:lang w:val="en-US"/>
        </w:rPr>
        <w:t xml:space="preserve">grades </w:t>
      </w:r>
      <w:r w:rsidR="003E4FB8" w:rsidRPr="00D00CF9">
        <w:rPr>
          <w:lang w:val="en-US"/>
        </w:rPr>
        <w:t>(</w:t>
      </w:r>
      <w:r>
        <w:rPr>
          <w:lang w:val="en-US"/>
        </w:rPr>
        <w:t>or transcript of records</w:t>
      </w:r>
      <w:r w:rsidR="003E4FB8" w:rsidRPr="00D00CF9">
        <w:rPr>
          <w:lang w:val="en-US"/>
        </w:rPr>
        <w:t>)</w:t>
      </w:r>
      <w:r w:rsidR="007A42B9" w:rsidRPr="00D00CF9">
        <w:rPr>
          <w:lang w:val="en-US"/>
        </w:rPr>
        <w:t>.</w:t>
      </w:r>
    </w:p>
    <w:p w:rsidR="00185FEE" w:rsidRPr="00D00CF9" w:rsidRDefault="00185FEE">
      <w:pPr>
        <w:pStyle w:val="a3"/>
        <w:spacing w:before="1"/>
        <w:ind w:left="0" w:firstLine="0"/>
        <w:jc w:val="left"/>
        <w:rPr>
          <w:b/>
          <w:lang w:val="en-US"/>
        </w:rPr>
      </w:pPr>
    </w:p>
    <w:p w:rsidR="00185FEE" w:rsidRPr="00A247E1" w:rsidRDefault="00A247E1">
      <w:pPr>
        <w:pStyle w:val="a4"/>
        <w:numPr>
          <w:ilvl w:val="0"/>
          <w:numId w:val="3"/>
        </w:numPr>
        <w:tabs>
          <w:tab w:val="left" w:pos="684"/>
        </w:tabs>
        <w:spacing w:line="276" w:lineRule="auto"/>
        <w:ind w:left="122" w:right="128" w:firstLine="0"/>
        <w:rPr>
          <w:b/>
          <w:sz w:val="26"/>
          <w:lang w:val="en-US"/>
        </w:rPr>
      </w:pPr>
      <w:r>
        <w:rPr>
          <w:b/>
          <w:sz w:val="26"/>
          <w:lang w:val="en-US"/>
        </w:rPr>
        <w:t>Documents confirming the experience in media, in the field of creative industries (design, advertising, etc.)</w:t>
      </w:r>
    </w:p>
    <w:p w:rsidR="00185FEE" w:rsidRPr="0077577D" w:rsidRDefault="00A247E1" w:rsidP="00A247E1">
      <w:pPr>
        <w:pStyle w:val="a4"/>
        <w:numPr>
          <w:ilvl w:val="0"/>
          <w:numId w:val="2"/>
        </w:numPr>
        <w:tabs>
          <w:tab w:val="left" w:pos="545"/>
        </w:tabs>
        <w:spacing w:before="191" w:line="276" w:lineRule="auto"/>
        <w:ind w:right="126"/>
        <w:rPr>
          <w:sz w:val="26"/>
          <w:lang w:val="en-US"/>
        </w:rPr>
      </w:pPr>
      <w:r>
        <w:rPr>
          <w:sz w:val="26"/>
          <w:lang w:val="en-US"/>
        </w:rPr>
        <w:t>Publications in mass media and/or creative projects. The</w:t>
      </w:r>
      <w:r w:rsidRPr="00A247E1">
        <w:rPr>
          <w:sz w:val="26"/>
          <w:lang w:val="en-US"/>
        </w:rPr>
        <w:t xml:space="preserve"> </w:t>
      </w:r>
      <w:r>
        <w:rPr>
          <w:sz w:val="26"/>
          <w:lang w:val="en-US"/>
        </w:rPr>
        <w:t>materials</w:t>
      </w:r>
      <w:r w:rsidRPr="00A247E1">
        <w:rPr>
          <w:sz w:val="26"/>
          <w:lang w:val="en-US"/>
        </w:rPr>
        <w:t xml:space="preserve"> </w:t>
      </w:r>
      <w:r>
        <w:rPr>
          <w:sz w:val="26"/>
          <w:lang w:val="en-US"/>
        </w:rPr>
        <w:t>in</w:t>
      </w:r>
      <w:r w:rsidRPr="00A247E1">
        <w:rPr>
          <w:sz w:val="26"/>
          <w:lang w:val="en-US"/>
        </w:rPr>
        <w:t xml:space="preserve"> </w:t>
      </w:r>
      <w:r>
        <w:rPr>
          <w:sz w:val="26"/>
          <w:lang w:val="en-US"/>
        </w:rPr>
        <w:t>various</w:t>
      </w:r>
      <w:r w:rsidRPr="00A247E1">
        <w:rPr>
          <w:sz w:val="26"/>
          <w:lang w:val="en-US"/>
        </w:rPr>
        <w:t xml:space="preserve"> </w:t>
      </w:r>
      <w:r>
        <w:rPr>
          <w:sz w:val="26"/>
          <w:lang w:val="en-US"/>
        </w:rPr>
        <w:t>formats</w:t>
      </w:r>
      <w:r w:rsidRPr="00A247E1">
        <w:rPr>
          <w:sz w:val="26"/>
          <w:lang w:val="en-US"/>
        </w:rPr>
        <w:t xml:space="preserve"> </w:t>
      </w:r>
      <w:r>
        <w:rPr>
          <w:sz w:val="26"/>
          <w:lang w:val="en-US"/>
        </w:rPr>
        <w:t>can</w:t>
      </w:r>
      <w:r w:rsidRPr="00A247E1">
        <w:rPr>
          <w:sz w:val="26"/>
          <w:lang w:val="en-US"/>
        </w:rPr>
        <w:t xml:space="preserve"> </w:t>
      </w:r>
      <w:r>
        <w:rPr>
          <w:sz w:val="26"/>
          <w:lang w:val="en-US"/>
        </w:rPr>
        <w:t>be</w:t>
      </w:r>
      <w:r w:rsidRPr="00A247E1">
        <w:rPr>
          <w:sz w:val="26"/>
          <w:lang w:val="en-US"/>
        </w:rPr>
        <w:t xml:space="preserve"> </w:t>
      </w:r>
      <w:r>
        <w:rPr>
          <w:sz w:val="26"/>
          <w:lang w:val="en-US"/>
        </w:rPr>
        <w:t>presented</w:t>
      </w:r>
      <w:r w:rsidRPr="00A247E1">
        <w:rPr>
          <w:sz w:val="26"/>
          <w:lang w:val="en-US"/>
        </w:rPr>
        <w:t xml:space="preserve"> </w:t>
      </w:r>
      <w:r>
        <w:rPr>
          <w:sz w:val="26"/>
          <w:lang w:val="en-US"/>
        </w:rPr>
        <w:t>in</w:t>
      </w:r>
      <w:r w:rsidRPr="00A247E1">
        <w:rPr>
          <w:sz w:val="26"/>
          <w:lang w:val="en-US"/>
        </w:rPr>
        <w:t xml:space="preserve"> </w:t>
      </w:r>
      <w:r>
        <w:rPr>
          <w:sz w:val="26"/>
          <w:lang w:val="en-US"/>
        </w:rPr>
        <w:t>this</w:t>
      </w:r>
      <w:r w:rsidR="007A42B9" w:rsidRPr="00A247E1">
        <w:rPr>
          <w:sz w:val="26"/>
          <w:lang w:val="en-US"/>
        </w:rPr>
        <w:t xml:space="preserve"> </w:t>
      </w:r>
      <w:r>
        <w:rPr>
          <w:sz w:val="26"/>
          <w:lang w:val="en-US"/>
        </w:rPr>
        <w:t>section (texts, v</w:t>
      </w:r>
      <w:r w:rsidRPr="00A247E1">
        <w:rPr>
          <w:sz w:val="26"/>
          <w:lang w:val="en-US"/>
        </w:rPr>
        <w:t>ideo works, multimedia projects, various forms of infographics, etc.)</w:t>
      </w:r>
      <w:r>
        <w:rPr>
          <w:sz w:val="26"/>
          <w:lang w:val="en-US"/>
        </w:rPr>
        <w:t xml:space="preserve"> </w:t>
      </w:r>
    </w:p>
    <w:p w:rsidR="00185FEE" w:rsidRPr="00A247E1" w:rsidRDefault="00A247E1" w:rsidP="00A247E1">
      <w:pPr>
        <w:pStyle w:val="a4"/>
        <w:numPr>
          <w:ilvl w:val="1"/>
          <w:numId w:val="2"/>
        </w:numPr>
        <w:tabs>
          <w:tab w:val="left" w:pos="842"/>
        </w:tabs>
        <w:spacing w:before="200" w:line="276" w:lineRule="auto"/>
        <w:ind w:right="128"/>
        <w:rPr>
          <w:sz w:val="26"/>
          <w:lang w:val="en-US"/>
        </w:rPr>
      </w:pPr>
      <w:r>
        <w:rPr>
          <w:sz w:val="26"/>
          <w:lang w:val="en-US"/>
        </w:rPr>
        <w:t>Publications</w:t>
      </w:r>
      <w:r w:rsidR="007A42B9" w:rsidRPr="00A247E1">
        <w:rPr>
          <w:sz w:val="26"/>
          <w:lang w:val="en-US"/>
        </w:rPr>
        <w:t xml:space="preserve"> (</w:t>
      </w:r>
      <w:r>
        <w:rPr>
          <w:sz w:val="26"/>
          <w:lang w:val="en-US"/>
        </w:rPr>
        <w:t>not</w:t>
      </w:r>
      <w:r w:rsidRPr="00A247E1">
        <w:rPr>
          <w:sz w:val="26"/>
          <w:lang w:val="en-US"/>
        </w:rPr>
        <w:t xml:space="preserve"> </w:t>
      </w:r>
      <w:r>
        <w:rPr>
          <w:sz w:val="26"/>
          <w:lang w:val="en-US"/>
        </w:rPr>
        <w:t>more</w:t>
      </w:r>
      <w:r w:rsidRPr="00A247E1">
        <w:rPr>
          <w:sz w:val="26"/>
          <w:lang w:val="en-US"/>
        </w:rPr>
        <w:t xml:space="preserve"> </w:t>
      </w:r>
      <w:r>
        <w:rPr>
          <w:sz w:val="26"/>
          <w:lang w:val="en-US"/>
        </w:rPr>
        <w:t>than</w:t>
      </w:r>
      <w:r w:rsidRPr="00A247E1">
        <w:rPr>
          <w:sz w:val="26"/>
          <w:lang w:val="en-US"/>
        </w:rPr>
        <w:t xml:space="preserve"> 10</w:t>
      </w:r>
      <w:r w:rsidR="007A42B9" w:rsidRPr="00A247E1">
        <w:rPr>
          <w:sz w:val="26"/>
          <w:lang w:val="en-US"/>
        </w:rPr>
        <w:t xml:space="preserve">) </w:t>
      </w:r>
      <w:r w:rsidRPr="00A247E1">
        <w:rPr>
          <w:sz w:val="26"/>
          <w:lang w:val="en-US"/>
        </w:rPr>
        <w:t xml:space="preserve">with the ability to identify authorship, publication, date of publication, in digital form </w:t>
      </w:r>
      <w:r w:rsidR="007A42B9" w:rsidRPr="00A247E1">
        <w:rPr>
          <w:sz w:val="26"/>
          <w:lang w:val="en-US"/>
        </w:rPr>
        <w:t>(</w:t>
      </w:r>
      <w:r>
        <w:rPr>
          <w:sz w:val="26"/>
          <w:lang w:val="en-US"/>
        </w:rPr>
        <w:t>links</w:t>
      </w:r>
      <w:r w:rsidR="007A42B9" w:rsidRPr="00A247E1">
        <w:rPr>
          <w:sz w:val="26"/>
          <w:lang w:val="en-US"/>
        </w:rPr>
        <w:t xml:space="preserve">, </w:t>
      </w:r>
      <w:r>
        <w:rPr>
          <w:sz w:val="26"/>
          <w:lang w:val="en-US"/>
        </w:rPr>
        <w:t>scans</w:t>
      </w:r>
      <w:r w:rsidR="007A42B9" w:rsidRPr="00A247E1">
        <w:rPr>
          <w:sz w:val="26"/>
          <w:lang w:val="en-US"/>
        </w:rPr>
        <w:t>);</w:t>
      </w:r>
    </w:p>
    <w:p w:rsidR="00185FEE" w:rsidRPr="005E29DE" w:rsidRDefault="005E29DE" w:rsidP="005E29DE">
      <w:pPr>
        <w:pStyle w:val="a4"/>
        <w:numPr>
          <w:ilvl w:val="1"/>
          <w:numId w:val="2"/>
        </w:numPr>
        <w:tabs>
          <w:tab w:val="left" w:pos="842"/>
        </w:tabs>
        <w:spacing w:line="276" w:lineRule="auto"/>
        <w:ind w:right="130"/>
        <w:rPr>
          <w:sz w:val="26"/>
          <w:lang w:val="en-US"/>
        </w:rPr>
      </w:pPr>
      <w:r>
        <w:rPr>
          <w:sz w:val="26"/>
          <w:lang w:val="en-US"/>
        </w:rPr>
        <w:t>Creative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>projects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>in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>the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>field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>of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>the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>information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>visualization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>in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>digital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>format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>and</w:t>
      </w:r>
      <w:r w:rsidRPr="005E29DE">
        <w:rPr>
          <w:sz w:val="26"/>
          <w:lang w:val="en-US"/>
        </w:rPr>
        <w:t xml:space="preserve">  accompanying note to them with a brief description of the project and a link to the project on the Internet</w:t>
      </w:r>
      <w:r w:rsidR="007A42B9" w:rsidRPr="005E29DE">
        <w:rPr>
          <w:sz w:val="26"/>
          <w:lang w:val="en-US"/>
        </w:rPr>
        <w:t>;</w:t>
      </w:r>
    </w:p>
    <w:p w:rsidR="00185FEE" w:rsidRPr="005E29DE" w:rsidRDefault="005E29DE">
      <w:pPr>
        <w:pStyle w:val="a4"/>
        <w:numPr>
          <w:ilvl w:val="1"/>
          <w:numId w:val="2"/>
        </w:numPr>
        <w:tabs>
          <w:tab w:val="left" w:pos="842"/>
        </w:tabs>
        <w:spacing w:before="1" w:line="276" w:lineRule="auto"/>
        <w:ind w:right="127"/>
        <w:rPr>
          <w:sz w:val="26"/>
          <w:lang w:val="en-US"/>
        </w:rPr>
      </w:pPr>
      <w:r>
        <w:rPr>
          <w:sz w:val="26"/>
          <w:lang w:val="en-US"/>
        </w:rPr>
        <w:t>TV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>and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>radio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>materials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>must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>be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>shown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>in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>a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>digital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 xml:space="preserve">format with the </w:t>
      </w:r>
      <w:r w:rsidRPr="005E29DE">
        <w:rPr>
          <w:sz w:val="26"/>
          <w:lang w:val="en-US"/>
        </w:rPr>
        <w:t>accompanying note to them with a brief description</w:t>
      </w:r>
      <w:r>
        <w:rPr>
          <w:sz w:val="26"/>
          <w:lang w:val="en-US"/>
        </w:rPr>
        <w:t xml:space="preserve">, the airing time </w:t>
      </w:r>
      <w:r w:rsidRPr="005E29DE">
        <w:rPr>
          <w:sz w:val="26"/>
          <w:lang w:val="en-US"/>
        </w:rPr>
        <w:t xml:space="preserve">and a link to the </w:t>
      </w:r>
      <w:r>
        <w:rPr>
          <w:sz w:val="26"/>
          <w:lang w:val="en-US"/>
        </w:rPr>
        <w:t>material</w:t>
      </w:r>
      <w:r w:rsidRPr="005E29DE">
        <w:rPr>
          <w:sz w:val="26"/>
          <w:lang w:val="en-US"/>
        </w:rPr>
        <w:t xml:space="preserve"> on the Internet</w:t>
      </w:r>
      <w:r w:rsidR="007A42B9" w:rsidRPr="005E29DE">
        <w:rPr>
          <w:sz w:val="26"/>
          <w:lang w:val="en-US"/>
        </w:rPr>
        <w:t>.</w:t>
      </w:r>
    </w:p>
    <w:p w:rsidR="00185FEE" w:rsidRPr="005E29DE" w:rsidRDefault="005E29DE">
      <w:pPr>
        <w:pStyle w:val="a4"/>
        <w:numPr>
          <w:ilvl w:val="1"/>
          <w:numId w:val="2"/>
        </w:numPr>
        <w:tabs>
          <w:tab w:val="left" w:pos="842"/>
        </w:tabs>
        <w:spacing w:before="1" w:line="276" w:lineRule="auto"/>
        <w:ind w:right="129"/>
        <w:rPr>
          <w:sz w:val="26"/>
          <w:lang w:val="en-US"/>
        </w:rPr>
      </w:pPr>
      <w:r>
        <w:rPr>
          <w:sz w:val="26"/>
          <w:lang w:val="en-US"/>
        </w:rPr>
        <w:t>Internet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>projects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>can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>be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>presented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>as</w:t>
      </w:r>
      <w:r w:rsidRPr="005E29DE">
        <w:rPr>
          <w:sz w:val="26"/>
          <w:lang w:val="en-US"/>
        </w:rPr>
        <w:t xml:space="preserve"> accompanying note</w:t>
      </w:r>
      <w:r>
        <w:rPr>
          <w:sz w:val="26"/>
          <w:lang w:val="en-US"/>
        </w:rPr>
        <w:t xml:space="preserve">s </w:t>
      </w:r>
      <w:r w:rsidRPr="005E29DE">
        <w:rPr>
          <w:sz w:val="26"/>
          <w:lang w:val="en-US"/>
        </w:rPr>
        <w:t>with a brief description of the project and a link to the project on the Internet</w:t>
      </w:r>
      <w:r>
        <w:rPr>
          <w:sz w:val="26"/>
          <w:lang w:val="en-US"/>
        </w:rPr>
        <w:t>.</w:t>
      </w:r>
    </w:p>
    <w:p w:rsidR="00F237DE" w:rsidRPr="00F237DE" w:rsidRDefault="0077577D" w:rsidP="00F237DE">
      <w:pPr>
        <w:pStyle w:val="a4"/>
        <w:numPr>
          <w:ilvl w:val="0"/>
          <w:numId w:val="3"/>
        </w:numPr>
        <w:tabs>
          <w:tab w:val="left" w:pos="557"/>
          <w:tab w:val="left" w:pos="605"/>
        </w:tabs>
        <w:spacing w:before="202" w:line="278" w:lineRule="auto"/>
        <w:ind w:left="122" w:right="134" w:firstLine="0"/>
        <w:rPr>
          <w:lang w:val="en-US"/>
        </w:rPr>
      </w:pPr>
      <w:r w:rsidRPr="00F237DE">
        <w:rPr>
          <w:sz w:val="26"/>
          <w:lang w:val="en-US"/>
        </w:rPr>
        <w:t>If the candidate held a pos</w:t>
      </w:r>
      <w:r w:rsidR="00F237DE" w:rsidRPr="00F237DE">
        <w:rPr>
          <w:sz w:val="26"/>
          <w:lang w:val="en-US"/>
        </w:rPr>
        <w:t>t in the editorial office or in a project which wasn’t connected with the publications, the candidate should attach a letter from the head describing the term and type of work performed by the candidate.</w:t>
      </w:r>
    </w:p>
    <w:p w:rsidR="00185FEE" w:rsidRPr="00F237DE" w:rsidRDefault="00F237DE" w:rsidP="00F237DE">
      <w:pPr>
        <w:pStyle w:val="a4"/>
        <w:numPr>
          <w:ilvl w:val="0"/>
          <w:numId w:val="3"/>
        </w:numPr>
        <w:tabs>
          <w:tab w:val="left" w:pos="557"/>
          <w:tab w:val="left" w:pos="605"/>
        </w:tabs>
        <w:spacing w:before="202" w:line="278" w:lineRule="auto"/>
        <w:ind w:right="134"/>
        <w:rPr>
          <w:lang w:val="en-US"/>
        </w:rPr>
      </w:pPr>
      <w:r>
        <w:rPr>
          <w:b/>
          <w:sz w:val="26"/>
          <w:lang w:val="en-US"/>
        </w:rPr>
        <w:t>Documents</w:t>
      </w:r>
      <w:r w:rsidRPr="00F237DE">
        <w:rPr>
          <w:b/>
          <w:sz w:val="26"/>
          <w:lang w:val="en-US"/>
        </w:rPr>
        <w:t xml:space="preserve"> </w:t>
      </w:r>
      <w:r>
        <w:rPr>
          <w:b/>
          <w:sz w:val="26"/>
          <w:lang w:val="en-US"/>
        </w:rPr>
        <w:t>confirming</w:t>
      </w:r>
      <w:r w:rsidRPr="00F237DE">
        <w:rPr>
          <w:b/>
          <w:sz w:val="26"/>
          <w:lang w:val="en-US"/>
        </w:rPr>
        <w:t xml:space="preserve"> the scientific work of the applicant</w:t>
      </w:r>
      <w:r w:rsidR="007A42B9" w:rsidRPr="00F237DE">
        <w:rPr>
          <w:lang w:val="en-US"/>
        </w:rPr>
        <w:t>:</w:t>
      </w:r>
    </w:p>
    <w:p w:rsidR="00185FEE" w:rsidRPr="00F237DE" w:rsidRDefault="00F237DE">
      <w:pPr>
        <w:pStyle w:val="a4"/>
        <w:numPr>
          <w:ilvl w:val="1"/>
          <w:numId w:val="3"/>
        </w:numPr>
        <w:tabs>
          <w:tab w:val="left" w:pos="842"/>
        </w:tabs>
        <w:spacing w:before="187" w:line="276" w:lineRule="auto"/>
        <w:ind w:right="130"/>
        <w:rPr>
          <w:sz w:val="26"/>
          <w:lang w:val="en-US"/>
        </w:rPr>
      </w:pPr>
      <w:r>
        <w:rPr>
          <w:sz w:val="26"/>
          <w:lang w:val="en-US"/>
        </w:rPr>
        <w:t>Published</w:t>
      </w:r>
      <w:r w:rsidRPr="00F237DE">
        <w:rPr>
          <w:sz w:val="26"/>
          <w:lang w:val="en-US"/>
        </w:rPr>
        <w:t xml:space="preserve"> </w:t>
      </w:r>
      <w:r>
        <w:rPr>
          <w:sz w:val="26"/>
          <w:lang w:val="en-US"/>
        </w:rPr>
        <w:t>articles</w:t>
      </w:r>
      <w:r w:rsidRPr="00F237DE">
        <w:rPr>
          <w:sz w:val="26"/>
          <w:lang w:val="en-US"/>
        </w:rPr>
        <w:t xml:space="preserve">, </w:t>
      </w:r>
      <w:r>
        <w:rPr>
          <w:sz w:val="26"/>
          <w:lang w:val="en-US"/>
        </w:rPr>
        <w:t>theses</w:t>
      </w:r>
      <w:r w:rsidRPr="00F237DE">
        <w:rPr>
          <w:sz w:val="26"/>
          <w:lang w:val="en-US"/>
        </w:rPr>
        <w:t xml:space="preserve">, </w:t>
      </w:r>
      <w:r>
        <w:rPr>
          <w:sz w:val="26"/>
          <w:lang w:val="en-US"/>
        </w:rPr>
        <w:t>conferences</w:t>
      </w:r>
      <w:r w:rsidRPr="00F237DE">
        <w:rPr>
          <w:sz w:val="26"/>
          <w:lang w:val="en-US"/>
        </w:rPr>
        <w:t xml:space="preserve"> </w:t>
      </w:r>
      <w:r>
        <w:rPr>
          <w:sz w:val="26"/>
          <w:lang w:val="en-US"/>
        </w:rPr>
        <w:t>reports</w:t>
      </w:r>
      <w:r w:rsidRPr="00F237DE">
        <w:rPr>
          <w:sz w:val="26"/>
          <w:lang w:val="en-US"/>
        </w:rPr>
        <w:t xml:space="preserve"> (</w:t>
      </w:r>
      <w:r>
        <w:rPr>
          <w:sz w:val="26"/>
          <w:lang w:val="en-US"/>
        </w:rPr>
        <w:t>in</w:t>
      </w:r>
      <w:r w:rsidRPr="00F237DE">
        <w:rPr>
          <w:sz w:val="26"/>
          <w:lang w:val="en-US"/>
        </w:rPr>
        <w:t xml:space="preserve"> </w:t>
      </w:r>
      <w:r>
        <w:rPr>
          <w:sz w:val="26"/>
          <w:lang w:val="en-US"/>
        </w:rPr>
        <w:t>scientific</w:t>
      </w:r>
      <w:r w:rsidRPr="00F237DE">
        <w:rPr>
          <w:sz w:val="26"/>
          <w:lang w:val="en-US"/>
        </w:rPr>
        <w:t xml:space="preserve"> </w:t>
      </w:r>
      <w:r>
        <w:rPr>
          <w:sz w:val="26"/>
          <w:lang w:val="en-US"/>
        </w:rPr>
        <w:t>journals</w:t>
      </w:r>
      <w:r w:rsidRPr="00F237DE">
        <w:rPr>
          <w:sz w:val="26"/>
          <w:lang w:val="en-US"/>
        </w:rPr>
        <w:t xml:space="preserve">, </w:t>
      </w:r>
      <w:r>
        <w:rPr>
          <w:sz w:val="26"/>
          <w:lang w:val="en-US"/>
        </w:rPr>
        <w:t>conferences</w:t>
      </w:r>
      <w:r w:rsidRPr="00F237DE">
        <w:rPr>
          <w:sz w:val="26"/>
          <w:lang w:val="en-US"/>
        </w:rPr>
        <w:t xml:space="preserve"> </w:t>
      </w:r>
      <w:r>
        <w:rPr>
          <w:sz w:val="26"/>
          <w:lang w:val="en-US"/>
        </w:rPr>
        <w:t>books</w:t>
      </w:r>
      <w:r w:rsidRPr="00F237DE">
        <w:rPr>
          <w:sz w:val="26"/>
          <w:lang w:val="en-US"/>
        </w:rPr>
        <w:t xml:space="preserve">, </w:t>
      </w:r>
      <w:r>
        <w:rPr>
          <w:sz w:val="26"/>
          <w:lang w:val="en-US"/>
        </w:rPr>
        <w:t>etc</w:t>
      </w:r>
      <w:r w:rsidRPr="00F237DE">
        <w:rPr>
          <w:sz w:val="26"/>
          <w:lang w:val="en-US"/>
        </w:rPr>
        <w:t xml:space="preserve">.) </w:t>
      </w:r>
      <w:r>
        <w:rPr>
          <w:sz w:val="26"/>
          <w:lang w:val="en-US"/>
        </w:rPr>
        <w:t xml:space="preserve">are provided as scans </w:t>
      </w:r>
      <w:r w:rsidRPr="00A247E1">
        <w:rPr>
          <w:sz w:val="26"/>
          <w:lang w:val="en-US"/>
        </w:rPr>
        <w:t>with the ability to identify authorship, publication</w:t>
      </w:r>
      <w:r>
        <w:rPr>
          <w:sz w:val="26"/>
          <w:lang w:val="en-US"/>
        </w:rPr>
        <w:t xml:space="preserve"> and</w:t>
      </w:r>
      <w:r w:rsidRPr="00A247E1">
        <w:rPr>
          <w:sz w:val="26"/>
          <w:lang w:val="en-US"/>
        </w:rPr>
        <w:t xml:space="preserve"> date of publication</w:t>
      </w:r>
      <w:r w:rsidR="007A42B9" w:rsidRPr="00F237DE">
        <w:rPr>
          <w:sz w:val="26"/>
          <w:lang w:val="en-US"/>
        </w:rPr>
        <w:t>;</w:t>
      </w:r>
    </w:p>
    <w:p w:rsidR="00185FEE" w:rsidRPr="00F237DE" w:rsidRDefault="00F237DE" w:rsidP="00F237DE">
      <w:pPr>
        <w:pStyle w:val="a4"/>
        <w:numPr>
          <w:ilvl w:val="1"/>
          <w:numId w:val="3"/>
        </w:numPr>
        <w:tabs>
          <w:tab w:val="left" w:pos="842"/>
        </w:tabs>
        <w:spacing w:line="276" w:lineRule="auto"/>
        <w:ind w:right="135"/>
        <w:rPr>
          <w:sz w:val="26"/>
          <w:lang w:val="en-US"/>
        </w:rPr>
      </w:pPr>
      <w:r>
        <w:rPr>
          <w:sz w:val="26"/>
          <w:lang w:val="en-US"/>
        </w:rPr>
        <w:lastRenderedPageBreak/>
        <w:t>Symposiums</w:t>
      </w:r>
      <w:r w:rsidRPr="00F237DE">
        <w:rPr>
          <w:sz w:val="26"/>
          <w:lang w:val="en-US"/>
        </w:rPr>
        <w:t xml:space="preserve"> </w:t>
      </w:r>
      <w:r>
        <w:rPr>
          <w:sz w:val="26"/>
          <w:lang w:val="en-US"/>
        </w:rPr>
        <w:t>and</w:t>
      </w:r>
      <w:r w:rsidRPr="00F237DE">
        <w:rPr>
          <w:sz w:val="26"/>
          <w:lang w:val="en-US"/>
        </w:rPr>
        <w:t xml:space="preserve"> </w:t>
      </w:r>
      <w:r>
        <w:rPr>
          <w:sz w:val="26"/>
          <w:lang w:val="en-US"/>
        </w:rPr>
        <w:t>conferences</w:t>
      </w:r>
      <w:r w:rsidRPr="00F237DE">
        <w:rPr>
          <w:sz w:val="26"/>
          <w:lang w:val="en-US"/>
        </w:rPr>
        <w:t xml:space="preserve"> </w:t>
      </w:r>
      <w:r>
        <w:rPr>
          <w:sz w:val="26"/>
          <w:lang w:val="en-US"/>
        </w:rPr>
        <w:t>programs</w:t>
      </w:r>
      <w:r w:rsidRPr="00F237DE">
        <w:rPr>
          <w:sz w:val="26"/>
          <w:lang w:val="en-US"/>
        </w:rPr>
        <w:t xml:space="preserve"> with the included reports of the</w:t>
      </w:r>
      <w:r w:rsidR="007A42B9" w:rsidRPr="00F237DE">
        <w:rPr>
          <w:sz w:val="26"/>
          <w:lang w:val="en-US"/>
        </w:rPr>
        <w:t>;</w:t>
      </w:r>
    </w:p>
    <w:p w:rsidR="00185FEE" w:rsidRPr="00F237DE" w:rsidRDefault="00F237DE" w:rsidP="00F237DE">
      <w:pPr>
        <w:pStyle w:val="a4"/>
        <w:numPr>
          <w:ilvl w:val="1"/>
          <w:numId w:val="3"/>
        </w:numPr>
        <w:tabs>
          <w:tab w:val="left" w:pos="842"/>
        </w:tabs>
        <w:spacing w:before="2" w:line="276" w:lineRule="auto"/>
        <w:ind w:right="130"/>
        <w:rPr>
          <w:sz w:val="26"/>
          <w:lang w:val="en-US"/>
        </w:rPr>
      </w:pPr>
      <w:r>
        <w:rPr>
          <w:sz w:val="26"/>
          <w:lang w:val="en-US"/>
        </w:rPr>
        <w:t>Certificates</w:t>
      </w:r>
      <w:r w:rsidRPr="00F237DE">
        <w:rPr>
          <w:sz w:val="26"/>
          <w:lang w:val="en-US"/>
        </w:rPr>
        <w:t xml:space="preserve"> of participation in scientific events </w:t>
      </w:r>
      <w:r>
        <w:rPr>
          <w:sz w:val="26"/>
          <w:lang w:val="en-US"/>
        </w:rPr>
        <w:t>(conferences, symposiums, etc.)</w:t>
      </w:r>
      <w:r w:rsidR="007A42B9" w:rsidRPr="00F237DE">
        <w:rPr>
          <w:sz w:val="26"/>
          <w:lang w:val="en-US"/>
        </w:rPr>
        <w:t>;</w:t>
      </w:r>
    </w:p>
    <w:p w:rsidR="00185FEE" w:rsidRPr="00F237DE" w:rsidRDefault="00F237DE" w:rsidP="00F237DE">
      <w:pPr>
        <w:pStyle w:val="a4"/>
        <w:numPr>
          <w:ilvl w:val="1"/>
          <w:numId w:val="3"/>
        </w:numPr>
        <w:tabs>
          <w:tab w:val="left" w:pos="842"/>
        </w:tabs>
        <w:spacing w:line="276" w:lineRule="auto"/>
        <w:ind w:right="134"/>
        <w:rPr>
          <w:sz w:val="26"/>
          <w:lang w:val="en-US"/>
        </w:rPr>
      </w:pPr>
      <w:r>
        <w:rPr>
          <w:sz w:val="26"/>
          <w:lang w:val="en-US"/>
        </w:rPr>
        <w:t>Letters</w:t>
      </w:r>
      <w:r w:rsidRPr="00F237DE">
        <w:rPr>
          <w:sz w:val="26"/>
          <w:lang w:val="en-US"/>
        </w:rPr>
        <w:t xml:space="preserve"> </w:t>
      </w:r>
      <w:r>
        <w:rPr>
          <w:sz w:val="26"/>
          <w:lang w:val="en-US"/>
        </w:rPr>
        <w:t>from</w:t>
      </w:r>
      <w:r w:rsidRPr="00F237DE">
        <w:rPr>
          <w:sz w:val="26"/>
          <w:lang w:val="en-US"/>
        </w:rPr>
        <w:t xml:space="preserve"> </w:t>
      </w:r>
      <w:r>
        <w:rPr>
          <w:sz w:val="26"/>
          <w:lang w:val="en-US"/>
        </w:rPr>
        <w:t>the</w:t>
      </w:r>
      <w:r w:rsidRPr="00F237DE">
        <w:rPr>
          <w:sz w:val="26"/>
          <w:lang w:val="en-US"/>
        </w:rPr>
        <w:t xml:space="preserve"> </w:t>
      </w:r>
      <w:r>
        <w:rPr>
          <w:sz w:val="26"/>
          <w:lang w:val="en-US"/>
        </w:rPr>
        <w:t>laboratories</w:t>
      </w:r>
      <w:r w:rsidRPr="00F237DE">
        <w:rPr>
          <w:sz w:val="26"/>
          <w:lang w:val="en-US"/>
        </w:rPr>
        <w:t xml:space="preserve"> </w:t>
      </w:r>
      <w:r>
        <w:rPr>
          <w:sz w:val="26"/>
          <w:lang w:val="en-US"/>
        </w:rPr>
        <w:t>confirming</w:t>
      </w:r>
      <w:r w:rsidRPr="00F237DE">
        <w:rPr>
          <w:sz w:val="26"/>
          <w:lang w:val="en-US"/>
        </w:rPr>
        <w:t xml:space="preserve"> </w:t>
      </w:r>
      <w:r>
        <w:rPr>
          <w:sz w:val="26"/>
          <w:lang w:val="en-US"/>
        </w:rPr>
        <w:t>the</w:t>
      </w:r>
      <w:r w:rsidRPr="00F237DE">
        <w:rPr>
          <w:sz w:val="26"/>
          <w:lang w:val="en-US"/>
        </w:rPr>
        <w:t xml:space="preserve"> </w:t>
      </w:r>
      <w:r>
        <w:rPr>
          <w:sz w:val="26"/>
          <w:lang w:val="en-US"/>
        </w:rPr>
        <w:t>candidate</w:t>
      </w:r>
      <w:r w:rsidRPr="00F237DE">
        <w:rPr>
          <w:sz w:val="26"/>
          <w:lang w:val="en-US"/>
        </w:rPr>
        <w:t>’</w:t>
      </w:r>
      <w:r>
        <w:rPr>
          <w:sz w:val="26"/>
          <w:lang w:val="en-US"/>
        </w:rPr>
        <w:t>s</w:t>
      </w:r>
      <w:r w:rsidRPr="00F237DE">
        <w:rPr>
          <w:sz w:val="26"/>
          <w:lang w:val="en-US"/>
        </w:rPr>
        <w:t xml:space="preserve"> </w:t>
      </w:r>
      <w:r>
        <w:rPr>
          <w:sz w:val="26"/>
          <w:lang w:val="en-US"/>
        </w:rPr>
        <w:t xml:space="preserve">participation in </w:t>
      </w:r>
      <w:r w:rsidRPr="00F237DE">
        <w:rPr>
          <w:sz w:val="26"/>
          <w:lang w:val="en-US"/>
        </w:rPr>
        <w:t>collective research projects, etc. indicating the volume, type, nature of the work, certified by the leadership of the laboratories</w:t>
      </w:r>
      <w:r w:rsidR="007A42B9" w:rsidRPr="00F237DE">
        <w:rPr>
          <w:sz w:val="26"/>
          <w:lang w:val="en-US"/>
        </w:rPr>
        <w:t>.</w:t>
      </w:r>
    </w:p>
    <w:p w:rsidR="00185FEE" w:rsidRPr="002424CE" w:rsidRDefault="00AE178A">
      <w:pPr>
        <w:pStyle w:val="a4"/>
        <w:numPr>
          <w:ilvl w:val="0"/>
          <w:numId w:val="3"/>
        </w:numPr>
        <w:tabs>
          <w:tab w:val="left" w:pos="641"/>
        </w:tabs>
        <w:spacing w:before="200"/>
        <w:ind w:left="640" w:hanging="518"/>
        <w:rPr>
          <w:b/>
          <w:sz w:val="26"/>
          <w:lang w:val="en-US"/>
        </w:rPr>
      </w:pPr>
      <w:r>
        <w:rPr>
          <w:b/>
          <w:sz w:val="26"/>
          <w:lang w:val="en-US"/>
        </w:rPr>
        <w:t>Documents</w:t>
      </w:r>
      <w:r w:rsidRPr="002424CE">
        <w:rPr>
          <w:b/>
          <w:sz w:val="26"/>
          <w:lang w:val="en-US"/>
        </w:rPr>
        <w:t xml:space="preserve"> </w:t>
      </w:r>
      <w:r>
        <w:rPr>
          <w:b/>
          <w:sz w:val="26"/>
          <w:lang w:val="en-US"/>
        </w:rPr>
        <w:t>confirming</w:t>
      </w:r>
      <w:r w:rsidRPr="002424CE">
        <w:rPr>
          <w:b/>
          <w:sz w:val="26"/>
          <w:lang w:val="en-US"/>
        </w:rPr>
        <w:t xml:space="preserve"> </w:t>
      </w:r>
      <w:r>
        <w:rPr>
          <w:b/>
          <w:sz w:val="26"/>
          <w:lang w:val="en-US"/>
        </w:rPr>
        <w:t>additional</w:t>
      </w:r>
      <w:r w:rsidRPr="002424CE">
        <w:rPr>
          <w:b/>
          <w:sz w:val="26"/>
          <w:lang w:val="en-US"/>
        </w:rPr>
        <w:t xml:space="preserve"> </w:t>
      </w:r>
      <w:r>
        <w:rPr>
          <w:b/>
          <w:sz w:val="26"/>
          <w:lang w:val="en-US"/>
        </w:rPr>
        <w:t xml:space="preserve">achievements of the candidate: </w:t>
      </w:r>
      <w:r w:rsidRPr="002424CE">
        <w:rPr>
          <w:b/>
          <w:sz w:val="26"/>
          <w:lang w:val="en-US"/>
        </w:rPr>
        <w:t xml:space="preserve"> </w:t>
      </w:r>
    </w:p>
    <w:p w:rsidR="00185FEE" w:rsidRDefault="00AE178A" w:rsidP="00AE178A">
      <w:pPr>
        <w:pStyle w:val="a4"/>
        <w:numPr>
          <w:ilvl w:val="0"/>
          <w:numId w:val="1"/>
        </w:numPr>
        <w:tabs>
          <w:tab w:val="left" w:pos="842"/>
        </w:tabs>
        <w:spacing w:before="237" w:line="276" w:lineRule="auto"/>
        <w:ind w:right="130"/>
        <w:rPr>
          <w:sz w:val="26"/>
        </w:rPr>
      </w:pPr>
      <w:proofErr w:type="spellStart"/>
      <w:r w:rsidRPr="00AE178A">
        <w:rPr>
          <w:sz w:val="26"/>
        </w:rPr>
        <w:t>Certificate</w:t>
      </w:r>
      <w:proofErr w:type="spellEnd"/>
      <w:r w:rsidRPr="00AE178A">
        <w:rPr>
          <w:sz w:val="26"/>
        </w:rPr>
        <w:t xml:space="preserve"> </w:t>
      </w:r>
      <w:proofErr w:type="spellStart"/>
      <w:r w:rsidRPr="00AE178A">
        <w:rPr>
          <w:sz w:val="26"/>
        </w:rPr>
        <w:t>of</w:t>
      </w:r>
      <w:proofErr w:type="spellEnd"/>
      <w:r w:rsidRPr="00AE178A">
        <w:rPr>
          <w:sz w:val="26"/>
        </w:rPr>
        <w:t xml:space="preserve"> </w:t>
      </w:r>
      <w:proofErr w:type="spellStart"/>
      <w:r w:rsidRPr="00AE178A">
        <w:rPr>
          <w:sz w:val="26"/>
        </w:rPr>
        <w:t>scholarships</w:t>
      </w:r>
      <w:proofErr w:type="spellEnd"/>
      <w:r w:rsidR="007A42B9">
        <w:rPr>
          <w:sz w:val="26"/>
        </w:rPr>
        <w:t>;</w:t>
      </w:r>
    </w:p>
    <w:p w:rsidR="007A42B9" w:rsidRPr="00AE178A" w:rsidRDefault="00AE178A" w:rsidP="00AE178A">
      <w:pPr>
        <w:pStyle w:val="a4"/>
        <w:numPr>
          <w:ilvl w:val="0"/>
          <w:numId w:val="1"/>
        </w:numPr>
        <w:tabs>
          <w:tab w:val="left" w:pos="842"/>
        </w:tabs>
        <w:spacing w:before="237" w:line="276" w:lineRule="auto"/>
        <w:ind w:right="130"/>
        <w:rPr>
          <w:sz w:val="26"/>
          <w:lang w:val="en-US"/>
        </w:rPr>
      </w:pPr>
      <w:r>
        <w:rPr>
          <w:sz w:val="26"/>
          <w:lang w:val="en-US"/>
        </w:rPr>
        <w:t>Documents</w:t>
      </w:r>
      <w:r w:rsidRPr="00AE178A">
        <w:rPr>
          <w:sz w:val="26"/>
          <w:lang w:val="en-US"/>
        </w:rPr>
        <w:t xml:space="preserve"> </w:t>
      </w:r>
      <w:r>
        <w:rPr>
          <w:sz w:val="26"/>
          <w:lang w:val="en-US"/>
        </w:rPr>
        <w:t>confirming</w:t>
      </w:r>
      <w:r w:rsidRPr="00AE178A">
        <w:rPr>
          <w:sz w:val="26"/>
          <w:lang w:val="en-US"/>
        </w:rPr>
        <w:t xml:space="preserve"> </w:t>
      </w:r>
      <w:r w:rsidR="007A42B9">
        <w:rPr>
          <w:sz w:val="26"/>
        </w:rPr>
        <w:t>Документы</w:t>
      </w:r>
      <w:r w:rsidR="007A42B9" w:rsidRPr="00AE178A">
        <w:rPr>
          <w:sz w:val="26"/>
          <w:lang w:val="en-US"/>
        </w:rPr>
        <w:t xml:space="preserve">, </w:t>
      </w:r>
      <w:r w:rsidR="007A42B9">
        <w:rPr>
          <w:sz w:val="26"/>
        </w:rPr>
        <w:t>подтверждающие</w:t>
      </w:r>
      <w:r w:rsidR="007A42B9" w:rsidRPr="00AE178A">
        <w:rPr>
          <w:sz w:val="26"/>
          <w:lang w:val="en-US"/>
        </w:rPr>
        <w:t xml:space="preserve"> </w:t>
      </w:r>
      <w:r w:rsidRPr="00AE178A">
        <w:rPr>
          <w:sz w:val="26"/>
          <w:lang w:val="en-US"/>
        </w:rPr>
        <w:t xml:space="preserve">specialized </w:t>
      </w:r>
      <w:r>
        <w:rPr>
          <w:sz w:val="26"/>
          <w:lang w:val="en-US"/>
        </w:rPr>
        <w:t xml:space="preserve">academic </w:t>
      </w:r>
      <w:r w:rsidRPr="00AE178A">
        <w:rPr>
          <w:sz w:val="26"/>
          <w:lang w:val="en-US"/>
        </w:rPr>
        <w:t>competitions</w:t>
      </w:r>
      <w:r w:rsidR="007A42B9" w:rsidRPr="00AE178A">
        <w:rPr>
          <w:sz w:val="26"/>
          <w:lang w:val="en-US"/>
        </w:rPr>
        <w:t>;</w:t>
      </w:r>
    </w:p>
    <w:p w:rsidR="00185FEE" w:rsidRPr="00AE178A" w:rsidRDefault="00AE178A" w:rsidP="00AE178A">
      <w:pPr>
        <w:pStyle w:val="a4"/>
        <w:numPr>
          <w:ilvl w:val="0"/>
          <w:numId w:val="1"/>
        </w:numPr>
        <w:tabs>
          <w:tab w:val="left" w:pos="842"/>
          <w:tab w:val="left" w:pos="5433"/>
        </w:tabs>
        <w:spacing w:before="1" w:line="276" w:lineRule="auto"/>
        <w:ind w:right="131"/>
        <w:rPr>
          <w:sz w:val="26"/>
          <w:lang w:val="en-US"/>
        </w:rPr>
      </w:pPr>
      <w:r>
        <w:rPr>
          <w:sz w:val="26"/>
          <w:lang w:val="en-US"/>
        </w:rPr>
        <w:t>Certificates</w:t>
      </w:r>
      <w:r w:rsidRPr="00AE178A">
        <w:rPr>
          <w:sz w:val="26"/>
          <w:lang w:val="en-US"/>
        </w:rPr>
        <w:t xml:space="preserve"> </w:t>
      </w:r>
      <w:r>
        <w:rPr>
          <w:sz w:val="26"/>
          <w:lang w:val="en-US"/>
        </w:rPr>
        <w:t>confirming</w:t>
      </w:r>
      <w:r w:rsidRPr="00AE178A">
        <w:rPr>
          <w:sz w:val="26"/>
          <w:lang w:val="en-US"/>
        </w:rPr>
        <w:t xml:space="preserve"> </w:t>
      </w:r>
      <w:r>
        <w:rPr>
          <w:sz w:val="26"/>
          <w:lang w:val="en-US"/>
        </w:rPr>
        <w:t>participation in internships</w:t>
      </w:r>
      <w:r w:rsidR="007A42B9" w:rsidRPr="00AE178A">
        <w:rPr>
          <w:sz w:val="26"/>
          <w:lang w:val="en-US"/>
        </w:rPr>
        <w:t>,</w:t>
      </w:r>
      <w:r w:rsidRPr="00AE178A">
        <w:rPr>
          <w:sz w:val="26"/>
          <w:lang w:val="en-US"/>
        </w:rPr>
        <w:t xml:space="preserve"> refresher courses</w:t>
      </w:r>
      <w:r w:rsidR="007A42B9" w:rsidRPr="00AE178A">
        <w:rPr>
          <w:sz w:val="26"/>
          <w:lang w:val="en-US"/>
        </w:rPr>
        <w:t>,</w:t>
      </w:r>
      <w:r>
        <w:rPr>
          <w:sz w:val="26"/>
          <w:lang w:val="en-US"/>
        </w:rPr>
        <w:t xml:space="preserve"> </w:t>
      </w:r>
      <w:r w:rsidRPr="00AE178A">
        <w:rPr>
          <w:sz w:val="26"/>
          <w:lang w:val="en-US"/>
        </w:rPr>
        <w:t>trainings in educational institutions</w:t>
      </w:r>
      <w:r>
        <w:rPr>
          <w:sz w:val="26"/>
          <w:lang w:val="en-US"/>
        </w:rPr>
        <w:t xml:space="preserve"> and other organizations, etc.</w:t>
      </w:r>
      <w:r w:rsidR="007A42B9" w:rsidRPr="00AE178A">
        <w:rPr>
          <w:sz w:val="26"/>
          <w:lang w:val="en-US"/>
        </w:rPr>
        <w:t>;</w:t>
      </w:r>
    </w:p>
    <w:p w:rsidR="00185FEE" w:rsidRDefault="00AE178A">
      <w:pPr>
        <w:pStyle w:val="a4"/>
        <w:numPr>
          <w:ilvl w:val="0"/>
          <w:numId w:val="1"/>
        </w:numPr>
        <w:tabs>
          <w:tab w:val="left" w:pos="842"/>
        </w:tabs>
        <w:rPr>
          <w:sz w:val="26"/>
        </w:rPr>
      </w:pPr>
      <w:r>
        <w:rPr>
          <w:sz w:val="26"/>
          <w:lang w:val="en-US"/>
        </w:rPr>
        <w:t>Foreign</w:t>
      </w:r>
      <w:r w:rsidRPr="00AE178A">
        <w:rPr>
          <w:sz w:val="26"/>
        </w:rPr>
        <w:t xml:space="preserve"> </w:t>
      </w:r>
      <w:r>
        <w:rPr>
          <w:sz w:val="26"/>
          <w:lang w:val="en-US"/>
        </w:rPr>
        <w:t>languages</w:t>
      </w:r>
      <w:r w:rsidRPr="00AE178A">
        <w:rPr>
          <w:sz w:val="26"/>
        </w:rPr>
        <w:t xml:space="preserve"> </w:t>
      </w:r>
      <w:r>
        <w:rPr>
          <w:sz w:val="26"/>
          <w:lang w:val="en-US"/>
        </w:rPr>
        <w:t>proficiency</w:t>
      </w:r>
      <w:r w:rsidRPr="00AE178A">
        <w:rPr>
          <w:sz w:val="26"/>
        </w:rPr>
        <w:t xml:space="preserve"> </w:t>
      </w:r>
      <w:r>
        <w:rPr>
          <w:sz w:val="26"/>
          <w:lang w:val="en-US"/>
        </w:rPr>
        <w:t>certificate</w:t>
      </w:r>
      <w:r w:rsidR="007A42B9">
        <w:rPr>
          <w:sz w:val="26"/>
        </w:rPr>
        <w:t>;</w:t>
      </w:r>
    </w:p>
    <w:p w:rsidR="007A42B9" w:rsidRDefault="002E2FE4" w:rsidP="002E2FE4">
      <w:pPr>
        <w:pStyle w:val="a4"/>
        <w:numPr>
          <w:ilvl w:val="0"/>
          <w:numId w:val="1"/>
        </w:numPr>
        <w:tabs>
          <w:tab w:val="left" w:pos="842"/>
        </w:tabs>
        <w:rPr>
          <w:sz w:val="26"/>
          <w:lang w:val="en-US"/>
        </w:rPr>
      </w:pPr>
      <w:r>
        <w:rPr>
          <w:sz w:val="26"/>
          <w:lang w:val="en-US"/>
        </w:rPr>
        <w:t>Confirmation</w:t>
      </w:r>
      <w:r w:rsidRPr="002E2FE4">
        <w:rPr>
          <w:sz w:val="26"/>
          <w:lang w:val="en-US"/>
        </w:rPr>
        <w:t xml:space="preserve"> </w:t>
      </w:r>
      <w:r>
        <w:rPr>
          <w:sz w:val="26"/>
          <w:lang w:val="en-US"/>
        </w:rPr>
        <w:t>of</w:t>
      </w:r>
      <w:r w:rsidRPr="002E2FE4">
        <w:rPr>
          <w:sz w:val="26"/>
          <w:lang w:val="en-US"/>
        </w:rPr>
        <w:t xml:space="preserve"> </w:t>
      </w:r>
      <w:r>
        <w:rPr>
          <w:sz w:val="26"/>
          <w:lang w:val="en-US"/>
        </w:rPr>
        <w:t>Russian</w:t>
      </w:r>
      <w:r w:rsidRPr="002E2FE4">
        <w:rPr>
          <w:sz w:val="26"/>
          <w:lang w:val="en-US"/>
        </w:rPr>
        <w:t xml:space="preserve"> </w:t>
      </w:r>
      <w:r>
        <w:rPr>
          <w:sz w:val="26"/>
          <w:lang w:val="en-US"/>
        </w:rPr>
        <w:t>language</w:t>
      </w:r>
      <w:r w:rsidRPr="002E2FE4">
        <w:rPr>
          <w:sz w:val="26"/>
          <w:lang w:val="en-US"/>
        </w:rPr>
        <w:t xml:space="preserve"> </w:t>
      </w:r>
      <w:r>
        <w:rPr>
          <w:sz w:val="26"/>
          <w:lang w:val="en-US"/>
        </w:rPr>
        <w:t>proficiency</w:t>
      </w:r>
      <w:r w:rsidRPr="002E2FE4">
        <w:rPr>
          <w:sz w:val="26"/>
          <w:lang w:val="en-US"/>
        </w:rPr>
        <w:t xml:space="preserve"> (</w:t>
      </w:r>
      <w:r>
        <w:rPr>
          <w:sz w:val="26"/>
          <w:lang w:val="en-US"/>
        </w:rPr>
        <w:t>good</w:t>
      </w:r>
      <w:r w:rsidRPr="002E2FE4">
        <w:rPr>
          <w:sz w:val="26"/>
          <w:lang w:val="en-US"/>
        </w:rPr>
        <w:t xml:space="preserve"> </w:t>
      </w:r>
      <w:r>
        <w:rPr>
          <w:sz w:val="26"/>
          <w:lang w:val="en-US"/>
        </w:rPr>
        <w:t>and</w:t>
      </w:r>
      <w:r w:rsidRPr="002E2FE4">
        <w:rPr>
          <w:sz w:val="26"/>
          <w:lang w:val="en-US"/>
        </w:rPr>
        <w:t xml:space="preserve"> </w:t>
      </w:r>
      <w:r>
        <w:rPr>
          <w:sz w:val="26"/>
          <w:lang w:val="en-US"/>
        </w:rPr>
        <w:t>excellent</w:t>
      </w:r>
      <w:r w:rsidRPr="002E2FE4">
        <w:rPr>
          <w:sz w:val="26"/>
          <w:lang w:val="en-US"/>
        </w:rPr>
        <w:t xml:space="preserve"> </w:t>
      </w:r>
      <w:r>
        <w:rPr>
          <w:sz w:val="26"/>
          <w:lang w:val="en-US"/>
        </w:rPr>
        <w:t>grades</w:t>
      </w:r>
      <w:r w:rsidRPr="002E2FE4">
        <w:rPr>
          <w:sz w:val="26"/>
          <w:lang w:val="en-US"/>
        </w:rPr>
        <w:t xml:space="preserve"> for Russian as a foreign language in the diploma, certificates of language courses, </w:t>
      </w:r>
      <w:r>
        <w:rPr>
          <w:sz w:val="26"/>
          <w:lang w:val="en-US"/>
        </w:rPr>
        <w:t>etc</w:t>
      </w:r>
      <w:r w:rsidRPr="002E2FE4">
        <w:rPr>
          <w:sz w:val="26"/>
          <w:lang w:val="en-US"/>
        </w:rPr>
        <w:t>.)</w:t>
      </w:r>
      <w:r w:rsidR="007A42B9" w:rsidRPr="002E2FE4">
        <w:rPr>
          <w:sz w:val="26"/>
          <w:lang w:val="en-US"/>
        </w:rPr>
        <w:t>;</w:t>
      </w:r>
    </w:p>
    <w:p w:rsidR="002E2FE4" w:rsidRDefault="002E2FE4" w:rsidP="002E2FE4">
      <w:pPr>
        <w:tabs>
          <w:tab w:val="left" w:pos="842"/>
        </w:tabs>
        <w:rPr>
          <w:sz w:val="26"/>
          <w:lang w:val="en-US"/>
        </w:rPr>
      </w:pPr>
    </w:p>
    <w:p w:rsidR="002E2FE4" w:rsidRPr="002E2FE4" w:rsidRDefault="002E2FE4" w:rsidP="002E2FE4">
      <w:pPr>
        <w:pStyle w:val="a4"/>
        <w:numPr>
          <w:ilvl w:val="0"/>
          <w:numId w:val="3"/>
        </w:numPr>
        <w:tabs>
          <w:tab w:val="left" w:pos="842"/>
        </w:tabs>
        <w:rPr>
          <w:b/>
          <w:sz w:val="26"/>
          <w:lang w:val="en-US"/>
        </w:rPr>
      </w:pPr>
      <w:r w:rsidRPr="002E2FE4">
        <w:rPr>
          <w:b/>
          <w:sz w:val="26"/>
          <w:lang w:val="en-US"/>
        </w:rPr>
        <w:t>Letters of recommendations from representatives of the media industry, IT, scientists, university professors, etc.</w:t>
      </w:r>
    </w:p>
    <w:p w:rsidR="002E2FE4" w:rsidRPr="002E2FE4" w:rsidRDefault="002E2FE4" w:rsidP="002E2FE4">
      <w:pPr>
        <w:pStyle w:val="a4"/>
        <w:tabs>
          <w:tab w:val="left" w:pos="842"/>
        </w:tabs>
        <w:ind w:left="352" w:firstLine="0"/>
        <w:rPr>
          <w:sz w:val="26"/>
          <w:lang w:val="en-US"/>
        </w:rPr>
      </w:pPr>
    </w:p>
    <w:p w:rsidR="00A247E1" w:rsidRPr="002E2FE4" w:rsidRDefault="002E2FE4" w:rsidP="00A247E1">
      <w:pPr>
        <w:pStyle w:val="a4"/>
        <w:numPr>
          <w:ilvl w:val="0"/>
          <w:numId w:val="3"/>
        </w:numPr>
        <w:tabs>
          <w:tab w:val="left" w:pos="842"/>
        </w:tabs>
        <w:spacing w:before="44" w:line="276" w:lineRule="auto"/>
        <w:ind w:right="126"/>
        <w:rPr>
          <w:sz w:val="26"/>
          <w:lang w:val="en-US"/>
        </w:rPr>
      </w:pPr>
      <w:r>
        <w:rPr>
          <w:b/>
          <w:sz w:val="26"/>
          <w:lang w:val="en-US"/>
        </w:rPr>
        <w:t>Interview with the candidate in English</w:t>
      </w:r>
      <w:r w:rsidR="00A247E1" w:rsidRPr="002E2FE4">
        <w:rPr>
          <w:b/>
          <w:sz w:val="26"/>
          <w:lang w:val="en-US"/>
        </w:rPr>
        <w:t>:</w:t>
      </w:r>
    </w:p>
    <w:p w:rsidR="00A247E1" w:rsidRPr="002E2FE4" w:rsidRDefault="002E2FE4" w:rsidP="00A247E1">
      <w:pPr>
        <w:tabs>
          <w:tab w:val="left" w:pos="842"/>
        </w:tabs>
        <w:spacing w:before="44" w:line="276" w:lineRule="auto"/>
        <w:ind w:right="126"/>
        <w:jc w:val="both"/>
        <w:rPr>
          <w:sz w:val="26"/>
          <w:lang w:val="en-US"/>
        </w:rPr>
      </w:pPr>
      <w:r>
        <w:rPr>
          <w:sz w:val="26"/>
          <w:lang w:val="en-US"/>
        </w:rPr>
        <w:t>The</w:t>
      </w:r>
      <w:r w:rsidRPr="002E2FE4">
        <w:rPr>
          <w:sz w:val="26"/>
          <w:lang w:val="en-US"/>
        </w:rPr>
        <w:t xml:space="preserve"> </w:t>
      </w:r>
      <w:r>
        <w:rPr>
          <w:sz w:val="26"/>
          <w:lang w:val="en-US"/>
        </w:rPr>
        <w:t>interview</w:t>
      </w:r>
      <w:r w:rsidRPr="002E2FE4">
        <w:rPr>
          <w:sz w:val="26"/>
          <w:lang w:val="en-US"/>
        </w:rPr>
        <w:t xml:space="preserve"> </w:t>
      </w:r>
      <w:r>
        <w:rPr>
          <w:sz w:val="26"/>
          <w:lang w:val="en-US"/>
        </w:rPr>
        <w:t>is</w:t>
      </w:r>
      <w:r w:rsidRPr="002E2FE4">
        <w:rPr>
          <w:sz w:val="26"/>
          <w:lang w:val="en-US"/>
        </w:rPr>
        <w:t xml:space="preserve"> </w:t>
      </w:r>
      <w:r>
        <w:rPr>
          <w:sz w:val="26"/>
          <w:lang w:val="en-US"/>
        </w:rPr>
        <w:t>in</w:t>
      </w:r>
      <w:r w:rsidRPr="002E2FE4">
        <w:rPr>
          <w:sz w:val="26"/>
          <w:lang w:val="en-US"/>
        </w:rPr>
        <w:t xml:space="preserve"> </w:t>
      </w:r>
      <w:r>
        <w:rPr>
          <w:sz w:val="26"/>
          <w:lang w:val="en-US"/>
        </w:rPr>
        <w:t>English</w:t>
      </w:r>
      <w:r w:rsidRPr="002E2FE4">
        <w:rPr>
          <w:sz w:val="26"/>
          <w:lang w:val="en-US"/>
        </w:rPr>
        <w:t xml:space="preserve"> </w:t>
      </w:r>
      <w:r>
        <w:rPr>
          <w:sz w:val="26"/>
          <w:lang w:val="en-US"/>
        </w:rPr>
        <w:t>about</w:t>
      </w:r>
      <w:r w:rsidRPr="002E2FE4">
        <w:rPr>
          <w:sz w:val="26"/>
          <w:lang w:val="en-US"/>
        </w:rPr>
        <w:t xml:space="preserve"> </w:t>
      </w:r>
      <w:r>
        <w:rPr>
          <w:sz w:val="26"/>
          <w:lang w:val="en-US"/>
        </w:rPr>
        <w:t>the</w:t>
      </w:r>
      <w:r w:rsidRPr="002E2FE4"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candidates</w:t>
      </w:r>
      <w:r w:rsidRPr="002E2FE4">
        <w:rPr>
          <w:sz w:val="26"/>
          <w:lang w:val="en-US"/>
        </w:rPr>
        <w:t>’</w:t>
      </w:r>
      <w:r>
        <w:rPr>
          <w:sz w:val="26"/>
          <w:lang w:val="en-US"/>
        </w:rPr>
        <w:t>s</w:t>
      </w:r>
      <w:proofErr w:type="spellEnd"/>
      <w:r w:rsidRPr="002E2FE4">
        <w:rPr>
          <w:sz w:val="26"/>
          <w:lang w:val="en-US"/>
        </w:rPr>
        <w:t xml:space="preserve"> </w:t>
      </w:r>
      <w:r>
        <w:rPr>
          <w:sz w:val="26"/>
          <w:lang w:val="en-US"/>
        </w:rPr>
        <w:t>achievements</w:t>
      </w:r>
      <w:r w:rsidRPr="002E2FE4">
        <w:rPr>
          <w:sz w:val="26"/>
          <w:lang w:val="en-US"/>
        </w:rPr>
        <w:t>, understanding of professional media environment, awareness of current events and news context, knowledge of key media and media industry professionals</w:t>
      </w:r>
      <w:r w:rsidR="00A247E1" w:rsidRPr="002E2FE4">
        <w:rPr>
          <w:sz w:val="26"/>
          <w:lang w:val="en-US"/>
        </w:rPr>
        <w:t>.</w:t>
      </w:r>
    </w:p>
    <w:p w:rsidR="00A247E1" w:rsidRPr="002E2FE4" w:rsidRDefault="00A247E1" w:rsidP="00A247E1">
      <w:pPr>
        <w:pStyle w:val="a4"/>
        <w:tabs>
          <w:tab w:val="left" w:pos="842"/>
        </w:tabs>
        <w:spacing w:before="44" w:line="276" w:lineRule="auto"/>
        <w:ind w:left="352" w:right="126" w:firstLine="0"/>
        <w:rPr>
          <w:sz w:val="26"/>
          <w:lang w:val="en-US"/>
        </w:rPr>
      </w:pPr>
    </w:p>
    <w:p w:rsidR="00185FEE" w:rsidRPr="002E2FE4" w:rsidRDefault="002E2FE4" w:rsidP="002E2FE4">
      <w:pPr>
        <w:pStyle w:val="a3"/>
        <w:spacing w:before="2"/>
        <w:ind w:left="0" w:firstLine="0"/>
        <w:jc w:val="center"/>
        <w:rPr>
          <w:b/>
          <w:lang w:val="en-US"/>
        </w:rPr>
      </w:pPr>
      <w:r w:rsidRPr="002E2FE4">
        <w:rPr>
          <w:b/>
          <w:lang w:val="en-US"/>
        </w:rPr>
        <w:t>Portfolio Assessment Criteria</w:t>
      </w:r>
    </w:p>
    <w:p w:rsidR="002E2FE4" w:rsidRDefault="002E2FE4">
      <w:pPr>
        <w:pStyle w:val="a3"/>
        <w:spacing w:before="2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8"/>
        <w:gridCol w:w="1700"/>
      </w:tblGrid>
      <w:tr w:rsidR="00185FEE" w:rsidTr="000B1749">
        <w:trPr>
          <w:trHeight w:val="599"/>
        </w:trPr>
        <w:tc>
          <w:tcPr>
            <w:tcW w:w="7658" w:type="dxa"/>
            <w:vAlign w:val="center"/>
          </w:tcPr>
          <w:p w:rsidR="00185FEE" w:rsidRPr="000B1749" w:rsidRDefault="002E2FE4" w:rsidP="000B1749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Criteria</w:t>
            </w:r>
            <w:r w:rsidR="007A42B9" w:rsidRPr="000B1749">
              <w:rPr>
                <w:b/>
                <w:sz w:val="26"/>
              </w:rPr>
              <w:t xml:space="preserve">/ </w:t>
            </w:r>
            <w:r>
              <w:rPr>
                <w:b/>
                <w:sz w:val="26"/>
                <w:lang w:val="en-US"/>
              </w:rPr>
              <w:t>N</w:t>
            </w:r>
            <w:proofErr w:type="spellStart"/>
            <w:r w:rsidRPr="002E2FE4">
              <w:rPr>
                <w:b/>
                <w:sz w:val="26"/>
              </w:rPr>
              <w:t>umber</w:t>
            </w:r>
            <w:proofErr w:type="spellEnd"/>
            <w:r w:rsidRPr="002E2FE4">
              <w:rPr>
                <w:b/>
                <w:sz w:val="26"/>
              </w:rPr>
              <w:t xml:space="preserve"> </w:t>
            </w:r>
            <w:proofErr w:type="spellStart"/>
            <w:r w:rsidRPr="002E2FE4">
              <w:rPr>
                <w:b/>
                <w:sz w:val="26"/>
              </w:rPr>
              <w:t>of</w:t>
            </w:r>
            <w:proofErr w:type="spellEnd"/>
            <w:r w:rsidRPr="002E2FE4">
              <w:rPr>
                <w:b/>
                <w:sz w:val="26"/>
              </w:rPr>
              <w:t xml:space="preserve"> </w:t>
            </w:r>
            <w:proofErr w:type="spellStart"/>
            <w:r w:rsidRPr="002E2FE4">
              <w:rPr>
                <w:b/>
                <w:sz w:val="26"/>
              </w:rPr>
              <w:t>points</w:t>
            </w:r>
            <w:proofErr w:type="spellEnd"/>
          </w:p>
        </w:tc>
        <w:tc>
          <w:tcPr>
            <w:tcW w:w="1700" w:type="dxa"/>
            <w:vAlign w:val="center"/>
          </w:tcPr>
          <w:p w:rsidR="00185FEE" w:rsidRPr="002E2FE4" w:rsidRDefault="002E2FE4" w:rsidP="000B1749">
            <w:pPr>
              <w:pStyle w:val="TableParagraph"/>
              <w:spacing w:line="294" w:lineRule="exact"/>
              <w:ind w:left="1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Criteria Weight</w:t>
            </w:r>
          </w:p>
        </w:tc>
      </w:tr>
      <w:tr w:rsidR="00185FEE" w:rsidTr="000B1749">
        <w:trPr>
          <w:trHeight w:val="1792"/>
        </w:trPr>
        <w:tc>
          <w:tcPr>
            <w:tcW w:w="7658" w:type="dxa"/>
          </w:tcPr>
          <w:p w:rsidR="00185FEE" w:rsidRPr="002424CE" w:rsidRDefault="002E2FE4">
            <w:pPr>
              <w:pStyle w:val="TableParagraph"/>
              <w:spacing w:line="294" w:lineRule="exact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Motivation</w:t>
            </w:r>
            <w:r w:rsidRPr="002424CE">
              <w:rPr>
                <w:b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  <w:lang w:val="en-US"/>
              </w:rPr>
              <w:t>Letter</w:t>
            </w:r>
          </w:p>
          <w:p w:rsidR="00185FEE" w:rsidRPr="002424CE" w:rsidRDefault="002E2FE4">
            <w:pPr>
              <w:pStyle w:val="TableParagraph"/>
              <w:spacing w:line="295" w:lineRule="exact"/>
              <w:rPr>
                <w:i/>
                <w:sz w:val="26"/>
                <w:lang w:val="en-US"/>
              </w:rPr>
            </w:pPr>
            <w:r>
              <w:rPr>
                <w:i/>
                <w:sz w:val="26"/>
                <w:lang w:val="en-US"/>
              </w:rPr>
              <w:t>Maximum</w:t>
            </w:r>
            <w:r w:rsidRPr="002424CE">
              <w:rPr>
                <w:i/>
                <w:sz w:val="26"/>
                <w:lang w:val="en-US"/>
              </w:rPr>
              <w:t xml:space="preserve"> </w:t>
            </w:r>
            <w:r>
              <w:rPr>
                <w:i/>
                <w:sz w:val="26"/>
                <w:lang w:val="en-US"/>
              </w:rPr>
              <w:t>points</w:t>
            </w:r>
            <w:r w:rsidR="007A42B9" w:rsidRPr="002424CE">
              <w:rPr>
                <w:i/>
                <w:sz w:val="26"/>
                <w:lang w:val="en-US"/>
              </w:rPr>
              <w:t xml:space="preserve"> - 10</w:t>
            </w:r>
          </w:p>
          <w:p w:rsidR="00185FEE" w:rsidRPr="00C559B5" w:rsidRDefault="00C559B5" w:rsidP="00C644C8">
            <w:pPr>
              <w:pStyle w:val="TableParagraph"/>
              <w:spacing w:before="1" w:line="240" w:lineRule="auto"/>
              <w:ind w:right="37"/>
              <w:jc w:val="both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It</w:t>
            </w:r>
            <w:r w:rsidRPr="00C559B5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takes</w:t>
            </w:r>
            <w:r w:rsidRPr="00C559B5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into</w:t>
            </w:r>
            <w:r w:rsidRPr="00C559B5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account t</w:t>
            </w:r>
            <w:r w:rsidRPr="00C559B5">
              <w:rPr>
                <w:sz w:val="26"/>
                <w:lang w:val="en-US"/>
              </w:rPr>
              <w:t xml:space="preserve">he completeness of the answer to the questions expressed in the letter of the purposefulness of the candidate, a reasonable desire to choose this profile </w:t>
            </w:r>
          </w:p>
        </w:tc>
        <w:tc>
          <w:tcPr>
            <w:tcW w:w="1700" w:type="dxa"/>
            <w:vAlign w:val="center"/>
          </w:tcPr>
          <w:p w:rsidR="00185FEE" w:rsidRPr="002E2FE4" w:rsidRDefault="007A42B9" w:rsidP="002E2FE4">
            <w:pPr>
              <w:pStyle w:val="TableParagraph"/>
              <w:spacing w:line="291" w:lineRule="exact"/>
              <w:ind w:left="1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10 </w:t>
            </w:r>
            <w:r w:rsidR="002E2FE4">
              <w:rPr>
                <w:sz w:val="26"/>
                <w:lang w:val="en-US"/>
              </w:rPr>
              <w:t>points</w:t>
            </w:r>
          </w:p>
        </w:tc>
      </w:tr>
      <w:tr w:rsidR="00185FEE" w:rsidTr="000B1749">
        <w:trPr>
          <w:trHeight w:val="897"/>
        </w:trPr>
        <w:tc>
          <w:tcPr>
            <w:tcW w:w="7658" w:type="dxa"/>
          </w:tcPr>
          <w:p w:rsidR="00C644C8" w:rsidRPr="002424CE" w:rsidRDefault="00C644C8">
            <w:pPr>
              <w:pStyle w:val="TableParagraph"/>
              <w:spacing w:before="2" w:line="295" w:lineRule="exact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P</w:t>
            </w:r>
            <w:r w:rsidRPr="002424CE">
              <w:rPr>
                <w:b/>
                <w:sz w:val="26"/>
                <w:lang w:val="en-US"/>
              </w:rPr>
              <w:t xml:space="preserve">revious </w:t>
            </w:r>
            <w:r>
              <w:rPr>
                <w:b/>
                <w:sz w:val="26"/>
                <w:lang w:val="en-US"/>
              </w:rPr>
              <w:t>E</w:t>
            </w:r>
            <w:r w:rsidRPr="002424CE">
              <w:rPr>
                <w:b/>
                <w:sz w:val="26"/>
                <w:lang w:val="en-US"/>
              </w:rPr>
              <w:t xml:space="preserve">ducation </w:t>
            </w:r>
          </w:p>
          <w:p w:rsidR="000B1749" w:rsidRPr="002424CE" w:rsidRDefault="00C644C8">
            <w:pPr>
              <w:pStyle w:val="TableParagraph"/>
              <w:spacing w:before="2" w:line="295" w:lineRule="exact"/>
              <w:rPr>
                <w:b/>
                <w:sz w:val="26"/>
                <w:lang w:val="en-US"/>
              </w:rPr>
            </w:pPr>
            <w:r>
              <w:rPr>
                <w:i/>
                <w:sz w:val="26"/>
                <w:lang w:val="en-US"/>
              </w:rPr>
              <w:t>Maximum</w:t>
            </w:r>
            <w:r w:rsidRPr="00C644C8">
              <w:rPr>
                <w:i/>
                <w:sz w:val="26"/>
                <w:lang w:val="en-US"/>
              </w:rPr>
              <w:t xml:space="preserve"> </w:t>
            </w:r>
            <w:r>
              <w:rPr>
                <w:i/>
                <w:sz w:val="26"/>
                <w:lang w:val="en-US"/>
              </w:rPr>
              <w:t>points</w:t>
            </w:r>
            <w:r w:rsidRPr="00C644C8">
              <w:rPr>
                <w:i/>
                <w:sz w:val="26"/>
                <w:lang w:val="en-US"/>
              </w:rPr>
              <w:t xml:space="preserve"> </w:t>
            </w:r>
            <w:r w:rsidR="000B1749" w:rsidRPr="00C644C8">
              <w:rPr>
                <w:i/>
                <w:sz w:val="26"/>
                <w:lang w:val="en-US"/>
              </w:rPr>
              <w:t xml:space="preserve">- </w:t>
            </w:r>
            <w:r w:rsidR="002424CE" w:rsidRPr="002424CE">
              <w:rPr>
                <w:i/>
                <w:sz w:val="26"/>
                <w:lang w:val="en-US"/>
              </w:rPr>
              <w:t>5</w:t>
            </w:r>
          </w:p>
          <w:p w:rsidR="00185FEE" w:rsidRPr="00C644C8" w:rsidRDefault="00C644C8" w:rsidP="002424CE">
            <w:pPr>
              <w:pStyle w:val="TableParagraph"/>
              <w:spacing w:line="295" w:lineRule="exact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D</w:t>
            </w:r>
            <w:r w:rsidRPr="00C644C8">
              <w:rPr>
                <w:sz w:val="26"/>
                <w:lang w:val="en-US"/>
              </w:rPr>
              <w:t>iploma</w:t>
            </w:r>
            <w:r w:rsidRPr="002424CE">
              <w:rPr>
                <w:sz w:val="26"/>
                <w:lang w:val="en-US"/>
              </w:rPr>
              <w:t xml:space="preserve"> </w:t>
            </w:r>
            <w:r w:rsidRPr="00C644C8">
              <w:rPr>
                <w:sz w:val="26"/>
                <w:lang w:val="en-US"/>
              </w:rPr>
              <w:t>with</w:t>
            </w:r>
            <w:r w:rsidRPr="002424CE">
              <w:rPr>
                <w:sz w:val="26"/>
                <w:lang w:val="en-US"/>
              </w:rPr>
              <w:t xml:space="preserve"> </w:t>
            </w:r>
            <w:r w:rsidRPr="00C644C8">
              <w:rPr>
                <w:sz w:val="26"/>
                <w:lang w:val="en-US"/>
              </w:rPr>
              <w:t>honors</w:t>
            </w:r>
            <w:r w:rsidRPr="002424CE">
              <w:rPr>
                <w:sz w:val="26"/>
                <w:lang w:val="en-US"/>
              </w:rPr>
              <w:t xml:space="preserve"> </w:t>
            </w:r>
            <w:r w:rsidR="00A247E1" w:rsidRPr="002424CE">
              <w:rPr>
                <w:sz w:val="26"/>
                <w:lang w:val="en-US"/>
              </w:rPr>
              <w:t xml:space="preserve">- 5 </w:t>
            </w:r>
            <w:r>
              <w:rPr>
                <w:sz w:val="26"/>
                <w:lang w:val="en-US"/>
              </w:rPr>
              <w:t>points</w:t>
            </w:r>
          </w:p>
        </w:tc>
        <w:tc>
          <w:tcPr>
            <w:tcW w:w="1700" w:type="dxa"/>
            <w:vAlign w:val="center"/>
          </w:tcPr>
          <w:p w:rsidR="00185FEE" w:rsidRDefault="002424CE" w:rsidP="000B1749">
            <w:pPr>
              <w:pStyle w:val="TableParagraph"/>
              <w:spacing w:line="294" w:lineRule="exact"/>
              <w:ind w:left="1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 w:rsidR="007A42B9">
              <w:rPr>
                <w:sz w:val="26"/>
              </w:rPr>
              <w:t xml:space="preserve"> </w:t>
            </w:r>
            <w:r w:rsidR="00C644C8">
              <w:rPr>
                <w:sz w:val="26"/>
                <w:lang w:val="en-US"/>
              </w:rPr>
              <w:t>points</w:t>
            </w:r>
          </w:p>
        </w:tc>
      </w:tr>
      <w:tr w:rsidR="000B1749" w:rsidTr="000B1749">
        <w:trPr>
          <w:trHeight w:val="897"/>
        </w:trPr>
        <w:tc>
          <w:tcPr>
            <w:tcW w:w="7658" w:type="dxa"/>
          </w:tcPr>
          <w:p w:rsidR="000B1749" w:rsidRPr="00C644C8" w:rsidRDefault="00C644C8" w:rsidP="000B1749">
            <w:pPr>
              <w:pStyle w:val="TableParagraph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Experience in media</w:t>
            </w:r>
            <w:r w:rsidR="000B1749" w:rsidRPr="00C644C8">
              <w:rPr>
                <w:b/>
                <w:sz w:val="26"/>
                <w:lang w:val="en-US"/>
              </w:rPr>
              <w:t xml:space="preserve">, </w:t>
            </w:r>
            <w:r>
              <w:rPr>
                <w:b/>
                <w:sz w:val="26"/>
                <w:lang w:val="en-US"/>
              </w:rPr>
              <w:t>in the field of creative industries</w:t>
            </w:r>
          </w:p>
          <w:p w:rsidR="000B1749" w:rsidRPr="002424CE" w:rsidRDefault="00C644C8" w:rsidP="00DF6307">
            <w:pPr>
              <w:pStyle w:val="TableParagraph"/>
              <w:spacing w:before="2" w:line="295" w:lineRule="exact"/>
              <w:rPr>
                <w:i/>
                <w:sz w:val="26"/>
                <w:lang w:val="en-US"/>
              </w:rPr>
            </w:pPr>
            <w:r>
              <w:rPr>
                <w:i/>
                <w:sz w:val="26"/>
                <w:lang w:val="en-US"/>
              </w:rPr>
              <w:t>Maximum</w:t>
            </w:r>
            <w:r w:rsidRPr="002424CE">
              <w:rPr>
                <w:i/>
                <w:sz w:val="26"/>
                <w:lang w:val="en-US"/>
              </w:rPr>
              <w:t xml:space="preserve"> </w:t>
            </w:r>
            <w:r>
              <w:rPr>
                <w:i/>
                <w:sz w:val="26"/>
                <w:lang w:val="en-US"/>
              </w:rPr>
              <w:t>points</w:t>
            </w:r>
            <w:r w:rsidRPr="002424CE">
              <w:rPr>
                <w:i/>
                <w:sz w:val="26"/>
                <w:lang w:val="en-US"/>
              </w:rPr>
              <w:t xml:space="preserve"> </w:t>
            </w:r>
            <w:r w:rsidR="000B1749" w:rsidRPr="002424CE">
              <w:rPr>
                <w:i/>
                <w:sz w:val="26"/>
                <w:lang w:val="en-US"/>
              </w:rPr>
              <w:t>–</w:t>
            </w:r>
            <w:r w:rsidR="00DF6307" w:rsidRPr="002424CE">
              <w:rPr>
                <w:i/>
                <w:sz w:val="26"/>
                <w:lang w:val="en-US"/>
              </w:rPr>
              <w:t>20</w:t>
            </w:r>
          </w:p>
          <w:p w:rsidR="00DF6307" w:rsidRPr="00C644C8" w:rsidRDefault="00C644C8" w:rsidP="00DF6307">
            <w:pPr>
              <w:pStyle w:val="TableParagraph"/>
              <w:spacing w:before="1" w:line="240" w:lineRule="auto"/>
              <w:jc w:val="both"/>
              <w:rPr>
                <w:sz w:val="26"/>
                <w:lang w:val="en-US"/>
              </w:rPr>
            </w:pPr>
            <w:r w:rsidRPr="00C644C8">
              <w:rPr>
                <w:sz w:val="26"/>
                <w:lang w:val="en-US"/>
              </w:rPr>
              <w:t xml:space="preserve">Duration of professional experience </w:t>
            </w:r>
            <w:r w:rsidR="00DF6307" w:rsidRPr="00C644C8">
              <w:rPr>
                <w:sz w:val="26"/>
                <w:lang w:val="en-US"/>
              </w:rPr>
              <w:t xml:space="preserve">– </w:t>
            </w:r>
            <w:r>
              <w:rPr>
                <w:sz w:val="26"/>
                <w:lang w:val="en-US"/>
              </w:rPr>
              <w:t>up to</w:t>
            </w:r>
            <w:r w:rsidR="00DF6307" w:rsidRPr="00C644C8">
              <w:rPr>
                <w:sz w:val="26"/>
                <w:lang w:val="en-US"/>
              </w:rPr>
              <w:t xml:space="preserve"> </w:t>
            </w:r>
            <w:r w:rsidR="002424CE" w:rsidRPr="002424CE">
              <w:rPr>
                <w:sz w:val="26"/>
                <w:lang w:val="en-US"/>
              </w:rPr>
              <w:t>10</w:t>
            </w:r>
            <w:r w:rsidR="00DF6307" w:rsidRPr="00C644C8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points</w:t>
            </w:r>
          </w:p>
          <w:p w:rsidR="00DF6307" w:rsidRPr="00C644C8" w:rsidRDefault="00C644C8" w:rsidP="00DF6307">
            <w:pPr>
              <w:pStyle w:val="TableParagraph"/>
              <w:spacing w:before="1" w:line="240" w:lineRule="auto"/>
              <w:jc w:val="both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Quality</w:t>
            </w:r>
            <w:r w:rsidRPr="00C644C8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of</w:t>
            </w:r>
            <w:r w:rsidRPr="00C644C8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publications</w:t>
            </w:r>
            <w:r w:rsidR="00DF6307" w:rsidRPr="00C644C8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materials</w:t>
            </w:r>
            <w:r w:rsidR="00DF6307" w:rsidRPr="00C644C8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or</w:t>
            </w:r>
            <w:r w:rsidR="00DF6307" w:rsidRPr="00C644C8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work in general</w:t>
            </w:r>
            <w:r w:rsidR="00DF6307" w:rsidRPr="00C644C8">
              <w:rPr>
                <w:sz w:val="26"/>
                <w:lang w:val="en-US"/>
              </w:rPr>
              <w:t xml:space="preserve"> – </w:t>
            </w:r>
            <w:r>
              <w:rPr>
                <w:sz w:val="26"/>
                <w:lang w:val="en-US"/>
              </w:rPr>
              <w:t>up to</w:t>
            </w:r>
            <w:r w:rsidRPr="00C644C8">
              <w:rPr>
                <w:sz w:val="26"/>
                <w:lang w:val="en-US"/>
              </w:rPr>
              <w:t xml:space="preserve"> </w:t>
            </w:r>
            <w:r w:rsidR="00DF6307" w:rsidRPr="00C644C8">
              <w:rPr>
                <w:sz w:val="26"/>
                <w:lang w:val="en-US"/>
              </w:rPr>
              <w:t xml:space="preserve">10 </w:t>
            </w:r>
            <w:r>
              <w:rPr>
                <w:sz w:val="26"/>
                <w:lang w:val="en-US"/>
              </w:rPr>
              <w:t>points</w:t>
            </w:r>
          </w:p>
          <w:p w:rsidR="00DF6307" w:rsidRPr="00C644C8" w:rsidRDefault="00C644C8" w:rsidP="00DF6307">
            <w:pPr>
              <w:pStyle w:val="TableParagraph"/>
              <w:spacing w:before="2" w:line="295" w:lineRule="exact"/>
              <w:rPr>
                <w:b/>
                <w:sz w:val="26"/>
                <w:lang w:val="en-US"/>
              </w:rPr>
            </w:pPr>
            <w:r w:rsidRPr="00C644C8">
              <w:rPr>
                <w:sz w:val="26"/>
                <w:lang w:val="en-US"/>
              </w:rPr>
              <w:t xml:space="preserve">Significance of an organization </w:t>
            </w:r>
            <w:r w:rsidR="00DF6307" w:rsidRPr="00C644C8">
              <w:rPr>
                <w:sz w:val="26"/>
                <w:lang w:val="en-US"/>
              </w:rPr>
              <w:t xml:space="preserve">– </w:t>
            </w:r>
            <w:r>
              <w:rPr>
                <w:sz w:val="26"/>
                <w:lang w:val="en-US"/>
              </w:rPr>
              <w:t>up</w:t>
            </w:r>
            <w:r w:rsidRPr="00C644C8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to</w:t>
            </w:r>
            <w:r w:rsidRPr="00C644C8">
              <w:rPr>
                <w:sz w:val="26"/>
                <w:lang w:val="en-US"/>
              </w:rPr>
              <w:t xml:space="preserve"> </w:t>
            </w:r>
            <w:r w:rsidR="00DF6307" w:rsidRPr="00C644C8">
              <w:rPr>
                <w:sz w:val="26"/>
                <w:lang w:val="en-US"/>
              </w:rPr>
              <w:t xml:space="preserve">5 </w:t>
            </w:r>
            <w:r>
              <w:rPr>
                <w:sz w:val="26"/>
                <w:lang w:val="en-US"/>
              </w:rPr>
              <w:t>points</w:t>
            </w:r>
          </w:p>
        </w:tc>
        <w:tc>
          <w:tcPr>
            <w:tcW w:w="1700" w:type="dxa"/>
            <w:vAlign w:val="center"/>
          </w:tcPr>
          <w:p w:rsidR="000B1749" w:rsidRDefault="00DF6307" w:rsidP="000B1749">
            <w:pPr>
              <w:pStyle w:val="TableParagraph"/>
              <w:spacing w:line="294" w:lineRule="exact"/>
              <w:ind w:left="1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2424CE">
              <w:rPr>
                <w:sz w:val="26"/>
              </w:rPr>
              <w:t>5</w:t>
            </w:r>
            <w:r w:rsidR="000B1749">
              <w:rPr>
                <w:sz w:val="26"/>
              </w:rPr>
              <w:t xml:space="preserve"> </w:t>
            </w:r>
            <w:r w:rsidR="00C644C8">
              <w:rPr>
                <w:sz w:val="26"/>
                <w:lang w:val="en-US"/>
              </w:rPr>
              <w:t>points</w:t>
            </w:r>
          </w:p>
        </w:tc>
      </w:tr>
      <w:tr w:rsidR="000B1749" w:rsidTr="000B1749">
        <w:trPr>
          <w:trHeight w:val="897"/>
        </w:trPr>
        <w:tc>
          <w:tcPr>
            <w:tcW w:w="7658" w:type="dxa"/>
          </w:tcPr>
          <w:p w:rsidR="000B1749" w:rsidRPr="00C644C8" w:rsidRDefault="00C644C8" w:rsidP="00930D3B">
            <w:pPr>
              <w:pStyle w:val="TableParagraph"/>
              <w:spacing w:line="289" w:lineRule="exact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Scientific activity</w:t>
            </w:r>
          </w:p>
          <w:p w:rsidR="000B1749" w:rsidRPr="002424CE" w:rsidRDefault="00C644C8" w:rsidP="00930D3B">
            <w:pPr>
              <w:pStyle w:val="TableParagraph"/>
              <w:spacing w:line="295" w:lineRule="exact"/>
              <w:rPr>
                <w:i/>
                <w:sz w:val="26"/>
                <w:lang w:val="en-US"/>
              </w:rPr>
            </w:pPr>
            <w:r>
              <w:rPr>
                <w:i/>
                <w:sz w:val="26"/>
                <w:lang w:val="en-US"/>
              </w:rPr>
              <w:t>Maximum</w:t>
            </w:r>
            <w:r w:rsidRPr="002424CE">
              <w:rPr>
                <w:i/>
                <w:sz w:val="26"/>
                <w:lang w:val="en-US"/>
              </w:rPr>
              <w:t xml:space="preserve"> </w:t>
            </w:r>
            <w:r>
              <w:rPr>
                <w:i/>
                <w:sz w:val="26"/>
                <w:lang w:val="en-US"/>
              </w:rPr>
              <w:t>points</w:t>
            </w:r>
            <w:r w:rsidRPr="002424CE">
              <w:rPr>
                <w:i/>
                <w:sz w:val="26"/>
                <w:lang w:val="en-US"/>
              </w:rPr>
              <w:t xml:space="preserve"> -</w:t>
            </w:r>
            <w:r w:rsidR="000B1749" w:rsidRPr="002424CE">
              <w:rPr>
                <w:i/>
                <w:sz w:val="26"/>
                <w:lang w:val="en-US"/>
              </w:rPr>
              <w:t xml:space="preserve"> </w:t>
            </w:r>
            <w:r w:rsidR="002424CE">
              <w:rPr>
                <w:i/>
                <w:sz w:val="26"/>
              </w:rPr>
              <w:t>1</w:t>
            </w:r>
            <w:r w:rsidR="000B1749" w:rsidRPr="002424CE">
              <w:rPr>
                <w:i/>
                <w:sz w:val="26"/>
                <w:lang w:val="en-US"/>
              </w:rPr>
              <w:t>0</w:t>
            </w:r>
          </w:p>
          <w:p w:rsidR="000B1749" w:rsidRPr="00C644C8" w:rsidRDefault="00C644C8" w:rsidP="000B1749">
            <w:pPr>
              <w:pStyle w:val="TableParagraph"/>
              <w:spacing w:before="1" w:line="240" w:lineRule="auto"/>
              <w:jc w:val="both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Level of publication</w:t>
            </w:r>
            <w:r w:rsidR="000B1749" w:rsidRPr="00C644C8">
              <w:rPr>
                <w:sz w:val="26"/>
                <w:lang w:val="en-US"/>
              </w:rPr>
              <w:t xml:space="preserve"> – </w:t>
            </w:r>
            <w:r>
              <w:rPr>
                <w:sz w:val="26"/>
                <w:lang w:val="en-US"/>
              </w:rPr>
              <w:t>up</w:t>
            </w:r>
            <w:r w:rsidRPr="00C644C8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to</w:t>
            </w:r>
            <w:r w:rsidRPr="00C644C8">
              <w:rPr>
                <w:sz w:val="26"/>
                <w:lang w:val="en-US"/>
              </w:rPr>
              <w:t xml:space="preserve"> </w:t>
            </w:r>
            <w:r w:rsidR="002424CE" w:rsidRPr="002424CE">
              <w:rPr>
                <w:sz w:val="26"/>
                <w:lang w:val="en-US"/>
              </w:rPr>
              <w:t>5</w:t>
            </w:r>
            <w:r w:rsidR="000B1749" w:rsidRPr="00C644C8">
              <w:rPr>
                <w:spacing w:val="-8"/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points</w:t>
            </w:r>
          </w:p>
          <w:p w:rsidR="000B1749" w:rsidRPr="00C644C8" w:rsidRDefault="00C644C8" w:rsidP="00C644C8">
            <w:pPr>
              <w:pStyle w:val="TableParagraph"/>
              <w:spacing w:before="5" w:line="298" w:lineRule="exact"/>
              <w:jc w:val="both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Participation</w:t>
            </w:r>
            <w:r w:rsidRPr="00C644C8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in</w:t>
            </w:r>
            <w:r w:rsidRPr="00C644C8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scientific</w:t>
            </w:r>
            <w:r w:rsidR="000B1749" w:rsidRPr="00C644C8">
              <w:rPr>
                <w:sz w:val="26"/>
                <w:lang w:val="en-US"/>
              </w:rPr>
              <w:t xml:space="preserve">– </w:t>
            </w:r>
            <w:r>
              <w:rPr>
                <w:sz w:val="26"/>
                <w:lang w:val="en-US"/>
              </w:rPr>
              <w:t>up</w:t>
            </w:r>
            <w:r w:rsidRPr="00C644C8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to</w:t>
            </w:r>
            <w:r w:rsidRPr="00C644C8">
              <w:rPr>
                <w:sz w:val="26"/>
                <w:lang w:val="en-US"/>
              </w:rPr>
              <w:t xml:space="preserve"> </w:t>
            </w:r>
            <w:r w:rsidR="002424CE" w:rsidRPr="002424CE">
              <w:rPr>
                <w:sz w:val="26"/>
                <w:lang w:val="en-US"/>
              </w:rPr>
              <w:t>5</w:t>
            </w:r>
            <w:r w:rsidR="000B1749" w:rsidRPr="00C644C8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points</w:t>
            </w:r>
          </w:p>
        </w:tc>
        <w:tc>
          <w:tcPr>
            <w:tcW w:w="1700" w:type="dxa"/>
            <w:vAlign w:val="center"/>
          </w:tcPr>
          <w:p w:rsidR="000B1749" w:rsidRDefault="002424CE" w:rsidP="000B1749">
            <w:pPr>
              <w:pStyle w:val="TableParagraph"/>
              <w:ind w:left="66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  <w:r w:rsidR="000B1749">
              <w:rPr>
                <w:sz w:val="26"/>
              </w:rPr>
              <w:t xml:space="preserve"> </w:t>
            </w:r>
            <w:r w:rsidR="00C644C8">
              <w:rPr>
                <w:sz w:val="26"/>
                <w:lang w:val="en-US"/>
              </w:rPr>
              <w:t>points</w:t>
            </w:r>
          </w:p>
        </w:tc>
      </w:tr>
      <w:tr w:rsidR="000B1749" w:rsidTr="000B1749">
        <w:trPr>
          <w:trHeight w:val="897"/>
        </w:trPr>
        <w:tc>
          <w:tcPr>
            <w:tcW w:w="7658" w:type="dxa"/>
          </w:tcPr>
          <w:p w:rsidR="000B1749" w:rsidRPr="00C644C8" w:rsidRDefault="00C644C8" w:rsidP="00930D3B">
            <w:pPr>
              <w:pStyle w:val="TableParagraph"/>
              <w:spacing w:line="290" w:lineRule="exact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lastRenderedPageBreak/>
              <w:t>Scholarships</w:t>
            </w:r>
            <w:r w:rsidR="000B1749" w:rsidRPr="00C644C8">
              <w:rPr>
                <w:b/>
                <w:sz w:val="26"/>
                <w:lang w:val="en-US"/>
              </w:rPr>
              <w:t>,</w:t>
            </w:r>
            <w:r>
              <w:rPr>
                <w:b/>
                <w:sz w:val="26"/>
                <w:lang w:val="en-US"/>
              </w:rPr>
              <w:t xml:space="preserve"> certificates, other achievements</w:t>
            </w:r>
            <w:r w:rsidR="000B1749" w:rsidRPr="00C644C8">
              <w:rPr>
                <w:b/>
                <w:sz w:val="26"/>
                <w:lang w:val="en-US"/>
              </w:rPr>
              <w:t xml:space="preserve"> </w:t>
            </w:r>
          </w:p>
          <w:p w:rsidR="000B1749" w:rsidRPr="002424CE" w:rsidRDefault="00C644C8" w:rsidP="00930D3B">
            <w:pPr>
              <w:pStyle w:val="TableParagraph"/>
              <w:spacing w:line="295" w:lineRule="exact"/>
              <w:rPr>
                <w:i/>
                <w:sz w:val="26"/>
              </w:rPr>
            </w:pPr>
            <w:r>
              <w:rPr>
                <w:i/>
                <w:sz w:val="26"/>
                <w:lang w:val="en-US"/>
              </w:rPr>
              <w:t>Maximum</w:t>
            </w:r>
            <w:r w:rsidRPr="002424CE">
              <w:rPr>
                <w:i/>
                <w:sz w:val="26"/>
                <w:lang w:val="en-US"/>
              </w:rPr>
              <w:t xml:space="preserve"> </w:t>
            </w:r>
            <w:r>
              <w:rPr>
                <w:i/>
                <w:sz w:val="26"/>
                <w:lang w:val="en-US"/>
              </w:rPr>
              <w:t>points</w:t>
            </w:r>
            <w:r w:rsidRPr="002424CE">
              <w:rPr>
                <w:i/>
                <w:sz w:val="26"/>
                <w:lang w:val="en-US"/>
              </w:rPr>
              <w:t xml:space="preserve"> -</w:t>
            </w:r>
            <w:r w:rsidR="000B1749" w:rsidRPr="002424CE">
              <w:rPr>
                <w:i/>
                <w:sz w:val="26"/>
                <w:lang w:val="en-US"/>
              </w:rPr>
              <w:t xml:space="preserve"> 1</w:t>
            </w:r>
            <w:r w:rsidR="002424CE">
              <w:rPr>
                <w:i/>
                <w:sz w:val="26"/>
              </w:rPr>
              <w:t>0</w:t>
            </w:r>
          </w:p>
          <w:p w:rsidR="000B1749" w:rsidRPr="002424CE" w:rsidRDefault="00C644C8" w:rsidP="00930D3B">
            <w:pPr>
              <w:pStyle w:val="TableParagraph"/>
              <w:spacing w:line="298" w:lineRule="exact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Scholarships</w:t>
            </w:r>
            <w:r w:rsidR="000B1749" w:rsidRPr="002424CE">
              <w:rPr>
                <w:sz w:val="26"/>
                <w:lang w:val="en-US"/>
              </w:rPr>
              <w:t xml:space="preserve"> – 5 </w:t>
            </w:r>
            <w:r>
              <w:rPr>
                <w:sz w:val="26"/>
                <w:lang w:val="en-US"/>
              </w:rPr>
              <w:t>points</w:t>
            </w:r>
          </w:p>
          <w:p w:rsidR="000B1749" w:rsidRPr="00FA1F9A" w:rsidRDefault="00C644C8" w:rsidP="00FA1F9A">
            <w:pPr>
              <w:pStyle w:val="TableParagraph"/>
              <w:spacing w:before="1" w:line="240" w:lineRule="auto"/>
              <w:ind w:right="67"/>
              <w:jc w:val="both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Additional</w:t>
            </w:r>
            <w:r w:rsidRPr="00FA1F9A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education</w:t>
            </w:r>
            <w:r w:rsidRPr="00FA1F9A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documents</w:t>
            </w:r>
            <w:r w:rsidR="000B1749" w:rsidRPr="00FA1F9A">
              <w:rPr>
                <w:sz w:val="26"/>
                <w:lang w:val="en-US"/>
              </w:rPr>
              <w:t xml:space="preserve">, </w:t>
            </w:r>
            <w:r>
              <w:rPr>
                <w:sz w:val="26"/>
                <w:lang w:val="en-US"/>
              </w:rPr>
              <w:t>certificates</w:t>
            </w:r>
            <w:r w:rsidRPr="00FA1F9A">
              <w:rPr>
                <w:sz w:val="26"/>
                <w:lang w:val="en-US"/>
              </w:rPr>
              <w:t xml:space="preserve"> </w:t>
            </w:r>
            <w:r w:rsidRPr="00C644C8">
              <w:rPr>
                <w:sz w:val="26"/>
                <w:lang w:val="en-US"/>
              </w:rPr>
              <w:t>about</w:t>
            </w:r>
            <w:r w:rsidRPr="00FA1F9A">
              <w:rPr>
                <w:sz w:val="26"/>
                <w:lang w:val="en-US"/>
              </w:rPr>
              <w:t xml:space="preserve"> </w:t>
            </w:r>
            <w:r w:rsidRPr="00C644C8">
              <w:rPr>
                <w:sz w:val="26"/>
                <w:lang w:val="en-US"/>
              </w:rPr>
              <w:t>victories</w:t>
            </w:r>
            <w:r w:rsidRPr="00FA1F9A">
              <w:rPr>
                <w:sz w:val="26"/>
                <w:lang w:val="en-US"/>
              </w:rPr>
              <w:t xml:space="preserve"> </w:t>
            </w:r>
            <w:r w:rsidRPr="00C644C8">
              <w:rPr>
                <w:sz w:val="26"/>
                <w:lang w:val="en-US"/>
              </w:rPr>
              <w:t>and</w:t>
            </w:r>
            <w:r w:rsidRPr="00FA1F9A">
              <w:rPr>
                <w:sz w:val="26"/>
                <w:lang w:val="en-US"/>
              </w:rPr>
              <w:t xml:space="preserve"> </w:t>
            </w:r>
            <w:r w:rsidRPr="00C644C8">
              <w:rPr>
                <w:sz w:val="26"/>
                <w:lang w:val="en-US"/>
              </w:rPr>
              <w:t>participation</w:t>
            </w:r>
            <w:r w:rsidRPr="00FA1F9A">
              <w:rPr>
                <w:sz w:val="26"/>
                <w:lang w:val="en-US"/>
              </w:rPr>
              <w:t xml:space="preserve"> </w:t>
            </w:r>
            <w:r w:rsidRPr="00C644C8">
              <w:rPr>
                <w:sz w:val="26"/>
                <w:lang w:val="en-US"/>
              </w:rPr>
              <w:t>in</w:t>
            </w:r>
            <w:r w:rsidRPr="00FA1F9A">
              <w:rPr>
                <w:sz w:val="26"/>
                <w:lang w:val="en-US"/>
              </w:rPr>
              <w:t xml:space="preserve"> </w:t>
            </w:r>
            <w:r w:rsidRPr="00C644C8">
              <w:rPr>
                <w:sz w:val="26"/>
                <w:lang w:val="en-US"/>
              </w:rPr>
              <w:t>specialized</w:t>
            </w:r>
            <w:r w:rsidR="000B1749" w:rsidRPr="00FA1F9A">
              <w:rPr>
                <w:sz w:val="26"/>
                <w:lang w:val="en-US"/>
              </w:rPr>
              <w:t xml:space="preserve">, </w:t>
            </w:r>
            <w:r w:rsidRPr="00FA1F9A">
              <w:rPr>
                <w:sz w:val="26"/>
                <w:lang w:val="en-US"/>
              </w:rPr>
              <w:t>promotion of public activities and volunteering</w:t>
            </w:r>
            <w:r w:rsidR="000B1749" w:rsidRPr="00FA1F9A">
              <w:rPr>
                <w:sz w:val="26"/>
                <w:lang w:val="en-US"/>
              </w:rPr>
              <w:t xml:space="preserve">, </w:t>
            </w:r>
            <w:r w:rsidR="00FA1F9A">
              <w:rPr>
                <w:sz w:val="26"/>
                <w:lang w:val="en-US"/>
              </w:rPr>
              <w:t>etc</w:t>
            </w:r>
            <w:r w:rsidR="000B1749" w:rsidRPr="00FA1F9A">
              <w:rPr>
                <w:sz w:val="26"/>
                <w:lang w:val="en-US"/>
              </w:rPr>
              <w:t xml:space="preserve">. – 5 </w:t>
            </w:r>
            <w:r>
              <w:rPr>
                <w:sz w:val="26"/>
                <w:lang w:val="en-US"/>
              </w:rPr>
              <w:t>points</w:t>
            </w:r>
          </w:p>
        </w:tc>
        <w:tc>
          <w:tcPr>
            <w:tcW w:w="1700" w:type="dxa"/>
            <w:vAlign w:val="center"/>
          </w:tcPr>
          <w:p w:rsidR="000B1749" w:rsidRDefault="000B1749" w:rsidP="000B1749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2424CE">
              <w:rPr>
                <w:sz w:val="26"/>
              </w:rPr>
              <w:t>0</w:t>
            </w:r>
            <w:r>
              <w:rPr>
                <w:sz w:val="26"/>
              </w:rPr>
              <w:t xml:space="preserve"> </w:t>
            </w:r>
            <w:r w:rsidR="00C644C8">
              <w:rPr>
                <w:sz w:val="26"/>
                <w:lang w:val="en-US"/>
              </w:rPr>
              <w:t>points</w:t>
            </w:r>
          </w:p>
        </w:tc>
      </w:tr>
      <w:tr w:rsidR="000B1749" w:rsidTr="000B1749">
        <w:trPr>
          <w:trHeight w:val="897"/>
        </w:trPr>
        <w:tc>
          <w:tcPr>
            <w:tcW w:w="7658" w:type="dxa"/>
          </w:tcPr>
          <w:p w:rsidR="000B1749" w:rsidRPr="00FA1F9A" w:rsidRDefault="00FA1F9A" w:rsidP="00930D3B">
            <w:pPr>
              <w:pStyle w:val="TableParagraph"/>
              <w:spacing w:line="290" w:lineRule="exact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Recommendations</w:t>
            </w:r>
          </w:p>
          <w:p w:rsidR="000B1749" w:rsidRPr="002424CE" w:rsidRDefault="00C644C8" w:rsidP="00930D3B">
            <w:pPr>
              <w:pStyle w:val="TableParagraph"/>
              <w:spacing w:line="295" w:lineRule="exact"/>
              <w:rPr>
                <w:i/>
                <w:sz w:val="26"/>
              </w:rPr>
            </w:pPr>
            <w:r>
              <w:rPr>
                <w:i/>
                <w:sz w:val="26"/>
                <w:lang w:val="en-US"/>
              </w:rPr>
              <w:t>Maximum</w:t>
            </w:r>
            <w:r w:rsidRPr="00FA1F9A">
              <w:rPr>
                <w:i/>
                <w:sz w:val="26"/>
                <w:lang w:val="en-US"/>
              </w:rPr>
              <w:t xml:space="preserve"> </w:t>
            </w:r>
            <w:r>
              <w:rPr>
                <w:i/>
                <w:sz w:val="26"/>
                <w:lang w:val="en-US"/>
              </w:rPr>
              <w:t>points -</w:t>
            </w:r>
            <w:r w:rsidR="000B1749" w:rsidRPr="00FA1F9A">
              <w:rPr>
                <w:i/>
                <w:sz w:val="26"/>
                <w:lang w:val="en-US"/>
              </w:rPr>
              <w:t xml:space="preserve"> 1</w:t>
            </w:r>
            <w:r w:rsidR="002424CE">
              <w:rPr>
                <w:i/>
                <w:sz w:val="26"/>
              </w:rPr>
              <w:t>0</w:t>
            </w:r>
          </w:p>
          <w:p w:rsidR="000B1749" w:rsidRPr="00FA1F9A" w:rsidRDefault="00FA1F9A" w:rsidP="00FA1F9A">
            <w:pPr>
              <w:pStyle w:val="TableParagraph"/>
              <w:spacing w:before="2" w:line="300" w:lineRule="exact"/>
              <w:jc w:val="both"/>
              <w:rPr>
                <w:sz w:val="26"/>
                <w:lang w:val="en-US"/>
              </w:rPr>
            </w:pPr>
            <w:r w:rsidRPr="00FA1F9A">
              <w:rPr>
                <w:sz w:val="26"/>
                <w:lang w:val="en-US"/>
              </w:rPr>
              <w:t>Take into account the presence of recommendations from representatives of science and industry, as well as the importance of recommending authority in the industry</w:t>
            </w:r>
          </w:p>
        </w:tc>
        <w:tc>
          <w:tcPr>
            <w:tcW w:w="1700" w:type="dxa"/>
            <w:vAlign w:val="center"/>
          </w:tcPr>
          <w:p w:rsidR="000B1749" w:rsidRDefault="000B1749" w:rsidP="00DF6307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2424CE">
              <w:rPr>
                <w:sz w:val="26"/>
              </w:rPr>
              <w:t>0</w:t>
            </w:r>
            <w:r>
              <w:rPr>
                <w:sz w:val="26"/>
              </w:rPr>
              <w:t xml:space="preserve"> </w:t>
            </w:r>
            <w:r w:rsidR="00C644C8">
              <w:rPr>
                <w:sz w:val="26"/>
                <w:lang w:val="en-US"/>
              </w:rPr>
              <w:t>points</w:t>
            </w:r>
          </w:p>
        </w:tc>
      </w:tr>
      <w:tr w:rsidR="00A247E1" w:rsidRPr="00FA1F9A" w:rsidTr="000B1749">
        <w:trPr>
          <w:trHeight w:val="897"/>
        </w:trPr>
        <w:tc>
          <w:tcPr>
            <w:tcW w:w="7658" w:type="dxa"/>
          </w:tcPr>
          <w:p w:rsidR="00A247E1" w:rsidRPr="002424CE" w:rsidRDefault="00FA1F9A" w:rsidP="008B661D">
            <w:pPr>
              <w:pStyle w:val="TableParagraph"/>
              <w:spacing w:line="290" w:lineRule="exact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Interview</w:t>
            </w:r>
            <w:r w:rsidRPr="002424CE">
              <w:rPr>
                <w:b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  <w:lang w:val="en-US"/>
              </w:rPr>
              <w:t>with</w:t>
            </w:r>
            <w:r w:rsidRPr="002424CE">
              <w:rPr>
                <w:b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  <w:lang w:val="en-US"/>
              </w:rPr>
              <w:t>the</w:t>
            </w:r>
            <w:r w:rsidRPr="002424CE">
              <w:rPr>
                <w:b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  <w:lang w:val="en-US"/>
              </w:rPr>
              <w:t>candidate</w:t>
            </w:r>
            <w:r w:rsidRPr="002424CE">
              <w:rPr>
                <w:b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  <w:lang w:val="en-US"/>
              </w:rPr>
              <w:t>in</w:t>
            </w:r>
            <w:r w:rsidRPr="002424CE">
              <w:rPr>
                <w:b/>
                <w:sz w:val="26"/>
                <w:lang w:val="en-US"/>
              </w:rPr>
              <w:t xml:space="preserve"> </w:t>
            </w:r>
          </w:p>
          <w:p w:rsidR="00A247E1" w:rsidRPr="002424CE" w:rsidRDefault="00C644C8" w:rsidP="008B661D">
            <w:pPr>
              <w:pStyle w:val="TableParagraph"/>
              <w:spacing w:line="290" w:lineRule="exact"/>
              <w:rPr>
                <w:b/>
                <w:sz w:val="26"/>
                <w:lang w:val="en-US"/>
              </w:rPr>
            </w:pPr>
            <w:r>
              <w:rPr>
                <w:i/>
                <w:sz w:val="26"/>
                <w:lang w:val="en-US"/>
              </w:rPr>
              <w:t>Maximum</w:t>
            </w:r>
            <w:r w:rsidRPr="00FA1F9A">
              <w:rPr>
                <w:i/>
                <w:sz w:val="26"/>
                <w:lang w:val="en-US"/>
              </w:rPr>
              <w:t xml:space="preserve"> </w:t>
            </w:r>
            <w:r>
              <w:rPr>
                <w:i/>
                <w:sz w:val="26"/>
                <w:lang w:val="en-US"/>
              </w:rPr>
              <w:t>points</w:t>
            </w:r>
            <w:r w:rsidRPr="00FA1F9A">
              <w:rPr>
                <w:i/>
                <w:sz w:val="26"/>
                <w:lang w:val="en-US"/>
              </w:rPr>
              <w:t xml:space="preserve"> </w:t>
            </w:r>
            <w:r w:rsidR="00A247E1" w:rsidRPr="00FA1F9A">
              <w:rPr>
                <w:i/>
                <w:sz w:val="26"/>
                <w:lang w:val="en-US"/>
              </w:rPr>
              <w:t xml:space="preserve">- </w:t>
            </w:r>
            <w:r w:rsidR="002424CE" w:rsidRPr="002424CE">
              <w:rPr>
                <w:i/>
                <w:sz w:val="26"/>
                <w:lang w:val="en-US"/>
              </w:rPr>
              <w:t>30</w:t>
            </w:r>
          </w:p>
          <w:p w:rsidR="00A247E1" w:rsidRPr="00FA1F9A" w:rsidRDefault="00A247E1" w:rsidP="008B661D">
            <w:pPr>
              <w:pStyle w:val="TableParagraph"/>
              <w:spacing w:line="290" w:lineRule="exact"/>
              <w:rPr>
                <w:sz w:val="26"/>
                <w:lang w:val="en-US"/>
              </w:rPr>
            </w:pPr>
            <w:r w:rsidRPr="00FA1F9A">
              <w:rPr>
                <w:sz w:val="26"/>
                <w:lang w:val="en-US"/>
              </w:rPr>
              <w:t>1.</w:t>
            </w:r>
            <w:r w:rsidRPr="00FA1F9A">
              <w:rPr>
                <w:rFonts w:ascii="Segoe UI" w:hAnsi="Segoe UI" w:cs="Segoe UI"/>
                <w:color w:val="000000"/>
                <w:shd w:val="clear" w:color="auto" w:fill="F1F0F0"/>
                <w:lang w:val="en-US"/>
              </w:rPr>
              <w:t xml:space="preserve"> </w:t>
            </w:r>
            <w:r w:rsidR="00FA1F9A">
              <w:rPr>
                <w:sz w:val="26"/>
                <w:lang w:val="en-US"/>
              </w:rPr>
              <w:t>English language proficiency</w:t>
            </w:r>
            <w:r w:rsidRPr="00FA1F9A">
              <w:rPr>
                <w:sz w:val="26"/>
                <w:lang w:val="en-US"/>
              </w:rPr>
              <w:t xml:space="preserve"> - 10 </w:t>
            </w:r>
            <w:r w:rsidR="00C644C8">
              <w:rPr>
                <w:sz w:val="26"/>
                <w:lang w:val="en-US"/>
              </w:rPr>
              <w:t>points</w:t>
            </w:r>
          </w:p>
          <w:p w:rsidR="00A247E1" w:rsidRPr="00FA1F9A" w:rsidRDefault="00A247E1" w:rsidP="008B661D">
            <w:pPr>
              <w:pStyle w:val="TableParagraph"/>
              <w:spacing w:line="290" w:lineRule="exact"/>
              <w:rPr>
                <w:sz w:val="26"/>
                <w:lang w:val="en-US"/>
              </w:rPr>
            </w:pPr>
            <w:r w:rsidRPr="00FA1F9A">
              <w:rPr>
                <w:sz w:val="26"/>
                <w:lang w:val="en-US"/>
              </w:rPr>
              <w:t xml:space="preserve">2. </w:t>
            </w:r>
            <w:r w:rsidR="00FA1F9A" w:rsidRPr="00FA1F9A">
              <w:rPr>
                <w:sz w:val="26"/>
                <w:lang w:val="en-US"/>
              </w:rPr>
              <w:t xml:space="preserve">Understanding the Media Environment </w:t>
            </w:r>
            <w:r w:rsidRPr="00FA1F9A">
              <w:rPr>
                <w:sz w:val="26"/>
                <w:lang w:val="en-US"/>
              </w:rPr>
              <w:t xml:space="preserve">10 </w:t>
            </w:r>
            <w:r w:rsidR="00C644C8">
              <w:rPr>
                <w:sz w:val="26"/>
                <w:lang w:val="en-US"/>
              </w:rPr>
              <w:t>points</w:t>
            </w:r>
          </w:p>
          <w:p w:rsidR="00A247E1" w:rsidRPr="00FA1F9A" w:rsidRDefault="00A247E1" w:rsidP="008B661D">
            <w:pPr>
              <w:pStyle w:val="TableParagraph"/>
              <w:spacing w:line="290" w:lineRule="exact"/>
              <w:rPr>
                <w:i/>
                <w:sz w:val="26"/>
                <w:lang w:val="en-US"/>
              </w:rPr>
            </w:pPr>
            <w:r w:rsidRPr="00FA1F9A">
              <w:rPr>
                <w:sz w:val="26"/>
                <w:lang w:val="en-US"/>
              </w:rPr>
              <w:t xml:space="preserve">3. </w:t>
            </w:r>
            <w:r w:rsidR="00FA1F9A">
              <w:rPr>
                <w:sz w:val="26"/>
                <w:lang w:val="en-US"/>
              </w:rPr>
              <w:t>Ability</w:t>
            </w:r>
            <w:r w:rsidR="00FA1F9A" w:rsidRPr="00FA1F9A">
              <w:rPr>
                <w:sz w:val="26"/>
                <w:lang w:val="en-US"/>
              </w:rPr>
              <w:t xml:space="preserve"> </w:t>
            </w:r>
            <w:r w:rsidR="00FA1F9A">
              <w:rPr>
                <w:sz w:val="26"/>
                <w:lang w:val="en-US"/>
              </w:rPr>
              <w:t>t</w:t>
            </w:r>
            <w:r w:rsidR="00FA1F9A" w:rsidRPr="00FA1F9A">
              <w:rPr>
                <w:sz w:val="26"/>
                <w:lang w:val="en-US"/>
              </w:rPr>
              <w:t xml:space="preserve">o analyze, reason, argue, defend the point of view </w:t>
            </w:r>
            <w:r w:rsidRPr="00FA1F9A">
              <w:rPr>
                <w:sz w:val="26"/>
                <w:lang w:val="en-US"/>
              </w:rPr>
              <w:t xml:space="preserve">- </w:t>
            </w:r>
            <w:r w:rsidR="002424CE" w:rsidRPr="002424CE">
              <w:rPr>
                <w:sz w:val="26"/>
                <w:lang w:val="en-US"/>
              </w:rPr>
              <w:t>10</w:t>
            </w:r>
            <w:r w:rsidRPr="00FA1F9A">
              <w:rPr>
                <w:sz w:val="26"/>
                <w:lang w:val="en-US"/>
              </w:rPr>
              <w:t xml:space="preserve"> </w:t>
            </w:r>
            <w:r w:rsidR="00C644C8">
              <w:rPr>
                <w:sz w:val="26"/>
                <w:lang w:val="en-US"/>
              </w:rPr>
              <w:t>points</w:t>
            </w:r>
          </w:p>
        </w:tc>
        <w:tc>
          <w:tcPr>
            <w:tcW w:w="1700" w:type="dxa"/>
            <w:vAlign w:val="center"/>
          </w:tcPr>
          <w:p w:rsidR="00A247E1" w:rsidRPr="00FA1F9A" w:rsidRDefault="002424CE" w:rsidP="008B661D">
            <w:pPr>
              <w:pStyle w:val="TableParagraph"/>
              <w:ind w:left="1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30</w:t>
            </w:r>
            <w:r w:rsidR="00A247E1" w:rsidRPr="00FA1F9A">
              <w:rPr>
                <w:sz w:val="26"/>
                <w:lang w:val="en-US"/>
              </w:rPr>
              <w:t xml:space="preserve"> </w:t>
            </w:r>
            <w:r w:rsidR="00C644C8">
              <w:rPr>
                <w:sz w:val="26"/>
                <w:lang w:val="en-US"/>
              </w:rPr>
              <w:t>points</w:t>
            </w:r>
          </w:p>
        </w:tc>
      </w:tr>
    </w:tbl>
    <w:p w:rsidR="00D51826" w:rsidRPr="00FA1F9A" w:rsidRDefault="00D51826" w:rsidP="000B1749">
      <w:pPr>
        <w:rPr>
          <w:lang w:val="en-US"/>
        </w:rPr>
      </w:pPr>
    </w:p>
    <w:p w:rsidR="000B1749" w:rsidRPr="00FA1F9A" w:rsidRDefault="00FA1F9A" w:rsidP="000B1749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Total points</w:t>
      </w:r>
      <w:r w:rsidR="000B1749" w:rsidRPr="00FA1F9A">
        <w:rPr>
          <w:b/>
          <w:sz w:val="26"/>
          <w:szCs w:val="26"/>
          <w:lang w:val="en-US"/>
        </w:rPr>
        <w:t>: 100</w:t>
      </w:r>
    </w:p>
    <w:sectPr w:rsidR="000B1749" w:rsidRPr="00FA1F9A">
      <w:pgSz w:w="11910" w:h="16840"/>
      <w:pgMar w:top="112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06DE2"/>
    <w:multiLevelType w:val="hybridMultilevel"/>
    <w:tmpl w:val="9440E40E"/>
    <w:lvl w:ilvl="0" w:tplc="9D3ED4DA">
      <w:start w:val="1"/>
      <w:numFmt w:val="decimal"/>
      <w:lvlText w:val="%1."/>
      <w:lvlJc w:val="left"/>
      <w:pPr>
        <w:ind w:left="122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1041E98">
      <w:start w:val="1"/>
      <w:numFmt w:val="lowerLetter"/>
      <w:lvlText w:val="%2."/>
      <w:lvlJc w:val="left"/>
      <w:pPr>
        <w:ind w:left="84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340636AC">
      <w:numFmt w:val="bullet"/>
      <w:lvlText w:val="•"/>
      <w:lvlJc w:val="left"/>
      <w:pPr>
        <w:ind w:left="1814" w:hanging="360"/>
      </w:pPr>
      <w:rPr>
        <w:rFonts w:hint="default"/>
        <w:lang w:val="ru-RU" w:eastAsia="ru-RU" w:bidi="ru-RU"/>
      </w:rPr>
    </w:lvl>
    <w:lvl w:ilvl="3" w:tplc="AC6E943E">
      <w:numFmt w:val="bullet"/>
      <w:lvlText w:val="•"/>
      <w:lvlJc w:val="left"/>
      <w:pPr>
        <w:ind w:left="2788" w:hanging="360"/>
      </w:pPr>
      <w:rPr>
        <w:rFonts w:hint="default"/>
        <w:lang w:val="ru-RU" w:eastAsia="ru-RU" w:bidi="ru-RU"/>
      </w:rPr>
    </w:lvl>
    <w:lvl w:ilvl="4" w:tplc="A5BCBDB0">
      <w:numFmt w:val="bullet"/>
      <w:lvlText w:val="•"/>
      <w:lvlJc w:val="left"/>
      <w:pPr>
        <w:ind w:left="3762" w:hanging="360"/>
      </w:pPr>
      <w:rPr>
        <w:rFonts w:hint="default"/>
        <w:lang w:val="ru-RU" w:eastAsia="ru-RU" w:bidi="ru-RU"/>
      </w:rPr>
    </w:lvl>
    <w:lvl w:ilvl="5" w:tplc="89D64772">
      <w:numFmt w:val="bullet"/>
      <w:lvlText w:val="•"/>
      <w:lvlJc w:val="left"/>
      <w:pPr>
        <w:ind w:left="4736" w:hanging="360"/>
      </w:pPr>
      <w:rPr>
        <w:rFonts w:hint="default"/>
        <w:lang w:val="ru-RU" w:eastAsia="ru-RU" w:bidi="ru-RU"/>
      </w:rPr>
    </w:lvl>
    <w:lvl w:ilvl="6" w:tplc="75ACA658">
      <w:numFmt w:val="bullet"/>
      <w:lvlText w:val="•"/>
      <w:lvlJc w:val="left"/>
      <w:pPr>
        <w:ind w:left="5710" w:hanging="360"/>
      </w:pPr>
      <w:rPr>
        <w:rFonts w:hint="default"/>
        <w:lang w:val="ru-RU" w:eastAsia="ru-RU" w:bidi="ru-RU"/>
      </w:rPr>
    </w:lvl>
    <w:lvl w:ilvl="7" w:tplc="2326F304">
      <w:numFmt w:val="bullet"/>
      <w:lvlText w:val="•"/>
      <w:lvlJc w:val="left"/>
      <w:pPr>
        <w:ind w:left="6684" w:hanging="360"/>
      </w:pPr>
      <w:rPr>
        <w:rFonts w:hint="default"/>
        <w:lang w:val="ru-RU" w:eastAsia="ru-RU" w:bidi="ru-RU"/>
      </w:rPr>
    </w:lvl>
    <w:lvl w:ilvl="8" w:tplc="94B2F060">
      <w:numFmt w:val="bullet"/>
      <w:lvlText w:val="•"/>
      <w:lvlJc w:val="left"/>
      <w:pPr>
        <w:ind w:left="7658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2DCF1F14"/>
    <w:multiLevelType w:val="hybridMultilevel"/>
    <w:tmpl w:val="E8FE03DA"/>
    <w:lvl w:ilvl="0" w:tplc="FB487C4E">
      <w:start w:val="1"/>
      <w:numFmt w:val="upperRoman"/>
      <w:lvlText w:val="%1."/>
      <w:lvlJc w:val="left"/>
      <w:pPr>
        <w:ind w:left="35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ru-RU" w:bidi="ru-RU"/>
      </w:rPr>
    </w:lvl>
    <w:lvl w:ilvl="1" w:tplc="561E4512">
      <w:start w:val="1"/>
      <w:numFmt w:val="decimal"/>
      <w:lvlText w:val="%2."/>
      <w:lvlJc w:val="left"/>
      <w:pPr>
        <w:ind w:left="84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366E6646">
      <w:numFmt w:val="bullet"/>
      <w:lvlText w:val="•"/>
      <w:lvlJc w:val="left"/>
      <w:pPr>
        <w:ind w:left="1814" w:hanging="360"/>
      </w:pPr>
      <w:rPr>
        <w:rFonts w:hint="default"/>
        <w:lang w:val="ru-RU" w:eastAsia="ru-RU" w:bidi="ru-RU"/>
      </w:rPr>
    </w:lvl>
    <w:lvl w:ilvl="3" w:tplc="0616D1EA">
      <w:numFmt w:val="bullet"/>
      <w:lvlText w:val="•"/>
      <w:lvlJc w:val="left"/>
      <w:pPr>
        <w:ind w:left="2788" w:hanging="360"/>
      </w:pPr>
      <w:rPr>
        <w:rFonts w:hint="default"/>
        <w:lang w:val="ru-RU" w:eastAsia="ru-RU" w:bidi="ru-RU"/>
      </w:rPr>
    </w:lvl>
    <w:lvl w:ilvl="4" w:tplc="B9D474DA">
      <w:numFmt w:val="bullet"/>
      <w:lvlText w:val="•"/>
      <w:lvlJc w:val="left"/>
      <w:pPr>
        <w:ind w:left="3762" w:hanging="360"/>
      </w:pPr>
      <w:rPr>
        <w:rFonts w:hint="default"/>
        <w:lang w:val="ru-RU" w:eastAsia="ru-RU" w:bidi="ru-RU"/>
      </w:rPr>
    </w:lvl>
    <w:lvl w:ilvl="5" w:tplc="66C61F14">
      <w:numFmt w:val="bullet"/>
      <w:lvlText w:val="•"/>
      <w:lvlJc w:val="left"/>
      <w:pPr>
        <w:ind w:left="4736" w:hanging="360"/>
      </w:pPr>
      <w:rPr>
        <w:rFonts w:hint="default"/>
        <w:lang w:val="ru-RU" w:eastAsia="ru-RU" w:bidi="ru-RU"/>
      </w:rPr>
    </w:lvl>
    <w:lvl w:ilvl="6" w:tplc="99CE0374">
      <w:numFmt w:val="bullet"/>
      <w:lvlText w:val="•"/>
      <w:lvlJc w:val="left"/>
      <w:pPr>
        <w:ind w:left="5710" w:hanging="360"/>
      </w:pPr>
      <w:rPr>
        <w:rFonts w:hint="default"/>
        <w:lang w:val="ru-RU" w:eastAsia="ru-RU" w:bidi="ru-RU"/>
      </w:rPr>
    </w:lvl>
    <w:lvl w:ilvl="7" w:tplc="BFAC9C1A">
      <w:numFmt w:val="bullet"/>
      <w:lvlText w:val="•"/>
      <w:lvlJc w:val="left"/>
      <w:pPr>
        <w:ind w:left="6684" w:hanging="360"/>
      </w:pPr>
      <w:rPr>
        <w:rFonts w:hint="default"/>
        <w:lang w:val="ru-RU" w:eastAsia="ru-RU" w:bidi="ru-RU"/>
      </w:rPr>
    </w:lvl>
    <w:lvl w:ilvl="8" w:tplc="1C928E58">
      <w:numFmt w:val="bullet"/>
      <w:lvlText w:val="•"/>
      <w:lvlJc w:val="left"/>
      <w:pPr>
        <w:ind w:left="7658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30125C8F"/>
    <w:multiLevelType w:val="hybridMultilevel"/>
    <w:tmpl w:val="4446A24E"/>
    <w:lvl w:ilvl="0" w:tplc="2CF8B328">
      <w:start w:val="1"/>
      <w:numFmt w:val="lowerLetter"/>
      <w:lvlText w:val="%1."/>
      <w:lvlJc w:val="left"/>
      <w:pPr>
        <w:ind w:left="84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F1CF7E6">
      <w:numFmt w:val="bullet"/>
      <w:lvlText w:val="•"/>
      <w:lvlJc w:val="left"/>
      <w:pPr>
        <w:ind w:left="1716" w:hanging="360"/>
      </w:pPr>
      <w:rPr>
        <w:rFonts w:hint="default"/>
        <w:lang w:val="ru-RU" w:eastAsia="ru-RU" w:bidi="ru-RU"/>
      </w:rPr>
    </w:lvl>
    <w:lvl w:ilvl="2" w:tplc="C85E5B80">
      <w:numFmt w:val="bullet"/>
      <w:lvlText w:val="•"/>
      <w:lvlJc w:val="left"/>
      <w:pPr>
        <w:ind w:left="2593" w:hanging="360"/>
      </w:pPr>
      <w:rPr>
        <w:rFonts w:hint="default"/>
        <w:lang w:val="ru-RU" w:eastAsia="ru-RU" w:bidi="ru-RU"/>
      </w:rPr>
    </w:lvl>
    <w:lvl w:ilvl="3" w:tplc="90209BEA">
      <w:numFmt w:val="bullet"/>
      <w:lvlText w:val="•"/>
      <w:lvlJc w:val="left"/>
      <w:pPr>
        <w:ind w:left="3469" w:hanging="360"/>
      </w:pPr>
      <w:rPr>
        <w:rFonts w:hint="default"/>
        <w:lang w:val="ru-RU" w:eastAsia="ru-RU" w:bidi="ru-RU"/>
      </w:rPr>
    </w:lvl>
    <w:lvl w:ilvl="4" w:tplc="CC94BFFE">
      <w:numFmt w:val="bullet"/>
      <w:lvlText w:val="•"/>
      <w:lvlJc w:val="left"/>
      <w:pPr>
        <w:ind w:left="4346" w:hanging="360"/>
      </w:pPr>
      <w:rPr>
        <w:rFonts w:hint="default"/>
        <w:lang w:val="ru-RU" w:eastAsia="ru-RU" w:bidi="ru-RU"/>
      </w:rPr>
    </w:lvl>
    <w:lvl w:ilvl="5" w:tplc="2868A354">
      <w:numFmt w:val="bullet"/>
      <w:lvlText w:val="•"/>
      <w:lvlJc w:val="left"/>
      <w:pPr>
        <w:ind w:left="5223" w:hanging="360"/>
      </w:pPr>
      <w:rPr>
        <w:rFonts w:hint="default"/>
        <w:lang w:val="ru-RU" w:eastAsia="ru-RU" w:bidi="ru-RU"/>
      </w:rPr>
    </w:lvl>
    <w:lvl w:ilvl="6" w:tplc="519EAD76">
      <w:numFmt w:val="bullet"/>
      <w:lvlText w:val="•"/>
      <w:lvlJc w:val="left"/>
      <w:pPr>
        <w:ind w:left="6099" w:hanging="360"/>
      </w:pPr>
      <w:rPr>
        <w:rFonts w:hint="default"/>
        <w:lang w:val="ru-RU" w:eastAsia="ru-RU" w:bidi="ru-RU"/>
      </w:rPr>
    </w:lvl>
    <w:lvl w:ilvl="7" w:tplc="FC0E4296">
      <w:numFmt w:val="bullet"/>
      <w:lvlText w:val="•"/>
      <w:lvlJc w:val="left"/>
      <w:pPr>
        <w:ind w:left="6976" w:hanging="360"/>
      </w:pPr>
      <w:rPr>
        <w:rFonts w:hint="default"/>
        <w:lang w:val="ru-RU" w:eastAsia="ru-RU" w:bidi="ru-RU"/>
      </w:rPr>
    </w:lvl>
    <w:lvl w:ilvl="8" w:tplc="04E4FDE0">
      <w:numFmt w:val="bullet"/>
      <w:lvlText w:val="•"/>
      <w:lvlJc w:val="left"/>
      <w:pPr>
        <w:ind w:left="7853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EE"/>
    <w:rsid w:val="000B1749"/>
    <w:rsid w:val="00185FEE"/>
    <w:rsid w:val="002424CE"/>
    <w:rsid w:val="002E2FE4"/>
    <w:rsid w:val="00352E17"/>
    <w:rsid w:val="003E4FB8"/>
    <w:rsid w:val="005E29DE"/>
    <w:rsid w:val="0077577D"/>
    <w:rsid w:val="007A42B9"/>
    <w:rsid w:val="00A247E1"/>
    <w:rsid w:val="00AE178A"/>
    <w:rsid w:val="00AE5BFB"/>
    <w:rsid w:val="00C559B5"/>
    <w:rsid w:val="00C644C8"/>
    <w:rsid w:val="00D00CF9"/>
    <w:rsid w:val="00D51826"/>
    <w:rsid w:val="00D8124A"/>
    <w:rsid w:val="00D82BB1"/>
    <w:rsid w:val="00DF6307"/>
    <w:rsid w:val="00F237DE"/>
    <w:rsid w:val="00FA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9196"/>
  <w15:docId w15:val="{6E5E85CA-ED24-2B40-B0E1-E27B84E3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2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2" w:hanging="360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84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86" w:lineRule="exact"/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Копотилова Вероника Алексеевна</cp:lastModifiedBy>
  <cp:revision>2</cp:revision>
  <dcterms:created xsi:type="dcterms:W3CDTF">2020-12-04T10:46:00Z</dcterms:created>
  <dcterms:modified xsi:type="dcterms:W3CDTF">2020-12-04T10:46:00Z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2018-12-12T00:00:00Z</vt:filetime>
  </property>
</Properties>
</file>