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A7" w:rsidRPr="00E40155" w:rsidRDefault="00C019A7" w:rsidP="00C019A7">
      <w:pPr>
        <w:spacing w:after="0" w:line="240" w:lineRule="auto"/>
        <w:contextualSpacing/>
        <w:jc w:val="center"/>
        <w:rPr>
          <w:rFonts w:ascii="Times New Roman" w:hAnsi="Times New Roman" w:cs="Times New Roman"/>
          <w:b/>
          <w:sz w:val="26"/>
          <w:szCs w:val="26"/>
        </w:rPr>
      </w:pPr>
      <w:r w:rsidRPr="00E40155">
        <w:rPr>
          <w:rFonts w:ascii="Times New Roman" w:eastAsia="Times New Roman" w:hAnsi="Times New Roman" w:cs="Times New Roman"/>
          <w:b/>
          <w:sz w:val="26"/>
          <w:szCs w:val="26"/>
        </w:rPr>
        <w:t xml:space="preserve">Форма </w:t>
      </w:r>
      <w:r>
        <w:rPr>
          <w:rFonts w:ascii="Times New Roman" w:eastAsia="Times New Roman" w:hAnsi="Times New Roman" w:cs="Times New Roman"/>
          <w:b/>
          <w:sz w:val="26"/>
          <w:szCs w:val="26"/>
        </w:rPr>
        <w:t>6</w:t>
      </w:r>
      <w:r w:rsidRPr="00E40155">
        <w:rPr>
          <w:rFonts w:ascii="Times New Roman" w:eastAsia="Times New Roman" w:hAnsi="Times New Roman" w:cs="Times New Roman"/>
          <w:b/>
          <w:sz w:val="26"/>
          <w:szCs w:val="26"/>
        </w:rPr>
        <w:t xml:space="preserve"> «Смета расходов на проведение</w:t>
      </w:r>
      <w:r w:rsidRPr="00E40155">
        <w:rPr>
          <w:rFonts w:ascii="Times New Roman" w:hAnsi="Times New Roman" w:cs="Times New Roman"/>
          <w:b/>
          <w:sz w:val="26"/>
          <w:szCs w:val="26"/>
        </w:rPr>
        <w:t xml:space="preserve"> </w:t>
      </w:r>
    </w:p>
    <w:p w:rsidR="00C019A7" w:rsidRPr="00E40155" w:rsidRDefault="00C019A7" w:rsidP="00C019A7">
      <w:pPr>
        <w:spacing w:after="0" w:line="240" w:lineRule="auto"/>
        <w:contextualSpacing/>
        <w:jc w:val="center"/>
        <w:rPr>
          <w:rFonts w:ascii="Times New Roman" w:hAnsi="Times New Roman" w:cs="Times New Roman"/>
          <w:b/>
          <w:sz w:val="26"/>
          <w:szCs w:val="26"/>
        </w:rPr>
      </w:pPr>
      <w:r w:rsidRPr="00E40155">
        <w:rPr>
          <w:rFonts w:ascii="Times New Roman" w:hAnsi="Times New Roman" w:cs="Times New Roman"/>
          <w:b/>
          <w:sz w:val="26"/>
          <w:szCs w:val="26"/>
        </w:rPr>
        <w:t>совместного научного исследования» (тыс. руб.)</w:t>
      </w:r>
      <w:r>
        <w:rPr>
          <w:rStyle w:val="a6"/>
          <w:rFonts w:ascii="Times New Roman" w:hAnsi="Times New Roman" w:cs="Times New Roman"/>
          <w:b/>
          <w:sz w:val="26"/>
          <w:szCs w:val="26"/>
        </w:rPr>
        <w:footnoteReference w:id="1"/>
      </w:r>
    </w:p>
    <w:tbl>
      <w:tblPr>
        <w:tblStyle w:val="a3"/>
        <w:tblpPr w:leftFromText="180" w:rightFromText="180" w:vertAnchor="text" w:horzAnchor="margin" w:tblpY="115"/>
        <w:tblW w:w="5000" w:type="pct"/>
        <w:tblLook w:val="04A0" w:firstRow="1" w:lastRow="0" w:firstColumn="1" w:lastColumn="0" w:noHBand="0" w:noVBand="1"/>
      </w:tblPr>
      <w:tblGrid>
        <w:gridCol w:w="545"/>
        <w:gridCol w:w="3699"/>
        <w:gridCol w:w="1116"/>
        <w:gridCol w:w="1282"/>
        <w:gridCol w:w="1198"/>
        <w:gridCol w:w="1505"/>
      </w:tblGrid>
      <w:tr w:rsidR="00C019A7" w:rsidRPr="003C2682" w:rsidTr="00AC6E98">
        <w:tc>
          <w:tcPr>
            <w:tcW w:w="292" w:type="pct"/>
          </w:tcPr>
          <w:p w:rsidR="00C019A7" w:rsidRPr="003C2682" w:rsidRDefault="00C019A7"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w:t>
            </w:r>
          </w:p>
        </w:tc>
        <w:tc>
          <w:tcPr>
            <w:tcW w:w="1979" w:type="pct"/>
          </w:tcPr>
          <w:p w:rsidR="00C019A7" w:rsidRPr="003C2682" w:rsidRDefault="00C019A7"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Наименование статьи расходов</w:t>
            </w:r>
          </w:p>
        </w:tc>
        <w:tc>
          <w:tcPr>
            <w:tcW w:w="597" w:type="pct"/>
          </w:tcPr>
          <w:p w:rsidR="00C019A7" w:rsidRPr="003C2682" w:rsidRDefault="00C019A7" w:rsidP="00AC6E98">
            <w:pPr>
              <w:contextualSpacing/>
              <w:jc w:val="center"/>
              <w:rPr>
                <w:rFonts w:ascii="Times New Roman" w:eastAsia="Times New Roman" w:hAnsi="Times New Roman" w:cs="Times New Roman"/>
                <w:b/>
                <w:sz w:val="26"/>
                <w:szCs w:val="26"/>
                <w:lang w:val="en-US" w:eastAsia="ru-RU"/>
              </w:rPr>
            </w:pPr>
            <w:r w:rsidRPr="003C2682">
              <w:rPr>
                <w:rFonts w:ascii="Times New Roman" w:eastAsia="Times New Roman" w:hAnsi="Times New Roman" w:cs="Times New Roman"/>
                <w:b/>
                <w:sz w:val="26"/>
                <w:szCs w:val="26"/>
                <w:lang w:eastAsia="ru-RU"/>
              </w:rPr>
              <w:t>2021</w:t>
            </w:r>
          </w:p>
        </w:tc>
        <w:tc>
          <w:tcPr>
            <w:tcW w:w="686" w:type="pct"/>
          </w:tcPr>
          <w:p w:rsidR="00C019A7" w:rsidRPr="003C2682" w:rsidRDefault="00C019A7"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w:t>
            </w:r>
            <w:r w:rsidRPr="003C2682">
              <w:rPr>
                <w:rFonts w:ascii="Times New Roman" w:eastAsia="Times New Roman" w:hAnsi="Times New Roman" w:cs="Times New Roman"/>
                <w:b/>
                <w:sz w:val="26"/>
                <w:szCs w:val="26"/>
                <w:lang w:val="en-US" w:eastAsia="ru-RU"/>
              </w:rPr>
              <w:t>2</w:t>
            </w:r>
            <w:r w:rsidRPr="003C2682">
              <w:rPr>
                <w:rFonts w:ascii="Times New Roman" w:eastAsia="Times New Roman" w:hAnsi="Times New Roman" w:cs="Times New Roman"/>
                <w:b/>
                <w:sz w:val="26"/>
                <w:szCs w:val="26"/>
                <w:lang w:eastAsia="ru-RU"/>
              </w:rPr>
              <w:t>2</w:t>
            </w:r>
          </w:p>
        </w:tc>
        <w:tc>
          <w:tcPr>
            <w:tcW w:w="641" w:type="pct"/>
          </w:tcPr>
          <w:p w:rsidR="00C019A7" w:rsidRPr="003C2682" w:rsidRDefault="00C019A7"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val="en-US" w:eastAsia="ru-RU"/>
              </w:rPr>
              <w:t>202</w:t>
            </w:r>
            <w:r w:rsidRPr="003C2682">
              <w:rPr>
                <w:rFonts w:ascii="Times New Roman" w:eastAsia="Times New Roman" w:hAnsi="Times New Roman" w:cs="Times New Roman"/>
                <w:b/>
                <w:sz w:val="26"/>
                <w:szCs w:val="26"/>
                <w:lang w:eastAsia="ru-RU"/>
              </w:rPr>
              <w:t>3</w:t>
            </w:r>
          </w:p>
        </w:tc>
        <w:tc>
          <w:tcPr>
            <w:tcW w:w="805" w:type="pct"/>
          </w:tcPr>
          <w:p w:rsidR="00C019A7" w:rsidRPr="003C2682" w:rsidRDefault="00C019A7"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Итого</w:t>
            </w: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визитов зарубежных ученых для участия в мероприятиях, организуемых в рамках проекта совместно с научным подразделением Партнера (проживание, проезд)</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научных мероприятий (конференции, семинары, школы) в рамках заключенных соглашений о сотрудничестве с научным подразделением Партнера (оплата питания участников мероприятия, трансферы (индивидуальные и групповые), проживание)</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3C2682">
              <w:rPr>
                <w:rFonts w:ascii="Times New Roman" w:eastAsia="Times New Roman" w:hAnsi="Times New Roman" w:cs="Times New Roman"/>
                <w:sz w:val="26"/>
                <w:szCs w:val="26"/>
                <w:lang w:eastAsia="ru-RU"/>
              </w:rPr>
              <w:sym w:font="Symbol" w:char="F02D"/>
            </w:r>
            <w:r w:rsidRPr="003C2682">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Партнера в рамках совместного научного исследования</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4.</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Продвижение результатов совместных научных исследований и проводимых мероприятий (интернет-страница, рекламная полиграфия и электронные средства распространения информации)</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lastRenderedPageBreak/>
              <w:t>5.</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обучения работников научного подразделения Партнера (</w:t>
            </w:r>
            <w:proofErr w:type="spellStart"/>
            <w:r w:rsidRPr="003C2682">
              <w:rPr>
                <w:rFonts w:ascii="Times New Roman" w:eastAsia="Times New Roman" w:hAnsi="Times New Roman" w:cs="Times New Roman"/>
                <w:sz w:val="26"/>
                <w:szCs w:val="26"/>
                <w:lang w:eastAsia="ru-RU"/>
              </w:rPr>
              <w:t>наукометрия</w:t>
            </w:r>
            <w:proofErr w:type="spellEnd"/>
            <w:r w:rsidRPr="003C2682">
              <w:rPr>
                <w:rFonts w:ascii="Times New Roman" w:eastAsia="Times New Roman" w:hAnsi="Times New Roman" w:cs="Times New Roman"/>
                <w:sz w:val="26"/>
                <w:szCs w:val="26"/>
                <w:lang w:eastAsia="ru-RU"/>
              </w:rPr>
              <w:t xml:space="preserve"> в научных исследованиях, академическое письмо и проч., связанное с проведением совместного научного исследования)</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6.</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7.</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совместного научного проекта </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8.</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2228FD">
              <w:rPr>
                <w:rFonts w:ascii="Times New Roman" w:eastAsia="Times New Roman" w:hAnsi="Times New Roman" w:cs="Times New Roman"/>
                <w:sz w:val="26"/>
                <w:szCs w:val="26"/>
                <w:lang w:eastAsia="ru-RU"/>
              </w:rPr>
              <w:t>асходы на проведение патентных поисков и патентных исследований</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r w:rsidR="00C019A7" w:rsidRPr="003C2682" w:rsidTr="00AC6E98">
        <w:tc>
          <w:tcPr>
            <w:tcW w:w="292"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3C2682">
              <w:rPr>
                <w:rFonts w:ascii="Times New Roman" w:eastAsia="Times New Roman" w:hAnsi="Times New Roman" w:cs="Times New Roman"/>
                <w:sz w:val="26"/>
                <w:szCs w:val="26"/>
                <w:lang w:eastAsia="ru-RU"/>
              </w:rPr>
              <w:t>.</w:t>
            </w:r>
          </w:p>
        </w:tc>
        <w:tc>
          <w:tcPr>
            <w:tcW w:w="1979"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Итого</w:t>
            </w:r>
          </w:p>
        </w:tc>
        <w:tc>
          <w:tcPr>
            <w:tcW w:w="597"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86"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641"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c>
          <w:tcPr>
            <w:tcW w:w="805" w:type="pct"/>
          </w:tcPr>
          <w:p w:rsidR="00C019A7" w:rsidRPr="003C2682" w:rsidRDefault="00C019A7" w:rsidP="00AC6E98">
            <w:pPr>
              <w:contextualSpacing/>
              <w:jc w:val="both"/>
              <w:rPr>
                <w:rFonts w:ascii="Times New Roman" w:eastAsia="Times New Roman" w:hAnsi="Times New Roman" w:cs="Times New Roman"/>
                <w:sz w:val="26"/>
                <w:szCs w:val="26"/>
                <w:lang w:eastAsia="ru-RU"/>
              </w:rPr>
            </w:pPr>
          </w:p>
        </w:tc>
      </w:tr>
    </w:tbl>
    <w:p w:rsidR="00C019A7" w:rsidRPr="003C2682" w:rsidRDefault="00C019A7" w:rsidP="00C019A7">
      <w:pPr>
        <w:spacing w:after="0" w:line="240" w:lineRule="auto"/>
        <w:contextualSpacing/>
        <w:jc w:val="both"/>
        <w:rPr>
          <w:rFonts w:ascii="Times New Roman" w:eastAsia="Times New Roman" w:hAnsi="Times New Roman" w:cs="Times New Roman"/>
          <w:sz w:val="26"/>
          <w:szCs w:val="26"/>
          <w:lang w:eastAsia="ru-RU"/>
        </w:rPr>
      </w:pPr>
    </w:p>
    <w:p w:rsidR="00C019A7" w:rsidRPr="007251D8" w:rsidRDefault="00C019A7" w:rsidP="00C019A7">
      <w:pPr>
        <w:spacing w:after="0" w:line="240" w:lineRule="auto"/>
        <w:contextualSpacing/>
        <w:jc w:val="both"/>
        <w:rPr>
          <w:rFonts w:ascii="Times New Roman" w:eastAsia="Times New Roman" w:hAnsi="Times New Roman" w:cs="Times New Roman"/>
          <w:sz w:val="26"/>
          <w:szCs w:val="26"/>
          <w:lang w:eastAsia="ru-RU"/>
        </w:rPr>
      </w:pPr>
    </w:p>
    <w:p w:rsidR="00C019A7" w:rsidRPr="007251D8" w:rsidRDefault="00C019A7" w:rsidP="00C019A7">
      <w:pPr>
        <w:spacing w:after="0" w:line="240" w:lineRule="auto"/>
        <w:contextualSpacing/>
        <w:jc w:val="center"/>
        <w:rPr>
          <w:rFonts w:ascii="Times New Roman" w:eastAsia="Times New Roman" w:hAnsi="Times New Roman" w:cs="Times New Roman"/>
          <w:b/>
          <w:sz w:val="26"/>
          <w:szCs w:val="26"/>
          <w:lang w:eastAsia="ru-RU"/>
        </w:rPr>
      </w:pPr>
    </w:p>
    <w:p w:rsidR="00C019A7" w:rsidRPr="007251D8" w:rsidRDefault="00C019A7" w:rsidP="00C019A7">
      <w:pPr>
        <w:spacing w:after="0" w:line="240" w:lineRule="auto"/>
        <w:contextualSpacing/>
        <w:jc w:val="center"/>
        <w:rPr>
          <w:rFonts w:ascii="Times New Roman" w:eastAsia="Times New Roman" w:hAnsi="Times New Roman" w:cs="Times New Roman"/>
          <w:b/>
          <w:sz w:val="26"/>
          <w:szCs w:val="26"/>
          <w:lang w:eastAsia="ru-RU"/>
        </w:rPr>
      </w:pPr>
    </w:p>
    <w:p w:rsidR="00C019A7" w:rsidRPr="0070326D" w:rsidRDefault="00C019A7" w:rsidP="00C019A7">
      <w:pPr>
        <w:spacing w:after="0" w:line="240" w:lineRule="auto"/>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Руководитель научного подразделения НИУ ВШЭ</w:t>
      </w:r>
      <w:r w:rsidRPr="0070326D">
        <w:rPr>
          <w:rFonts w:ascii="Times New Roman" w:eastAsia="Times New Roman" w:hAnsi="Times New Roman" w:cs="Times New Roman"/>
          <w:sz w:val="26"/>
          <w:szCs w:val="26"/>
          <w:lang w:eastAsia="ru-RU"/>
        </w:rPr>
        <w:tab/>
      </w:r>
    </w:p>
    <w:p w:rsidR="00C019A7" w:rsidRPr="0070326D" w:rsidRDefault="00C019A7" w:rsidP="00C019A7">
      <w:pPr>
        <w:spacing w:after="0" w:line="240" w:lineRule="auto"/>
        <w:contextualSpacing/>
        <w:jc w:val="both"/>
        <w:rPr>
          <w:rFonts w:ascii="Times New Roman" w:eastAsia="Times New Roman" w:hAnsi="Times New Roman" w:cs="Times New Roman"/>
          <w:sz w:val="26"/>
          <w:szCs w:val="26"/>
          <w:lang w:eastAsia="ru-RU"/>
        </w:rPr>
      </w:pPr>
    </w:p>
    <w:p w:rsidR="00C019A7" w:rsidRPr="008D0595" w:rsidRDefault="00C019A7" w:rsidP="00C019A7">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ab/>
        <w:t>__________________/______________________</w:t>
      </w:r>
    </w:p>
    <w:p w:rsidR="00E07AFD" w:rsidRDefault="00FA6C2C">
      <w:bookmarkStart w:id="0" w:name="_GoBack"/>
      <w:bookmarkEnd w:id="0"/>
    </w:p>
    <w:sectPr w:rsidR="00E07A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2C" w:rsidRDefault="00FA6C2C" w:rsidP="00C019A7">
      <w:pPr>
        <w:spacing w:after="0" w:line="240" w:lineRule="auto"/>
      </w:pPr>
      <w:r>
        <w:separator/>
      </w:r>
    </w:p>
  </w:endnote>
  <w:endnote w:type="continuationSeparator" w:id="0">
    <w:p w:rsidR="00FA6C2C" w:rsidRDefault="00FA6C2C" w:rsidP="00C0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2C" w:rsidRDefault="00FA6C2C" w:rsidP="00C019A7">
      <w:pPr>
        <w:spacing w:after="0" w:line="240" w:lineRule="auto"/>
      </w:pPr>
      <w:r>
        <w:separator/>
      </w:r>
    </w:p>
  </w:footnote>
  <w:footnote w:type="continuationSeparator" w:id="0">
    <w:p w:rsidR="00FA6C2C" w:rsidRDefault="00FA6C2C" w:rsidP="00C019A7">
      <w:pPr>
        <w:spacing w:after="0" w:line="240" w:lineRule="auto"/>
      </w:pPr>
      <w:r>
        <w:continuationSeparator/>
      </w:r>
    </w:p>
  </w:footnote>
  <w:footnote w:id="1">
    <w:p w:rsidR="00C019A7" w:rsidRDefault="00C019A7" w:rsidP="00C019A7">
      <w:pPr>
        <w:pStyle w:val="a4"/>
      </w:pPr>
      <w:r>
        <w:rPr>
          <w:rStyle w:val="a6"/>
        </w:rPr>
        <w:footnoteRef/>
      </w:r>
      <w:r>
        <w:t xml:space="preserve"> 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A7"/>
    <w:rsid w:val="003E5581"/>
    <w:rsid w:val="00595FAA"/>
    <w:rsid w:val="005B3633"/>
    <w:rsid w:val="00827224"/>
    <w:rsid w:val="00C019A7"/>
    <w:rsid w:val="00FA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4EC9-D929-4803-A958-2631F868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9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nhideWhenUsed/>
    <w:rsid w:val="00C019A7"/>
    <w:pPr>
      <w:spacing w:after="0" w:line="240" w:lineRule="auto"/>
    </w:pPr>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C019A7"/>
    <w:rPr>
      <w:sz w:val="20"/>
      <w:szCs w:val="20"/>
    </w:rPr>
  </w:style>
  <w:style w:type="character" w:styleId="a6">
    <w:name w:val="footnote reference"/>
    <w:basedOn w:val="a0"/>
    <w:unhideWhenUsed/>
    <w:rsid w:val="00C01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Мария Юрьевна</dc:creator>
  <cp:keywords/>
  <dc:description/>
  <cp:lastModifiedBy>Сафонова Мария Юрьевна</cp:lastModifiedBy>
  <cp:revision>1</cp:revision>
  <dcterms:created xsi:type="dcterms:W3CDTF">2021-03-05T15:06:00Z</dcterms:created>
  <dcterms:modified xsi:type="dcterms:W3CDTF">2021-03-05T15:07:00Z</dcterms:modified>
</cp:coreProperties>
</file>