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2080" w14:textId="6A7CC275" w:rsidR="00341CB0" w:rsidRPr="00A951D0" w:rsidRDefault="00341CB0" w:rsidP="00341C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1D0">
        <w:rPr>
          <w:rFonts w:ascii="Times New Roman" w:hAnsi="Times New Roman" w:cs="Times New Roman"/>
          <w:b/>
          <w:sz w:val="26"/>
          <w:szCs w:val="26"/>
        </w:rPr>
        <w:t xml:space="preserve">Памятка по </w:t>
      </w:r>
      <w:r w:rsidR="005829A8" w:rsidRPr="00A951D0">
        <w:rPr>
          <w:rFonts w:ascii="Times New Roman" w:hAnsi="Times New Roman" w:cs="Times New Roman"/>
          <w:b/>
          <w:sz w:val="26"/>
          <w:szCs w:val="26"/>
        </w:rPr>
        <w:t xml:space="preserve">работе с </w:t>
      </w:r>
      <w:r w:rsidR="001D6B67" w:rsidRPr="00A951D0">
        <w:rPr>
          <w:rFonts w:ascii="Times New Roman" w:hAnsi="Times New Roman" w:cs="Times New Roman"/>
          <w:b/>
          <w:sz w:val="26"/>
          <w:szCs w:val="26"/>
        </w:rPr>
        <w:t>документами при переходе из СДОУ в СЭД</w:t>
      </w:r>
    </w:p>
    <w:p w14:paraId="73DA93E6" w14:textId="0F71879B" w:rsidR="001D6B67" w:rsidRDefault="00A951D0" w:rsidP="00865E7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Создание</w:t>
      </w:r>
      <w:r w:rsidR="001D6B67" w:rsidRPr="00A951D0">
        <w:rPr>
          <w:rFonts w:ascii="Times New Roman" w:hAnsi="Times New Roman" w:cs="Times New Roman"/>
          <w:b/>
          <w:sz w:val="26"/>
          <w:szCs w:val="26"/>
        </w:rPr>
        <w:t xml:space="preserve"> новых документов</w:t>
      </w:r>
    </w:p>
    <w:p w14:paraId="7BD6A8B9" w14:textId="3472AB0A" w:rsidR="00E8463A" w:rsidRPr="00A951D0" w:rsidRDefault="00E8463A" w:rsidP="00865E7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Договоры ГПХ</w:t>
      </w:r>
    </w:p>
    <w:p w14:paraId="5A1E5976" w14:textId="77777777" w:rsidR="00E8463A" w:rsidRDefault="00E8463A" w:rsidP="00A9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20.02.2021:</w:t>
      </w:r>
    </w:p>
    <w:p w14:paraId="373BF29A" w14:textId="7F043774" w:rsid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СЭД </w:t>
      </w:r>
      <w:r w:rsidRPr="00E8463A">
        <w:rPr>
          <w:rFonts w:ascii="Times New Roman" w:eastAsia="Calibri" w:hAnsi="Times New Roman" w:cs="Times New Roman"/>
          <w:sz w:val="26"/>
          <w:szCs w:val="26"/>
        </w:rPr>
        <w:t>создаются</w:t>
      </w:r>
      <w:r>
        <w:rPr>
          <w:rFonts w:ascii="Times New Roman" w:hAnsi="Times New Roman" w:cs="Times New Roman"/>
          <w:sz w:val="26"/>
          <w:szCs w:val="26"/>
        </w:rPr>
        <w:t xml:space="preserve"> договоры гражданско-правового характера (далее – ГПХ)</w:t>
      </w:r>
      <w:r w:rsidR="00AF156D">
        <w:rPr>
          <w:rFonts w:ascii="Times New Roman" w:hAnsi="Times New Roman" w:cs="Times New Roman"/>
          <w:sz w:val="26"/>
          <w:szCs w:val="26"/>
        </w:rPr>
        <w:t>, за исключением филиалов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CD602CD" w14:textId="6AFEC2EF" w:rsid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СДОУ заблокирован доступ на создание договоров ГПХ</w:t>
      </w:r>
      <w:r w:rsidR="00C821A4">
        <w:rPr>
          <w:rFonts w:ascii="Times New Roman" w:hAnsi="Times New Roman" w:cs="Times New Roman"/>
          <w:sz w:val="26"/>
          <w:szCs w:val="26"/>
        </w:rPr>
        <w:t>, за исключением филиала НИУ ВШЭ – Санкт-Петербург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19A34DF0" w14:textId="77777777" w:rsidR="00E8463A" w:rsidRDefault="00E8463A" w:rsidP="00A9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61BBE0C" w14:textId="28F1B4F9" w:rsidR="00E8463A" w:rsidRDefault="00E8463A" w:rsidP="00A9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63A">
        <w:rPr>
          <w:rFonts w:ascii="Times New Roman" w:hAnsi="Times New Roman" w:cs="Times New Roman"/>
          <w:b/>
          <w:color w:val="FF0000"/>
          <w:sz w:val="26"/>
          <w:szCs w:val="26"/>
        </w:rPr>
        <w:t>ВАЖНО: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463A">
        <w:rPr>
          <w:rFonts w:ascii="Times New Roman" w:hAnsi="Times New Roman" w:cs="Times New Roman"/>
          <w:sz w:val="26"/>
          <w:szCs w:val="26"/>
        </w:rPr>
        <w:t>в СДОУ создаются акты и дополнительные соглашения к договорам ГПХ, созданны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8463A">
        <w:rPr>
          <w:rFonts w:ascii="Times New Roman" w:hAnsi="Times New Roman" w:cs="Times New Roman"/>
          <w:sz w:val="26"/>
          <w:szCs w:val="26"/>
        </w:rPr>
        <w:t xml:space="preserve"> в СДОУ</w:t>
      </w:r>
      <w:r>
        <w:rPr>
          <w:rFonts w:ascii="Times New Roman" w:hAnsi="Times New Roman" w:cs="Times New Roman"/>
          <w:sz w:val="26"/>
          <w:szCs w:val="26"/>
        </w:rPr>
        <w:t xml:space="preserve"> (до 20.02.2021)</w:t>
      </w:r>
      <w:r w:rsidRPr="00E8463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B8848E" w14:textId="0AB162D4" w:rsidR="00E8463A" w:rsidRDefault="00E8463A" w:rsidP="00A9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291BC8" w14:textId="46408F44" w:rsidR="00E8463A" w:rsidRPr="00E8463A" w:rsidRDefault="00E8463A" w:rsidP="00865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Другие виды и подвиды документов</w:t>
      </w:r>
    </w:p>
    <w:p w14:paraId="23E886E5" w14:textId="77777777" w:rsidR="00A951D0" w:rsidRPr="00A951D0" w:rsidRDefault="001D6B67" w:rsidP="00A9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1D0">
        <w:rPr>
          <w:rFonts w:ascii="Times New Roman" w:hAnsi="Times New Roman" w:cs="Times New Roman"/>
          <w:sz w:val="26"/>
          <w:szCs w:val="26"/>
        </w:rPr>
        <w:t>С 11.03.2021</w:t>
      </w:r>
      <w:r w:rsidR="00A951D0" w:rsidRPr="00A951D0">
        <w:rPr>
          <w:rFonts w:ascii="Times New Roman" w:hAnsi="Times New Roman" w:cs="Times New Roman"/>
          <w:sz w:val="26"/>
          <w:szCs w:val="26"/>
        </w:rPr>
        <w:t xml:space="preserve"> </w:t>
      </w:r>
      <w:r w:rsidR="00A217CA">
        <w:rPr>
          <w:rFonts w:ascii="Times New Roman" w:hAnsi="Times New Roman" w:cs="Times New Roman"/>
          <w:sz w:val="26"/>
          <w:szCs w:val="26"/>
        </w:rPr>
        <w:t>в СЭД создаются следующие виды и подвиды документов:</w:t>
      </w:r>
      <w:r w:rsidR="00A951D0" w:rsidRPr="00A951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98B4ED" w14:textId="77777777" w:rsidR="00E8463A" w:rsidRPr="00E8463A" w:rsidRDefault="00E8463A" w:rsidP="00E8463A">
      <w:pPr>
        <w:widowControl w:val="0"/>
        <w:numPr>
          <w:ilvl w:val="0"/>
          <w:numId w:val="6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«Входящие документы»;</w:t>
      </w:r>
    </w:p>
    <w:p w14:paraId="7E61E500" w14:textId="77777777" w:rsidR="00E8463A" w:rsidRPr="00E8463A" w:rsidRDefault="00E8463A" w:rsidP="00E8463A">
      <w:pPr>
        <w:widowControl w:val="0"/>
        <w:numPr>
          <w:ilvl w:val="0"/>
          <w:numId w:val="6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«Доверенности»;</w:t>
      </w:r>
    </w:p>
    <w:p w14:paraId="0C9B296A" w14:textId="0E890E31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«Договоры», за исключением международных договоров о сотрудничестве без оплаты</w:t>
      </w:r>
      <w:r w:rsidR="00865E7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65E7C">
        <w:rPr>
          <w:rFonts w:ascii="Times New Roman" w:hAnsi="Times New Roman" w:cs="Times New Roman"/>
          <w:sz w:val="26"/>
          <w:szCs w:val="26"/>
        </w:rPr>
        <w:t>доходных договоров с физическими лицами (договоров об образовании)</w:t>
      </w:r>
      <w:r w:rsidRPr="00E8463A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7907717" w14:textId="6CA89E31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«Документы закупок»</w:t>
      </w:r>
      <w:r w:rsidR="00AF156D">
        <w:rPr>
          <w:rFonts w:ascii="Times New Roman" w:eastAsia="Calibri" w:hAnsi="Times New Roman" w:cs="Times New Roman"/>
          <w:sz w:val="26"/>
          <w:szCs w:val="26"/>
        </w:rPr>
        <w:t>, за исключением филиалов</w:t>
      </w:r>
      <w:r w:rsidRPr="00E8463A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C356DF2" w14:textId="77777777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«Исходящие документы»;</w:t>
      </w:r>
    </w:p>
    <w:p w14:paraId="68C7A66B" w14:textId="7953E40C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«Кадровые документы (трудовые договоры, приказы по личному составу)»</w:t>
      </w:r>
      <w:r w:rsidR="00AF156D">
        <w:rPr>
          <w:rFonts w:ascii="Times New Roman" w:eastAsia="Calibri" w:hAnsi="Times New Roman" w:cs="Times New Roman"/>
          <w:sz w:val="26"/>
          <w:szCs w:val="26"/>
        </w:rPr>
        <w:t xml:space="preserve"> за исключением филиалов</w:t>
      </w:r>
      <w:r w:rsidRPr="00E8463A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E4837FA" w14:textId="77777777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«Поручения»;</w:t>
      </w:r>
    </w:p>
    <w:p w14:paraId="43985B3F" w14:textId="77777777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«Приказы по организационно-распорядительной деятельности»;</w:t>
      </w:r>
    </w:p>
    <w:p w14:paraId="46F1492B" w14:textId="77777777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 xml:space="preserve">«Протоколы»; </w:t>
      </w:r>
    </w:p>
    <w:p w14:paraId="3190C2D3" w14:textId="77777777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«Служебные записки»;</w:t>
      </w:r>
    </w:p>
    <w:p w14:paraId="198EE814" w14:textId="77777777" w:rsidR="00E8463A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«База бланков и шаблонов согласий на обработку персональных данных»;</w:t>
      </w:r>
    </w:p>
    <w:p w14:paraId="022042D0" w14:textId="35C4ECAF" w:rsidR="000906D4" w:rsidRPr="00E8463A" w:rsidRDefault="00E8463A" w:rsidP="00E8463A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8463A">
        <w:rPr>
          <w:rFonts w:ascii="Times New Roman" w:eastAsia="Calibri" w:hAnsi="Times New Roman" w:cs="Times New Roman"/>
          <w:sz w:val="26"/>
          <w:szCs w:val="26"/>
        </w:rPr>
        <w:t>«Учебные планы ДПО (документы образовательных процессов)»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66CED68" w14:textId="5098AC09" w:rsidR="00E8463A" w:rsidRDefault="00E8463A" w:rsidP="00E8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0CBCD4" w14:textId="4C798EE4" w:rsidR="00067355" w:rsidRDefault="00067355" w:rsidP="00E84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67355">
        <w:rPr>
          <w:rFonts w:ascii="Times New Roman" w:hAnsi="Times New Roman" w:cs="Times New Roman"/>
          <w:b/>
          <w:color w:val="FF0000"/>
          <w:sz w:val="26"/>
          <w:szCs w:val="26"/>
        </w:rPr>
        <w:t>ВАЖНО: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67355">
        <w:rPr>
          <w:rFonts w:ascii="Times New Roman" w:hAnsi="Times New Roman" w:cs="Times New Roman"/>
          <w:sz w:val="26"/>
          <w:szCs w:val="26"/>
        </w:rPr>
        <w:t>с 11.03.2021 будет заблокирована возможность создания В СДОУ документов, указанных выше.</w:t>
      </w:r>
    </w:p>
    <w:p w14:paraId="02D22C64" w14:textId="45DA2DD4" w:rsidR="00067355" w:rsidRPr="00067355" w:rsidRDefault="00067355" w:rsidP="00E846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2D9E3A3" w14:textId="2DCC54D8" w:rsidR="00AF156D" w:rsidRDefault="00AF156D" w:rsidP="00E8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будет сообщено о</w:t>
      </w:r>
      <w:r w:rsidR="00E8463A">
        <w:rPr>
          <w:rFonts w:ascii="Times New Roman" w:hAnsi="Times New Roman" w:cs="Times New Roman"/>
          <w:sz w:val="26"/>
          <w:szCs w:val="26"/>
        </w:rPr>
        <w:t xml:space="preserve"> возможности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E8463A">
        <w:rPr>
          <w:rFonts w:ascii="Times New Roman" w:hAnsi="Times New Roman" w:cs="Times New Roman"/>
          <w:sz w:val="26"/>
          <w:szCs w:val="26"/>
        </w:rPr>
        <w:t xml:space="preserve"> в СЭД</w:t>
      </w:r>
      <w:r>
        <w:rPr>
          <w:rFonts w:ascii="Times New Roman" w:hAnsi="Times New Roman" w:cs="Times New Roman"/>
          <w:sz w:val="26"/>
          <w:szCs w:val="26"/>
        </w:rPr>
        <w:t xml:space="preserve"> с:</w:t>
      </w:r>
    </w:p>
    <w:p w14:paraId="7212676E" w14:textId="2C47F45F" w:rsidR="00AF156D" w:rsidRPr="00AF156D" w:rsidRDefault="00AF156D" w:rsidP="00AF156D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электронной подписью;</w:t>
      </w:r>
    </w:p>
    <w:p w14:paraId="08C95D6C" w14:textId="351B4427" w:rsidR="00AF156D" w:rsidRDefault="00E8463A" w:rsidP="00AF156D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F156D">
        <w:rPr>
          <w:rFonts w:ascii="Times New Roman" w:eastAsia="Calibri" w:hAnsi="Times New Roman" w:cs="Times New Roman"/>
          <w:sz w:val="26"/>
          <w:szCs w:val="26"/>
        </w:rPr>
        <w:t>международны</w:t>
      </w:r>
      <w:r w:rsidR="00AF156D">
        <w:rPr>
          <w:rFonts w:ascii="Times New Roman" w:eastAsia="Calibri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F156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о сотрудничестве</w:t>
      </w:r>
      <w:r w:rsidR="00AF156D">
        <w:rPr>
          <w:rFonts w:ascii="Times New Roman" w:hAnsi="Times New Roman" w:cs="Times New Roman"/>
          <w:sz w:val="26"/>
          <w:szCs w:val="26"/>
        </w:rPr>
        <w:t>;</w:t>
      </w:r>
    </w:p>
    <w:p w14:paraId="426E8CA9" w14:textId="77777777" w:rsidR="00AF156D" w:rsidRDefault="00AF156D" w:rsidP="00AF156D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доходными договорами с физическими лицами (договорами</w:t>
      </w:r>
      <w:r w:rsidR="00865E7C">
        <w:rPr>
          <w:rFonts w:ascii="Times New Roman" w:hAnsi="Times New Roman" w:cs="Times New Roman"/>
          <w:sz w:val="26"/>
          <w:szCs w:val="26"/>
        </w:rPr>
        <w:t xml:space="preserve"> об образовании)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C3D61CD" w14:textId="77777777" w:rsidR="00AF156D" w:rsidRDefault="00AF156D" w:rsidP="00AF156D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кадровыми документами (трудовыми договорами, приказами по личному составу) в филиалах;</w:t>
      </w:r>
    </w:p>
    <w:p w14:paraId="4F45635A" w14:textId="69EBA39B" w:rsidR="00E8463A" w:rsidRPr="00AF156D" w:rsidRDefault="00AF156D" w:rsidP="00AF156D">
      <w:pPr>
        <w:widowControl w:val="0"/>
        <w:numPr>
          <w:ilvl w:val="0"/>
          <w:numId w:val="5"/>
        </w:numPr>
        <w:adjustRightInd w:val="0"/>
        <w:spacing w:after="0" w:line="240" w:lineRule="auto"/>
        <w:ind w:left="1134" w:hanging="283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договорами ГПХ в филиалах</w:t>
      </w:r>
      <w:r w:rsidR="00865E7C">
        <w:rPr>
          <w:rFonts w:ascii="Times New Roman" w:hAnsi="Times New Roman" w:cs="Times New Roman"/>
          <w:sz w:val="26"/>
          <w:szCs w:val="26"/>
        </w:rPr>
        <w:t>.</w:t>
      </w:r>
      <w:r w:rsidR="00E8463A" w:rsidRPr="00AF15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B8CC44" w14:textId="3AF22C5E" w:rsidR="00E8463A" w:rsidRDefault="00E8463A" w:rsidP="00E8463A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79CDF52" w14:textId="79020892" w:rsidR="00865E7C" w:rsidRDefault="00865E7C" w:rsidP="00865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E7C">
        <w:rPr>
          <w:rFonts w:ascii="Times New Roman" w:hAnsi="Times New Roman" w:cs="Times New Roman"/>
          <w:b/>
          <w:sz w:val="26"/>
          <w:szCs w:val="26"/>
        </w:rPr>
        <w:t>Задачи по документам</w:t>
      </w:r>
    </w:p>
    <w:p w14:paraId="1CEFEB8A" w14:textId="15B1AFB5" w:rsidR="005B340F" w:rsidRDefault="00067355" w:rsidP="0086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11.03.2021 р</w:t>
      </w:r>
      <w:r w:rsidR="00DC03CC">
        <w:rPr>
          <w:rFonts w:ascii="Times New Roman" w:hAnsi="Times New Roman" w:cs="Times New Roman"/>
          <w:sz w:val="26"/>
          <w:szCs w:val="26"/>
        </w:rPr>
        <w:t>абота</w:t>
      </w:r>
      <w:r w:rsidR="00865E7C" w:rsidRPr="00865E7C">
        <w:rPr>
          <w:rFonts w:ascii="Times New Roman" w:hAnsi="Times New Roman" w:cs="Times New Roman"/>
          <w:sz w:val="26"/>
          <w:szCs w:val="26"/>
        </w:rPr>
        <w:t xml:space="preserve"> </w:t>
      </w:r>
      <w:r w:rsidR="00DC03CC">
        <w:rPr>
          <w:rFonts w:ascii="Times New Roman" w:hAnsi="Times New Roman" w:cs="Times New Roman"/>
          <w:sz w:val="26"/>
          <w:szCs w:val="26"/>
        </w:rPr>
        <w:t>с</w:t>
      </w:r>
      <w:r w:rsidR="00865E7C" w:rsidRPr="00865E7C">
        <w:rPr>
          <w:rFonts w:ascii="Times New Roman" w:hAnsi="Times New Roman" w:cs="Times New Roman"/>
          <w:sz w:val="26"/>
          <w:szCs w:val="26"/>
        </w:rPr>
        <w:t xml:space="preserve"> документам</w:t>
      </w:r>
      <w:r w:rsidR="00DC03CC">
        <w:rPr>
          <w:rFonts w:ascii="Times New Roman" w:hAnsi="Times New Roman" w:cs="Times New Roman"/>
          <w:sz w:val="26"/>
          <w:szCs w:val="26"/>
        </w:rPr>
        <w:t>и</w:t>
      </w:r>
      <w:r w:rsidR="00865E7C" w:rsidRPr="00865E7C">
        <w:rPr>
          <w:rFonts w:ascii="Times New Roman" w:hAnsi="Times New Roman" w:cs="Times New Roman"/>
          <w:sz w:val="26"/>
          <w:szCs w:val="26"/>
        </w:rPr>
        <w:t xml:space="preserve">, </w:t>
      </w:r>
      <w:r w:rsidR="00DC03CC">
        <w:rPr>
          <w:rFonts w:ascii="Times New Roman" w:hAnsi="Times New Roman" w:cs="Times New Roman"/>
          <w:sz w:val="26"/>
          <w:szCs w:val="26"/>
        </w:rPr>
        <w:t>созданными</w:t>
      </w:r>
      <w:r w:rsidR="00865E7C" w:rsidRPr="00865E7C">
        <w:rPr>
          <w:rFonts w:ascii="Times New Roman" w:hAnsi="Times New Roman" w:cs="Times New Roman"/>
          <w:sz w:val="26"/>
          <w:szCs w:val="26"/>
        </w:rPr>
        <w:t xml:space="preserve"> в СДОУ</w:t>
      </w:r>
      <w:r w:rsidR="005B340F">
        <w:rPr>
          <w:rFonts w:ascii="Times New Roman" w:hAnsi="Times New Roman" w:cs="Times New Roman"/>
          <w:sz w:val="26"/>
          <w:szCs w:val="26"/>
        </w:rPr>
        <w:t>, заверша</w:t>
      </w:r>
      <w:r w:rsidR="00DC03CC">
        <w:rPr>
          <w:rFonts w:ascii="Times New Roman" w:hAnsi="Times New Roman" w:cs="Times New Roman"/>
          <w:sz w:val="26"/>
          <w:szCs w:val="26"/>
        </w:rPr>
        <w:t>е</w:t>
      </w:r>
      <w:r w:rsidR="005B340F">
        <w:rPr>
          <w:rFonts w:ascii="Times New Roman" w:hAnsi="Times New Roman" w:cs="Times New Roman"/>
          <w:sz w:val="26"/>
          <w:szCs w:val="26"/>
        </w:rPr>
        <w:t xml:space="preserve">тся также в СДОУ, за исключением </w:t>
      </w:r>
      <w:r w:rsidR="00DC03CC">
        <w:rPr>
          <w:rFonts w:ascii="Times New Roman" w:hAnsi="Times New Roman" w:cs="Times New Roman"/>
          <w:sz w:val="26"/>
          <w:szCs w:val="26"/>
        </w:rPr>
        <w:t>документов на контроле и поручений</w:t>
      </w:r>
      <w:r w:rsidR="005B340F">
        <w:rPr>
          <w:rFonts w:ascii="Times New Roman" w:hAnsi="Times New Roman" w:cs="Times New Roman"/>
          <w:sz w:val="26"/>
          <w:szCs w:val="26"/>
        </w:rPr>
        <w:t>.</w:t>
      </w:r>
    </w:p>
    <w:p w14:paraId="17FEF88E" w14:textId="79083322" w:rsidR="005B340F" w:rsidRDefault="005B340F" w:rsidP="0086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9EA207" w14:textId="5B8CC714" w:rsidR="00DC03CC" w:rsidRPr="00DC03CC" w:rsidRDefault="00DC03CC" w:rsidP="00DC03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3CC">
        <w:rPr>
          <w:rFonts w:ascii="Times New Roman" w:hAnsi="Times New Roman" w:cs="Times New Roman"/>
          <w:b/>
          <w:sz w:val="26"/>
          <w:szCs w:val="26"/>
        </w:rPr>
        <w:t>Документы на контроле и поручения</w:t>
      </w:r>
    </w:p>
    <w:p w14:paraId="2D1EE8FA" w14:textId="77777777" w:rsidR="00DC03CC" w:rsidRPr="00DC03CC" w:rsidRDefault="00DC03CC" w:rsidP="00DC03CC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C03CC">
        <w:rPr>
          <w:rFonts w:ascii="Times New Roman" w:eastAsia="Calibri" w:hAnsi="Times New Roman" w:cs="Times New Roman"/>
          <w:sz w:val="26"/>
          <w:szCs w:val="26"/>
        </w:rPr>
        <w:t xml:space="preserve">Контрольные документы и поручения не будут автоматически перенесены из СДОУ </w:t>
      </w:r>
      <w:r w:rsidRPr="00DC03CC">
        <w:rPr>
          <w:rFonts w:ascii="Times New Roman" w:eastAsia="Calibri" w:hAnsi="Times New Roman" w:cs="Times New Roman"/>
          <w:sz w:val="26"/>
          <w:szCs w:val="26"/>
        </w:rPr>
        <w:lastRenderedPageBreak/>
        <w:t>в СЭД к 11 марта 2021 г., поэтому до конца марта необходимо отслеживать наличие и статус поручений в обеих системах:</w:t>
      </w:r>
    </w:p>
    <w:p w14:paraId="15DC8A80" w14:textId="467503C6" w:rsidR="00DC03CC" w:rsidRPr="00DC03CC" w:rsidRDefault="00DC03CC" w:rsidP="00DC03CC">
      <w:pPr>
        <w:widowControl w:val="0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DC03CC">
        <w:rPr>
          <w:rFonts w:ascii="Times New Roman" w:eastAsia="Calibri" w:hAnsi="Times New Roman" w:cs="Times New Roman"/>
          <w:sz w:val="26"/>
          <w:szCs w:val="26"/>
        </w:rPr>
        <w:t xml:space="preserve">се задачи в СДОУ </w:t>
      </w:r>
      <w:r>
        <w:rPr>
          <w:rFonts w:ascii="Times New Roman" w:eastAsia="Calibri" w:hAnsi="Times New Roman" w:cs="Times New Roman"/>
          <w:sz w:val="26"/>
          <w:szCs w:val="26"/>
        </w:rPr>
        <w:t>по документам на контроле</w:t>
      </w:r>
      <w:r w:rsidRPr="00DC03CC">
        <w:rPr>
          <w:rFonts w:ascii="Times New Roman" w:eastAsia="Calibri" w:hAnsi="Times New Roman" w:cs="Times New Roman"/>
          <w:sz w:val="26"/>
          <w:szCs w:val="26"/>
        </w:rPr>
        <w:t xml:space="preserve"> и поручениям со сроком исполнения </w:t>
      </w:r>
      <w:r>
        <w:rPr>
          <w:rFonts w:ascii="Times New Roman" w:eastAsia="Calibri" w:hAnsi="Times New Roman" w:cs="Times New Roman"/>
          <w:sz w:val="26"/>
          <w:szCs w:val="26"/>
        </w:rPr>
        <w:t>до 31</w:t>
      </w:r>
      <w:r w:rsidRPr="00DC03CC">
        <w:rPr>
          <w:rFonts w:ascii="Times New Roman" w:eastAsia="Calibri" w:hAnsi="Times New Roman" w:cs="Times New Roman"/>
          <w:sz w:val="26"/>
          <w:szCs w:val="26"/>
        </w:rPr>
        <w:t xml:space="preserve"> марта 2021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необходимо завершить в СДОУ;</w:t>
      </w:r>
    </w:p>
    <w:p w14:paraId="48BA1582" w14:textId="0E77EFA8" w:rsidR="00DC03CC" w:rsidRPr="00DC03CC" w:rsidRDefault="00DC03CC" w:rsidP="0070206D">
      <w:pPr>
        <w:widowControl w:val="0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DC03CC">
        <w:rPr>
          <w:rFonts w:ascii="Times New Roman" w:eastAsia="Calibri" w:hAnsi="Times New Roman" w:cs="Times New Roman"/>
          <w:sz w:val="26"/>
          <w:szCs w:val="26"/>
        </w:rPr>
        <w:t>онтрольные документы и поручения со сроком исполнения, начиная с апреля 2021</w:t>
      </w:r>
      <w:r w:rsidR="00C821A4">
        <w:rPr>
          <w:rFonts w:ascii="Times New Roman" w:eastAsia="Calibri" w:hAnsi="Times New Roman" w:cs="Times New Roman"/>
          <w:sz w:val="26"/>
          <w:szCs w:val="26"/>
        </w:rPr>
        <w:t> </w:t>
      </w:r>
      <w:r w:rsidRPr="00DC03CC">
        <w:rPr>
          <w:rFonts w:ascii="Times New Roman" w:eastAsia="Calibri" w:hAnsi="Times New Roman" w:cs="Times New Roman"/>
          <w:sz w:val="26"/>
          <w:szCs w:val="26"/>
        </w:rPr>
        <w:t>г., в том числе по которым в течение марта 2021 г. будет продлен срок исполнения, ОКУ постепенно перенесет в СЭД и аннулирует в СДОУ. Если поручение со сроком исполнения в апреле 2021 г. будет выполнено в марте до его переноса в СЭД, документ можно завершить в СДОУ.</w:t>
      </w:r>
    </w:p>
    <w:p w14:paraId="494CF32C" w14:textId="1D6F08CE" w:rsidR="005B340F" w:rsidRDefault="00DC03CC" w:rsidP="00DC03CC">
      <w:pPr>
        <w:widowControl w:val="0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C03CC">
        <w:rPr>
          <w:rFonts w:ascii="Times New Roman" w:eastAsia="Calibri" w:hAnsi="Times New Roman" w:cs="Times New Roman"/>
          <w:sz w:val="26"/>
          <w:szCs w:val="26"/>
        </w:rPr>
        <w:t>Если исполнением контрольного документа и поручения в СДОУ является подготовленный в СЭД исходящий документ или служебная записка, при завершении документа в СДОУ в коммен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тариях необходимо указать регистрационный номер документа </w:t>
      </w:r>
      <w:r w:rsidRPr="00DC03CC">
        <w:rPr>
          <w:rFonts w:ascii="Times New Roman" w:eastAsia="Calibri" w:hAnsi="Times New Roman" w:cs="Times New Roman"/>
          <w:sz w:val="26"/>
          <w:szCs w:val="26"/>
        </w:rPr>
        <w:t>в СЭД.</w:t>
      </w:r>
    </w:p>
    <w:p w14:paraId="47B178AA" w14:textId="7E6EE393" w:rsidR="00DC03CC" w:rsidRDefault="00DC03CC" w:rsidP="00DC03CC">
      <w:pPr>
        <w:widowControl w:val="0"/>
        <w:tabs>
          <w:tab w:val="left" w:pos="993"/>
        </w:tabs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7F1D8C17" w14:textId="476552CA" w:rsidR="00DC03CC" w:rsidRDefault="00DC03CC" w:rsidP="00DC03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14:paraId="2D57ABC8" w14:textId="5CAD0F76" w:rsidR="00067355" w:rsidRPr="00067355" w:rsidRDefault="00067355" w:rsidP="0006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55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67355">
        <w:rPr>
          <w:rFonts w:ascii="Times New Roman" w:hAnsi="Times New Roman" w:cs="Times New Roman"/>
          <w:sz w:val="26"/>
          <w:szCs w:val="26"/>
        </w:rPr>
        <w:t xml:space="preserve">озникновения </w:t>
      </w:r>
      <w:r>
        <w:rPr>
          <w:rFonts w:ascii="Times New Roman" w:hAnsi="Times New Roman" w:cs="Times New Roman"/>
          <w:sz w:val="26"/>
          <w:szCs w:val="26"/>
        </w:rPr>
        <w:t>организационных вопросов необходимо обращаться к владельцам документопотоков</w:t>
      </w:r>
      <w:r w:rsidR="00316F1A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DBD2903" w14:textId="77777777" w:rsidR="00067355" w:rsidRDefault="00067355" w:rsidP="00DC03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A8F09C7" w14:textId="11351D99" w:rsidR="00DC03CC" w:rsidRDefault="00DC03CC" w:rsidP="00DC03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Техническая поддержка</w:t>
      </w:r>
    </w:p>
    <w:p w14:paraId="22299B9E" w14:textId="1EFCF684" w:rsidR="009A17DC" w:rsidRDefault="009A17DC" w:rsidP="009A17DC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9A17DC">
        <w:rPr>
          <w:rFonts w:ascii="Times New Roman" w:eastAsia="Calibri" w:hAnsi="Times New Roman" w:cs="Times New Roman"/>
          <w:sz w:val="26"/>
          <w:szCs w:val="26"/>
        </w:rPr>
        <w:t xml:space="preserve">При возникновении вопросов технического характера оставьте заявку </w:t>
      </w:r>
      <w:r>
        <w:rPr>
          <w:rFonts w:ascii="Times New Roman" w:eastAsia="Calibri" w:hAnsi="Times New Roman" w:cs="Times New Roman"/>
          <w:sz w:val="26"/>
          <w:szCs w:val="26"/>
        </w:rPr>
        <w:t>в ЕЛК</w:t>
      </w:r>
      <w:r w:rsidRPr="009A17DC">
        <w:rPr>
          <w:rFonts w:ascii="Times New Roman" w:eastAsia="Calibri" w:hAnsi="Times New Roman" w:cs="Times New Roman"/>
          <w:sz w:val="26"/>
          <w:szCs w:val="26"/>
        </w:rPr>
        <w:t xml:space="preserve"> в разделе Сервисы/</w:t>
      </w:r>
      <w:r>
        <w:rPr>
          <w:rFonts w:ascii="Times New Roman" w:eastAsia="Calibri" w:hAnsi="Times New Roman" w:cs="Times New Roman"/>
          <w:sz w:val="26"/>
          <w:szCs w:val="26"/>
        </w:rPr>
        <w:t>Горячая линия Вышки</w:t>
      </w:r>
      <w:r w:rsidRPr="009A17DC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Calibri" w:hAnsi="Times New Roman" w:cs="Times New Roman"/>
          <w:sz w:val="26"/>
          <w:szCs w:val="26"/>
        </w:rPr>
        <w:t>СЭД</w:t>
      </w:r>
      <w:r w:rsidRPr="009A17DC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14:paraId="3CB6CB56" w14:textId="3E14D536" w:rsidR="009A17DC" w:rsidRDefault="00316F1A" w:rsidP="009A17DC">
      <w:pPr>
        <w:widowControl w:val="0"/>
        <w:tabs>
          <w:tab w:val="left" w:pos="993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hyperlink r:id="rId6" w:history="1">
        <w:r w:rsidR="009A17DC" w:rsidRPr="00B317B9">
          <w:rPr>
            <w:rStyle w:val="a5"/>
            <w:rFonts w:ascii="Times New Roman" w:eastAsia="Calibri" w:hAnsi="Times New Roman" w:cs="Times New Roman"/>
            <w:sz w:val="26"/>
            <w:szCs w:val="26"/>
          </w:rPr>
          <w:t>https://lk.hse.ru/service/ELK_Telework-Line_AllUsers</w:t>
        </w:r>
      </w:hyperlink>
      <w:r w:rsidR="009A17D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575D131" w14:textId="6989E963" w:rsidR="00DC03CC" w:rsidRDefault="009A17DC" w:rsidP="00DC03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F5E88B1" wp14:editId="6B7C2454">
            <wp:extent cx="6467475" cy="2647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45" cy="26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B6716" w14:textId="183E94F4" w:rsidR="009A17DC" w:rsidRDefault="009A17DC" w:rsidP="00DC03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0D6C26" w14:textId="2375B7E4" w:rsidR="005D459A" w:rsidRDefault="005D459A" w:rsidP="009A17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Отсутствие доступа</w:t>
      </w:r>
    </w:p>
    <w:p w14:paraId="761C5ED8" w14:textId="1BC50B7D" w:rsidR="005D459A" w:rsidRDefault="006B23C9" w:rsidP="006B23C9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B23C9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6B23C9">
        <w:rPr>
          <w:rFonts w:ascii="Times New Roman" w:eastAsia="Calibri" w:hAnsi="Times New Roman" w:cs="Times New Roman"/>
          <w:sz w:val="26"/>
          <w:szCs w:val="26"/>
        </w:rPr>
        <w:t>отсутствия</w:t>
      </w:r>
      <w:r w:rsidRPr="006B23C9">
        <w:rPr>
          <w:rFonts w:ascii="Times New Roman" w:hAnsi="Times New Roman" w:cs="Times New Roman"/>
          <w:sz w:val="26"/>
          <w:szCs w:val="26"/>
        </w:rPr>
        <w:t xml:space="preserve"> доступа на создание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в СЭД сформируйте заявку согласно</w:t>
      </w:r>
      <w:r w:rsidRPr="006B23C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6B23C9">
          <w:rPr>
            <w:rStyle w:val="a5"/>
            <w:rFonts w:ascii="Times New Roman" w:hAnsi="Times New Roman" w:cs="Times New Roman"/>
            <w:sz w:val="26"/>
            <w:szCs w:val="26"/>
          </w:rPr>
          <w:t>Инструкции пользователя системы СЭД «Оформление заявки на расширение доступа к системе электронного документооборота НИУ ВШЭ на базе 1С (СЭД)»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14:paraId="38F89E44" w14:textId="77777777" w:rsidR="006B23C9" w:rsidRDefault="006B23C9" w:rsidP="009A17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E52617" w14:textId="03986954" w:rsidR="009A17DC" w:rsidRDefault="009A17DC" w:rsidP="009A17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Полезные ссылки</w:t>
      </w:r>
    </w:p>
    <w:p w14:paraId="1DAA946E" w14:textId="5C400D86" w:rsidR="009A17DC" w:rsidRDefault="005D459A" w:rsidP="009A17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база</w:t>
      </w:r>
      <w:r w:rsidR="009A17DC">
        <w:rPr>
          <w:rFonts w:ascii="Times New Roman" w:hAnsi="Times New Roman" w:cs="Times New Roman"/>
          <w:b/>
          <w:sz w:val="26"/>
          <w:szCs w:val="26"/>
        </w:rPr>
        <w:t>:</w:t>
      </w:r>
    </w:p>
    <w:p w14:paraId="1CAD544B" w14:textId="48932A8E" w:rsidR="009A17DC" w:rsidRDefault="00316F1A" w:rsidP="009A1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5D459A" w:rsidRPr="005D459A">
          <w:rPr>
            <w:rStyle w:val="a5"/>
            <w:rFonts w:ascii="Times New Roman" w:hAnsi="Times New Roman" w:cs="Times New Roman"/>
            <w:sz w:val="26"/>
            <w:szCs w:val="26"/>
          </w:rPr>
          <w:t>https://sed.hse.ru/1c_sed_prod/ru_RU/</w:t>
        </w:r>
      </w:hyperlink>
      <w:r w:rsidR="005D459A" w:rsidRPr="005D45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D460E0" w14:textId="77777777" w:rsidR="005D459A" w:rsidRPr="005D459A" w:rsidRDefault="005D459A" w:rsidP="009A17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A4BDB7" w14:textId="6F78BC64" w:rsidR="005D459A" w:rsidRDefault="005D459A" w:rsidP="009A17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Обучающие материалы и инструкции</w:t>
      </w:r>
    </w:p>
    <w:p w14:paraId="41572EFF" w14:textId="16FF728A" w:rsidR="005D459A" w:rsidRDefault="005D459A" w:rsidP="006B23C9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23C9">
        <w:rPr>
          <w:rFonts w:ascii="Times New Roman" w:eastAsia="Calibri" w:hAnsi="Times New Roman" w:cs="Times New Roman"/>
          <w:sz w:val="26"/>
          <w:szCs w:val="26"/>
        </w:rPr>
        <w:t>Обучающие</w:t>
      </w:r>
      <w:r>
        <w:rPr>
          <w:rFonts w:ascii="Times New Roman" w:hAnsi="Times New Roman" w:cs="Times New Roman"/>
          <w:sz w:val="26"/>
          <w:szCs w:val="26"/>
        </w:rPr>
        <w:t xml:space="preserve"> материалы и инструкции размещены в пространстве </w:t>
      </w:r>
      <w:r>
        <w:rPr>
          <w:rFonts w:ascii="Times New Roman" w:hAnsi="Times New Roman" w:cs="Times New Roman"/>
          <w:sz w:val="26"/>
          <w:szCs w:val="26"/>
          <w:lang w:val="en-US"/>
        </w:rPr>
        <w:t>Confluence</w:t>
      </w:r>
      <w:r>
        <w:rPr>
          <w:rFonts w:ascii="Times New Roman" w:hAnsi="Times New Roman" w:cs="Times New Roman"/>
          <w:sz w:val="26"/>
          <w:szCs w:val="26"/>
        </w:rPr>
        <w:t xml:space="preserve">. На </w:t>
      </w:r>
      <w:r>
        <w:rPr>
          <w:rFonts w:ascii="Times New Roman" w:hAnsi="Times New Roman" w:cs="Times New Roman"/>
          <w:sz w:val="26"/>
          <w:szCs w:val="26"/>
        </w:rPr>
        <w:lastRenderedPageBreak/>
        <w:t>данный ресурс можно перейти:</w:t>
      </w:r>
    </w:p>
    <w:p w14:paraId="4D350A01" w14:textId="190C2FF4" w:rsidR="005D459A" w:rsidRPr="005D459A" w:rsidRDefault="005D459A" w:rsidP="005D459A">
      <w:pPr>
        <w:widowControl w:val="0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ссылке</w:t>
      </w:r>
      <w:r w:rsidRPr="005D45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Pr="005D459A">
          <w:rPr>
            <w:rStyle w:val="a5"/>
            <w:rFonts w:ascii="Times New Roman" w:hAnsi="Times New Roman" w:cs="Times New Roman"/>
            <w:sz w:val="26"/>
            <w:szCs w:val="26"/>
          </w:rPr>
          <w:t>https://confluence.hse.ru/pages/viewpage.action?pageId=44447483</w:t>
        </w:r>
      </w:hyperlink>
      <w:r w:rsidRPr="005D459A">
        <w:rPr>
          <w:rStyle w:val="a5"/>
        </w:rPr>
        <w:t>;</w:t>
      </w:r>
    </w:p>
    <w:p w14:paraId="43F288DF" w14:textId="77777777" w:rsidR="005D459A" w:rsidRPr="005D459A" w:rsidRDefault="005D459A" w:rsidP="00133E00">
      <w:pPr>
        <w:widowControl w:val="0"/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459A">
        <w:rPr>
          <w:rFonts w:ascii="Times New Roman" w:eastAsia="Calibri" w:hAnsi="Times New Roman" w:cs="Times New Roman"/>
          <w:sz w:val="26"/>
          <w:szCs w:val="26"/>
        </w:rPr>
        <w:t>из раздела сайта НИУ ВШЭ «Вышка для своих»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74AF23E" w14:textId="1E5AF459" w:rsidR="009A17DC" w:rsidRDefault="005D459A" w:rsidP="005D459A">
      <w:pPr>
        <w:widowControl w:val="0"/>
        <w:tabs>
          <w:tab w:val="left" w:pos="993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D45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C08ABD" wp14:editId="1EA7E48C">
            <wp:extent cx="6448425" cy="1838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1F22" w14:textId="77777777" w:rsidR="00067355" w:rsidRDefault="00067355" w:rsidP="005D459A">
      <w:pPr>
        <w:widowControl w:val="0"/>
        <w:tabs>
          <w:tab w:val="left" w:pos="993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  <w:sectPr w:rsidR="00067355" w:rsidSect="00E8463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89916D7" w14:textId="77777777" w:rsidR="00067355" w:rsidRPr="00067355" w:rsidRDefault="00067355" w:rsidP="00067355">
      <w:pPr>
        <w:spacing w:after="0" w:line="240" w:lineRule="auto"/>
        <w:ind w:left="1063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14:paraId="240E3EDA" w14:textId="2748AF32" w:rsidR="00067355" w:rsidRPr="00067355" w:rsidRDefault="00067355" w:rsidP="00067355">
      <w:pPr>
        <w:spacing w:after="0" w:line="240" w:lineRule="auto"/>
        <w:ind w:left="1063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Памятке </w:t>
      </w:r>
      <w:r w:rsidRPr="00067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работе с документами при переходе из СДОУ в СЭД</w:t>
      </w:r>
    </w:p>
    <w:p w14:paraId="518DF7B4" w14:textId="77777777" w:rsidR="00067355" w:rsidRPr="00067355" w:rsidRDefault="00067355" w:rsidP="000673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E648B4F" w14:textId="77777777" w:rsidR="00067355" w:rsidRPr="00067355" w:rsidRDefault="00067355" w:rsidP="000673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73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структурных подразделений НИУ ВШЭ, ответственных за формирование требований к документам </w:t>
      </w:r>
    </w:p>
    <w:p w14:paraId="02412427" w14:textId="77777777" w:rsidR="00067355" w:rsidRPr="00067355" w:rsidRDefault="00067355" w:rsidP="000673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73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ведение бизнес-процессов, автоматизируемых в системе электронного документооборота</w:t>
      </w:r>
    </w:p>
    <w:p w14:paraId="1814A677" w14:textId="77777777" w:rsidR="00067355" w:rsidRPr="00067355" w:rsidRDefault="00067355" w:rsidP="000673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"/>
        <w:tblW w:w="14459" w:type="dxa"/>
        <w:tblInd w:w="-5" w:type="dxa"/>
        <w:tblLook w:val="04A0" w:firstRow="1" w:lastRow="0" w:firstColumn="1" w:lastColumn="0" w:noHBand="0" w:noVBand="1"/>
      </w:tblPr>
      <w:tblGrid>
        <w:gridCol w:w="4678"/>
        <w:gridCol w:w="4824"/>
        <w:gridCol w:w="4957"/>
      </w:tblGrid>
      <w:tr w:rsidR="00067355" w:rsidRPr="00067355" w14:paraId="6CEB3BEB" w14:textId="77777777" w:rsidTr="00067355">
        <w:trPr>
          <w:cantSplit/>
          <w:tblHeader/>
        </w:trPr>
        <w:tc>
          <w:tcPr>
            <w:tcW w:w="4678" w:type="dxa"/>
            <w:vAlign w:val="center"/>
          </w:tcPr>
          <w:p w14:paraId="6BDF3CA5" w14:textId="77777777" w:rsidR="00067355" w:rsidRPr="00067355" w:rsidRDefault="00067355" w:rsidP="000673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Документопоток / функционал</w:t>
            </w:r>
          </w:p>
        </w:tc>
        <w:tc>
          <w:tcPr>
            <w:tcW w:w="4824" w:type="dxa"/>
            <w:vAlign w:val="center"/>
          </w:tcPr>
          <w:p w14:paraId="6E267249" w14:textId="77777777" w:rsidR="00067355" w:rsidRPr="00067355" w:rsidRDefault="00067355" w:rsidP="000673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подразделение, ответственное за формирование требований к документам и ведение бизнес-процессов</w:t>
            </w:r>
          </w:p>
        </w:tc>
        <w:tc>
          <w:tcPr>
            <w:tcW w:w="4957" w:type="dxa"/>
          </w:tcPr>
          <w:p w14:paraId="53FB5B52" w14:textId="77777777" w:rsidR="00067355" w:rsidRPr="00067355" w:rsidRDefault="00067355" w:rsidP="000673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подразделение, ответственное за формирование дополнительных условий</w:t>
            </w:r>
          </w:p>
        </w:tc>
      </w:tr>
      <w:tr w:rsidR="00067355" w:rsidRPr="00067355" w14:paraId="4ED718DC" w14:textId="77777777" w:rsidTr="00067355">
        <w:trPr>
          <w:cantSplit/>
        </w:trPr>
        <w:tc>
          <w:tcPr>
            <w:tcW w:w="4678" w:type="dxa"/>
          </w:tcPr>
          <w:p w14:paraId="541A74E0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4824" w:type="dxa"/>
          </w:tcPr>
          <w:p w14:paraId="160299A2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Секретариат университета</w:t>
            </w:r>
          </w:p>
        </w:tc>
        <w:tc>
          <w:tcPr>
            <w:tcW w:w="4957" w:type="dxa"/>
          </w:tcPr>
          <w:p w14:paraId="7CCC90AC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Секретариат университета</w:t>
            </w:r>
          </w:p>
        </w:tc>
      </w:tr>
      <w:tr w:rsidR="00067355" w:rsidRPr="00067355" w14:paraId="1E5ACA3B" w14:textId="77777777" w:rsidTr="00067355">
        <w:trPr>
          <w:cantSplit/>
        </w:trPr>
        <w:tc>
          <w:tcPr>
            <w:tcW w:w="4678" w:type="dxa"/>
          </w:tcPr>
          <w:p w14:paraId="63BF4BE4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Поручения</w:t>
            </w:r>
          </w:p>
        </w:tc>
        <w:tc>
          <w:tcPr>
            <w:tcW w:w="4824" w:type="dxa"/>
          </w:tcPr>
          <w:p w14:paraId="3CCF42EB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Организационно-контрольное управление</w:t>
            </w:r>
          </w:p>
        </w:tc>
        <w:tc>
          <w:tcPr>
            <w:tcW w:w="4957" w:type="dxa"/>
          </w:tcPr>
          <w:p w14:paraId="76470A15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Секретариат университета</w:t>
            </w:r>
          </w:p>
        </w:tc>
      </w:tr>
      <w:tr w:rsidR="00067355" w:rsidRPr="00067355" w14:paraId="1D569593" w14:textId="77777777" w:rsidTr="00067355">
        <w:trPr>
          <w:cantSplit/>
        </w:trPr>
        <w:tc>
          <w:tcPr>
            <w:tcW w:w="4678" w:type="dxa"/>
          </w:tcPr>
          <w:p w14:paraId="3A5ED07C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4824" w:type="dxa"/>
          </w:tcPr>
          <w:p w14:paraId="6270FB2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235F629B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355" w:rsidRPr="00067355" w14:paraId="6F4D5CDF" w14:textId="77777777" w:rsidTr="00067355">
        <w:trPr>
          <w:cantSplit/>
        </w:trPr>
        <w:tc>
          <w:tcPr>
            <w:tcW w:w="4678" w:type="dxa"/>
          </w:tcPr>
          <w:p w14:paraId="3F97AA9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основной деятельности</w:t>
            </w:r>
          </w:p>
        </w:tc>
        <w:tc>
          <w:tcPr>
            <w:tcW w:w="4824" w:type="dxa"/>
          </w:tcPr>
          <w:p w14:paraId="38778FD6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5DD5D4B0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067355" w:rsidRPr="00067355" w14:paraId="069110B1" w14:textId="77777777" w:rsidTr="00067355">
        <w:trPr>
          <w:cantSplit/>
        </w:trPr>
        <w:tc>
          <w:tcPr>
            <w:tcW w:w="4678" w:type="dxa"/>
          </w:tcPr>
          <w:p w14:paraId="7EB4A1D1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Приказов об утверждении и введении в действие локальных нормативных актов</w:t>
            </w:r>
          </w:p>
        </w:tc>
        <w:tc>
          <w:tcPr>
            <w:tcW w:w="4824" w:type="dxa"/>
          </w:tcPr>
          <w:p w14:paraId="72B0CC81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03A25B31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</w:tr>
      <w:tr w:rsidR="00067355" w:rsidRPr="00067355" w14:paraId="311DF8B6" w14:textId="77777777" w:rsidTr="00067355">
        <w:trPr>
          <w:cantSplit/>
        </w:trPr>
        <w:tc>
          <w:tcPr>
            <w:tcW w:w="4678" w:type="dxa"/>
          </w:tcPr>
          <w:p w14:paraId="78ECA79D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отзыве доверенностей</w:t>
            </w:r>
          </w:p>
        </w:tc>
        <w:tc>
          <w:tcPr>
            <w:tcW w:w="4824" w:type="dxa"/>
          </w:tcPr>
          <w:p w14:paraId="29E71D09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2251A46F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</w:tr>
      <w:tr w:rsidR="00067355" w:rsidRPr="00067355" w14:paraId="0B93F62D" w14:textId="77777777" w:rsidTr="00067355">
        <w:trPr>
          <w:cantSplit/>
        </w:trPr>
        <w:tc>
          <w:tcPr>
            <w:tcW w:w="4678" w:type="dxa"/>
          </w:tcPr>
          <w:p w14:paraId="259CC81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организации и проведению мероприятий</w:t>
            </w:r>
          </w:p>
        </w:tc>
        <w:tc>
          <w:tcPr>
            <w:tcW w:w="4824" w:type="dxa"/>
          </w:tcPr>
          <w:p w14:paraId="0AB44CF5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41F9147E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организации и сопровождению мероприятий</w:t>
            </w:r>
          </w:p>
        </w:tc>
      </w:tr>
      <w:tr w:rsidR="00067355" w:rsidRPr="00067355" w14:paraId="6150FB1D" w14:textId="77777777" w:rsidTr="00067355">
        <w:trPr>
          <w:cantSplit/>
        </w:trPr>
        <w:tc>
          <w:tcPr>
            <w:tcW w:w="4678" w:type="dxa"/>
          </w:tcPr>
          <w:p w14:paraId="313A09EC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об утверждении штатного расписания</w:t>
            </w:r>
          </w:p>
        </w:tc>
        <w:tc>
          <w:tcPr>
            <w:tcW w:w="4824" w:type="dxa"/>
          </w:tcPr>
          <w:p w14:paraId="1A9B681F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  <w:p w14:paraId="56F62861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3C77F724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Планово-финансовое управление</w:t>
            </w:r>
          </w:p>
        </w:tc>
      </w:tr>
      <w:tr w:rsidR="00067355" w:rsidRPr="00067355" w14:paraId="6A435FD3" w14:textId="77777777" w:rsidTr="00067355">
        <w:trPr>
          <w:cantSplit/>
        </w:trPr>
        <w:tc>
          <w:tcPr>
            <w:tcW w:w="4678" w:type="dxa"/>
          </w:tcPr>
          <w:p w14:paraId="78A6E3A2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финансовым вопросам</w:t>
            </w:r>
          </w:p>
        </w:tc>
        <w:tc>
          <w:tcPr>
            <w:tcW w:w="4824" w:type="dxa"/>
          </w:tcPr>
          <w:p w14:paraId="3577B88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957" w:type="dxa"/>
          </w:tcPr>
          <w:p w14:paraId="4CEE3A6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Планово-финансовое управление</w:t>
            </w:r>
          </w:p>
        </w:tc>
      </w:tr>
      <w:tr w:rsidR="00067355" w:rsidRPr="00067355" w14:paraId="3DF5DA66" w14:textId="77777777" w:rsidTr="00067355">
        <w:trPr>
          <w:cantSplit/>
        </w:trPr>
        <w:tc>
          <w:tcPr>
            <w:tcW w:w="4678" w:type="dxa"/>
          </w:tcPr>
          <w:p w14:paraId="261C290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учебному блоку (Аспиранты)</w:t>
            </w:r>
          </w:p>
        </w:tc>
        <w:tc>
          <w:tcPr>
            <w:tcW w:w="4824" w:type="dxa"/>
          </w:tcPr>
          <w:p w14:paraId="215EB04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489CAF1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аспирантуры и докторантуры</w:t>
            </w:r>
          </w:p>
        </w:tc>
      </w:tr>
      <w:tr w:rsidR="00067355" w:rsidRPr="00067355" w14:paraId="164F9449" w14:textId="77777777" w:rsidTr="00067355">
        <w:trPr>
          <w:cantSplit/>
        </w:trPr>
        <w:tc>
          <w:tcPr>
            <w:tcW w:w="4678" w:type="dxa"/>
          </w:tcPr>
          <w:p w14:paraId="705C3C20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учебному блоку (Студенты)</w:t>
            </w:r>
          </w:p>
        </w:tc>
        <w:tc>
          <w:tcPr>
            <w:tcW w:w="4824" w:type="dxa"/>
          </w:tcPr>
          <w:p w14:paraId="1D7B9A9A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29E6CCE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основным образовательным программам</w:t>
            </w:r>
          </w:p>
        </w:tc>
      </w:tr>
      <w:tr w:rsidR="00067355" w:rsidRPr="00067355" w14:paraId="3B015746" w14:textId="77777777" w:rsidTr="00067355">
        <w:trPr>
          <w:cantSplit/>
        </w:trPr>
        <w:tc>
          <w:tcPr>
            <w:tcW w:w="4678" w:type="dxa"/>
          </w:tcPr>
          <w:p w14:paraId="2610AF6E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учебному блоку (Студенты. Приемная комиссия)</w:t>
            </w:r>
          </w:p>
        </w:tc>
        <w:tc>
          <w:tcPr>
            <w:tcW w:w="4824" w:type="dxa"/>
          </w:tcPr>
          <w:p w14:paraId="6926DFCE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4957" w:type="dxa"/>
          </w:tcPr>
          <w:p w14:paraId="1364E1AB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абитуриентами</w:t>
            </w:r>
          </w:p>
          <w:p w14:paraId="20320BF4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355" w:rsidRPr="00067355" w14:paraId="3AA96D9C" w14:textId="77777777" w:rsidTr="00067355">
        <w:trPr>
          <w:cantSplit/>
        </w:trPr>
        <w:tc>
          <w:tcPr>
            <w:tcW w:w="4678" w:type="dxa"/>
          </w:tcPr>
          <w:p w14:paraId="21BEAA05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учебному блоку (ДПО)</w:t>
            </w:r>
          </w:p>
        </w:tc>
        <w:tc>
          <w:tcPr>
            <w:tcW w:w="4824" w:type="dxa"/>
          </w:tcPr>
          <w:p w14:paraId="2A8D41BB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081F7A74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Операционное управления дополнительного профессионального образования</w:t>
            </w:r>
          </w:p>
        </w:tc>
      </w:tr>
      <w:tr w:rsidR="00067355" w:rsidRPr="00067355" w14:paraId="3E209308" w14:textId="77777777" w:rsidTr="00067355">
        <w:trPr>
          <w:cantSplit/>
        </w:trPr>
        <w:tc>
          <w:tcPr>
            <w:tcW w:w="4678" w:type="dxa"/>
          </w:tcPr>
          <w:p w14:paraId="5139A52E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учебному блоку (Слушатели онлайн-обучения)</w:t>
            </w:r>
          </w:p>
        </w:tc>
        <w:tc>
          <w:tcPr>
            <w:tcW w:w="4824" w:type="dxa"/>
          </w:tcPr>
          <w:p w14:paraId="2B82C1E9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5255C635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онлайн-обучению</w:t>
            </w:r>
          </w:p>
          <w:p w14:paraId="3FA1D2CB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355" w:rsidRPr="00067355" w14:paraId="21005010" w14:textId="77777777" w:rsidTr="00067355">
        <w:trPr>
          <w:cantSplit/>
        </w:trPr>
        <w:tc>
          <w:tcPr>
            <w:tcW w:w="4678" w:type="dxa"/>
          </w:tcPr>
          <w:p w14:paraId="06F80E9F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учебному блоку (Слушатели ФДП)</w:t>
            </w:r>
          </w:p>
        </w:tc>
        <w:tc>
          <w:tcPr>
            <w:tcW w:w="4824" w:type="dxa"/>
          </w:tcPr>
          <w:p w14:paraId="7555A2DB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7155AC20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довузовской подготовки</w:t>
            </w:r>
          </w:p>
          <w:p w14:paraId="7EB92D00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355" w:rsidRPr="00067355" w14:paraId="15DCAE64" w14:textId="77777777" w:rsidTr="00067355">
        <w:trPr>
          <w:cantSplit/>
        </w:trPr>
        <w:tc>
          <w:tcPr>
            <w:tcW w:w="4678" w:type="dxa"/>
          </w:tcPr>
          <w:p w14:paraId="053663EA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Приказы по учебному блоку (Учащиеся Лицея)</w:t>
            </w:r>
          </w:p>
        </w:tc>
        <w:tc>
          <w:tcPr>
            <w:tcW w:w="4824" w:type="dxa"/>
          </w:tcPr>
          <w:p w14:paraId="12A3CAC6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30A6BB56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Лицей НИУ ВШЭ</w:t>
            </w:r>
          </w:p>
          <w:p w14:paraId="076DAEEF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355" w:rsidRPr="00067355" w14:paraId="695A4C09" w14:textId="77777777" w:rsidTr="00067355">
        <w:trPr>
          <w:cantSplit/>
        </w:trPr>
        <w:tc>
          <w:tcPr>
            <w:tcW w:w="4678" w:type="dxa"/>
          </w:tcPr>
          <w:p w14:paraId="7864E7B6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4824" w:type="dxa"/>
          </w:tcPr>
          <w:p w14:paraId="521A36DD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4957" w:type="dxa"/>
          </w:tcPr>
          <w:p w14:paraId="52B79EF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персонала</w:t>
            </w:r>
          </w:p>
        </w:tc>
      </w:tr>
      <w:tr w:rsidR="00067355" w:rsidRPr="00067355" w14:paraId="261D1AB2" w14:textId="77777777" w:rsidTr="00067355">
        <w:trPr>
          <w:cantSplit/>
        </w:trPr>
        <w:tc>
          <w:tcPr>
            <w:tcW w:w="4678" w:type="dxa"/>
          </w:tcPr>
          <w:p w14:paraId="2299222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 сокращении численности (штата)</w:t>
            </w:r>
          </w:p>
        </w:tc>
        <w:tc>
          <w:tcPr>
            <w:tcW w:w="4824" w:type="dxa"/>
          </w:tcPr>
          <w:p w14:paraId="67C0045D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персонала</w:t>
            </w:r>
          </w:p>
          <w:p w14:paraId="4C74479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23EB4399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персонала</w:t>
            </w:r>
          </w:p>
          <w:p w14:paraId="138D12F6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355" w:rsidRPr="00067355" w14:paraId="0C07E92A" w14:textId="77777777" w:rsidTr="00067355">
        <w:trPr>
          <w:cantSplit/>
        </w:trPr>
        <w:tc>
          <w:tcPr>
            <w:tcW w:w="4678" w:type="dxa"/>
          </w:tcPr>
          <w:p w14:paraId="221B44B0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Входящие документы</w:t>
            </w:r>
          </w:p>
        </w:tc>
        <w:tc>
          <w:tcPr>
            <w:tcW w:w="4824" w:type="dxa"/>
          </w:tcPr>
          <w:p w14:paraId="0B26E16B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6DA2724D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067355" w:rsidRPr="00067355" w14:paraId="28E7A36B" w14:textId="77777777" w:rsidTr="00067355">
        <w:trPr>
          <w:cantSplit/>
        </w:trPr>
        <w:tc>
          <w:tcPr>
            <w:tcW w:w="4678" w:type="dxa"/>
          </w:tcPr>
          <w:p w14:paraId="637CAF4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Исходящие документы</w:t>
            </w:r>
          </w:p>
        </w:tc>
        <w:tc>
          <w:tcPr>
            <w:tcW w:w="4824" w:type="dxa"/>
          </w:tcPr>
          <w:p w14:paraId="415D1AAC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2BD51732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067355" w:rsidRPr="00067355" w14:paraId="7BE90C63" w14:textId="77777777" w:rsidTr="00067355">
        <w:trPr>
          <w:cantSplit/>
        </w:trPr>
        <w:tc>
          <w:tcPr>
            <w:tcW w:w="4678" w:type="dxa"/>
          </w:tcPr>
          <w:p w14:paraId="7C70CC66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записки</w:t>
            </w:r>
          </w:p>
        </w:tc>
        <w:tc>
          <w:tcPr>
            <w:tcW w:w="4824" w:type="dxa"/>
          </w:tcPr>
          <w:p w14:paraId="0E5E587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4957" w:type="dxa"/>
          </w:tcPr>
          <w:p w14:paraId="5473DCC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067355" w:rsidRPr="00067355" w14:paraId="3BC1A82C" w14:textId="77777777" w:rsidTr="00067355">
        <w:trPr>
          <w:cantSplit/>
        </w:trPr>
        <w:tc>
          <w:tcPr>
            <w:tcW w:w="4678" w:type="dxa"/>
          </w:tcPr>
          <w:p w14:paraId="61F2AB8E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4824" w:type="dxa"/>
          </w:tcPr>
          <w:p w14:paraId="35AC59FA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  <w:tc>
          <w:tcPr>
            <w:tcW w:w="4957" w:type="dxa"/>
          </w:tcPr>
          <w:p w14:paraId="30049B2C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</w:tr>
      <w:tr w:rsidR="00067355" w:rsidRPr="00067355" w14:paraId="10547047" w14:textId="77777777" w:rsidTr="00067355">
        <w:trPr>
          <w:cantSplit/>
        </w:trPr>
        <w:tc>
          <w:tcPr>
            <w:tcW w:w="4678" w:type="dxa"/>
          </w:tcPr>
          <w:p w14:paraId="103FA384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4824" w:type="dxa"/>
          </w:tcPr>
          <w:p w14:paraId="7470C502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14:paraId="2542D790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355" w:rsidRPr="00067355" w14:paraId="4B3ACD2C" w14:textId="77777777" w:rsidTr="00067355">
        <w:trPr>
          <w:cantSplit/>
        </w:trPr>
        <w:tc>
          <w:tcPr>
            <w:tcW w:w="4678" w:type="dxa"/>
          </w:tcPr>
          <w:p w14:paraId="253DB3CC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Доходные договоры (за исключением договоров об образовании)</w:t>
            </w:r>
          </w:p>
        </w:tc>
        <w:tc>
          <w:tcPr>
            <w:tcW w:w="4824" w:type="dxa"/>
          </w:tcPr>
          <w:p w14:paraId="4B275E0B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  <w:tc>
          <w:tcPr>
            <w:tcW w:w="4957" w:type="dxa"/>
          </w:tcPr>
          <w:p w14:paraId="404FAA08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Дирекция по правовым вопросам </w:t>
            </w: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 последующим уточнением перечня ответственных подразделений)</w:t>
            </w:r>
          </w:p>
        </w:tc>
      </w:tr>
      <w:tr w:rsidR="00067355" w:rsidRPr="00067355" w14:paraId="471022CB" w14:textId="77777777" w:rsidTr="00067355">
        <w:trPr>
          <w:cantSplit/>
        </w:trPr>
        <w:tc>
          <w:tcPr>
            <w:tcW w:w="4678" w:type="dxa"/>
          </w:tcPr>
          <w:p w14:paraId="415E342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без оплаты, за исключением международных договоров о сотрудничестве</w:t>
            </w:r>
          </w:p>
        </w:tc>
        <w:tc>
          <w:tcPr>
            <w:tcW w:w="4824" w:type="dxa"/>
          </w:tcPr>
          <w:p w14:paraId="5602E912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  <w:tc>
          <w:tcPr>
            <w:tcW w:w="4957" w:type="dxa"/>
          </w:tcPr>
          <w:p w14:paraId="48B446E2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Дирекция по правовым вопросам </w:t>
            </w: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 последующим уточнением перечня ответственных подразделений)</w:t>
            </w:r>
          </w:p>
        </w:tc>
      </w:tr>
      <w:tr w:rsidR="00067355" w:rsidRPr="00067355" w14:paraId="1D38D6CB" w14:textId="77777777" w:rsidTr="00067355">
        <w:trPr>
          <w:cantSplit/>
        </w:trPr>
        <w:tc>
          <w:tcPr>
            <w:tcW w:w="4678" w:type="dxa"/>
          </w:tcPr>
          <w:p w14:paraId="79C6E4AF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без оплаты (международные договоры о сотрудничестве)</w:t>
            </w:r>
          </w:p>
        </w:tc>
        <w:tc>
          <w:tcPr>
            <w:tcW w:w="4824" w:type="dxa"/>
          </w:tcPr>
          <w:p w14:paraId="5E4018CA" w14:textId="77777777" w:rsidR="00067355" w:rsidRPr="00067355" w:rsidRDefault="00067355" w:rsidP="0006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международного сотрудничества</w:t>
            </w:r>
          </w:p>
        </w:tc>
        <w:tc>
          <w:tcPr>
            <w:tcW w:w="4957" w:type="dxa"/>
          </w:tcPr>
          <w:p w14:paraId="5C03EA1A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</w:tr>
      <w:tr w:rsidR="00067355" w:rsidRPr="00067355" w14:paraId="2C1E639B" w14:textId="77777777" w:rsidTr="00067355">
        <w:trPr>
          <w:cantSplit/>
        </w:trPr>
        <w:tc>
          <w:tcPr>
            <w:tcW w:w="4678" w:type="dxa"/>
          </w:tcPr>
          <w:p w14:paraId="717EEACF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Расходные договоры, за исключение договоров гражданско-правового характера с физическими лицами и договоров процессов закупочной деятельности</w:t>
            </w:r>
          </w:p>
        </w:tc>
        <w:tc>
          <w:tcPr>
            <w:tcW w:w="4824" w:type="dxa"/>
          </w:tcPr>
          <w:p w14:paraId="2D02F439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Планово-финансовое управление </w:t>
            </w:r>
          </w:p>
        </w:tc>
        <w:tc>
          <w:tcPr>
            <w:tcW w:w="4957" w:type="dxa"/>
          </w:tcPr>
          <w:p w14:paraId="655FED45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</w:tr>
      <w:tr w:rsidR="00067355" w:rsidRPr="00067355" w14:paraId="452A34E1" w14:textId="77777777" w:rsidTr="00067355">
        <w:trPr>
          <w:cantSplit/>
        </w:trPr>
        <w:tc>
          <w:tcPr>
            <w:tcW w:w="4678" w:type="dxa"/>
          </w:tcPr>
          <w:p w14:paraId="429CBC8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Договоры расходные по процедурам закупок и документы (заявки на включение в план закупок, заявки на закупку, документы по оплате </w:t>
            </w: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закрытию договоров)</w:t>
            </w:r>
          </w:p>
        </w:tc>
        <w:tc>
          <w:tcPr>
            <w:tcW w:w="4824" w:type="dxa"/>
          </w:tcPr>
          <w:p w14:paraId="11F962AF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корпоративным закупкам и торгам</w:t>
            </w:r>
          </w:p>
        </w:tc>
        <w:tc>
          <w:tcPr>
            <w:tcW w:w="4957" w:type="dxa"/>
          </w:tcPr>
          <w:p w14:paraId="274B8CAC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корпоративным закупкам и торгам</w:t>
            </w:r>
          </w:p>
          <w:p w14:paraId="186065B3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</w:tr>
      <w:tr w:rsidR="00067355" w:rsidRPr="00067355" w14:paraId="5773C17D" w14:textId="77777777" w:rsidTr="00067355">
        <w:trPr>
          <w:cantSplit/>
        </w:trPr>
        <w:tc>
          <w:tcPr>
            <w:tcW w:w="4678" w:type="dxa"/>
          </w:tcPr>
          <w:p w14:paraId="2992E3FD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договоры</w:t>
            </w:r>
          </w:p>
        </w:tc>
        <w:tc>
          <w:tcPr>
            <w:tcW w:w="4824" w:type="dxa"/>
          </w:tcPr>
          <w:p w14:paraId="0341222D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4957" w:type="dxa"/>
          </w:tcPr>
          <w:p w14:paraId="74C8D3D6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персонала</w:t>
            </w:r>
          </w:p>
        </w:tc>
      </w:tr>
      <w:tr w:rsidR="00067355" w:rsidRPr="00067355" w14:paraId="2637F6A9" w14:textId="77777777" w:rsidTr="00067355">
        <w:trPr>
          <w:cantSplit/>
        </w:trPr>
        <w:tc>
          <w:tcPr>
            <w:tcW w:w="4678" w:type="dxa"/>
          </w:tcPr>
          <w:p w14:paraId="44970CB7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Договоры гражданско-правового характера с физическими лицами</w:t>
            </w:r>
          </w:p>
        </w:tc>
        <w:tc>
          <w:tcPr>
            <w:tcW w:w="4824" w:type="dxa"/>
          </w:tcPr>
          <w:p w14:paraId="71CF9BDF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4957" w:type="dxa"/>
          </w:tcPr>
          <w:p w14:paraId="449BC095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персонала</w:t>
            </w:r>
          </w:p>
        </w:tc>
      </w:tr>
      <w:tr w:rsidR="00067355" w:rsidRPr="00067355" w14:paraId="56CBB4BF" w14:textId="77777777" w:rsidTr="00067355">
        <w:trPr>
          <w:cantSplit/>
        </w:trPr>
        <w:tc>
          <w:tcPr>
            <w:tcW w:w="4678" w:type="dxa"/>
          </w:tcPr>
          <w:p w14:paraId="7E5E77E8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База бланков и шаблонов согласий на обработку персональных данных</w:t>
            </w:r>
          </w:p>
        </w:tc>
        <w:tc>
          <w:tcPr>
            <w:tcW w:w="4824" w:type="dxa"/>
          </w:tcPr>
          <w:p w14:paraId="092AF8F8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  <w:tc>
          <w:tcPr>
            <w:tcW w:w="4957" w:type="dxa"/>
          </w:tcPr>
          <w:p w14:paraId="509DF4F8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Дирекция по правовым вопросам</w:t>
            </w:r>
          </w:p>
        </w:tc>
      </w:tr>
      <w:tr w:rsidR="00067355" w:rsidRPr="00067355" w14:paraId="76FD8236" w14:textId="77777777" w:rsidTr="00067355">
        <w:trPr>
          <w:cantSplit/>
        </w:trPr>
        <w:tc>
          <w:tcPr>
            <w:tcW w:w="4678" w:type="dxa"/>
          </w:tcPr>
          <w:p w14:paraId="761095D4" w14:textId="77777777" w:rsidR="00067355" w:rsidRPr="00067355" w:rsidRDefault="00067355" w:rsidP="000673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планы ДПО</w:t>
            </w:r>
          </w:p>
        </w:tc>
        <w:tc>
          <w:tcPr>
            <w:tcW w:w="4824" w:type="dxa"/>
          </w:tcPr>
          <w:p w14:paraId="7550CDF0" w14:textId="77777777" w:rsidR="00067355" w:rsidRPr="00067355" w:rsidRDefault="00067355" w:rsidP="0006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Операционное управления дополнительного профессионального образования</w:t>
            </w:r>
          </w:p>
        </w:tc>
        <w:tc>
          <w:tcPr>
            <w:tcW w:w="4957" w:type="dxa"/>
          </w:tcPr>
          <w:p w14:paraId="37F96DFE" w14:textId="77777777" w:rsidR="00067355" w:rsidRPr="00067355" w:rsidRDefault="00067355" w:rsidP="0006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55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Операционное управления дополнительного профессионального образования</w:t>
            </w:r>
          </w:p>
        </w:tc>
      </w:tr>
    </w:tbl>
    <w:p w14:paraId="225CBDB2" w14:textId="09E17B76" w:rsidR="00067355" w:rsidRPr="005D459A" w:rsidRDefault="00067355" w:rsidP="005D459A">
      <w:pPr>
        <w:widowControl w:val="0"/>
        <w:tabs>
          <w:tab w:val="left" w:pos="993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067355" w:rsidRPr="005D459A" w:rsidSect="0006735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C74"/>
    <w:multiLevelType w:val="hybridMultilevel"/>
    <w:tmpl w:val="6E40FD04"/>
    <w:lvl w:ilvl="0" w:tplc="A3C0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2A50C0"/>
    <w:multiLevelType w:val="hybridMultilevel"/>
    <w:tmpl w:val="096A615A"/>
    <w:lvl w:ilvl="0" w:tplc="05E8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6520A"/>
    <w:multiLevelType w:val="hybridMultilevel"/>
    <w:tmpl w:val="295857FC"/>
    <w:lvl w:ilvl="0" w:tplc="59E8AD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74E256C"/>
    <w:multiLevelType w:val="multilevel"/>
    <w:tmpl w:val="443E7A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EC04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D8600B"/>
    <w:multiLevelType w:val="hybridMultilevel"/>
    <w:tmpl w:val="85DA9BD6"/>
    <w:lvl w:ilvl="0" w:tplc="411C55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2E5B5E"/>
    <w:multiLevelType w:val="hybridMultilevel"/>
    <w:tmpl w:val="C572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8"/>
    <w:rsid w:val="0003163B"/>
    <w:rsid w:val="00047B0B"/>
    <w:rsid w:val="00067355"/>
    <w:rsid w:val="00073568"/>
    <w:rsid w:val="000906D4"/>
    <w:rsid w:val="00101F90"/>
    <w:rsid w:val="001D6B67"/>
    <w:rsid w:val="001E3C0E"/>
    <w:rsid w:val="00316F1A"/>
    <w:rsid w:val="0032120B"/>
    <w:rsid w:val="00341CB0"/>
    <w:rsid w:val="0042009B"/>
    <w:rsid w:val="00426A65"/>
    <w:rsid w:val="004E031F"/>
    <w:rsid w:val="005829A8"/>
    <w:rsid w:val="005B340F"/>
    <w:rsid w:val="005D459A"/>
    <w:rsid w:val="00670BF5"/>
    <w:rsid w:val="006B23C9"/>
    <w:rsid w:val="00764965"/>
    <w:rsid w:val="007769D8"/>
    <w:rsid w:val="00780559"/>
    <w:rsid w:val="007F7C73"/>
    <w:rsid w:val="00822BF3"/>
    <w:rsid w:val="00865E7C"/>
    <w:rsid w:val="008E24F8"/>
    <w:rsid w:val="00905185"/>
    <w:rsid w:val="009A17DC"/>
    <w:rsid w:val="00A217CA"/>
    <w:rsid w:val="00A303B9"/>
    <w:rsid w:val="00A951D0"/>
    <w:rsid w:val="00A97A88"/>
    <w:rsid w:val="00AF156D"/>
    <w:rsid w:val="00B07C64"/>
    <w:rsid w:val="00B5041B"/>
    <w:rsid w:val="00C821A4"/>
    <w:rsid w:val="00CB5243"/>
    <w:rsid w:val="00D95D7E"/>
    <w:rsid w:val="00DC03CC"/>
    <w:rsid w:val="00E13274"/>
    <w:rsid w:val="00E8463A"/>
    <w:rsid w:val="00E94B5F"/>
    <w:rsid w:val="00F34666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EC4"/>
  <w15:chartTrackingRefBased/>
  <w15:docId w15:val="{6C2C2AA1-4082-41A0-B618-8A1A27C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67"/>
    <w:pPr>
      <w:ind w:left="720"/>
      <w:contextualSpacing/>
    </w:pPr>
  </w:style>
  <w:style w:type="table" w:styleId="a4">
    <w:name w:val="Table Grid"/>
    <w:basedOn w:val="a1"/>
    <w:uiPriority w:val="39"/>
    <w:rsid w:val="0009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17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17DC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06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o.hse.ru/servicedesk/customershim/secure/attachment/53919/53919_%D0%A1%D0%AD%D0%94_%D0%97%D0%B0%D1%8F%D0%B2%D0%BA%D0%B0+%D0%BD%D0%B0+%D1%80%D0%B0%D1%81%D1%88%D0%B8%D1%80%D0%B5%D0%BD%D0%B8%D0%B5+%D0%BF%D1%80%D0%B0%D0%B2_%D0%98%D0%BD%D1%81%D1%82%D1%80%D1%83%D0%BA%D1%86%D0%B8%D1%8F+%D0%BF%D0%BE%D0%BB%D1%8C%D0%B7%D0%BE%D0%B2%D0%B0%D1%82%D0%B5%D0%BB%D1%8F.docx?fromIssue=944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hse.ru/service/ELK_Telework-Line_AllUser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onfluence.hse.ru/pages/viewpage.action?pageId=44447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.hse.ru/1c_sed_prod/ru_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6441-4437-40E1-8AC7-A9165A3B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ЮВ</dc:creator>
  <cp:keywords/>
  <dc:description/>
  <cp:lastModifiedBy>Казакова Юлия Владимировна</cp:lastModifiedBy>
  <cp:revision>13</cp:revision>
  <dcterms:created xsi:type="dcterms:W3CDTF">2020-10-30T14:14:00Z</dcterms:created>
  <dcterms:modified xsi:type="dcterms:W3CDTF">2021-03-05T13:51:00Z</dcterms:modified>
</cp:coreProperties>
</file>