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CD" w:rsidRDefault="00AC67CD">
      <w:pPr>
        <w:spacing w:before="7"/>
        <w:rPr>
          <w:i/>
          <w:sz w:val="18"/>
        </w:rPr>
      </w:pPr>
    </w:p>
    <w:p w:rsidR="00AC67CD" w:rsidRDefault="005908B8">
      <w:pPr>
        <w:spacing w:before="90" w:line="276" w:lineRule="auto"/>
        <w:ind w:left="2378" w:right="1717" w:hanging="483"/>
        <w:rPr>
          <w:sz w:val="24"/>
        </w:rPr>
      </w:pPr>
      <w:r>
        <w:rPr>
          <w:sz w:val="24"/>
        </w:rPr>
        <w:t>Шаблон отзыва на КР</w:t>
      </w:r>
      <w:r w:rsidR="0027148B">
        <w:rPr>
          <w:sz w:val="24"/>
        </w:rPr>
        <w:t xml:space="preserve"> студента, выполненную в формате программного проекта</w:t>
      </w:r>
    </w:p>
    <w:p w:rsidR="00AC67CD" w:rsidRDefault="00AC67CD">
      <w:pPr>
        <w:spacing w:before="10"/>
        <w:rPr>
          <w:sz w:val="27"/>
        </w:rPr>
      </w:pPr>
    </w:p>
    <w:p w:rsidR="00AC67CD" w:rsidRDefault="0027148B">
      <w:pPr>
        <w:ind w:left="11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При заполнении отзыва науч</w:t>
      </w:r>
      <w:r w:rsidR="005908B8">
        <w:rPr>
          <w:i/>
          <w:sz w:val="24"/>
          <w:u w:val="single"/>
        </w:rPr>
        <w:t>ного руководителя на КР</w:t>
      </w:r>
    </w:p>
    <w:p w:rsidR="00AC67CD" w:rsidRDefault="0027148B">
      <w:pPr>
        <w:spacing w:before="41"/>
        <w:ind w:left="11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необходимо:</w:t>
      </w:r>
    </w:p>
    <w:p w:rsidR="00AC67CD" w:rsidRDefault="0027148B">
      <w:pPr>
        <w:pStyle w:val="a4"/>
        <w:numPr>
          <w:ilvl w:val="0"/>
          <w:numId w:val="1"/>
        </w:numPr>
        <w:tabs>
          <w:tab w:val="left" w:pos="652"/>
          <w:tab w:val="left" w:pos="653"/>
        </w:tabs>
        <w:rPr>
          <w:i/>
          <w:sz w:val="24"/>
          <w:u w:val="none"/>
        </w:rPr>
      </w:pPr>
      <w:bookmarkStart w:id="0" w:name="_GoBack"/>
      <w:bookmarkEnd w:id="0"/>
      <w:r>
        <w:rPr>
          <w:i/>
          <w:sz w:val="24"/>
        </w:rPr>
        <w:t>Убрать из шаблона все вспомогательные комментарии, выполненные данным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шрифтом</w:t>
      </w:r>
    </w:p>
    <w:p w:rsidR="00AC67CD" w:rsidRDefault="0027148B">
      <w:pPr>
        <w:spacing w:before="41"/>
        <w:ind w:left="11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(курсив + подчеркивание)</w:t>
      </w:r>
    </w:p>
    <w:p w:rsidR="00AC67CD" w:rsidRDefault="00AC67CD">
      <w:pPr>
        <w:spacing w:before="3"/>
        <w:rPr>
          <w:i/>
          <w:sz w:val="23"/>
        </w:rPr>
      </w:pPr>
    </w:p>
    <w:p w:rsidR="00AC67CD" w:rsidRDefault="0027148B">
      <w:pPr>
        <w:spacing w:before="90" w:line="278" w:lineRule="auto"/>
        <w:ind w:left="112" w:right="7037"/>
        <w:jc w:val="both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Шкала оценивания НИУ </w:t>
      </w:r>
      <w:r>
        <w:rPr>
          <w:i/>
          <w:spacing w:val="-7"/>
          <w:sz w:val="24"/>
          <w:u w:val="single"/>
        </w:rPr>
        <w:t>ВШЭ: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  <w:u w:val="single"/>
        </w:rPr>
        <w:t>10 — отлично</w:t>
      </w:r>
    </w:p>
    <w:p w:rsidR="00AC67CD" w:rsidRDefault="0027148B">
      <w:pPr>
        <w:spacing w:line="276" w:lineRule="auto"/>
        <w:ind w:left="112" w:right="8875"/>
        <w:jc w:val="both"/>
        <w:rPr>
          <w:i/>
          <w:sz w:val="24"/>
        </w:rPr>
      </w:pPr>
      <w:r>
        <w:rPr>
          <w:i/>
          <w:sz w:val="24"/>
          <w:u w:val="single"/>
        </w:rPr>
        <w:t>9 — отлично 8 — отлично 7 — хорошо 6 —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хорошо</w:t>
      </w:r>
    </w:p>
    <w:p w:rsidR="00AC67CD" w:rsidRDefault="0027148B">
      <w:pPr>
        <w:spacing w:line="276" w:lineRule="auto"/>
        <w:ind w:left="112" w:right="7499"/>
        <w:rPr>
          <w:i/>
          <w:sz w:val="24"/>
        </w:rPr>
      </w:pPr>
      <w:r>
        <w:rPr>
          <w:i/>
          <w:sz w:val="24"/>
          <w:u w:val="single"/>
        </w:rPr>
        <w:t>5  —  удовлетворительно 4  —  удовлетворительно 3 — неудовлетворительно 2 — неудовлетворительно 1 —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z w:val="24"/>
          <w:u w:val="single"/>
        </w:rPr>
        <w:t>неудовлетворительно</w:t>
      </w:r>
    </w:p>
    <w:p w:rsidR="00AC67CD" w:rsidRDefault="00AC67CD">
      <w:pPr>
        <w:rPr>
          <w:i/>
          <w:sz w:val="20"/>
        </w:rPr>
      </w:pPr>
    </w:p>
    <w:p w:rsidR="00AC67CD" w:rsidRDefault="00AC67CD">
      <w:pPr>
        <w:spacing w:before="9"/>
        <w:rPr>
          <w:i/>
          <w:sz w:val="27"/>
        </w:rPr>
      </w:pPr>
    </w:p>
    <w:p w:rsidR="00AC67CD" w:rsidRPr="005908B8" w:rsidRDefault="0027148B" w:rsidP="005908B8">
      <w:pPr>
        <w:spacing w:before="90" w:line="271" w:lineRule="auto"/>
        <w:ind w:left="112" w:right="6859"/>
        <w:rPr>
          <w:sz w:val="24"/>
        </w:rPr>
      </w:pPr>
      <w:r>
        <w:rPr>
          <w:b/>
          <w:sz w:val="24"/>
        </w:rPr>
        <w:t xml:space="preserve">Отзыв научного руководителя на курсовую работу </w:t>
      </w:r>
      <w:r>
        <w:rPr>
          <w:sz w:val="24"/>
        </w:rPr>
        <w:t>(Программный проект)</w:t>
      </w:r>
    </w:p>
    <w:p w:rsidR="00AC67CD" w:rsidRDefault="00AC67CD">
      <w:pPr>
        <w:spacing w:before="1"/>
        <w:rPr>
          <w:sz w:val="33"/>
        </w:rPr>
      </w:pPr>
    </w:p>
    <w:p w:rsidR="00AC67CD" w:rsidRDefault="0027148B">
      <w:pPr>
        <w:tabs>
          <w:tab w:val="left" w:pos="2483"/>
          <w:tab w:val="left" w:pos="4893"/>
        </w:tabs>
        <w:spacing w:before="1" w:line="276" w:lineRule="auto"/>
        <w:ind w:left="112" w:right="1086"/>
        <w:rPr>
          <w:sz w:val="24"/>
        </w:rPr>
      </w:pPr>
      <w:r>
        <w:rPr>
          <w:sz w:val="24"/>
        </w:rPr>
        <w:t>Студента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ки</w:t>
      </w:r>
      <w:proofErr w:type="spellEnd"/>
      <w:r>
        <w:rPr>
          <w:sz w:val="24"/>
        </w:rPr>
        <w:t>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курса,</w:t>
      </w:r>
      <w:r>
        <w:rPr>
          <w:spacing w:val="56"/>
          <w:sz w:val="24"/>
        </w:rPr>
        <w:t xml:space="preserve"> </w:t>
      </w:r>
      <w:r>
        <w:rPr>
          <w:sz w:val="24"/>
        </w:rPr>
        <w:t>группы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образовательной программы «Прикладная математика и информатика» факультета компьютерных наук НИУ</w:t>
      </w:r>
      <w:r>
        <w:rPr>
          <w:spacing w:val="-18"/>
          <w:sz w:val="24"/>
        </w:rPr>
        <w:t xml:space="preserve"> </w:t>
      </w:r>
      <w:r>
        <w:rPr>
          <w:sz w:val="24"/>
        </w:rPr>
        <w:t>ВШЭ</w:t>
      </w:r>
    </w:p>
    <w:p w:rsidR="00AC67CD" w:rsidRDefault="0027148B">
      <w:pPr>
        <w:tabs>
          <w:tab w:val="left" w:pos="9049"/>
        </w:tabs>
        <w:spacing w:before="1"/>
        <w:ind w:left="1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AC67CD" w:rsidRDefault="0027148B">
      <w:pPr>
        <w:spacing w:before="5"/>
        <w:ind w:left="112"/>
        <w:rPr>
          <w:sz w:val="16"/>
        </w:rPr>
      </w:pPr>
      <w:r>
        <w:rPr>
          <w:sz w:val="16"/>
        </w:rPr>
        <w:t>Фамилия, имя, отчество</w:t>
      </w:r>
    </w:p>
    <w:p w:rsidR="00AC67CD" w:rsidRDefault="00AC67CD">
      <w:pPr>
        <w:spacing w:before="7"/>
        <w:rPr>
          <w:sz w:val="14"/>
        </w:rPr>
      </w:pPr>
    </w:p>
    <w:p w:rsidR="00AC67CD" w:rsidRDefault="0027148B">
      <w:pPr>
        <w:tabs>
          <w:tab w:val="left" w:pos="10129"/>
        </w:tabs>
        <w:spacing w:before="1"/>
        <w:ind w:left="112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тему: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C67CD" w:rsidRDefault="00AC67CD">
      <w:pPr>
        <w:rPr>
          <w:sz w:val="20"/>
        </w:rPr>
      </w:pPr>
    </w:p>
    <w:p w:rsidR="00AC67CD" w:rsidRDefault="00AC67CD">
      <w:pPr>
        <w:rPr>
          <w:sz w:val="20"/>
        </w:rPr>
      </w:pPr>
    </w:p>
    <w:p w:rsidR="00AC67CD" w:rsidRDefault="003E4001">
      <w:pPr>
        <w:spacing w:before="2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109855</wp:posOffset>
                </wp:positionV>
                <wp:extent cx="5715000" cy="0"/>
                <wp:effectExtent l="0" t="0" r="0" b="0"/>
                <wp:wrapTopAndBottom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DF4BDD6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.65pt" to="492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fg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AC67CD" w:rsidRDefault="00AC67CD">
      <w:pPr>
        <w:rPr>
          <w:sz w:val="11"/>
        </w:rPr>
        <w:sectPr w:rsidR="00AC67CD">
          <w:headerReference w:type="default" r:id="rId8"/>
          <w:footerReference w:type="default" r:id="rId9"/>
          <w:pgSz w:w="11920" w:h="16850"/>
          <w:pgMar w:top="1060" w:right="840" w:bottom="1260" w:left="740" w:header="0" w:footer="1067" w:gutter="0"/>
          <w:cols w:space="720"/>
        </w:sectPr>
      </w:pPr>
    </w:p>
    <w:p w:rsidR="00AC67CD" w:rsidRDefault="00AC67CD">
      <w:pPr>
        <w:spacing w:before="2" w:after="1"/>
        <w:rPr>
          <w:sz w:val="9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532"/>
        <w:gridCol w:w="1274"/>
        <w:gridCol w:w="5672"/>
      </w:tblGrid>
      <w:tr w:rsidR="00AC67CD">
        <w:trPr>
          <w:trHeight w:val="1900"/>
        </w:trPr>
        <w:tc>
          <w:tcPr>
            <w:tcW w:w="586" w:type="dxa"/>
          </w:tcPr>
          <w:p w:rsidR="00AC67CD" w:rsidRDefault="0027148B">
            <w:pPr>
              <w:pStyle w:val="TableParagraph"/>
              <w:spacing w:before="88" w:line="276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532" w:type="dxa"/>
          </w:tcPr>
          <w:p w:rsidR="00AC67CD" w:rsidRDefault="0027148B">
            <w:pPr>
              <w:pStyle w:val="TableParagraph"/>
              <w:spacing w:before="97" w:line="276" w:lineRule="auto"/>
              <w:ind w:left="107" w:right="480"/>
              <w:jc w:val="both"/>
              <w:rPr>
                <w:i/>
                <w:sz w:val="20"/>
              </w:rPr>
            </w:pPr>
            <w:r>
              <w:rPr>
                <w:b/>
                <w:sz w:val="24"/>
              </w:rPr>
              <w:t xml:space="preserve">Критерии оценки </w:t>
            </w:r>
            <w:r>
              <w:rPr>
                <w:i/>
                <w:sz w:val="20"/>
              </w:rPr>
              <w:t>(использовать только применимые к работе студента)</w:t>
            </w:r>
          </w:p>
        </w:tc>
        <w:tc>
          <w:tcPr>
            <w:tcW w:w="1274" w:type="dxa"/>
          </w:tcPr>
          <w:p w:rsidR="00AC67CD" w:rsidRDefault="0027148B">
            <w:pPr>
              <w:pStyle w:val="TableParagraph"/>
              <w:spacing w:before="97" w:line="276" w:lineRule="auto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(по 10- балльной шкале)</w:t>
            </w:r>
          </w:p>
        </w:tc>
        <w:tc>
          <w:tcPr>
            <w:tcW w:w="5672" w:type="dxa"/>
          </w:tcPr>
          <w:p w:rsidR="00AC67CD" w:rsidRDefault="0027148B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Комментарий</w:t>
            </w:r>
          </w:p>
          <w:p w:rsidR="00AC67CD" w:rsidRDefault="0027148B">
            <w:pPr>
              <w:pStyle w:val="TableParagraph"/>
              <w:spacing w:before="35"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(здесь указан примерный список компетенций, развиваемых студентом при выполнении ВКР. Вы можете</w:t>
            </w:r>
          </w:p>
          <w:p w:rsidR="00AC67CD" w:rsidRDefault="0027148B">
            <w:pPr>
              <w:pStyle w:val="TableParagraph"/>
              <w:spacing w:before="2"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ориентироваться на них при описании степени и содержания достижения критерия и в поле указать своими собственный комментарий)</w:t>
            </w:r>
          </w:p>
        </w:tc>
      </w:tr>
      <w:tr w:rsidR="00AC67CD">
        <w:trPr>
          <w:trHeight w:val="2505"/>
        </w:trPr>
        <w:tc>
          <w:tcPr>
            <w:tcW w:w="586" w:type="dxa"/>
          </w:tcPr>
          <w:p w:rsidR="00AC67CD" w:rsidRDefault="0027148B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2" w:type="dxa"/>
          </w:tcPr>
          <w:p w:rsidR="00AC67CD" w:rsidRDefault="0027148B">
            <w:pPr>
              <w:pStyle w:val="TableParagraph"/>
              <w:spacing w:before="68" w:line="276" w:lineRule="auto"/>
              <w:ind w:left="107" w:right="301"/>
              <w:rPr>
                <w:sz w:val="24"/>
              </w:rPr>
            </w:pPr>
            <w:r>
              <w:rPr>
                <w:sz w:val="24"/>
              </w:rPr>
              <w:t>Практическая применимость результатов проекта</w:t>
            </w:r>
          </w:p>
        </w:tc>
        <w:tc>
          <w:tcPr>
            <w:tcW w:w="1274" w:type="dxa"/>
          </w:tcPr>
          <w:p w:rsidR="00AC67CD" w:rsidRDefault="00AC67C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72" w:type="dxa"/>
          </w:tcPr>
          <w:p w:rsidR="00AC67CD" w:rsidRDefault="0027148B">
            <w:pPr>
              <w:pStyle w:val="TableParagraph"/>
              <w:spacing w:before="76" w:line="276" w:lineRule="auto"/>
              <w:ind w:right="993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При выставлении оценки следует обратить внимание на степень </w:t>
            </w:r>
            <w:proofErr w:type="spellStart"/>
            <w:r>
              <w:rPr>
                <w:i/>
                <w:sz w:val="16"/>
              </w:rPr>
              <w:t>сформированности</w:t>
            </w:r>
            <w:proofErr w:type="spellEnd"/>
            <w:r>
              <w:rPr>
                <w:i/>
                <w:sz w:val="16"/>
              </w:rPr>
              <w:t xml:space="preserve"> компетенций:</w:t>
            </w:r>
          </w:p>
          <w:p w:rsidR="00AC67CD" w:rsidRDefault="0027148B">
            <w:pPr>
              <w:pStyle w:val="TableParagraph"/>
              <w:spacing w:line="276" w:lineRule="auto"/>
              <w:ind w:right="67"/>
              <w:rPr>
                <w:i/>
                <w:sz w:val="16"/>
              </w:rPr>
            </w:pPr>
            <w:r>
              <w:rPr>
                <w:i/>
                <w:sz w:val="16"/>
              </w:rPr>
              <w:t>УК-3 Способен решать проблемы в профессиональной деятельности на основе анализа и синтеза</w:t>
            </w:r>
          </w:p>
          <w:p w:rsidR="00AC67CD" w:rsidRDefault="0027148B">
            <w:pPr>
              <w:pStyle w:val="TableParagraph"/>
              <w:spacing w:line="276" w:lineRule="auto"/>
              <w:ind w:right="390"/>
              <w:rPr>
                <w:i/>
                <w:sz w:val="16"/>
              </w:rPr>
            </w:pPr>
            <w:r>
              <w:rPr>
                <w:i/>
                <w:sz w:val="16"/>
              </w:rPr>
              <w:t>УК-6 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  <w:p w:rsidR="00AC67CD" w:rsidRDefault="0027148B">
            <w:pPr>
              <w:pStyle w:val="TableParagraph"/>
              <w:spacing w:line="276" w:lineRule="auto"/>
              <w:ind w:right="235"/>
              <w:rPr>
                <w:i/>
                <w:sz w:val="16"/>
              </w:rPr>
            </w:pPr>
            <w:r>
              <w:rPr>
                <w:i/>
                <w:sz w:val="16"/>
              </w:rPr>
              <w:t>ПК-4 Способен формализовать и алгоритмизировать поставленную задачу. ПК-6 Способен спроектировать и реализовать законченную программную систему с использованием готовых программных модулей и компонент.</w:t>
            </w:r>
          </w:p>
        </w:tc>
      </w:tr>
      <w:tr w:rsidR="00AC67CD">
        <w:trPr>
          <w:trHeight w:val="1237"/>
        </w:trPr>
        <w:tc>
          <w:tcPr>
            <w:tcW w:w="586" w:type="dxa"/>
          </w:tcPr>
          <w:p w:rsidR="00AC67CD" w:rsidRDefault="0027148B">
            <w:pPr>
              <w:pStyle w:val="TableParagraph"/>
              <w:spacing w:before="70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2" w:type="dxa"/>
          </w:tcPr>
          <w:p w:rsidR="00AC67CD" w:rsidRDefault="0027148B">
            <w:pPr>
              <w:pStyle w:val="TableParagraph"/>
              <w:spacing w:before="70"/>
              <w:ind w:left="107"/>
              <w:rPr>
                <w:sz w:val="24"/>
              </w:rPr>
            </w:pPr>
            <w:r>
              <w:rPr>
                <w:sz w:val="24"/>
              </w:rPr>
              <w:t>Актуальность работы</w:t>
            </w:r>
          </w:p>
        </w:tc>
        <w:tc>
          <w:tcPr>
            <w:tcW w:w="1274" w:type="dxa"/>
          </w:tcPr>
          <w:p w:rsidR="00AC67CD" w:rsidRDefault="00AC67C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72" w:type="dxa"/>
          </w:tcPr>
          <w:p w:rsidR="00AC67CD" w:rsidRDefault="0027148B">
            <w:pPr>
              <w:pStyle w:val="TableParagraph"/>
              <w:spacing w:before="78" w:line="271" w:lineRule="auto"/>
              <w:ind w:right="993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При выставлении оценки следует обратить внимание на степень </w:t>
            </w:r>
            <w:proofErr w:type="spellStart"/>
            <w:r>
              <w:rPr>
                <w:i/>
                <w:sz w:val="16"/>
              </w:rPr>
              <w:t>сформированности</w:t>
            </w:r>
            <w:proofErr w:type="spellEnd"/>
            <w:r>
              <w:rPr>
                <w:i/>
                <w:sz w:val="16"/>
              </w:rPr>
              <w:t xml:space="preserve"> компетенций:</w:t>
            </w:r>
          </w:p>
          <w:p w:rsidR="00AC67CD" w:rsidRDefault="0027148B">
            <w:pPr>
              <w:pStyle w:val="TableParagraph"/>
              <w:spacing w:before="7" w:line="276" w:lineRule="auto"/>
              <w:ind w:right="67"/>
              <w:rPr>
                <w:i/>
                <w:sz w:val="16"/>
              </w:rPr>
            </w:pPr>
            <w:r>
              <w:rPr>
                <w:i/>
                <w:sz w:val="16"/>
              </w:rPr>
              <w:t>УК-3 Способен решать проблемы в профессиональной деятельности на основе анализа и синтеза</w:t>
            </w:r>
          </w:p>
          <w:p w:rsidR="00AC67CD" w:rsidRDefault="0027148B">
            <w:pPr>
              <w:pStyle w:val="TableParagraph"/>
              <w:spacing w:line="183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ПК-4 Способен формализовать и алгоритмизировать поставленную задачу.</w:t>
            </w:r>
          </w:p>
        </w:tc>
      </w:tr>
      <w:tr w:rsidR="00AC67CD">
        <w:trPr>
          <w:trHeight w:val="3143"/>
        </w:trPr>
        <w:tc>
          <w:tcPr>
            <w:tcW w:w="586" w:type="dxa"/>
          </w:tcPr>
          <w:p w:rsidR="00AC67CD" w:rsidRDefault="005908B8">
            <w:pPr>
              <w:pStyle w:val="TableParagraph"/>
              <w:spacing w:before="70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32" w:type="dxa"/>
          </w:tcPr>
          <w:p w:rsidR="00AC67CD" w:rsidRDefault="0027148B">
            <w:pPr>
              <w:pStyle w:val="TableParagraph"/>
              <w:spacing w:before="70" w:line="276" w:lineRule="auto"/>
              <w:ind w:left="107" w:right="121"/>
              <w:rPr>
                <w:sz w:val="24"/>
              </w:rPr>
            </w:pPr>
            <w:r>
              <w:rPr>
                <w:sz w:val="24"/>
              </w:rPr>
              <w:t>Полнота обзора известных результатов и сопоставления с ними</w:t>
            </w:r>
          </w:p>
        </w:tc>
        <w:tc>
          <w:tcPr>
            <w:tcW w:w="1274" w:type="dxa"/>
          </w:tcPr>
          <w:p w:rsidR="00AC67CD" w:rsidRDefault="00AC67C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72" w:type="dxa"/>
          </w:tcPr>
          <w:p w:rsidR="00AC67CD" w:rsidRDefault="0027148B">
            <w:pPr>
              <w:pStyle w:val="TableParagraph"/>
              <w:spacing w:before="78" w:line="271" w:lineRule="auto"/>
              <w:ind w:right="993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При выставлении оценки следует обратить внимание на степень </w:t>
            </w:r>
            <w:proofErr w:type="spellStart"/>
            <w:r>
              <w:rPr>
                <w:i/>
                <w:sz w:val="16"/>
              </w:rPr>
              <w:t>сформированности</w:t>
            </w:r>
            <w:proofErr w:type="spellEnd"/>
            <w:r>
              <w:rPr>
                <w:i/>
                <w:sz w:val="16"/>
              </w:rPr>
              <w:t xml:space="preserve"> компетенций:</w:t>
            </w:r>
          </w:p>
          <w:p w:rsidR="00AC67CD" w:rsidRDefault="0027148B">
            <w:pPr>
              <w:pStyle w:val="TableParagraph"/>
              <w:spacing w:before="4" w:line="276" w:lineRule="auto"/>
              <w:ind w:right="632"/>
              <w:rPr>
                <w:i/>
                <w:sz w:val="16"/>
              </w:rPr>
            </w:pPr>
            <w:r>
              <w:rPr>
                <w:i/>
                <w:sz w:val="16"/>
              </w:rPr>
              <w:t>УК-5 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  <w:p w:rsidR="00AC67CD" w:rsidRDefault="0027148B">
            <w:pPr>
              <w:pStyle w:val="TableParagraph"/>
              <w:spacing w:before="1" w:line="276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ПК-12 Способен анализировать, писать и редактировать академические и технические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тексты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на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русском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(государственном)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языке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для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решения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задач профессиональной и научной деятельности в области математики и компьютерных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наук</w:t>
            </w:r>
          </w:p>
          <w:p w:rsidR="00AC67CD" w:rsidRDefault="0027148B">
            <w:pPr>
              <w:pStyle w:val="TableParagraph"/>
              <w:spacing w:before="1" w:line="276" w:lineRule="auto"/>
              <w:ind w:right="305"/>
              <w:rPr>
                <w:i/>
                <w:sz w:val="16"/>
              </w:rPr>
            </w:pPr>
            <w:r>
              <w:rPr>
                <w:i/>
                <w:sz w:val="16"/>
              </w:rPr>
              <w:t>ПК-13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Способен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анализировать,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писать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редактировать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академические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и технические тексты на английском языке для решения задач профессиональной и научной деятельности в области математики и компьютерных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наук</w:t>
            </w:r>
          </w:p>
        </w:tc>
      </w:tr>
      <w:tr w:rsidR="00AC67CD">
        <w:trPr>
          <w:trHeight w:val="2788"/>
        </w:trPr>
        <w:tc>
          <w:tcPr>
            <w:tcW w:w="586" w:type="dxa"/>
          </w:tcPr>
          <w:p w:rsidR="00AC67CD" w:rsidRDefault="005908B8">
            <w:pPr>
              <w:pStyle w:val="TableParagraph"/>
              <w:spacing w:before="66"/>
              <w:ind w:left="1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32" w:type="dxa"/>
          </w:tcPr>
          <w:p w:rsidR="00AC67CD" w:rsidRDefault="0027148B">
            <w:pPr>
              <w:pStyle w:val="TableParagraph"/>
              <w:spacing w:before="68" w:line="278" w:lineRule="auto"/>
              <w:ind w:left="107" w:right="207"/>
              <w:rPr>
                <w:sz w:val="24"/>
              </w:rPr>
            </w:pPr>
            <w:r>
              <w:rPr>
                <w:sz w:val="24"/>
              </w:rPr>
              <w:t>Сложность и объём выполненной работы</w:t>
            </w:r>
          </w:p>
        </w:tc>
        <w:tc>
          <w:tcPr>
            <w:tcW w:w="1274" w:type="dxa"/>
          </w:tcPr>
          <w:p w:rsidR="00AC67CD" w:rsidRDefault="00AC67C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72" w:type="dxa"/>
          </w:tcPr>
          <w:p w:rsidR="00AC67CD" w:rsidRDefault="0027148B">
            <w:pPr>
              <w:pStyle w:val="TableParagraph"/>
              <w:spacing w:before="71" w:line="280" w:lineRule="auto"/>
              <w:ind w:right="993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При выставлении оценки следует обратить внимание на степень </w:t>
            </w:r>
            <w:proofErr w:type="spellStart"/>
            <w:r>
              <w:rPr>
                <w:i/>
                <w:sz w:val="16"/>
              </w:rPr>
              <w:t>сформированности</w:t>
            </w:r>
            <w:proofErr w:type="spellEnd"/>
            <w:r>
              <w:rPr>
                <w:i/>
                <w:sz w:val="16"/>
              </w:rPr>
              <w:t xml:space="preserve"> компетенций:</w:t>
            </w:r>
          </w:p>
          <w:p w:rsidR="00AC67CD" w:rsidRDefault="0027148B">
            <w:pPr>
              <w:pStyle w:val="TableParagraph"/>
              <w:spacing w:line="276" w:lineRule="auto"/>
              <w:ind w:right="305"/>
              <w:rPr>
                <w:i/>
                <w:sz w:val="16"/>
              </w:rPr>
            </w:pPr>
            <w:r>
              <w:rPr>
                <w:i/>
                <w:sz w:val="16"/>
              </w:rPr>
              <w:t>ПК-3 Способен математически корректно формулировать и доказывать утверждения, сформулировать результат, увидеть следствия полученного результата.</w:t>
            </w:r>
          </w:p>
          <w:p w:rsidR="00AC67CD" w:rsidRDefault="0027148B">
            <w:pPr>
              <w:pStyle w:val="TableParagraph"/>
              <w:spacing w:line="276" w:lineRule="auto"/>
              <w:ind w:right="392"/>
              <w:rPr>
                <w:i/>
                <w:sz w:val="16"/>
              </w:rPr>
            </w:pPr>
            <w:r>
              <w:rPr>
                <w:i/>
                <w:sz w:val="16"/>
              </w:rPr>
              <w:t>ПК-6 Способен спроектировать и реализовать законченную программную систему с использованием готовых программных модулей и компонент.</w:t>
            </w:r>
          </w:p>
          <w:p w:rsidR="00AC67CD" w:rsidRDefault="0027148B">
            <w:pPr>
              <w:pStyle w:val="TableParagraph"/>
              <w:spacing w:line="276" w:lineRule="auto"/>
              <w:ind w:right="252"/>
              <w:rPr>
                <w:i/>
                <w:sz w:val="16"/>
              </w:rPr>
            </w:pPr>
            <w:r>
              <w:rPr>
                <w:i/>
                <w:sz w:val="16"/>
              </w:rPr>
              <w:t>ПК-8 Способен разработать математическую модель и провести её анализ для поставленной теоретической или прикладной задачи</w:t>
            </w:r>
          </w:p>
          <w:p w:rsidR="00AC67CD" w:rsidRDefault="0027148B">
            <w:pPr>
              <w:pStyle w:val="TableParagraph"/>
              <w:spacing w:before="2" w:line="276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ПК-9 Способен разработать и реализовать в виде программного модуля алгоритм решения поставленной теоретической или прикладной задачи на основе математической модели</w:t>
            </w:r>
          </w:p>
        </w:tc>
      </w:tr>
    </w:tbl>
    <w:p w:rsidR="00AC67CD" w:rsidRDefault="00AC67CD">
      <w:pPr>
        <w:spacing w:line="276" w:lineRule="auto"/>
        <w:rPr>
          <w:sz w:val="16"/>
        </w:rPr>
        <w:sectPr w:rsidR="00AC67CD">
          <w:pgSz w:w="11920" w:h="16850"/>
          <w:pgMar w:top="1060" w:right="840" w:bottom="1260" w:left="740" w:header="0" w:footer="1067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532"/>
        <w:gridCol w:w="1274"/>
        <w:gridCol w:w="5672"/>
      </w:tblGrid>
      <w:tr w:rsidR="00AC67CD">
        <w:trPr>
          <w:trHeight w:val="3586"/>
        </w:trPr>
        <w:tc>
          <w:tcPr>
            <w:tcW w:w="586" w:type="dxa"/>
            <w:tcBorders>
              <w:top w:val="nil"/>
            </w:tcBorders>
          </w:tcPr>
          <w:p w:rsidR="00AC67CD" w:rsidRDefault="005908B8">
            <w:pPr>
              <w:pStyle w:val="TableParagraph"/>
              <w:spacing w:before="90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532" w:type="dxa"/>
            <w:tcBorders>
              <w:top w:val="nil"/>
            </w:tcBorders>
          </w:tcPr>
          <w:p w:rsidR="00AC67CD" w:rsidRDefault="0027148B">
            <w:pPr>
              <w:pStyle w:val="TableParagraph"/>
              <w:spacing w:before="90" w:line="276" w:lineRule="auto"/>
              <w:ind w:left="107" w:right="125"/>
              <w:rPr>
                <w:sz w:val="24"/>
              </w:rPr>
            </w:pPr>
            <w:r>
              <w:rPr>
                <w:sz w:val="24"/>
              </w:rPr>
              <w:t>Качество оформления текста. Ясность и четкость изложения</w:t>
            </w:r>
          </w:p>
        </w:tc>
        <w:tc>
          <w:tcPr>
            <w:tcW w:w="1274" w:type="dxa"/>
            <w:tcBorders>
              <w:top w:val="nil"/>
            </w:tcBorders>
          </w:tcPr>
          <w:p w:rsidR="00AC67CD" w:rsidRDefault="00AC67C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72" w:type="dxa"/>
            <w:tcBorders>
              <w:top w:val="nil"/>
            </w:tcBorders>
          </w:tcPr>
          <w:p w:rsidR="00AC67CD" w:rsidRDefault="0027148B">
            <w:pPr>
              <w:pStyle w:val="TableParagraph"/>
              <w:spacing w:before="95" w:line="276" w:lineRule="auto"/>
              <w:ind w:right="993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При выставлении оценки следует обратить внимание на степень </w:t>
            </w:r>
            <w:proofErr w:type="spellStart"/>
            <w:r>
              <w:rPr>
                <w:i/>
                <w:sz w:val="16"/>
              </w:rPr>
              <w:t>сформированности</w:t>
            </w:r>
            <w:proofErr w:type="spellEnd"/>
            <w:r>
              <w:rPr>
                <w:i/>
                <w:sz w:val="16"/>
              </w:rPr>
              <w:t xml:space="preserve"> компетенций</w:t>
            </w:r>
          </w:p>
          <w:p w:rsidR="00AC67CD" w:rsidRDefault="0027148B">
            <w:pPr>
              <w:pStyle w:val="TableParagraph"/>
              <w:spacing w:line="276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ПК-12 Способен анализировать, писать и редактировать академические и технические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тексты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на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русском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(государственном)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языке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для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решения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задач профессиональной и научной деятельности в области математики и компьютерных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наук</w:t>
            </w:r>
          </w:p>
          <w:p w:rsidR="00AC67CD" w:rsidRDefault="0027148B">
            <w:pPr>
              <w:pStyle w:val="TableParagraph"/>
              <w:spacing w:before="1" w:line="276" w:lineRule="auto"/>
              <w:ind w:right="305"/>
              <w:rPr>
                <w:i/>
                <w:sz w:val="16"/>
              </w:rPr>
            </w:pPr>
            <w:r>
              <w:rPr>
                <w:i/>
                <w:sz w:val="16"/>
              </w:rPr>
              <w:t>ПК-13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Способен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анализировать,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писать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редактировать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академические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и технические тексты на английском языке для решения задач профессиональной и научной деятельности в области математики и компьютерных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наук</w:t>
            </w:r>
          </w:p>
          <w:p w:rsidR="00AC67CD" w:rsidRDefault="0027148B">
            <w:pPr>
              <w:pStyle w:val="TableParagraph"/>
              <w:spacing w:before="1" w:line="276" w:lineRule="auto"/>
              <w:ind w:right="322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ПК-14 Способен осуществлять поиск и обработку информации в области прикладной математики и информатики, в </w:t>
            </w:r>
            <w:proofErr w:type="spellStart"/>
            <w:r>
              <w:rPr>
                <w:i/>
                <w:sz w:val="16"/>
              </w:rPr>
              <w:t>т.ч</w:t>
            </w:r>
            <w:proofErr w:type="spellEnd"/>
            <w:r>
              <w:rPr>
                <w:i/>
                <w:sz w:val="16"/>
              </w:rPr>
              <w:t>. используя информационно- компьютерные системы</w:t>
            </w:r>
          </w:p>
          <w:p w:rsidR="00AC67CD" w:rsidRDefault="0027148B">
            <w:pPr>
              <w:pStyle w:val="TableParagraph"/>
              <w:spacing w:line="278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ПК-15 Способен грамотно и аргументировано публично представлять результаты своей научной и профессиональной деятельности, в </w:t>
            </w:r>
            <w:proofErr w:type="spellStart"/>
            <w:r>
              <w:rPr>
                <w:i/>
                <w:sz w:val="16"/>
              </w:rPr>
              <w:t>т.ч</w:t>
            </w:r>
            <w:proofErr w:type="spellEnd"/>
            <w:r>
              <w:rPr>
                <w:i/>
                <w:sz w:val="16"/>
              </w:rPr>
              <w:t>. используя современные средства ИКТ.</w:t>
            </w:r>
          </w:p>
        </w:tc>
      </w:tr>
      <w:tr w:rsidR="00AC67CD">
        <w:trPr>
          <w:trHeight w:val="1026"/>
        </w:trPr>
        <w:tc>
          <w:tcPr>
            <w:tcW w:w="586" w:type="dxa"/>
          </w:tcPr>
          <w:p w:rsidR="00AC67CD" w:rsidRDefault="005908B8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2" w:type="dxa"/>
          </w:tcPr>
          <w:p w:rsidR="00AC67CD" w:rsidRDefault="0027148B">
            <w:pPr>
              <w:pStyle w:val="TableParagraph"/>
              <w:spacing w:before="68" w:line="278" w:lineRule="auto"/>
              <w:ind w:left="107" w:right="125"/>
              <w:rPr>
                <w:sz w:val="24"/>
              </w:rPr>
            </w:pPr>
            <w:r>
              <w:rPr>
                <w:sz w:val="24"/>
              </w:rPr>
              <w:t>Качество оформления кода.</w:t>
            </w:r>
          </w:p>
        </w:tc>
        <w:tc>
          <w:tcPr>
            <w:tcW w:w="1274" w:type="dxa"/>
          </w:tcPr>
          <w:p w:rsidR="00AC67CD" w:rsidRDefault="00AC67C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72" w:type="dxa"/>
          </w:tcPr>
          <w:p w:rsidR="00AC67CD" w:rsidRDefault="0027148B">
            <w:pPr>
              <w:pStyle w:val="TableParagraph"/>
              <w:spacing w:before="71" w:line="280" w:lineRule="auto"/>
              <w:ind w:right="993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При выставлении оценки следует обратить внимание на степень </w:t>
            </w:r>
            <w:proofErr w:type="spellStart"/>
            <w:r>
              <w:rPr>
                <w:i/>
                <w:sz w:val="16"/>
              </w:rPr>
              <w:t>сформированности</w:t>
            </w:r>
            <w:proofErr w:type="spellEnd"/>
            <w:r>
              <w:rPr>
                <w:i/>
                <w:sz w:val="16"/>
              </w:rPr>
              <w:t xml:space="preserve"> компетенций</w:t>
            </w:r>
          </w:p>
          <w:p w:rsidR="00AC67CD" w:rsidRDefault="0027148B">
            <w:pPr>
              <w:pStyle w:val="TableParagraph"/>
              <w:spacing w:line="276" w:lineRule="auto"/>
              <w:ind w:right="742"/>
              <w:rPr>
                <w:i/>
                <w:sz w:val="16"/>
              </w:rPr>
            </w:pPr>
            <w:r>
              <w:rPr>
                <w:i/>
                <w:sz w:val="16"/>
              </w:rPr>
              <w:t>ПК-5 Способен писать, оформлять, отлаживать и оптимизировать программный код.</w:t>
            </w:r>
          </w:p>
        </w:tc>
      </w:tr>
      <w:tr w:rsidR="00AC67CD">
        <w:trPr>
          <w:trHeight w:val="3599"/>
        </w:trPr>
        <w:tc>
          <w:tcPr>
            <w:tcW w:w="586" w:type="dxa"/>
          </w:tcPr>
          <w:p w:rsidR="00AC67CD" w:rsidRDefault="005908B8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32" w:type="dxa"/>
          </w:tcPr>
          <w:p w:rsidR="00AC67CD" w:rsidRDefault="0027148B">
            <w:pPr>
              <w:pStyle w:val="TableParagraph"/>
              <w:spacing w:before="68" w:line="276" w:lineRule="auto"/>
              <w:ind w:left="107" w:right="481"/>
              <w:rPr>
                <w:sz w:val="24"/>
              </w:rPr>
            </w:pPr>
            <w:r>
              <w:rPr>
                <w:sz w:val="24"/>
              </w:rPr>
              <w:t>Четкость выдерживания запланированного графика работы, своевременность прохождения основных этапов выполнения КР, взаимодействие с руководителем КР</w:t>
            </w:r>
          </w:p>
        </w:tc>
        <w:tc>
          <w:tcPr>
            <w:tcW w:w="1274" w:type="dxa"/>
          </w:tcPr>
          <w:p w:rsidR="00AC67CD" w:rsidRDefault="00AC67C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72" w:type="dxa"/>
          </w:tcPr>
          <w:p w:rsidR="00AC67CD" w:rsidRDefault="0027148B">
            <w:pPr>
              <w:pStyle w:val="TableParagraph"/>
              <w:spacing w:before="71" w:line="280" w:lineRule="auto"/>
              <w:ind w:right="993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При выставлении оценки следует обратить внимание на степень </w:t>
            </w:r>
            <w:proofErr w:type="spellStart"/>
            <w:r>
              <w:rPr>
                <w:i/>
                <w:sz w:val="16"/>
              </w:rPr>
              <w:t>сформированности</w:t>
            </w:r>
            <w:proofErr w:type="spellEnd"/>
            <w:r>
              <w:rPr>
                <w:i/>
                <w:sz w:val="16"/>
              </w:rPr>
              <w:t xml:space="preserve"> компетенций</w:t>
            </w:r>
          </w:p>
          <w:p w:rsidR="00AC67CD" w:rsidRDefault="0027148B">
            <w:pPr>
              <w:pStyle w:val="TableParagraph"/>
              <w:spacing w:line="181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ПК-10 Способен вести письменную и устную коммуникацию на русском</w:t>
            </w:r>
          </w:p>
          <w:p w:rsidR="00AC67CD" w:rsidRDefault="0027148B">
            <w:pPr>
              <w:pStyle w:val="TableParagraph"/>
              <w:spacing w:before="25" w:line="278" w:lineRule="auto"/>
              <w:ind w:right="81"/>
              <w:rPr>
                <w:i/>
                <w:sz w:val="16"/>
              </w:rPr>
            </w:pPr>
            <w:r>
              <w:rPr>
                <w:i/>
                <w:sz w:val="16"/>
              </w:rPr>
              <w:t>(государственном) языке в рамках профессионального и научного общения, как межличностного, так и группового</w:t>
            </w:r>
          </w:p>
          <w:p w:rsidR="00AC67CD" w:rsidRDefault="0027148B">
            <w:pPr>
              <w:pStyle w:val="TableParagraph"/>
              <w:spacing w:line="276" w:lineRule="auto"/>
              <w:ind w:right="1060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ПК-17 Способен социально-ответственно принимать решения в нестандартных </w:t>
            </w:r>
            <w:proofErr w:type="spellStart"/>
            <w:r>
              <w:rPr>
                <w:i/>
                <w:sz w:val="16"/>
              </w:rPr>
              <w:t>стуациях</w:t>
            </w:r>
            <w:proofErr w:type="spellEnd"/>
            <w:r>
              <w:rPr>
                <w:i/>
                <w:sz w:val="16"/>
              </w:rPr>
              <w:t xml:space="preserve"> профессиональной деятельности</w:t>
            </w:r>
          </w:p>
          <w:p w:rsidR="00AC67CD" w:rsidRDefault="0027148B">
            <w:pPr>
              <w:pStyle w:val="TableParagraph"/>
              <w:spacing w:line="276" w:lineRule="auto"/>
              <w:ind w:right="56"/>
              <w:rPr>
                <w:i/>
                <w:sz w:val="16"/>
              </w:rPr>
            </w:pPr>
            <w:r>
              <w:rPr>
                <w:i/>
                <w:sz w:val="16"/>
              </w:rPr>
              <w:t>ПК-18 Способен проявлять творческий подход, инициативу и настойчивость в достижении целей (как профессиональной деятельности, так и личных)»</w:t>
            </w:r>
          </w:p>
        </w:tc>
      </w:tr>
      <w:tr w:rsidR="00AC67CD">
        <w:trPr>
          <w:trHeight w:val="2827"/>
        </w:trPr>
        <w:tc>
          <w:tcPr>
            <w:tcW w:w="3118" w:type="dxa"/>
            <w:gridSpan w:val="2"/>
          </w:tcPr>
          <w:p w:rsidR="00AC67CD" w:rsidRDefault="0027148B">
            <w:pPr>
              <w:pStyle w:val="TableParagraph"/>
              <w:spacing w:before="7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ОЦЕНКА</w:t>
            </w:r>
          </w:p>
        </w:tc>
        <w:tc>
          <w:tcPr>
            <w:tcW w:w="1274" w:type="dxa"/>
          </w:tcPr>
          <w:p w:rsidR="00AC67CD" w:rsidRDefault="00AC67C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72" w:type="dxa"/>
          </w:tcPr>
          <w:p w:rsidR="00AC67CD" w:rsidRDefault="0027148B">
            <w:pPr>
              <w:pStyle w:val="TableParagraph"/>
              <w:spacing w:before="72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 xml:space="preserve">Тут общий комментарий работы. </w:t>
            </w:r>
            <w:r>
              <w:rPr>
                <w:b/>
                <w:i/>
                <w:sz w:val="20"/>
                <w:u w:val="single"/>
              </w:rPr>
              <w:t>Этот комментарий</w:t>
            </w:r>
          </w:p>
          <w:p w:rsidR="00AC67CD" w:rsidRDefault="0027148B">
            <w:pPr>
              <w:pStyle w:val="TableParagraph"/>
              <w:spacing w:before="43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обязателен! Отзыв только с оценками приниматься НЕ</w:t>
            </w:r>
          </w:p>
          <w:p w:rsidR="00AC67CD" w:rsidRDefault="0027148B">
            <w:pPr>
              <w:pStyle w:val="TableParagraph"/>
              <w:spacing w:before="3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БУДЕТ</w:t>
            </w:r>
          </w:p>
          <w:p w:rsidR="00AC67CD" w:rsidRDefault="0027148B">
            <w:pPr>
              <w:pStyle w:val="TableParagraph"/>
              <w:spacing w:before="25"/>
              <w:rPr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Итоговая оценка выставляется не как среднее</w:t>
            </w:r>
          </w:p>
          <w:p w:rsidR="00AC67CD" w:rsidRDefault="0027148B">
            <w:pPr>
              <w:pStyle w:val="TableParagraph"/>
              <w:spacing w:before="37"/>
              <w:rPr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арифметическое критериев, а общая оценка работы с учетом</w:t>
            </w:r>
          </w:p>
          <w:p w:rsidR="00AC67CD" w:rsidRDefault="0027148B">
            <w:pPr>
              <w:pStyle w:val="TableParagraph"/>
              <w:spacing w:before="34"/>
              <w:rPr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критериев. При отсутствии явно отмеченных достоинств и</w:t>
            </w:r>
          </w:p>
          <w:p w:rsidR="00AC67CD" w:rsidRDefault="0027148B">
            <w:pPr>
              <w:pStyle w:val="TableParagraph"/>
              <w:spacing w:before="34"/>
              <w:rPr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недостатков рекомендуется ставить оценку 7. При</w:t>
            </w:r>
          </w:p>
          <w:p w:rsidR="00AC67CD" w:rsidRDefault="0027148B">
            <w:pPr>
              <w:pStyle w:val="TableParagraph"/>
              <w:spacing w:before="34"/>
              <w:rPr>
                <w:i/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выставлении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оценки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выше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или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ниже</w:t>
            </w:r>
            <w:r>
              <w:rPr>
                <w:i/>
                <w:spacing w:val="-6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в</w:t>
            </w:r>
            <w:r>
              <w:rPr>
                <w:i/>
                <w:spacing w:val="-20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соответствующих</w:t>
            </w:r>
          </w:p>
          <w:p w:rsidR="00AC67CD" w:rsidRDefault="0027148B">
            <w:pPr>
              <w:pStyle w:val="TableParagraph"/>
              <w:spacing w:before="34"/>
              <w:rPr>
                <w:i/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пунктах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в</w:t>
            </w:r>
            <w:r>
              <w:rPr>
                <w:i/>
                <w:spacing w:val="-6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комментариях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нужно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указать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недостатки</w:t>
            </w:r>
            <w:r>
              <w:rPr>
                <w:i/>
                <w:spacing w:val="-21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или</w:t>
            </w:r>
          </w:p>
          <w:p w:rsidR="00AC67CD" w:rsidRDefault="0027148B">
            <w:pPr>
              <w:pStyle w:val="TableParagraph"/>
              <w:spacing w:before="36"/>
              <w:rPr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достоинства работы критерию.</w:t>
            </w:r>
          </w:p>
        </w:tc>
      </w:tr>
    </w:tbl>
    <w:p w:rsidR="00AC67CD" w:rsidRDefault="00AC67CD">
      <w:pPr>
        <w:spacing w:before="8"/>
        <w:rPr>
          <w:sz w:val="20"/>
        </w:rPr>
      </w:pPr>
    </w:p>
    <w:p w:rsidR="00AC67CD" w:rsidRDefault="0027148B">
      <w:pPr>
        <w:spacing w:before="91"/>
        <w:ind w:left="112"/>
        <w:rPr>
          <w:b/>
          <w:sz w:val="20"/>
        </w:rPr>
      </w:pPr>
      <w:r>
        <w:rPr>
          <w:b/>
          <w:sz w:val="20"/>
        </w:rPr>
        <w:t>Научный руководитель:</w:t>
      </w:r>
    </w:p>
    <w:p w:rsidR="00AC67CD" w:rsidRDefault="00C55BA9">
      <w:pPr>
        <w:rPr>
          <w:b/>
          <w:sz w:val="20"/>
        </w:rPr>
      </w:pPr>
      <w:r>
        <w:rPr>
          <w:b/>
          <w:sz w:val="20"/>
        </w:rPr>
        <w:br/>
      </w:r>
    </w:p>
    <w:p w:rsidR="00AC67CD" w:rsidRDefault="00AC67CD">
      <w:pPr>
        <w:rPr>
          <w:b/>
          <w:sz w:val="20"/>
        </w:rPr>
      </w:pPr>
    </w:p>
    <w:p w:rsidR="00AC67CD" w:rsidRDefault="00C55BA9">
      <w:pPr>
        <w:spacing w:before="5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2073910</wp:posOffset>
                </wp:positionH>
                <wp:positionV relativeFrom="paragraph">
                  <wp:posOffset>219075</wp:posOffset>
                </wp:positionV>
                <wp:extent cx="4749800" cy="0"/>
                <wp:effectExtent l="0" t="0" r="31750" b="1905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9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C685D34" id="Line 2" o:spid="_x0000_s1026" style="position:absolute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3.3pt,17.25pt" to="537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" strokeweight=".96pt">
                <w10:wrap type="topAndBottom" anchorx="page"/>
              </v:line>
            </w:pict>
          </mc:Fallback>
        </mc:AlternateContent>
      </w:r>
    </w:p>
    <w:p w:rsidR="00AC67CD" w:rsidRDefault="0027148B">
      <w:pPr>
        <w:tabs>
          <w:tab w:val="left" w:pos="6994"/>
          <w:tab w:val="left" w:pos="8477"/>
        </w:tabs>
        <w:spacing w:line="143" w:lineRule="exact"/>
        <w:ind w:left="2620"/>
        <w:rPr>
          <w:i/>
          <w:sz w:val="16"/>
        </w:rPr>
      </w:pPr>
      <w:r>
        <w:rPr>
          <w:i/>
          <w:sz w:val="16"/>
        </w:rPr>
        <w:t>Должность, уч. степень, к</w:t>
      </w:r>
      <w:r>
        <w:rPr>
          <w:sz w:val="16"/>
        </w:rPr>
        <w:t>афедра /</w:t>
      </w:r>
      <w:r>
        <w:rPr>
          <w:spacing w:val="-28"/>
          <w:sz w:val="16"/>
        </w:rPr>
        <w:t xml:space="preserve"> </w:t>
      </w:r>
      <w:r>
        <w:rPr>
          <w:sz w:val="16"/>
        </w:rPr>
        <w:t>место</w:t>
      </w:r>
      <w:r>
        <w:rPr>
          <w:spacing w:val="-4"/>
          <w:sz w:val="16"/>
        </w:rPr>
        <w:t xml:space="preserve"> </w:t>
      </w:r>
      <w:r>
        <w:rPr>
          <w:sz w:val="16"/>
        </w:rPr>
        <w:t>работы</w:t>
      </w:r>
      <w:r>
        <w:rPr>
          <w:sz w:val="16"/>
        </w:rPr>
        <w:tab/>
      </w:r>
      <w:r>
        <w:rPr>
          <w:i/>
          <w:sz w:val="16"/>
        </w:rPr>
        <w:t>Фамилия</w:t>
      </w:r>
      <w:r>
        <w:rPr>
          <w:i/>
          <w:spacing w:val="36"/>
          <w:sz w:val="16"/>
        </w:rPr>
        <w:t xml:space="preserve"> </w:t>
      </w:r>
      <w:r>
        <w:rPr>
          <w:i/>
          <w:sz w:val="16"/>
        </w:rPr>
        <w:t>И.О.</w:t>
      </w:r>
      <w:r>
        <w:rPr>
          <w:i/>
          <w:sz w:val="16"/>
        </w:rPr>
        <w:tab/>
        <w:t>Подпись</w:t>
      </w:r>
    </w:p>
    <w:sectPr w:rsidR="00AC67CD">
      <w:pgSz w:w="11920" w:h="16850"/>
      <w:pgMar w:top="1060" w:right="840" w:bottom="1260" w:left="74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1E" w:rsidRDefault="00B9221E">
      <w:r>
        <w:separator/>
      </w:r>
    </w:p>
  </w:endnote>
  <w:endnote w:type="continuationSeparator" w:id="0">
    <w:p w:rsidR="00B9221E" w:rsidRDefault="00B9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CD" w:rsidRDefault="003E4001">
    <w:pPr>
      <w:pStyle w:val="a3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42816" behindDoc="1" locked="0" layoutInCell="1" allowOverlap="1">
              <wp:simplePos x="0" y="0"/>
              <wp:positionH relativeFrom="page">
                <wp:posOffset>6756400</wp:posOffset>
              </wp:positionH>
              <wp:positionV relativeFrom="page">
                <wp:posOffset>9876155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7CD" w:rsidRDefault="0027148B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2A9E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2pt;margin-top:777.65pt;width:16pt;height:15.3pt;z-index:-25227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GCsAIAAK8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" filled="f" stroked="f">
              <v:textbox inset="0,0,0,0">
                <w:txbxContent>
                  <w:p w:rsidR="00AC67CD" w:rsidRDefault="0027148B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2A9E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1E" w:rsidRDefault="00B9221E">
      <w:r>
        <w:separator/>
      </w:r>
    </w:p>
  </w:footnote>
  <w:footnote w:type="continuationSeparator" w:id="0">
    <w:p w:rsidR="00B9221E" w:rsidRDefault="00B92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CD" w:rsidRDefault="003E4001">
    <w:pPr>
      <w:pStyle w:val="a3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039744" behindDoc="1" locked="0" layoutInCell="1" allowOverlap="1">
              <wp:simplePos x="0" y="0"/>
              <wp:positionH relativeFrom="page">
                <wp:posOffset>458470</wp:posOffset>
              </wp:positionH>
              <wp:positionV relativeFrom="page">
                <wp:posOffset>0</wp:posOffset>
              </wp:positionV>
              <wp:extent cx="6547485" cy="58547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7485" cy="585470"/>
                        <a:chOff x="722" y="0"/>
                        <a:chExt cx="10311" cy="922"/>
                      </a:xfrm>
                    </wpg:grpSpPr>
                    <wps:wsp>
                      <wps:cNvPr id="5" name="Line 7"/>
                      <wps:cNvCnPr>
                        <a:cxnSpLocks noChangeShapeType="1"/>
                      </wps:cNvCnPr>
                      <wps:spPr bwMode="auto">
                        <a:xfrm>
                          <a:off x="722" y="900"/>
                          <a:ext cx="9007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9751" y="0"/>
                          <a:ext cx="0" cy="922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5"/>
                      <wps:cNvCnPr>
                        <a:cxnSpLocks noChangeShapeType="1"/>
                      </wps:cNvCnPr>
                      <wps:spPr bwMode="auto">
                        <a:xfrm>
                          <a:off x="9772" y="900"/>
                          <a:ext cx="1261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09A081CD" id="Group 4" o:spid="_x0000_s1026" style="position:absolute;margin-left:36.1pt;margin-top:0;width:515.55pt;height:46.1pt;z-index:-252276736;mso-position-horizontal-relative:page;mso-position-vertical-relative:page" coordorigin="722" coordsize="10311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">
              <v:line id="Line 7" o:spid="_x0000_s1027" style="position:absolute;visibility:visible;mso-wrap-style:square" from="722,900" to="9729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" strokecolor="gray" strokeweight="2.16pt"/>
              <v:line id="Line 6" o:spid="_x0000_s1028" style="position:absolute;visibility:visible;mso-wrap-style:square" from="9751,0" to="9751,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" strokecolor="gray" strokeweight="2.2pt"/>
              <v:line id="Line 5" o:spid="_x0000_s1029" style="position:absolute;visibility:visible;mso-wrap-style:square" from="9772,900" to="11033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" strokecolor="gray" strokeweight="2.16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40768" behindDoc="1" locked="0" layoutInCell="1" allowOverlap="1">
              <wp:simplePos x="0" y="0"/>
              <wp:positionH relativeFrom="page">
                <wp:posOffset>3545205</wp:posOffset>
              </wp:positionH>
              <wp:positionV relativeFrom="page">
                <wp:posOffset>64770</wp:posOffset>
              </wp:positionV>
              <wp:extent cx="2591435" cy="2997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7CD" w:rsidRDefault="00AC67CD">
                          <w:pPr>
                            <w:spacing w:line="238" w:lineRule="exact"/>
                            <w:ind w:right="18"/>
                            <w:jc w:val="right"/>
                            <w:rPr>
                              <w:rFonts w:ascii="Calibri" w:hAnsi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9.15pt;margin-top:5.1pt;width:204.05pt;height:23.6pt;z-index:-2522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RYrwIAAKk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" filled="f" stroked="f">
              <v:textbox inset="0,0,0,0">
                <w:txbxContent>
                  <w:p w:rsidR="00AC67CD" w:rsidRDefault="00AC67CD">
                    <w:pPr>
                      <w:spacing w:line="238" w:lineRule="exact"/>
                      <w:ind w:right="18"/>
                      <w:jc w:val="right"/>
                      <w:rPr>
                        <w:rFonts w:ascii="Calibri" w:hAnsi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41792" behindDoc="1" locked="0" layoutInCell="1" allowOverlap="1">
              <wp:simplePos x="0" y="0"/>
              <wp:positionH relativeFrom="page">
                <wp:posOffset>6253480</wp:posOffset>
              </wp:positionH>
              <wp:positionV relativeFrom="page">
                <wp:posOffset>91440</wp:posOffset>
              </wp:positionV>
              <wp:extent cx="488950" cy="254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7CD" w:rsidRDefault="00FD4472">
                          <w:pPr>
                            <w:spacing w:line="387" w:lineRule="exact"/>
                            <w:ind w:left="20"/>
                            <w:rPr>
                              <w:rFonts w:ascii="Calibri"/>
                              <w:b/>
                              <w:color w:val="4F81BB"/>
                              <w:sz w:val="3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F81BB"/>
                              <w:sz w:val="36"/>
                            </w:rPr>
                            <w:t>2021</w:t>
                          </w:r>
                        </w:p>
                        <w:p w:rsidR="00FD4472" w:rsidRDefault="00FD4472">
                          <w:pPr>
                            <w:spacing w:line="387" w:lineRule="exact"/>
                            <w:ind w:left="20"/>
                            <w:rPr>
                              <w:rFonts w:ascii="Calibri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2.4pt;margin-top:7.2pt;width:38.5pt;height:20pt;z-index:-2522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" filled="f" stroked="f">
              <v:textbox inset="0,0,0,0">
                <w:txbxContent>
                  <w:p w:rsidR="00AC67CD" w:rsidRDefault="00FD4472">
                    <w:pPr>
                      <w:spacing w:line="387" w:lineRule="exact"/>
                      <w:ind w:left="20"/>
                      <w:rPr>
                        <w:rFonts w:ascii="Calibri"/>
                        <w:b/>
                        <w:color w:val="4F81BB"/>
                        <w:sz w:val="36"/>
                      </w:rPr>
                    </w:pPr>
                    <w:r>
                      <w:rPr>
                        <w:rFonts w:ascii="Calibri"/>
                        <w:b/>
                        <w:color w:val="4F81BB"/>
                        <w:sz w:val="36"/>
                      </w:rPr>
                      <w:t>2021</w:t>
                    </w:r>
                  </w:p>
                  <w:p w:rsidR="00FD4472" w:rsidRDefault="00FD4472">
                    <w:pPr>
                      <w:spacing w:line="387" w:lineRule="exact"/>
                      <w:ind w:left="20"/>
                      <w:rPr>
                        <w:rFonts w:ascii="Calibri"/>
                        <w:b/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5430"/>
    <w:multiLevelType w:val="hybridMultilevel"/>
    <w:tmpl w:val="DEECAA4E"/>
    <w:lvl w:ilvl="0" w:tplc="EEB2CA34">
      <w:start w:val="1"/>
      <w:numFmt w:val="decimal"/>
      <w:lvlText w:val="%1."/>
      <w:lvlJc w:val="left"/>
      <w:pPr>
        <w:ind w:left="652" w:hanging="541"/>
        <w:jc w:val="left"/>
      </w:pPr>
      <w:rPr>
        <w:rFonts w:hint="default"/>
        <w:spacing w:val="-2"/>
        <w:u w:val="single" w:color="000000"/>
        <w:lang w:val="ru-RU" w:eastAsia="ru-RU" w:bidi="ru-RU"/>
      </w:rPr>
    </w:lvl>
    <w:lvl w:ilvl="1" w:tplc="BDE6DC3E">
      <w:numFmt w:val="bullet"/>
      <w:lvlText w:val="•"/>
      <w:lvlJc w:val="left"/>
      <w:pPr>
        <w:ind w:left="1627" w:hanging="541"/>
      </w:pPr>
      <w:rPr>
        <w:rFonts w:hint="default"/>
        <w:lang w:val="ru-RU" w:eastAsia="ru-RU" w:bidi="ru-RU"/>
      </w:rPr>
    </w:lvl>
    <w:lvl w:ilvl="2" w:tplc="DA080CC2">
      <w:numFmt w:val="bullet"/>
      <w:lvlText w:val="•"/>
      <w:lvlJc w:val="left"/>
      <w:pPr>
        <w:ind w:left="2594" w:hanging="541"/>
      </w:pPr>
      <w:rPr>
        <w:rFonts w:hint="default"/>
        <w:lang w:val="ru-RU" w:eastAsia="ru-RU" w:bidi="ru-RU"/>
      </w:rPr>
    </w:lvl>
    <w:lvl w:ilvl="3" w:tplc="C8502D0E">
      <w:numFmt w:val="bullet"/>
      <w:lvlText w:val="•"/>
      <w:lvlJc w:val="left"/>
      <w:pPr>
        <w:ind w:left="3561" w:hanging="541"/>
      </w:pPr>
      <w:rPr>
        <w:rFonts w:hint="default"/>
        <w:lang w:val="ru-RU" w:eastAsia="ru-RU" w:bidi="ru-RU"/>
      </w:rPr>
    </w:lvl>
    <w:lvl w:ilvl="4" w:tplc="C096C19A">
      <w:numFmt w:val="bullet"/>
      <w:lvlText w:val="•"/>
      <w:lvlJc w:val="left"/>
      <w:pPr>
        <w:ind w:left="4528" w:hanging="541"/>
      </w:pPr>
      <w:rPr>
        <w:rFonts w:hint="default"/>
        <w:lang w:val="ru-RU" w:eastAsia="ru-RU" w:bidi="ru-RU"/>
      </w:rPr>
    </w:lvl>
    <w:lvl w:ilvl="5" w:tplc="DAA81E94">
      <w:numFmt w:val="bullet"/>
      <w:lvlText w:val="•"/>
      <w:lvlJc w:val="left"/>
      <w:pPr>
        <w:ind w:left="5495" w:hanging="541"/>
      </w:pPr>
      <w:rPr>
        <w:rFonts w:hint="default"/>
        <w:lang w:val="ru-RU" w:eastAsia="ru-RU" w:bidi="ru-RU"/>
      </w:rPr>
    </w:lvl>
    <w:lvl w:ilvl="6" w:tplc="95FC5B14">
      <w:numFmt w:val="bullet"/>
      <w:lvlText w:val="•"/>
      <w:lvlJc w:val="left"/>
      <w:pPr>
        <w:ind w:left="6462" w:hanging="541"/>
      </w:pPr>
      <w:rPr>
        <w:rFonts w:hint="default"/>
        <w:lang w:val="ru-RU" w:eastAsia="ru-RU" w:bidi="ru-RU"/>
      </w:rPr>
    </w:lvl>
    <w:lvl w:ilvl="7" w:tplc="A768D4F8">
      <w:numFmt w:val="bullet"/>
      <w:lvlText w:val="•"/>
      <w:lvlJc w:val="left"/>
      <w:pPr>
        <w:ind w:left="7429" w:hanging="541"/>
      </w:pPr>
      <w:rPr>
        <w:rFonts w:hint="default"/>
        <w:lang w:val="ru-RU" w:eastAsia="ru-RU" w:bidi="ru-RU"/>
      </w:rPr>
    </w:lvl>
    <w:lvl w:ilvl="8" w:tplc="C834FB92">
      <w:numFmt w:val="bullet"/>
      <w:lvlText w:val="•"/>
      <w:lvlJc w:val="left"/>
      <w:pPr>
        <w:ind w:left="8396" w:hanging="541"/>
      </w:pPr>
      <w:rPr>
        <w:rFonts w:hint="default"/>
        <w:lang w:val="ru-RU" w:eastAsia="ru-RU" w:bidi="ru-RU"/>
      </w:rPr>
    </w:lvl>
  </w:abstractNum>
  <w:abstractNum w:abstractNumId="1">
    <w:nsid w:val="548416AC"/>
    <w:multiLevelType w:val="hybridMultilevel"/>
    <w:tmpl w:val="EAC65B9E"/>
    <w:lvl w:ilvl="0" w:tplc="1EFC1D2E">
      <w:start w:val="1"/>
      <w:numFmt w:val="decimal"/>
      <w:lvlText w:val="%1."/>
      <w:lvlJc w:val="left"/>
      <w:pPr>
        <w:ind w:left="652" w:hanging="541"/>
        <w:jc w:val="left"/>
      </w:pPr>
      <w:rPr>
        <w:rFonts w:hint="default"/>
        <w:spacing w:val="-2"/>
        <w:u w:val="single" w:color="000000"/>
        <w:lang w:val="ru-RU" w:eastAsia="ru-RU" w:bidi="ru-RU"/>
      </w:rPr>
    </w:lvl>
    <w:lvl w:ilvl="1" w:tplc="E9B8CC00">
      <w:numFmt w:val="bullet"/>
      <w:lvlText w:val="•"/>
      <w:lvlJc w:val="left"/>
      <w:pPr>
        <w:ind w:left="1627" w:hanging="541"/>
      </w:pPr>
      <w:rPr>
        <w:rFonts w:hint="default"/>
        <w:lang w:val="ru-RU" w:eastAsia="ru-RU" w:bidi="ru-RU"/>
      </w:rPr>
    </w:lvl>
    <w:lvl w:ilvl="2" w:tplc="C84E06F8">
      <w:numFmt w:val="bullet"/>
      <w:lvlText w:val="•"/>
      <w:lvlJc w:val="left"/>
      <w:pPr>
        <w:ind w:left="2594" w:hanging="541"/>
      </w:pPr>
      <w:rPr>
        <w:rFonts w:hint="default"/>
        <w:lang w:val="ru-RU" w:eastAsia="ru-RU" w:bidi="ru-RU"/>
      </w:rPr>
    </w:lvl>
    <w:lvl w:ilvl="3" w:tplc="BBA096E8">
      <w:numFmt w:val="bullet"/>
      <w:lvlText w:val="•"/>
      <w:lvlJc w:val="left"/>
      <w:pPr>
        <w:ind w:left="3561" w:hanging="541"/>
      </w:pPr>
      <w:rPr>
        <w:rFonts w:hint="default"/>
        <w:lang w:val="ru-RU" w:eastAsia="ru-RU" w:bidi="ru-RU"/>
      </w:rPr>
    </w:lvl>
    <w:lvl w:ilvl="4" w:tplc="C5B0AB7C">
      <w:numFmt w:val="bullet"/>
      <w:lvlText w:val="•"/>
      <w:lvlJc w:val="left"/>
      <w:pPr>
        <w:ind w:left="4528" w:hanging="541"/>
      </w:pPr>
      <w:rPr>
        <w:rFonts w:hint="default"/>
        <w:lang w:val="ru-RU" w:eastAsia="ru-RU" w:bidi="ru-RU"/>
      </w:rPr>
    </w:lvl>
    <w:lvl w:ilvl="5" w:tplc="564CFE8E">
      <w:numFmt w:val="bullet"/>
      <w:lvlText w:val="•"/>
      <w:lvlJc w:val="left"/>
      <w:pPr>
        <w:ind w:left="5495" w:hanging="541"/>
      </w:pPr>
      <w:rPr>
        <w:rFonts w:hint="default"/>
        <w:lang w:val="ru-RU" w:eastAsia="ru-RU" w:bidi="ru-RU"/>
      </w:rPr>
    </w:lvl>
    <w:lvl w:ilvl="6" w:tplc="13261F94">
      <w:numFmt w:val="bullet"/>
      <w:lvlText w:val="•"/>
      <w:lvlJc w:val="left"/>
      <w:pPr>
        <w:ind w:left="6462" w:hanging="541"/>
      </w:pPr>
      <w:rPr>
        <w:rFonts w:hint="default"/>
        <w:lang w:val="ru-RU" w:eastAsia="ru-RU" w:bidi="ru-RU"/>
      </w:rPr>
    </w:lvl>
    <w:lvl w:ilvl="7" w:tplc="DC901866">
      <w:numFmt w:val="bullet"/>
      <w:lvlText w:val="•"/>
      <w:lvlJc w:val="left"/>
      <w:pPr>
        <w:ind w:left="7429" w:hanging="541"/>
      </w:pPr>
      <w:rPr>
        <w:rFonts w:hint="default"/>
        <w:lang w:val="ru-RU" w:eastAsia="ru-RU" w:bidi="ru-RU"/>
      </w:rPr>
    </w:lvl>
    <w:lvl w:ilvl="8" w:tplc="720E0DF4">
      <w:numFmt w:val="bullet"/>
      <w:lvlText w:val="•"/>
      <w:lvlJc w:val="left"/>
      <w:pPr>
        <w:ind w:left="8396" w:hanging="54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CD"/>
    <w:rsid w:val="0027148B"/>
    <w:rsid w:val="003E4001"/>
    <w:rsid w:val="005908B8"/>
    <w:rsid w:val="008C7B96"/>
    <w:rsid w:val="00AC67CD"/>
    <w:rsid w:val="00AF2A9E"/>
    <w:rsid w:val="00B9221E"/>
    <w:rsid w:val="00C55BA9"/>
    <w:rsid w:val="00D72A42"/>
    <w:rsid w:val="00DB29BF"/>
    <w:rsid w:val="00FD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57" w:right="1284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spacing w:before="41"/>
      <w:ind w:left="652" w:hanging="541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5908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08B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908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08B8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57" w:right="1284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spacing w:before="41"/>
      <w:ind w:left="652" w:hanging="541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5908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08B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908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08B8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Verittis Soul</dc:creator>
  <cp:lastModifiedBy>Пользователь Windows</cp:lastModifiedBy>
  <cp:revision>7</cp:revision>
  <dcterms:created xsi:type="dcterms:W3CDTF">2020-05-26T16:54:00Z</dcterms:created>
  <dcterms:modified xsi:type="dcterms:W3CDTF">2021-06-09T07:01:00Z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2020-05-21T00:00:00Z</vt:filetime>
  </property>
</Properties>
</file>